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F43C" w14:textId="77777777" w:rsidR="00BA5F2C" w:rsidRDefault="00BA5F2C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793E" w14:textId="77777777" w:rsidR="00BA5F2C" w:rsidRPr="00814AD3" w:rsidRDefault="00BA5F2C" w:rsidP="00B526F2">
      <w:pPr>
        <w:jc w:val="center"/>
        <w:rPr>
          <w:b/>
          <w:sz w:val="20"/>
          <w:szCs w:val="20"/>
        </w:rPr>
      </w:pPr>
    </w:p>
    <w:p w14:paraId="3967F207" w14:textId="77777777" w:rsidR="00BA5F2C" w:rsidRDefault="00BA5F2C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3BCBA5A" w14:textId="77777777" w:rsidR="00BA5F2C" w:rsidRPr="0016353E" w:rsidRDefault="00BA5F2C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A45F74B" w14:textId="77777777" w:rsidR="00BA5F2C" w:rsidRPr="001A76B8" w:rsidRDefault="00BA5F2C" w:rsidP="00B526F2">
      <w:pPr>
        <w:jc w:val="center"/>
        <w:rPr>
          <w:b/>
          <w:sz w:val="32"/>
        </w:rPr>
      </w:pPr>
    </w:p>
    <w:p w14:paraId="492CE7F7" w14:textId="77777777" w:rsidR="00BA5F2C" w:rsidRPr="00050212" w:rsidRDefault="00BA5F2C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ACBC1E6" w14:textId="77777777" w:rsidR="00BA5F2C" w:rsidRPr="009A0CCA" w:rsidRDefault="00BA5F2C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5F2C" w:rsidRPr="009A0CCA" w14:paraId="53A85468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DA8638" w14:textId="77777777" w:rsidR="00BA5F2C" w:rsidRPr="007263EB" w:rsidRDefault="00BA5F2C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20.06.2022</w:t>
            </w:r>
          </w:p>
        </w:tc>
        <w:tc>
          <w:tcPr>
            <w:tcW w:w="6595" w:type="dxa"/>
            <w:vMerge w:val="restart"/>
          </w:tcPr>
          <w:p w14:paraId="3B5C013D" w14:textId="77777777" w:rsidR="00BA5F2C" w:rsidRPr="00E562D9" w:rsidRDefault="00BA5F2C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56-пг</w:t>
            </w:r>
          </w:p>
        </w:tc>
      </w:tr>
      <w:tr w:rsidR="00BA5F2C" w:rsidRPr="009A0CCA" w14:paraId="421C7119" w14:textId="77777777">
        <w:trPr>
          <w:cantSplit/>
          <w:trHeight w:val="232"/>
        </w:trPr>
        <w:tc>
          <w:tcPr>
            <w:tcW w:w="3119" w:type="dxa"/>
          </w:tcPr>
          <w:p w14:paraId="7BBAEC0D" w14:textId="77777777" w:rsidR="00BA5F2C" w:rsidRPr="009A0CCA" w:rsidRDefault="00BA5F2C" w:rsidP="001D2D44">
            <w:pPr>
              <w:rPr>
                <w:sz w:val="4"/>
              </w:rPr>
            </w:pPr>
          </w:p>
          <w:p w14:paraId="4CFE997F" w14:textId="77777777" w:rsidR="00BA5F2C" w:rsidRPr="009A0CCA" w:rsidRDefault="00BA5F2C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E5370D5" w14:textId="77777777" w:rsidR="00BA5F2C" w:rsidRPr="009A0CCA" w:rsidRDefault="00BA5F2C" w:rsidP="001D2D44">
            <w:pPr>
              <w:jc w:val="right"/>
              <w:rPr>
                <w:sz w:val="20"/>
              </w:rPr>
            </w:pPr>
          </w:p>
        </w:tc>
      </w:tr>
    </w:tbl>
    <w:p w14:paraId="582B9E21" w14:textId="77777777" w:rsidR="00BA5F2C" w:rsidRDefault="00BA5F2C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1C5E2DDC" w14:textId="77777777" w:rsidR="006C1A38" w:rsidRDefault="006C1A38" w:rsidP="006C1A38">
      <w:pPr>
        <w:jc w:val="center"/>
        <w:rPr>
          <w:sz w:val="26"/>
          <w:szCs w:val="26"/>
        </w:rPr>
      </w:pPr>
    </w:p>
    <w:p w14:paraId="64120A8A" w14:textId="77777777" w:rsidR="0021272C" w:rsidRDefault="0021272C" w:rsidP="006C1A38">
      <w:pPr>
        <w:jc w:val="center"/>
        <w:rPr>
          <w:sz w:val="26"/>
          <w:szCs w:val="26"/>
        </w:rPr>
      </w:pPr>
    </w:p>
    <w:p w14:paraId="232B4420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2F5B11" w:rsidRPr="0079700D">
        <w:rPr>
          <w:sz w:val="26"/>
          <w:szCs w:val="26"/>
        </w:rPr>
        <w:t>для размещения объекта:</w:t>
      </w:r>
      <w:r w:rsidR="002F5B11" w:rsidRPr="001F64B3">
        <w:rPr>
          <w:sz w:val="26"/>
          <w:szCs w:val="26"/>
        </w:rPr>
        <w:t xml:space="preserve"> </w:t>
      </w:r>
      <w:r w:rsidR="002F5B11" w:rsidRPr="0079700D">
        <w:rPr>
          <w:sz w:val="26"/>
          <w:szCs w:val="26"/>
        </w:rPr>
        <w:t>«</w:t>
      </w:r>
      <w:r w:rsidR="002F5B11" w:rsidRPr="00CA25D3">
        <w:rPr>
          <w:sz w:val="26"/>
          <w:szCs w:val="26"/>
        </w:rPr>
        <w:t>Линейные коммуникации для кустовой площадки 224 Мамонтовского месторождения</w:t>
      </w:r>
      <w:r w:rsidR="002F5B11" w:rsidRPr="0079700D">
        <w:rPr>
          <w:sz w:val="26"/>
          <w:szCs w:val="26"/>
        </w:rPr>
        <w:t>»</w:t>
      </w:r>
    </w:p>
    <w:p w14:paraId="4DE139FE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47AB238" w14:textId="77777777" w:rsidR="0021272C" w:rsidRDefault="0021272C" w:rsidP="00C7051C">
      <w:pPr>
        <w:ind w:firstLine="709"/>
        <w:jc w:val="center"/>
        <w:rPr>
          <w:sz w:val="26"/>
          <w:szCs w:val="26"/>
        </w:rPr>
      </w:pPr>
    </w:p>
    <w:p w14:paraId="0213EC3C" w14:textId="77777777" w:rsidR="0066353A" w:rsidRPr="006C1A38" w:rsidRDefault="0066353A" w:rsidP="002F5B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 - Мансийского автономного округа </w:t>
      </w:r>
      <w:r w:rsidR="0021272C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21272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1272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2F5B11">
        <w:rPr>
          <w:sz w:val="26"/>
          <w:szCs w:val="26"/>
        </w:rPr>
        <w:t>11</w:t>
      </w:r>
      <w:r w:rsidR="00AA01C1" w:rsidRPr="00AA01C1">
        <w:rPr>
          <w:sz w:val="26"/>
          <w:szCs w:val="26"/>
        </w:rPr>
        <w:t>.03.2022</w:t>
      </w:r>
      <w:r w:rsidR="006C1A38" w:rsidRPr="00AA01C1">
        <w:rPr>
          <w:sz w:val="26"/>
          <w:szCs w:val="26"/>
        </w:rPr>
        <w:t xml:space="preserve"> </w:t>
      </w:r>
      <w:r w:rsidRPr="00AA01C1">
        <w:rPr>
          <w:sz w:val="26"/>
          <w:szCs w:val="26"/>
        </w:rPr>
        <w:t xml:space="preserve">№ </w:t>
      </w:r>
      <w:r w:rsidR="002F5B11">
        <w:rPr>
          <w:sz w:val="26"/>
          <w:szCs w:val="26"/>
        </w:rPr>
        <w:t>332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2F5B11" w:rsidRPr="002F5B11">
        <w:rPr>
          <w:sz w:val="26"/>
          <w:szCs w:val="26"/>
        </w:rPr>
        <w:t>О подготовке документации по планировке межселенной территории для размещения объекта: «Линейные коммуникации для кустовой площадки 224 Мамонтовского месторождения»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515A5DC3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2CBE2E1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2F5B11" w:rsidRPr="0079700D">
        <w:rPr>
          <w:sz w:val="26"/>
          <w:szCs w:val="26"/>
        </w:rPr>
        <w:t>для размещения объекта:</w:t>
      </w:r>
      <w:r w:rsidR="002F5B11" w:rsidRPr="001F64B3">
        <w:rPr>
          <w:sz w:val="26"/>
          <w:szCs w:val="26"/>
        </w:rPr>
        <w:t xml:space="preserve"> </w:t>
      </w:r>
      <w:r w:rsidR="002F5B11" w:rsidRPr="0079700D">
        <w:rPr>
          <w:sz w:val="26"/>
          <w:szCs w:val="26"/>
        </w:rPr>
        <w:t>«</w:t>
      </w:r>
      <w:r w:rsidR="002F5B11" w:rsidRPr="00CA25D3">
        <w:rPr>
          <w:sz w:val="26"/>
          <w:szCs w:val="26"/>
        </w:rPr>
        <w:t xml:space="preserve">Линейные коммуникации </w:t>
      </w:r>
      <w:r w:rsidR="0021272C">
        <w:rPr>
          <w:sz w:val="26"/>
          <w:szCs w:val="26"/>
        </w:rPr>
        <w:br/>
      </w:r>
      <w:r w:rsidR="002F5B11" w:rsidRPr="00CA25D3">
        <w:rPr>
          <w:sz w:val="26"/>
          <w:szCs w:val="26"/>
        </w:rPr>
        <w:t>для кустовой площадки 224 Мамонтовского месторождения</w:t>
      </w:r>
      <w:r w:rsidR="002F5B11" w:rsidRPr="0079700D">
        <w:rPr>
          <w:sz w:val="26"/>
          <w:szCs w:val="26"/>
        </w:rPr>
        <w:t>»</w:t>
      </w:r>
      <w:r w:rsidR="002F5B11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2CB7E79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</w:t>
      </w:r>
      <w:r w:rsidR="0021272C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3BFAC4B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2F5B11">
        <w:rPr>
          <w:color w:val="000000" w:themeColor="text1"/>
          <w:sz w:val="26"/>
          <w:szCs w:val="26"/>
        </w:rPr>
        <w:t>23.06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9A0DB5">
        <w:rPr>
          <w:color w:val="000000" w:themeColor="text1"/>
          <w:sz w:val="26"/>
          <w:szCs w:val="26"/>
        </w:rPr>
        <w:t>1</w:t>
      </w:r>
      <w:r w:rsidR="002F5B11">
        <w:rPr>
          <w:color w:val="000000" w:themeColor="text1"/>
          <w:sz w:val="26"/>
          <w:szCs w:val="26"/>
        </w:rPr>
        <w:t>8</w:t>
      </w:r>
      <w:r w:rsidR="00717034">
        <w:rPr>
          <w:color w:val="000000" w:themeColor="text1"/>
          <w:sz w:val="26"/>
          <w:szCs w:val="26"/>
        </w:rPr>
        <w:t>.0</w:t>
      </w:r>
      <w:r w:rsidR="002F5B11">
        <w:rPr>
          <w:color w:val="000000" w:themeColor="text1"/>
          <w:sz w:val="26"/>
          <w:szCs w:val="26"/>
        </w:rPr>
        <w:t>7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2B4185E6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2F5B11">
        <w:rPr>
          <w:color w:val="000000" w:themeColor="text1"/>
          <w:sz w:val="26"/>
          <w:szCs w:val="26"/>
        </w:rPr>
        <w:t>07</w:t>
      </w:r>
      <w:r w:rsidR="00AA01C1" w:rsidRPr="00AA01C1">
        <w:rPr>
          <w:color w:val="000000" w:themeColor="text1"/>
          <w:sz w:val="26"/>
          <w:szCs w:val="26"/>
        </w:rPr>
        <w:t>.0</w:t>
      </w:r>
      <w:r w:rsidR="002F5B11">
        <w:rPr>
          <w:color w:val="000000" w:themeColor="text1"/>
          <w:sz w:val="26"/>
          <w:szCs w:val="26"/>
        </w:rPr>
        <w:t>7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21272C">
        <w:rPr>
          <w:color w:val="000000" w:themeColor="text1"/>
          <w:sz w:val="26"/>
          <w:szCs w:val="26"/>
        </w:rPr>
        <w:br/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0BBA9B6E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0E97A65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68092757" w14:textId="77777777" w:rsidR="00563594" w:rsidRDefault="00563594" w:rsidP="00563594">
      <w:pPr>
        <w:jc w:val="both"/>
        <w:rPr>
          <w:sz w:val="26"/>
          <w:szCs w:val="26"/>
        </w:rPr>
      </w:pPr>
    </w:p>
    <w:p w14:paraId="42372CB7" w14:textId="77777777" w:rsidR="00563594" w:rsidRDefault="00563594" w:rsidP="00563594">
      <w:pPr>
        <w:jc w:val="both"/>
        <w:rPr>
          <w:sz w:val="26"/>
          <w:szCs w:val="26"/>
        </w:rPr>
      </w:pPr>
    </w:p>
    <w:p w14:paraId="59BB48D6" w14:textId="77777777" w:rsidR="00744C09" w:rsidRDefault="00744C09" w:rsidP="00563594">
      <w:pPr>
        <w:jc w:val="both"/>
        <w:rPr>
          <w:sz w:val="26"/>
          <w:szCs w:val="26"/>
        </w:rPr>
      </w:pPr>
    </w:p>
    <w:p w14:paraId="00E62A37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="0021272C">
        <w:rPr>
          <w:sz w:val="26"/>
          <w:szCs w:val="26"/>
        </w:rPr>
        <w:t xml:space="preserve">             </w:t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sectPr w:rsidR="001814B5" w:rsidRPr="006C1A38" w:rsidSect="00BA5F2C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EEBB1" w14:textId="77777777" w:rsidR="00AC483F" w:rsidRDefault="00AC483F" w:rsidP="0066353A">
      <w:r>
        <w:separator/>
      </w:r>
    </w:p>
  </w:endnote>
  <w:endnote w:type="continuationSeparator" w:id="0">
    <w:p w14:paraId="42C2EB8A" w14:textId="77777777" w:rsidR="00AC483F" w:rsidRDefault="00AC48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DD21" w14:textId="77777777" w:rsidR="00AC483F" w:rsidRDefault="00AC483F" w:rsidP="0066353A">
      <w:r>
        <w:separator/>
      </w:r>
    </w:p>
  </w:footnote>
  <w:footnote w:type="continuationSeparator" w:id="0">
    <w:p w14:paraId="6BB482B0" w14:textId="77777777" w:rsidR="00AC483F" w:rsidRDefault="00AC48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8EE25BF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2C">
          <w:rPr>
            <w:noProof/>
          </w:rPr>
          <w:t>2</w:t>
        </w:r>
        <w:r>
          <w:fldChar w:fldCharType="end"/>
        </w:r>
      </w:p>
    </w:sdtContent>
  </w:sdt>
  <w:p w14:paraId="032AD8D9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1272C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2F5B11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3C96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93EF0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71F3D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50856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0D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483F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5F2C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A5F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5F2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2022-06-27T05:56:00Z</dcterms:created>
  <dcterms:modified xsi:type="dcterms:W3CDTF">2022-06-27T05:56:00Z</dcterms:modified>
</cp:coreProperties>
</file>