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5FE9" w14:textId="77777777" w:rsidR="00A87114" w:rsidRPr="003301B0" w:rsidRDefault="00A87114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26C472A" wp14:editId="7EF2F065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24204" w14:textId="77777777" w:rsidR="00A87114" w:rsidRPr="003301B0" w:rsidRDefault="00A87114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6FB5B28" w14:textId="77777777" w:rsidR="00A87114" w:rsidRPr="003301B0" w:rsidRDefault="00A87114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3E50738" w14:textId="77777777" w:rsidR="00A87114" w:rsidRPr="003301B0" w:rsidRDefault="00A87114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452A239" w14:textId="77777777" w:rsidR="00A87114" w:rsidRPr="003301B0" w:rsidRDefault="00A87114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1262500" w14:textId="77777777" w:rsidR="00A87114" w:rsidRPr="00925532" w:rsidRDefault="00A87114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F661EA1" w14:textId="77777777" w:rsidR="00A87114" w:rsidRPr="00925532" w:rsidRDefault="00A87114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87114" w:rsidRPr="00925532" w14:paraId="66F8D22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BB1F815" w14:textId="77777777" w:rsidR="00A87114" w:rsidRPr="005932D4" w:rsidRDefault="00A87114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05.04.2024</w:t>
            </w:r>
          </w:p>
        </w:tc>
        <w:tc>
          <w:tcPr>
            <w:tcW w:w="6595" w:type="dxa"/>
            <w:vMerge w:val="restart"/>
          </w:tcPr>
          <w:p w14:paraId="4586FF31" w14:textId="182AD82C" w:rsidR="00A87114" w:rsidRPr="005932D4" w:rsidRDefault="00A87114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932D4">
              <w:rPr>
                <w:rFonts w:ascii="Times New Roman" w:hAnsi="Times New Roman"/>
                <w:sz w:val="26"/>
                <w:szCs w:val="26"/>
              </w:rPr>
              <w:t>№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525-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>па-нпа</w:t>
            </w:r>
          </w:p>
        </w:tc>
      </w:tr>
      <w:tr w:rsidR="00A87114" w:rsidRPr="003301B0" w14:paraId="3ACC216A" w14:textId="77777777" w:rsidTr="00D63BB7">
        <w:trPr>
          <w:cantSplit/>
          <w:trHeight w:val="70"/>
        </w:trPr>
        <w:tc>
          <w:tcPr>
            <w:tcW w:w="3119" w:type="dxa"/>
          </w:tcPr>
          <w:p w14:paraId="72A38D84" w14:textId="77777777" w:rsidR="00A87114" w:rsidRPr="003301B0" w:rsidRDefault="00A87114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0778EF40" w14:textId="77777777" w:rsidR="00A87114" w:rsidRPr="003301B0" w:rsidRDefault="00A87114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57F2C1D" w14:textId="77777777" w:rsidR="00A87114" w:rsidRPr="003301B0" w:rsidRDefault="00A87114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6FB7F28F" w14:textId="1B0E633F" w:rsidR="00C4321A" w:rsidRDefault="00A87114" w:rsidP="00A871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proofErr w:type="spellStart"/>
      <w:r w:rsidRPr="00120A57">
        <w:rPr>
          <w:rFonts w:ascii="Times New Roman" w:hAnsi="Times New Roman"/>
          <w:bCs/>
          <w:sz w:val="24"/>
          <w:szCs w:val="24"/>
        </w:rPr>
        <w:t>г.Нефтеюганск</w:t>
      </w:r>
      <w:bookmarkEnd w:id="0"/>
      <w:proofErr w:type="spellEnd"/>
    </w:p>
    <w:p w14:paraId="12023451" w14:textId="77777777" w:rsidR="00A87114" w:rsidRDefault="00A87114" w:rsidP="00A871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14:paraId="57C79521" w14:textId="6BDE9C42" w:rsidR="00870E3A" w:rsidRPr="00C4321A" w:rsidRDefault="00870E3A" w:rsidP="00C706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C4321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 внесении изменений в постановление администрации Нефтеюганского района</w:t>
      </w:r>
    </w:p>
    <w:p w14:paraId="7D48832C" w14:textId="561D7979" w:rsidR="000A3309" w:rsidRPr="00C4321A" w:rsidRDefault="00870E3A" w:rsidP="00C706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C4321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от 16.03.2020 № 315-па-нпа «Об утверждении Административного регламента предоставления муниципальной услуги «</w:t>
      </w:r>
      <w:r w:rsidR="001000BE" w:rsidRPr="00C432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</w:t>
      </w:r>
      <w:r w:rsidR="00C706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1000BE" w:rsidRPr="00C432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 о градостроительной деятельности</w:t>
      </w:r>
      <w:r w:rsidRPr="00C4321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»</w:t>
      </w:r>
    </w:p>
    <w:p w14:paraId="5ED6EBA1" w14:textId="43CA0D92" w:rsidR="00870E3A" w:rsidRDefault="00870E3A" w:rsidP="00C432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977621F" w14:textId="77777777" w:rsidR="00C7066F" w:rsidRPr="00C4321A" w:rsidRDefault="00C7066F" w:rsidP="00C432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DBE524D" w14:textId="2667519F" w:rsidR="0089528A" w:rsidRPr="00C4321A" w:rsidRDefault="00EF1D95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br/>
        <w:t>«Об организации предоставления государственных и муниципальных услуг»,</w:t>
      </w:r>
      <w:r w:rsidR="00FD6BA4" w:rsidRPr="00C432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постановлением Правительства Российской Федерации от 26.03.2016 № 236 </w:t>
      </w:r>
      <w:r w:rsidR="00FD6BA4" w:rsidRPr="00C432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 xml:space="preserve">«О требованиях к предоставлению в электронной форме государственных </w:t>
      </w:r>
      <w:r w:rsidR="00FD6BA4" w:rsidRPr="00C4321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 xml:space="preserve">и муниципальных услуг», 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постановлениями администрации Нефтеюганского района </w:t>
      </w:r>
      <w:r w:rsidR="00FD6BA4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06.02.2013 № 242-па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Нефтеюганского муниципального района Ханты-Мансийского автономного округа </w:t>
      </w:r>
      <w:r w:rsidR="00C7066F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Югры»,</w:t>
      </w:r>
      <w:r w:rsidR="00B53B97" w:rsidRPr="00C4321A">
        <w:rPr>
          <w:rFonts w:ascii="Times New Roman" w:hAnsi="Times New Roman" w:cs="Times New Roman"/>
          <w:sz w:val="26"/>
          <w:szCs w:val="26"/>
        </w:rPr>
        <w:t xml:space="preserve"> </w:t>
      </w:r>
      <w:r w:rsidR="0014139F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в целях приведения нормативного правового акта в соответстви</w:t>
      </w:r>
      <w:r w:rsidR="00C7066F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14139F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действующим законодательством, в связи </w:t>
      </w:r>
      <w:r w:rsidR="00C7066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14139F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 структурными изменениями в администрации Нефтеюганского района </w:t>
      </w:r>
      <w:r w:rsidR="00FD6BA4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</w:t>
      </w:r>
      <w:r w:rsidR="0014139F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п о с т а н о в л я ю:</w:t>
      </w:r>
    </w:p>
    <w:p w14:paraId="1EC3251F" w14:textId="77777777" w:rsidR="0014139F" w:rsidRPr="00C4321A" w:rsidRDefault="0014139F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FC6FA12" w14:textId="79F94EE4" w:rsidR="00AB3B65" w:rsidRPr="00E332F8" w:rsidRDefault="00C55974" w:rsidP="00E332F8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332F8">
        <w:rPr>
          <w:rFonts w:ascii="Times New Roman" w:hAnsi="Times New Roman" w:cs="Times New Roman"/>
          <w:color w:val="000000" w:themeColor="text1"/>
          <w:sz w:val="26"/>
          <w:szCs w:val="26"/>
        </w:rPr>
        <w:t>Внести</w:t>
      </w:r>
      <w:r w:rsidR="00146024" w:rsidRPr="00E332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C1165" w:rsidRPr="00E332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B26CB7" w:rsidRPr="00E332F8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</w:t>
      </w:r>
      <w:r w:rsidR="003C1165" w:rsidRPr="00E332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</w:t>
      </w:r>
      <w:r w:rsidR="00EE75DD" w:rsidRPr="00E332F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E332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Нефтеюганского района </w:t>
      </w:r>
      <w:r w:rsidR="00E332F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E332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870E3A" w:rsidRPr="00E332F8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AA632D" w:rsidRPr="00E332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95D65" w:rsidRPr="00E332F8">
        <w:rPr>
          <w:rFonts w:ascii="Times New Roman" w:hAnsi="Times New Roman" w:cs="Times New Roman"/>
          <w:color w:val="000000" w:themeColor="text1"/>
          <w:sz w:val="26"/>
          <w:szCs w:val="26"/>
        </w:rPr>
        <w:t>03.2020</w:t>
      </w:r>
      <w:r w:rsidRPr="00E332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1FED" w:rsidRPr="00E332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870E3A" w:rsidRPr="00E332F8">
        <w:rPr>
          <w:rFonts w:ascii="Times New Roman" w:hAnsi="Times New Roman" w:cs="Times New Roman"/>
          <w:color w:val="000000" w:themeColor="text1"/>
          <w:sz w:val="26"/>
          <w:szCs w:val="26"/>
        </w:rPr>
        <w:t>315</w:t>
      </w:r>
      <w:r w:rsidR="00AA632D" w:rsidRPr="00E332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-па-нпа </w:t>
      </w:r>
      <w:r w:rsidR="00870E3A" w:rsidRPr="00E332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4C6B7B" w:rsidRPr="00E332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870E3A" w:rsidRPr="00E332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</w:t>
      </w:r>
      <w:r w:rsidR="00AB3B65" w:rsidRPr="00E332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следующие изменения:</w:t>
      </w:r>
    </w:p>
    <w:p w14:paraId="2EE53210" w14:textId="79F00908" w:rsidR="0039766F" w:rsidRPr="00C4321A" w:rsidRDefault="0039766F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1.1. </w:t>
      </w:r>
      <w:r w:rsidR="00280290" w:rsidRPr="00C432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Пункт 4 постановляющей части изложить в следующей редакции</w:t>
      </w:r>
      <w:r w:rsidRPr="00C432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:</w:t>
      </w:r>
    </w:p>
    <w:p w14:paraId="358D469A" w14:textId="64C02C9A" w:rsidR="0039766F" w:rsidRPr="00C4321A" w:rsidRDefault="0039766F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«4. Контроль за выполнением постановления возложить на заместителя главы Нефтеюганского района Ченцову М.А</w:t>
      </w:r>
      <w:r w:rsidR="00E87261" w:rsidRPr="00C432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C432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».</w:t>
      </w:r>
    </w:p>
    <w:p w14:paraId="16305AC6" w14:textId="77777777" w:rsidR="007711E8" w:rsidRPr="00C4321A" w:rsidRDefault="007711E8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1.2. В приложении:</w:t>
      </w:r>
    </w:p>
    <w:p w14:paraId="67C950C9" w14:textId="77777777" w:rsidR="00EE5462" w:rsidRPr="00C4321A" w:rsidRDefault="00EE5462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1.2.1. В разделе I:</w:t>
      </w:r>
    </w:p>
    <w:p w14:paraId="312D1D17" w14:textId="16D892C9" w:rsidR="00EE5462" w:rsidRPr="00C4321A" w:rsidRDefault="00EE5462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1.2.1.1. В пункте 1 подраздела «Предмет регулирования административного регламента» слова «по градостроительству» заменить словами «градостроительства </w:t>
      </w:r>
      <w:r w:rsidR="00D23EA0" w:rsidRPr="00C432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Pr="00C432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 землепользования».</w:t>
      </w:r>
    </w:p>
    <w:p w14:paraId="0BCC33F1" w14:textId="09C99EAA" w:rsidR="00EE5462" w:rsidRPr="00C4321A" w:rsidRDefault="00EE5462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1.2.1.2. </w:t>
      </w:r>
      <w:r w:rsidR="00D23EA0" w:rsidRPr="00C432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абзаце шестом подпункта 3.1 пункта 3 </w:t>
      </w:r>
      <w:r w:rsidRPr="00C432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подраздел</w:t>
      </w:r>
      <w:r w:rsidR="00D23EA0" w:rsidRPr="00C432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C432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«Требования </w:t>
      </w:r>
      <w:r w:rsidR="00D23EA0" w:rsidRPr="00C432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Pr="00C432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 порядку информирования о правилах предоставления муниципальной услуги» слова «www.admoil.ru» заменить словами «admoil.gosuslugi.ru».</w:t>
      </w:r>
    </w:p>
    <w:p w14:paraId="1AE4160D" w14:textId="12CADEA6" w:rsidR="00AB3B65" w:rsidRPr="00C4321A" w:rsidRDefault="00AB3B65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7711E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711E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разделе 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="007711E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4BB5C57B" w14:textId="0FEB9415" w:rsidR="00511B6B" w:rsidRPr="00C4321A" w:rsidRDefault="00B230C8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7711E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711E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711E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11B6B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В пункте 10</w:t>
      </w:r>
      <w:r w:rsidR="007711E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подраздела «Результат предоставления муниципальной услуги»</w:t>
      </w:r>
      <w:r w:rsidR="00511B6B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23566829" w14:textId="2544B550" w:rsidR="00B230C8" w:rsidRPr="00C4321A" w:rsidRDefault="00511B6B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7711E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711E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711E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711E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230C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В абзаце шестом слова «и подписывается Главой Нефтеюганского района</w:t>
      </w:r>
      <w:r w:rsidR="00250915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, либо лицом, его замещающим</w:t>
      </w:r>
      <w:r w:rsidR="00B230C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» заменить словами «</w:t>
      </w:r>
      <w:r w:rsidR="00250915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2C0394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подпис</w:t>
      </w:r>
      <w:r w:rsidR="00250915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ывается</w:t>
      </w:r>
      <w:r w:rsidR="002C0394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руков</w:t>
      </w:r>
      <w:r w:rsidR="00EE7AF6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одителем уполномоченного органа</w:t>
      </w:r>
      <w:r w:rsidR="002C0394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лицом, его замещающим</w:t>
      </w:r>
      <w:r w:rsidR="00262A0B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C0394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действующих на основании доверенност</w:t>
      </w:r>
      <w:r w:rsidR="00262A0B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  <w:r w:rsidR="00287C31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AB73C9C" w14:textId="628F0907" w:rsidR="00EF4058" w:rsidRPr="00C4321A" w:rsidRDefault="007711E8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1.2.2.1.2. </w:t>
      </w:r>
      <w:r w:rsidR="00EF405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В абзаце седьмом после слов «за подписью руководителя уполномоченного органа» добавить слова «</w:t>
      </w:r>
      <w:r w:rsidR="00BA24B4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EF405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либо лиц</w:t>
      </w:r>
      <w:r w:rsidR="00250915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EE7AF6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EF405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его замещающ</w:t>
      </w:r>
      <w:r w:rsidR="00250915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им</w:t>
      </w:r>
      <w:r w:rsidR="00EE7AF6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511B6B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14:paraId="43B49ACE" w14:textId="40D10DBE" w:rsidR="00511B6B" w:rsidRPr="00C4321A" w:rsidRDefault="007711E8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1.2.2.1.</w:t>
      </w:r>
      <w:r w:rsidR="00271607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11B6B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Абзац восьмой изложить в следующей редакции: </w:t>
      </w:r>
      <w:r w:rsidR="00287C31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21DA593" w14:textId="31DFF138" w:rsidR="00511B6B" w:rsidRPr="00C4321A" w:rsidRDefault="00511B6B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«Результат предоставления муниципальной услуги представляется в форме документа на бумажном носителе, подписанного (утвержденного) руководителем уполномоченного органа либо лицом, его замещающим, </w:t>
      </w:r>
      <w:r w:rsidR="002A3CC4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действующих на основании доверенностей, 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либо в форме электронного документа, подписанного усиленной квалифицированной электронной подписью руководителя уполномоченного органа либо лица, его замещающего, действующих на основании доверенностей, направленного в «Личный кабинет» на Едином, Региональном портале</w:t>
      </w:r>
      <w:r w:rsidR="002A3CC4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14:paraId="36A66626" w14:textId="51CD6479" w:rsidR="00B230C8" w:rsidRPr="00C4321A" w:rsidRDefault="00242F02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1.2.2.2. </w:t>
      </w:r>
      <w:r w:rsidR="00B230C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В абзаце четвертом пункта 11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подраздела «Срок предоставления муниципальной услуги»</w:t>
      </w:r>
      <w:r w:rsidR="00B230C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слова «</w:t>
      </w:r>
      <w:r w:rsidR="005E20D7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подписания их</w:t>
      </w:r>
      <w:r w:rsidR="00B230C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Главой Нефтеюганского района</w:t>
      </w:r>
      <w:r w:rsidR="005E20D7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лицом, его замещающим</w:t>
      </w:r>
      <w:r w:rsidR="00B230C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» заменить словами «</w:t>
      </w:r>
      <w:r w:rsidR="002C0394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подписан</w:t>
      </w:r>
      <w:r w:rsidR="005E20D7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ия их</w:t>
      </w:r>
      <w:r w:rsidR="002C0394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руков</w:t>
      </w:r>
      <w:r w:rsidR="00CE6E3A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одителем уполномоченного органа</w:t>
      </w:r>
      <w:r w:rsidR="002C0394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лицом, его </w:t>
      </w:r>
      <w:r w:rsidR="00EF405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замещающим, действующих</w:t>
      </w:r>
      <w:r w:rsidR="002C0394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основании доверенност</w:t>
      </w:r>
      <w:r w:rsidR="00EF405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="00E7468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14:paraId="658AA000" w14:textId="323A49FB" w:rsidR="007711E8" w:rsidRPr="00C4321A" w:rsidRDefault="00242F02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bookmarkStart w:id="1" w:name="_Hlk158200684"/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1.2.2.3. </w:t>
      </w:r>
      <w:bookmarkStart w:id="2" w:name="_Hlk158885106"/>
      <w:r w:rsidR="00280431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 32 подраздела </w:t>
      </w:r>
      <w:r w:rsidR="007711E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AB6923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Особенности предоставления муниципальной услуги в многофункциональных центрах</w:t>
      </w:r>
      <w:r w:rsidR="007711E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bookmarkEnd w:id="1"/>
      <w:bookmarkEnd w:id="2"/>
      <w:r w:rsidR="00F50BB0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711E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14:paraId="1694885A" w14:textId="5E6B7A16" w:rsidR="00C8656A" w:rsidRPr="00C4321A" w:rsidRDefault="00C8656A" w:rsidP="00C4321A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6"/>
          <w:szCs w:val="26"/>
          <w:lang w:eastAsia="ru-RU"/>
        </w:rPr>
      </w:pPr>
      <w:r w:rsidRPr="00C4321A">
        <w:rPr>
          <w:rFonts w:ascii="Times New Roman" w:eastAsia="Times New Roman" w:hAnsi="Times New Roman" w:cs="Times New Roman"/>
          <w:sz w:val="26"/>
          <w:szCs w:val="26"/>
          <w:lang w:eastAsia="ru-RU"/>
        </w:rPr>
        <w:t>«32.</w:t>
      </w:r>
      <w:r w:rsidR="00CE6E3A" w:rsidRPr="00C43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3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в МФЦ осуществляется </w:t>
      </w:r>
      <w:r w:rsidRPr="00C432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принципу «одного окна», при этом взаимодействие с уполномоченным органом происходит без участия заявителя, в соответствии с соглашением о взаимодействии.</w:t>
      </w:r>
      <w:r w:rsidRPr="00C4321A">
        <w:rPr>
          <w:rFonts w:ascii="Times New Roman" w:eastAsia="Times New Roman" w:hAnsi="Times New Roman" w:cs="Times New Roman"/>
          <w:strike/>
          <w:color w:val="FF0000"/>
          <w:sz w:val="26"/>
          <w:szCs w:val="26"/>
          <w:lang w:eastAsia="ru-RU"/>
        </w:rPr>
        <w:t xml:space="preserve"> </w:t>
      </w:r>
    </w:p>
    <w:p w14:paraId="5B3F93AD" w14:textId="77777777" w:rsidR="00C8656A" w:rsidRPr="00C4321A" w:rsidRDefault="00C8656A" w:rsidP="00C432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4321A">
        <w:rPr>
          <w:rFonts w:ascii="Times New Roman" w:eastAsia="Calibri" w:hAnsi="Times New Roman" w:cs="Times New Roman"/>
          <w:sz w:val="26"/>
          <w:szCs w:val="26"/>
          <w:lang w:eastAsia="ru-RU"/>
        </w:rPr>
        <w:t>МФЦ при предоставлении муниципальной услуги осуществляет следующие административные процедуры (действия):</w:t>
      </w:r>
    </w:p>
    <w:p w14:paraId="3111296B" w14:textId="77777777" w:rsidR="00C8656A" w:rsidRPr="00C4321A" w:rsidRDefault="00C8656A" w:rsidP="00C4321A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4321A">
        <w:rPr>
          <w:rFonts w:ascii="Times New Roman" w:eastAsia="Calibri" w:hAnsi="Times New Roman" w:cs="Times New Roman"/>
          <w:sz w:val="26"/>
          <w:szCs w:val="26"/>
          <w:lang w:eastAsia="ru-RU"/>
        </w:rPr>
        <w:t>информирование о порядке предоставления муниципальной услуги в МФЦ;</w:t>
      </w:r>
    </w:p>
    <w:p w14:paraId="7A6EB1FA" w14:textId="77777777" w:rsidR="00C8656A" w:rsidRPr="00C4321A" w:rsidRDefault="00C8656A" w:rsidP="00C4321A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432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прием и регистрация заявления о предоставлении муниципальной услуги </w:t>
      </w:r>
      <w:r w:rsidRPr="00C4321A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с приложением документов, соответствующих пункту </w:t>
      </w:r>
      <w:r w:rsidRPr="00C4321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13 настоящего </w:t>
      </w:r>
      <w:r w:rsidRPr="00C4321A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Административного регламента;</w:t>
      </w:r>
    </w:p>
    <w:p w14:paraId="03AEC84C" w14:textId="77777777" w:rsidR="00C8656A" w:rsidRPr="00C4321A" w:rsidRDefault="00C8656A" w:rsidP="00C4321A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432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передача заявления о предоставлении муниципальной услуги </w:t>
      </w:r>
      <w:r w:rsidRPr="00C4321A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с приложенными документами в уполномоченный орган;</w:t>
      </w:r>
    </w:p>
    <w:p w14:paraId="6346C47A" w14:textId="77777777" w:rsidR="00C8656A" w:rsidRPr="00C4321A" w:rsidRDefault="00C8656A" w:rsidP="00C4321A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4321A">
        <w:rPr>
          <w:rFonts w:ascii="Times New Roman" w:eastAsia="Calibri" w:hAnsi="Times New Roman" w:cs="Times New Roman"/>
          <w:sz w:val="26"/>
          <w:szCs w:val="26"/>
          <w:lang w:eastAsia="ru-RU"/>
        </w:rPr>
        <w:t>выдача результата предоставления муниципальной услуги.</w:t>
      </w:r>
    </w:p>
    <w:p w14:paraId="2CEC775B" w14:textId="77777777" w:rsidR="00C8656A" w:rsidRPr="00C4321A" w:rsidRDefault="00C8656A" w:rsidP="00C4321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Запись на прием в МФЦ для подачи заявления в уполномоченный орган осуществляется на портале многофункциональных центров Ханты-Мансийского автономного округа – Югры: http://mfc.admhmao.ru/. </w:t>
      </w:r>
    </w:p>
    <w:p w14:paraId="06AB9B47" w14:textId="77777777" w:rsidR="00C8656A" w:rsidRPr="00C4321A" w:rsidRDefault="00C8656A" w:rsidP="00C4321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21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способы предварительной записи:</w:t>
      </w:r>
    </w:p>
    <w:p w14:paraId="0070B5A2" w14:textId="77777777" w:rsidR="00C8656A" w:rsidRPr="00C4321A" w:rsidRDefault="00C8656A" w:rsidP="00C4321A">
      <w:pPr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21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горячей линии 122;</w:t>
      </w:r>
    </w:p>
    <w:p w14:paraId="7EF4BC39" w14:textId="77777777" w:rsidR="00C8656A" w:rsidRPr="00C4321A" w:rsidRDefault="00C8656A" w:rsidP="00C4321A">
      <w:pPr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21A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офисы МФЦ;</w:t>
      </w:r>
    </w:p>
    <w:p w14:paraId="0DE5D5A4" w14:textId="77777777" w:rsidR="00C8656A" w:rsidRPr="00C4321A" w:rsidRDefault="00C8656A" w:rsidP="00C4321A">
      <w:pPr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21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телеграмм бот «МФЦ Югры».</w:t>
      </w:r>
    </w:p>
    <w:p w14:paraId="4541A80E" w14:textId="6C548466" w:rsidR="00C8656A" w:rsidRPr="00C4321A" w:rsidRDefault="00C8656A" w:rsidP="00C4321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43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Единого </w:t>
      </w:r>
      <w:r w:rsidR="00E332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3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C43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Регионального порталов.».</w:t>
      </w:r>
    </w:p>
    <w:p w14:paraId="6102934E" w14:textId="01683BC3" w:rsidR="006313CA" w:rsidRPr="00C4321A" w:rsidRDefault="006313CA" w:rsidP="00C4321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43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1.2.2.4. В подразделе «Особенности предоставления муниципальной услуги </w:t>
      </w:r>
      <w:r w:rsidR="00E332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F90C00" w:rsidRPr="00C43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электронной</w:t>
      </w:r>
      <w:r w:rsidRPr="00C43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форме»:</w:t>
      </w:r>
    </w:p>
    <w:p w14:paraId="47C3B79C" w14:textId="1EF63707" w:rsidR="00C8656A" w:rsidRPr="00C4321A" w:rsidRDefault="006C386F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6728D5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728D5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CD217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D217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728D5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 </w:t>
      </w:r>
      <w:r w:rsidR="00C8656A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33 изложить в следующей редакции:</w:t>
      </w:r>
      <w:r w:rsidR="00287C31" w:rsidRPr="00C432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3A67BECD" w14:textId="77777777" w:rsidR="00C8656A" w:rsidRPr="00C4321A" w:rsidRDefault="00C8656A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«33. При предоставлении муниципальной услуги в электронной форме посредством Единого и Регионального порталов заявителям обеспечивается:</w:t>
      </w:r>
    </w:p>
    <w:p w14:paraId="390FA43A" w14:textId="4938CFF6" w:rsidR="00C8656A" w:rsidRPr="005C0553" w:rsidRDefault="00C8656A" w:rsidP="005C0553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0553">
        <w:rPr>
          <w:rFonts w:ascii="Times New Roman" w:hAnsi="Times New Roman" w:cs="Times New Roman"/>
          <w:color w:val="000000" w:themeColor="text1"/>
          <w:sz w:val="26"/>
          <w:szCs w:val="26"/>
        </w:rPr>
        <w:t>получение информации о порядке и сроках предоставления муниципальной услуги;</w:t>
      </w:r>
    </w:p>
    <w:p w14:paraId="281C122C" w14:textId="614A8159" w:rsidR="00C8656A" w:rsidRPr="005C0553" w:rsidRDefault="00C8656A" w:rsidP="005C0553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05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запись на прием в уполномоченный орган, МФЦ для подачи заявления </w:t>
      </w:r>
      <w:r w:rsidR="005C055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5C0553">
        <w:rPr>
          <w:rFonts w:ascii="Times New Roman" w:hAnsi="Times New Roman" w:cs="Times New Roman"/>
          <w:color w:val="000000" w:themeColor="text1"/>
          <w:sz w:val="26"/>
          <w:szCs w:val="26"/>
        </w:rPr>
        <w:t>о предоставлении муниципальной услуги, а также в случаях, предусмотренных Административным регламентом предоставления муниципальной услуги, возможность подачи такого заявления с одновременной записью на указанный прием;</w:t>
      </w:r>
    </w:p>
    <w:p w14:paraId="57F1F84D" w14:textId="57453B86" w:rsidR="00C8656A" w:rsidRPr="005C0553" w:rsidRDefault="00C8656A" w:rsidP="005C0553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0553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 запроса о предоставлении муниципальной услуги;</w:t>
      </w:r>
    </w:p>
    <w:p w14:paraId="78CF8566" w14:textId="41668E3B" w:rsidR="00C8656A" w:rsidRPr="005C0553" w:rsidRDefault="00C8656A" w:rsidP="005C0553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0553">
        <w:rPr>
          <w:rFonts w:ascii="Times New Roman" w:hAnsi="Times New Roman" w:cs="Times New Roman"/>
          <w:color w:val="000000" w:themeColor="text1"/>
          <w:sz w:val="26"/>
          <w:szCs w:val="26"/>
        </w:rPr>
        <w:t>прием и регистрация уполномоченным органом запроса о предоставлении муниципальной услуги и иных документов, необходимых для предоставления муниципальной услуги;</w:t>
      </w:r>
    </w:p>
    <w:p w14:paraId="4C3D9BAE" w14:textId="2B5B292A" w:rsidR="00C8656A" w:rsidRPr="005C0553" w:rsidRDefault="00C8656A" w:rsidP="005C0553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05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получение результата предоставления муниципальной услуги; </w:t>
      </w:r>
    </w:p>
    <w:p w14:paraId="728A4557" w14:textId="5F51A50D" w:rsidR="00C8656A" w:rsidRPr="005C0553" w:rsidRDefault="00C8656A" w:rsidP="005C0553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05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получение сведений о ходе выполнения запроса о предоставлении муниципальной услуги; </w:t>
      </w:r>
    </w:p>
    <w:p w14:paraId="3D93005C" w14:textId="027C0A0C" w:rsidR="00C8656A" w:rsidRPr="005C0553" w:rsidRDefault="00C8656A" w:rsidP="005C0553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0553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осуществление оценки качества предоставления муниципальной услуги;</w:t>
      </w:r>
    </w:p>
    <w:p w14:paraId="4B8196AC" w14:textId="0AB356FA" w:rsidR="00C8656A" w:rsidRPr="005C0553" w:rsidRDefault="00C8656A" w:rsidP="005C0553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05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анкетирование заявителя (предъявление заявителю перечня вопросов </w:t>
      </w:r>
    </w:p>
    <w:p w14:paraId="457E28BD" w14:textId="1676164F" w:rsidR="00C8656A" w:rsidRPr="005C0553" w:rsidRDefault="00C8656A" w:rsidP="005C0553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05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исчерпывающего перечня вариантов ответов на указанные вопросы) </w:t>
      </w:r>
      <w:r w:rsidR="000B10C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5C0553">
        <w:rPr>
          <w:rFonts w:ascii="Times New Roman" w:hAnsi="Times New Roman" w:cs="Times New Roman"/>
          <w:color w:val="000000" w:themeColor="text1"/>
          <w:sz w:val="26"/>
          <w:szCs w:val="26"/>
        </w:rPr>
        <w:t>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13EDB5DA" w14:textId="43CDF3E6" w:rsidR="00C8656A" w:rsidRPr="005C0553" w:rsidRDefault="00C8656A" w:rsidP="005C0553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0553">
        <w:rPr>
          <w:rFonts w:ascii="Times New Roman" w:hAnsi="Times New Roman" w:cs="Times New Roman"/>
          <w:color w:val="000000" w:themeColor="text1"/>
          <w:sz w:val="26"/>
          <w:szCs w:val="26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услуги;</w:t>
      </w:r>
    </w:p>
    <w:p w14:paraId="216621D9" w14:textId="2C6116B7" w:rsidR="00C8656A" w:rsidRPr="005C0553" w:rsidRDefault="00C8656A" w:rsidP="005C0553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0553">
        <w:rPr>
          <w:rFonts w:ascii="Times New Roman" w:hAnsi="Times New Roman" w:cs="Times New Roman"/>
          <w:color w:val="000000" w:themeColor="text1"/>
          <w:sz w:val="26"/>
          <w:szCs w:val="26"/>
        </w:rPr>
        <w:t>досудебное (внесудебное) обжалование решений и действий (бездействия) органа, предоставляющего муниципальную услугу, МФЦ, а также их должностных лиц, муниципальных служащих, работников.».</w:t>
      </w:r>
    </w:p>
    <w:p w14:paraId="258FD4FD" w14:textId="63A83D1D" w:rsidR="00C8656A" w:rsidRPr="00C4321A" w:rsidRDefault="006728D5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1.2.2.</w:t>
      </w:r>
      <w:r w:rsidR="00F50BB0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50BB0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8656A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Пункт</w:t>
      </w:r>
      <w:r w:rsidR="004D4DF0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C8656A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36</w:t>
      </w:r>
      <w:r w:rsidR="004D4DF0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37</w:t>
      </w:r>
      <w:r w:rsidR="00C8656A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14:paraId="19EAA450" w14:textId="77777777" w:rsidR="00C8656A" w:rsidRPr="00C4321A" w:rsidRDefault="00C8656A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«36. При организации записи на прием в уполномоченный орган или МФЦ заявителю обеспечивается возможность:</w:t>
      </w:r>
    </w:p>
    <w:p w14:paraId="0CCA7C58" w14:textId="109DA8FD" w:rsidR="00C8656A" w:rsidRPr="000B10C2" w:rsidRDefault="00C8656A" w:rsidP="000B10C2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0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ознакомления с расписанием работы уполномоченного органа или МФЦ </w:t>
      </w:r>
      <w:r w:rsidR="000B10C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B10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либо специалиста уполномоченного органа или МФЦ, а также с доступными </w:t>
      </w:r>
      <w:r w:rsidR="000B10C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B10C2">
        <w:rPr>
          <w:rFonts w:ascii="Times New Roman" w:hAnsi="Times New Roman" w:cs="Times New Roman"/>
          <w:color w:val="000000" w:themeColor="text1"/>
          <w:sz w:val="26"/>
          <w:szCs w:val="26"/>
        </w:rPr>
        <w:t>для записи на прием датами и интервалами времени приема;</w:t>
      </w:r>
    </w:p>
    <w:p w14:paraId="5831B4E9" w14:textId="10103D6C" w:rsidR="00C8656A" w:rsidRPr="000B10C2" w:rsidRDefault="00C8656A" w:rsidP="000B10C2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0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записи в любые свободные для приема дату и время в пределах установленного в уполномоченном органе или МФЦ графика приема заявителей. </w:t>
      </w:r>
    </w:p>
    <w:p w14:paraId="25AB870F" w14:textId="1489B9CD" w:rsidR="00C8656A" w:rsidRPr="00C4321A" w:rsidRDefault="00C8656A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37. Форматно-логическая проверка сформированного заявления Единым </w:t>
      </w:r>
      <w:r w:rsidR="000B10C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Региональным порталами осуществляется автоматически на основании требований, определенных настоящим Административным регламентом, в процессе заполнения заявителем каждого из полей электронной формы заявления. При выявлении Единым и Региональным порталами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</w:t>
      </w:r>
      <w:r w:rsidR="000B10C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в электронной форме зая</w:t>
      </w:r>
      <w:r w:rsidR="00E7468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вления.».</w:t>
      </w:r>
    </w:p>
    <w:p w14:paraId="5B8843FE" w14:textId="74A70E08" w:rsidR="00AB3B65" w:rsidRPr="00C4321A" w:rsidRDefault="006728D5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1.2.2.</w:t>
      </w:r>
      <w:r w:rsidR="00F50BB0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50BB0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11B6B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Пункт 43 изложить в следующей редакции:</w:t>
      </w:r>
    </w:p>
    <w:p w14:paraId="30265C63" w14:textId="533F9FE8" w:rsidR="00511B6B" w:rsidRPr="00C4321A" w:rsidRDefault="00511B6B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«43. Заявителю в качестве результата предоставления муниципальной услуги обеспечивается по его выбору возможность:</w:t>
      </w:r>
    </w:p>
    <w:p w14:paraId="4AB2FC09" w14:textId="710C4503" w:rsidR="00511B6B" w:rsidRPr="000B10C2" w:rsidRDefault="00511B6B" w:rsidP="000B10C2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0C2">
        <w:rPr>
          <w:rFonts w:ascii="Times New Roman" w:hAnsi="Times New Roman" w:cs="Times New Roman"/>
          <w:color w:val="000000" w:themeColor="text1"/>
          <w:sz w:val="26"/>
          <w:szCs w:val="26"/>
        </w:rPr>
        <w:t>получения электронного документа, подписанного руков</w:t>
      </w:r>
      <w:r w:rsidR="00242F02" w:rsidRPr="000B10C2">
        <w:rPr>
          <w:rFonts w:ascii="Times New Roman" w:hAnsi="Times New Roman" w:cs="Times New Roman"/>
          <w:color w:val="000000" w:themeColor="text1"/>
          <w:sz w:val="26"/>
          <w:szCs w:val="26"/>
        </w:rPr>
        <w:t>одителем уполномоченного органа</w:t>
      </w:r>
      <w:r w:rsidRPr="000B10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лицом, его замещающим, действующих на основании доверенностей, с использованием усиленной квалифицированной электронной подписи;</w:t>
      </w:r>
    </w:p>
    <w:p w14:paraId="4F7BB657" w14:textId="65258BCD" w:rsidR="00511B6B" w:rsidRPr="000B10C2" w:rsidRDefault="00511B6B" w:rsidP="000B10C2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0C2">
        <w:rPr>
          <w:rFonts w:ascii="Times New Roman" w:hAnsi="Times New Roman" w:cs="Times New Roman"/>
          <w:color w:val="000000" w:themeColor="text1"/>
          <w:sz w:val="26"/>
          <w:szCs w:val="26"/>
        </w:rPr>
        <w:t>получения информации из муниципальных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Администрации усиленной квалифицированной электронной подписью;</w:t>
      </w:r>
    </w:p>
    <w:p w14:paraId="580F15F9" w14:textId="1CC4E2F6" w:rsidR="00511B6B" w:rsidRPr="000B10C2" w:rsidRDefault="00511B6B" w:rsidP="000B10C2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0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внесения изменений в сведения, содержащиеся в </w:t>
      </w:r>
      <w:r w:rsidR="00F93F94" w:rsidRPr="000B10C2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Pr="000B10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информационных системах на основании информации, содержащейся в запросе </w:t>
      </w:r>
      <w:r w:rsidR="000B10C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B10C2">
        <w:rPr>
          <w:rFonts w:ascii="Times New Roman" w:hAnsi="Times New Roman" w:cs="Times New Roman"/>
          <w:color w:val="000000" w:themeColor="text1"/>
          <w:sz w:val="26"/>
          <w:szCs w:val="26"/>
        </w:rPr>
        <w:t>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14:paraId="4B17E48E" w14:textId="09F52624" w:rsidR="00511B6B" w:rsidRPr="000B10C2" w:rsidRDefault="00511B6B" w:rsidP="000B10C2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0C2">
        <w:rPr>
          <w:rFonts w:ascii="Times New Roman" w:hAnsi="Times New Roman" w:cs="Times New Roman"/>
          <w:color w:val="000000" w:themeColor="text1"/>
          <w:sz w:val="26"/>
          <w:szCs w:val="26"/>
        </w:rPr>
        <w:t>получения с использованием Единого и Регионального порталов электронного документа в машиночитаемом формате, подписанного руководителем уполномоченного органа либо лицом, его замещающим, с использованием усиленной квалифицированной электронной подписи.».</w:t>
      </w:r>
    </w:p>
    <w:p w14:paraId="6FCF0135" w14:textId="7DBF5DF3" w:rsidR="00BE65A1" w:rsidRPr="00C4321A" w:rsidRDefault="00242F02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1.2.2.</w:t>
      </w:r>
      <w:r w:rsidR="00C02427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6728D5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02427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6728D5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E65A1" w:rsidRPr="00C4321A">
        <w:rPr>
          <w:rFonts w:ascii="Times New Roman" w:hAnsi="Times New Roman" w:cs="Times New Roman"/>
          <w:sz w:val="26"/>
          <w:szCs w:val="26"/>
        </w:rPr>
        <w:t xml:space="preserve"> </w:t>
      </w:r>
      <w:r w:rsidR="00BE65A1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Пункт 45 изложить в следующей редакции:</w:t>
      </w:r>
    </w:p>
    <w:p w14:paraId="14349B64" w14:textId="5F9E38C4" w:rsidR="00BE65A1" w:rsidRPr="00C4321A" w:rsidRDefault="00BE65A1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«45. При предоставлении муниципальной услуги в электронной форме заявителю направляется:</w:t>
      </w:r>
    </w:p>
    <w:p w14:paraId="4139FDC1" w14:textId="7099582E" w:rsidR="00BE65A1" w:rsidRPr="000B10C2" w:rsidRDefault="00BE65A1" w:rsidP="000B10C2">
      <w:pPr>
        <w:pStyle w:val="a3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0C2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 о записи на прием в уполномоченный орган или МФЦ, содержащее сведения о дате, времени и месте приема;</w:t>
      </w:r>
    </w:p>
    <w:p w14:paraId="68C8B851" w14:textId="3798118D" w:rsidR="00BE65A1" w:rsidRPr="000B10C2" w:rsidRDefault="00BE65A1" w:rsidP="000B10C2">
      <w:pPr>
        <w:pStyle w:val="a3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0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</w:t>
      </w:r>
      <w:r w:rsidR="000B10C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B10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факте приема заявления и документов, необходимых для предоставления муниципальной услуги, и начале процедуры предоставления муниципальной услуги, </w:t>
      </w:r>
      <w:r w:rsidR="000B10C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B10C2">
        <w:rPr>
          <w:rFonts w:ascii="Times New Roman" w:hAnsi="Times New Roman" w:cs="Times New Roman"/>
          <w:color w:val="000000" w:themeColor="text1"/>
          <w:sz w:val="26"/>
          <w:szCs w:val="26"/>
        </w:rPr>
        <w:t>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услуги;</w:t>
      </w:r>
    </w:p>
    <w:p w14:paraId="7753E825" w14:textId="313B14A9" w:rsidR="00BE65A1" w:rsidRPr="000B10C2" w:rsidRDefault="00BE65A1" w:rsidP="000B10C2">
      <w:pPr>
        <w:pStyle w:val="a3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0C2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 о факте получения информации, подтверждающей оплату муниципальной услуги;</w:t>
      </w:r>
    </w:p>
    <w:p w14:paraId="3DF84B42" w14:textId="5FE61687" w:rsidR="00BE65A1" w:rsidRPr="000B10C2" w:rsidRDefault="00BE65A1" w:rsidP="000B10C2">
      <w:pPr>
        <w:pStyle w:val="a3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0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уведомление о результатах рассмотрения документов, необходимых </w:t>
      </w:r>
      <w:r w:rsidR="000B10C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B10C2">
        <w:rPr>
          <w:rFonts w:ascii="Times New Roman" w:hAnsi="Times New Roman" w:cs="Times New Roman"/>
          <w:color w:val="000000" w:themeColor="text1"/>
          <w:sz w:val="26"/>
          <w:szCs w:val="26"/>
        </w:rPr>
        <w:t>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услуги.».</w:t>
      </w:r>
    </w:p>
    <w:p w14:paraId="3EDE6048" w14:textId="7AB7CD6C" w:rsidR="006728D5" w:rsidRPr="00C4321A" w:rsidRDefault="006728D5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1.2.3.</w:t>
      </w:r>
      <w:r w:rsidR="00BB5C95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пункте 51 подраздела «Рассмотрение представленных документов, оформление уведомления о соответствии (несоответствии)</w:t>
      </w:r>
      <w:r w:rsidR="00BB5C95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» раздела II</w:t>
      </w:r>
      <w:r w:rsidR="00BB5C95" w:rsidRPr="00C4321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="00BB5C95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2547884C" w14:textId="06B628E5" w:rsidR="00B230C8" w:rsidRPr="00C4321A" w:rsidRDefault="00D4620A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6728D5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728D5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</w:t>
      </w:r>
      <w:r w:rsidR="00B230C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В абзаце четвертом слова «Глава Нефтеюганского района, либо лицо его замещающее» заменить словами «руководитель</w:t>
      </w:r>
      <w:r w:rsidR="005E50F9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уполномоченного </w:t>
      </w:r>
      <w:r w:rsidR="00F63223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органа</w:t>
      </w:r>
      <w:r w:rsidR="00B230C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381A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либо лицо, его замещающ</w:t>
      </w:r>
      <w:r w:rsidR="005E50F9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ее</w:t>
      </w:r>
      <w:r w:rsidR="009D381A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, действующ</w:t>
      </w:r>
      <w:r w:rsidR="005E50F9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ие</w:t>
      </w:r>
      <w:r w:rsidR="009D381A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основании доверенностей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14:paraId="168242BD" w14:textId="378DB688" w:rsidR="00B230C8" w:rsidRPr="00C4321A" w:rsidRDefault="006728D5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1.2.3.2. </w:t>
      </w:r>
      <w:r w:rsidR="00B230C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абзаце четырнадцатом слова «подписанное Главой </w:t>
      </w:r>
      <w:r w:rsidR="005E50F9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Нефтеюганского</w:t>
      </w:r>
      <w:r w:rsidR="00B230C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района, либо лицом его замещающим» заменить словами </w:t>
      </w:r>
      <w:r w:rsidR="00EF405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«подписанно</w:t>
      </w:r>
      <w:r w:rsidR="00330707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F405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руков</w:t>
      </w:r>
      <w:r w:rsidR="00330707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одителем уполномоченного </w:t>
      </w:r>
      <w:r w:rsidR="00F63223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органа</w:t>
      </w:r>
      <w:r w:rsidR="00EF405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лицом, его замещающим, действующих на основании доверенностей»</w:t>
      </w:r>
      <w:r w:rsidR="00D4620A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741C08F" w14:textId="6EE5E11C" w:rsidR="00330707" w:rsidRPr="00C4321A" w:rsidRDefault="00435F12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1.2.3.</w:t>
      </w:r>
      <w:r w:rsidR="006728D5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2A1A05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64E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В абзаце пятнадцатом слова «специалистом отдела организационной работы и делопроизводства администрации Нефтеюганского района в электронном документообороте» заменить словами «специалистом уполномоченного органа, ответственного за делопроизводство</w:t>
      </w:r>
      <w:r w:rsidR="00E7468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64E8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в электронном документообороте».</w:t>
      </w:r>
    </w:p>
    <w:p w14:paraId="6D754007" w14:textId="7D89852A" w:rsidR="008E6DAC" w:rsidRPr="00C4321A" w:rsidRDefault="0072156E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1.2.4.</w:t>
      </w:r>
      <w:r w:rsidRPr="00C4321A">
        <w:rPr>
          <w:rFonts w:ascii="Times New Roman" w:hAnsi="Times New Roman" w:cs="Times New Roman"/>
          <w:sz w:val="26"/>
          <w:szCs w:val="26"/>
        </w:rPr>
        <w:t xml:space="preserve"> </w:t>
      </w:r>
      <w:r w:rsidR="00F93F94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Пункты 58 и 59 подраздела </w:t>
      </w: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«Порядок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за полнотой и качеством предоставления муниципальной услуги, в том числе со стороны граждан, их объединений и организаций</w:t>
      </w:r>
      <w:r w:rsidR="008E6DAC"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8E6DAC" w:rsidRPr="00C4321A">
        <w:rPr>
          <w:rFonts w:ascii="Times New Roman" w:hAnsi="Times New Roman" w:cs="Times New Roman"/>
          <w:sz w:val="26"/>
          <w:szCs w:val="26"/>
        </w:rPr>
        <w:t xml:space="preserve"> раздела IV изложить в следующей редакции:</w:t>
      </w:r>
    </w:p>
    <w:p w14:paraId="2CB61E4D" w14:textId="0453EA26" w:rsidR="00F93F94" w:rsidRPr="00C4321A" w:rsidRDefault="00F93F94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21A">
        <w:rPr>
          <w:rFonts w:ascii="Times New Roman" w:hAnsi="Times New Roman" w:cs="Times New Roman"/>
          <w:sz w:val="26"/>
          <w:szCs w:val="26"/>
        </w:rPr>
        <w:t xml:space="preserve">«58. Периодичность проведения плановых проверок полноты и качества представления муниципальной услуги устанавливается в соответствии </w:t>
      </w:r>
      <w:r w:rsidR="00BE39B8">
        <w:rPr>
          <w:rFonts w:ascii="Times New Roman" w:hAnsi="Times New Roman" w:cs="Times New Roman"/>
          <w:sz w:val="26"/>
          <w:szCs w:val="26"/>
        </w:rPr>
        <w:br/>
      </w:r>
      <w:r w:rsidRPr="00C4321A">
        <w:rPr>
          <w:rFonts w:ascii="Times New Roman" w:hAnsi="Times New Roman" w:cs="Times New Roman"/>
          <w:sz w:val="26"/>
          <w:szCs w:val="26"/>
        </w:rPr>
        <w:t>с утвержденным заместителем Главы Нефтеюганского района, курирующим данное направление, годовым планом проведения плановых проверок уполномоченного органа.</w:t>
      </w:r>
    </w:p>
    <w:p w14:paraId="61B53150" w14:textId="77777777" w:rsidR="00F93F94" w:rsidRPr="00C4321A" w:rsidRDefault="00F93F94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21A">
        <w:rPr>
          <w:rFonts w:ascii="Times New Roman" w:hAnsi="Times New Roman" w:cs="Times New Roman"/>
          <w:sz w:val="26"/>
          <w:szCs w:val="26"/>
        </w:rPr>
        <w:t>Плановые проверки полноты и качества предоставления муниципальной услуги проводятся руководителем уполномоченного органа либо лицом, его замещающим.</w:t>
      </w:r>
    </w:p>
    <w:p w14:paraId="476D5412" w14:textId="77777777" w:rsidR="00F93F94" w:rsidRPr="00C4321A" w:rsidRDefault="00F93F94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21A">
        <w:rPr>
          <w:rFonts w:ascii="Times New Roman" w:hAnsi="Times New Roman" w:cs="Times New Roman"/>
          <w:sz w:val="26"/>
          <w:szCs w:val="26"/>
        </w:rPr>
        <w:t>59. Внеплановые проверки полноты и качества предоставления муниципальной услуги проводятся заместителем Главы Нефтеюганского района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услуги.».</w:t>
      </w:r>
    </w:p>
    <w:p w14:paraId="140C2DD6" w14:textId="6DB42803" w:rsidR="00E12CA2" w:rsidRPr="00BE39B8" w:rsidRDefault="00E12CA2" w:rsidP="00BE39B8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321A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</w:t>
      </w:r>
      <w:r w:rsidRPr="00BE39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ию на официальном сайте органов местного самоуправления Нефтеюганского района. </w:t>
      </w:r>
    </w:p>
    <w:p w14:paraId="7D2046D5" w14:textId="45BDBC91" w:rsidR="00EE5462" w:rsidRPr="00BE39B8" w:rsidRDefault="00EE5462" w:rsidP="00BE39B8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9B8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после официального опубликования с учетом положений, установленных пунктом 4 настоящего постановления.</w:t>
      </w:r>
    </w:p>
    <w:p w14:paraId="5A4A53E3" w14:textId="4F3B622A" w:rsidR="00EE5462" w:rsidRPr="00BE39B8" w:rsidRDefault="00EE5462" w:rsidP="00BE39B8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9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Подпункт 1.2.1.1 пункта 1 распространяет свое действие </w:t>
      </w:r>
      <w:r w:rsidRPr="00BE39B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на правоотношения, возникшие с 01.01.2023</w:t>
      </w:r>
      <w:r w:rsidR="004E0EB8" w:rsidRPr="00BE39B8">
        <w:rPr>
          <w:rFonts w:ascii="Times New Roman" w:hAnsi="Times New Roman" w:cs="Times New Roman"/>
          <w:color w:val="000000" w:themeColor="text1"/>
          <w:sz w:val="26"/>
          <w:szCs w:val="26"/>
        </w:rPr>
        <w:t>, подпункты 1.1 и 1.2.1.2 пункта 1 настоящего постановления распространяют своё действие на правоотношения, возникшие с 01.01.2024.</w:t>
      </w:r>
    </w:p>
    <w:p w14:paraId="708104B4" w14:textId="7C57FFBB" w:rsidR="00EE5462" w:rsidRPr="00C4321A" w:rsidRDefault="00EE5462" w:rsidP="00BE39B8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9B8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 выполнением постановления возложить на заместителя главы Нефтеюганского</w:t>
      </w:r>
      <w:r w:rsidRPr="00C4321A">
        <w:rPr>
          <w:rFonts w:ascii="Times New Roman" w:hAnsi="Times New Roman" w:cs="Times New Roman"/>
          <w:sz w:val="26"/>
          <w:szCs w:val="26"/>
        </w:rPr>
        <w:t xml:space="preserve"> района Ченцову М.А.</w:t>
      </w:r>
    </w:p>
    <w:p w14:paraId="750AFE23" w14:textId="41C4843E" w:rsidR="00EE5462" w:rsidRPr="00C4321A" w:rsidRDefault="00EE5462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121E5C" w14:textId="77777777" w:rsidR="00EE5462" w:rsidRPr="00C4321A" w:rsidRDefault="00EE5462" w:rsidP="00C43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8030E1" w14:textId="77777777" w:rsidR="00E74688" w:rsidRPr="00C4321A" w:rsidRDefault="00E74688" w:rsidP="00C432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FA44FB" w14:textId="77777777" w:rsidR="00BE39B8" w:rsidRPr="006D1AB0" w:rsidRDefault="00BE39B8" w:rsidP="006D1AB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EA87AF1" w14:textId="126125F8" w:rsidR="00F25FDF" w:rsidRPr="00C4321A" w:rsidRDefault="00F25FDF" w:rsidP="00C432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25FDF" w:rsidRPr="00C4321A" w:rsidSect="00A87114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A255" w14:textId="77777777" w:rsidR="00DA7BC8" w:rsidRDefault="00DA7BC8" w:rsidP="00330019">
      <w:pPr>
        <w:spacing w:after="0" w:line="240" w:lineRule="auto"/>
      </w:pPr>
      <w:r>
        <w:separator/>
      </w:r>
    </w:p>
  </w:endnote>
  <w:endnote w:type="continuationSeparator" w:id="0">
    <w:p w14:paraId="2C433EE1" w14:textId="77777777" w:rsidR="00DA7BC8" w:rsidRDefault="00DA7BC8" w:rsidP="0033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7CC3A" w14:textId="77777777" w:rsidR="00DA7BC8" w:rsidRDefault="00DA7BC8" w:rsidP="00330019">
      <w:pPr>
        <w:spacing w:after="0" w:line="240" w:lineRule="auto"/>
      </w:pPr>
      <w:r>
        <w:separator/>
      </w:r>
    </w:p>
  </w:footnote>
  <w:footnote w:type="continuationSeparator" w:id="0">
    <w:p w14:paraId="4F62EA51" w14:textId="77777777" w:rsidR="00DA7BC8" w:rsidRDefault="00DA7BC8" w:rsidP="0033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979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7E955F" w14:textId="749FE2A8" w:rsidR="00C4321A" w:rsidRPr="00C4321A" w:rsidRDefault="00C4321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32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32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32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4321A">
          <w:rPr>
            <w:rFonts w:ascii="Times New Roman" w:hAnsi="Times New Roman" w:cs="Times New Roman"/>
            <w:sz w:val="24"/>
            <w:szCs w:val="24"/>
          </w:rPr>
          <w:t>2</w:t>
        </w:r>
        <w:r w:rsidRPr="00C432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A54252" w14:textId="77777777" w:rsidR="00C4321A" w:rsidRDefault="00C432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B3F"/>
    <w:multiLevelType w:val="hybridMultilevel"/>
    <w:tmpl w:val="05D048D8"/>
    <w:lvl w:ilvl="0" w:tplc="FEEAF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AA2307"/>
    <w:multiLevelType w:val="multilevel"/>
    <w:tmpl w:val="835260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56F2F13"/>
    <w:multiLevelType w:val="multilevel"/>
    <w:tmpl w:val="75D01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3" w15:restartNumberingAfterBreak="0">
    <w:nsid w:val="06663965"/>
    <w:multiLevelType w:val="hybridMultilevel"/>
    <w:tmpl w:val="C2BAF050"/>
    <w:lvl w:ilvl="0" w:tplc="550C421C">
      <w:start w:val="5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75F67D3"/>
    <w:multiLevelType w:val="multilevel"/>
    <w:tmpl w:val="C5CA4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D1C1C5E"/>
    <w:multiLevelType w:val="multilevel"/>
    <w:tmpl w:val="DDDCF48A"/>
    <w:lvl w:ilvl="0">
      <w:start w:val="4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6" w15:restartNumberingAfterBreak="0">
    <w:nsid w:val="0D400847"/>
    <w:multiLevelType w:val="multilevel"/>
    <w:tmpl w:val="208E415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10506D41"/>
    <w:multiLevelType w:val="hybridMultilevel"/>
    <w:tmpl w:val="F5D6D134"/>
    <w:lvl w:ilvl="0" w:tplc="45508C9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DF75B1"/>
    <w:multiLevelType w:val="hybridMultilevel"/>
    <w:tmpl w:val="95A083BA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17150E3"/>
    <w:multiLevelType w:val="hybridMultilevel"/>
    <w:tmpl w:val="FD0C43B0"/>
    <w:lvl w:ilvl="0" w:tplc="CD327C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69725F"/>
    <w:multiLevelType w:val="multilevel"/>
    <w:tmpl w:val="D62E4F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074DAC"/>
    <w:multiLevelType w:val="hybridMultilevel"/>
    <w:tmpl w:val="1EBA3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63C2BB1"/>
    <w:multiLevelType w:val="multilevel"/>
    <w:tmpl w:val="A1B64C6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3" w15:restartNumberingAfterBreak="0">
    <w:nsid w:val="18FB1ADA"/>
    <w:multiLevelType w:val="multilevel"/>
    <w:tmpl w:val="BCD0FD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8E3A75"/>
    <w:multiLevelType w:val="hybridMultilevel"/>
    <w:tmpl w:val="C2D28BB6"/>
    <w:lvl w:ilvl="0" w:tplc="6A608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95056D"/>
    <w:multiLevelType w:val="multilevel"/>
    <w:tmpl w:val="869221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2B2013A5"/>
    <w:multiLevelType w:val="multilevel"/>
    <w:tmpl w:val="A74A45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C2B1FCC"/>
    <w:multiLevelType w:val="hybridMultilevel"/>
    <w:tmpl w:val="344E1338"/>
    <w:lvl w:ilvl="0" w:tplc="BA4CA86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5C5DAE"/>
    <w:multiLevelType w:val="multilevel"/>
    <w:tmpl w:val="2AA2DFE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2F116A99"/>
    <w:multiLevelType w:val="hybridMultilevel"/>
    <w:tmpl w:val="7EC01762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0783395"/>
    <w:multiLevelType w:val="hybridMultilevel"/>
    <w:tmpl w:val="E2B834E4"/>
    <w:lvl w:ilvl="0" w:tplc="745A0C9A">
      <w:start w:val="1"/>
      <w:numFmt w:val="decimal"/>
      <w:lvlText w:val="%1)"/>
      <w:lvlJc w:val="left"/>
      <w:pPr>
        <w:ind w:left="184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1" w15:restartNumberingAfterBreak="0">
    <w:nsid w:val="32FC1D43"/>
    <w:multiLevelType w:val="hybridMultilevel"/>
    <w:tmpl w:val="BD70E3B2"/>
    <w:lvl w:ilvl="0" w:tplc="7B282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4E60A06"/>
    <w:multiLevelType w:val="multilevel"/>
    <w:tmpl w:val="5CF6DA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F016BA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47DB2"/>
    <w:multiLevelType w:val="multilevel"/>
    <w:tmpl w:val="CF2A3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25" w15:restartNumberingAfterBreak="0">
    <w:nsid w:val="369000AC"/>
    <w:multiLevelType w:val="hybridMultilevel"/>
    <w:tmpl w:val="0A3C01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6B926F1"/>
    <w:multiLevelType w:val="multilevel"/>
    <w:tmpl w:val="3E2C84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3FC94472"/>
    <w:multiLevelType w:val="multilevel"/>
    <w:tmpl w:val="26D2B3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46446258"/>
    <w:multiLevelType w:val="multilevel"/>
    <w:tmpl w:val="262A73A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3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29" w15:restartNumberingAfterBreak="0">
    <w:nsid w:val="4DF2795F"/>
    <w:multiLevelType w:val="hybridMultilevel"/>
    <w:tmpl w:val="1312E360"/>
    <w:lvl w:ilvl="0" w:tplc="E360A0C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60D6DCB"/>
    <w:multiLevelType w:val="hybridMultilevel"/>
    <w:tmpl w:val="A228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89E63FA"/>
    <w:multiLevelType w:val="multilevel"/>
    <w:tmpl w:val="6CD0C4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ADE3629"/>
    <w:multiLevelType w:val="hybridMultilevel"/>
    <w:tmpl w:val="209A3202"/>
    <w:lvl w:ilvl="0" w:tplc="AE0A2D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A709EC"/>
    <w:multiLevelType w:val="multilevel"/>
    <w:tmpl w:val="9078D60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34" w15:restartNumberingAfterBreak="0">
    <w:nsid w:val="6A3D01F4"/>
    <w:multiLevelType w:val="hybridMultilevel"/>
    <w:tmpl w:val="05528466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ECF53AB"/>
    <w:multiLevelType w:val="hybridMultilevel"/>
    <w:tmpl w:val="180A8990"/>
    <w:lvl w:ilvl="0" w:tplc="71985472">
      <w:start w:val="5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227189C"/>
    <w:multiLevelType w:val="multilevel"/>
    <w:tmpl w:val="682604B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737" w:hanging="117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7" w15:restartNumberingAfterBreak="0">
    <w:nsid w:val="74802636"/>
    <w:multiLevelType w:val="hybridMultilevel"/>
    <w:tmpl w:val="F42CF692"/>
    <w:lvl w:ilvl="0" w:tplc="26BEA11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52C6EFF"/>
    <w:multiLevelType w:val="hybridMultilevel"/>
    <w:tmpl w:val="BC62884E"/>
    <w:lvl w:ilvl="0" w:tplc="6C94C9FE">
      <w:start w:val="5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597063C"/>
    <w:multiLevelType w:val="hybridMultilevel"/>
    <w:tmpl w:val="2334D63A"/>
    <w:lvl w:ilvl="0" w:tplc="32043C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8B32DFF"/>
    <w:multiLevelType w:val="hybridMultilevel"/>
    <w:tmpl w:val="A62ED9EC"/>
    <w:lvl w:ilvl="0" w:tplc="0EC634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D172331"/>
    <w:multiLevelType w:val="multilevel"/>
    <w:tmpl w:val="AD8428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7E8C18B9"/>
    <w:multiLevelType w:val="multilevel"/>
    <w:tmpl w:val="37E4A7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EA127BE"/>
    <w:multiLevelType w:val="hybridMultilevel"/>
    <w:tmpl w:val="DFDA654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8"/>
  </w:num>
  <w:num w:numId="4">
    <w:abstractNumId w:val="33"/>
  </w:num>
  <w:num w:numId="5">
    <w:abstractNumId w:val="12"/>
  </w:num>
  <w:num w:numId="6">
    <w:abstractNumId w:val="2"/>
  </w:num>
  <w:num w:numId="7">
    <w:abstractNumId w:val="4"/>
  </w:num>
  <w:num w:numId="8">
    <w:abstractNumId w:val="26"/>
  </w:num>
  <w:num w:numId="9">
    <w:abstractNumId w:val="24"/>
  </w:num>
  <w:num w:numId="10">
    <w:abstractNumId w:val="42"/>
  </w:num>
  <w:num w:numId="11">
    <w:abstractNumId w:val="15"/>
  </w:num>
  <w:num w:numId="12">
    <w:abstractNumId w:val="39"/>
  </w:num>
  <w:num w:numId="13">
    <w:abstractNumId w:val="27"/>
  </w:num>
  <w:num w:numId="14">
    <w:abstractNumId w:val="23"/>
  </w:num>
  <w:num w:numId="15">
    <w:abstractNumId w:val="30"/>
  </w:num>
  <w:num w:numId="16">
    <w:abstractNumId w:val="36"/>
  </w:num>
  <w:num w:numId="17">
    <w:abstractNumId w:val="0"/>
  </w:num>
  <w:num w:numId="18">
    <w:abstractNumId w:val="32"/>
  </w:num>
  <w:num w:numId="19">
    <w:abstractNumId w:val="21"/>
  </w:num>
  <w:num w:numId="20">
    <w:abstractNumId w:val="7"/>
  </w:num>
  <w:num w:numId="21">
    <w:abstractNumId w:val="5"/>
  </w:num>
  <w:num w:numId="22">
    <w:abstractNumId w:val="3"/>
  </w:num>
  <w:num w:numId="23">
    <w:abstractNumId w:val="37"/>
  </w:num>
  <w:num w:numId="24">
    <w:abstractNumId w:val="35"/>
  </w:num>
  <w:num w:numId="25">
    <w:abstractNumId w:val="38"/>
  </w:num>
  <w:num w:numId="26">
    <w:abstractNumId w:val="29"/>
  </w:num>
  <w:num w:numId="27">
    <w:abstractNumId w:val="31"/>
  </w:num>
  <w:num w:numId="28">
    <w:abstractNumId w:val="9"/>
  </w:num>
  <w:num w:numId="29">
    <w:abstractNumId w:val="20"/>
  </w:num>
  <w:num w:numId="30">
    <w:abstractNumId w:val="22"/>
  </w:num>
  <w:num w:numId="31">
    <w:abstractNumId w:val="18"/>
  </w:num>
  <w:num w:numId="32">
    <w:abstractNumId w:val="10"/>
  </w:num>
  <w:num w:numId="33">
    <w:abstractNumId w:val="16"/>
  </w:num>
  <w:num w:numId="34">
    <w:abstractNumId w:val="13"/>
  </w:num>
  <w:num w:numId="35">
    <w:abstractNumId w:val="41"/>
  </w:num>
  <w:num w:numId="36">
    <w:abstractNumId w:val="43"/>
  </w:num>
  <w:num w:numId="37">
    <w:abstractNumId w:val="40"/>
  </w:num>
  <w:num w:numId="38">
    <w:abstractNumId w:val="11"/>
  </w:num>
  <w:num w:numId="39">
    <w:abstractNumId w:val="17"/>
  </w:num>
  <w:num w:numId="40">
    <w:abstractNumId w:val="25"/>
  </w:num>
  <w:num w:numId="41">
    <w:abstractNumId w:val="14"/>
  </w:num>
  <w:num w:numId="42">
    <w:abstractNumId w:val="34"/>
  </w:num>
  <w:num w:numId="43">
    <w:abstractNumId w:val="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37"/>
    <w:rsid w:val="000029CF"/>
    <w:rsid w:val="000037C8"/>
    <w:rsid w:val="000049FA"/>
    <w:rsid w:val="00007C0E"/>
    <w:rsid w:val="00011A43"/>
    <w:rsid w:val="00015308"/>
    <w:rsid w:val="00015EEF"/>
    <w:rsid w:val="000169BD"/>
    <w:rsid w:val="00020F8B"/>
    <w:rsid w:val="0002103C"/>
    <w:rsid w:val="000255F9"/>
    <w:rsid w:val="0002696B"/>
    <w:rsid w:val="00026AEF"/>
    <w:rsid w:val="0003015F"/>
    <w:rsid w:val="00030A3A"/>
    <w:rsid w:val="000336A1"/>
    <w:rsid w:val="0003456F"/>
    <w:rsid w:val="000349AD"/>
    <w:rsid w:val="000351C4"/>
    <w:rsid w:val="000351F1"/>
    <w:rsid w:val="00035A09"/>
    <w:rsid w:val="000400A7"/>
    <w:rsid w:val="00040DDF"/>
    <w:rsid w:val="000415F9"/>
    <w:rsid w:val="00042C31"/>
    <w:rsid w:val="00042E80"/>
    <w:rsid w:val="000463BE"/>
    <w:rsid w:val="00053D01"/>
    <w:rsid w:val="000611C1"/>
    <w:rsid w:val="000627CD"/>
    <w:rsid w:val="00062D58"/>
    <w:rsid w:val="00062D75"/>
    <w:rsid w:val="00062E77"/>
    <w:rsid w:val="0006338C"/>
    <w:rsid w:val="000660F5"/>
    <w:rsid w:val="000675F3"/>
    <w:rsid w:val="00067C89"/>
    <w:rsid w:val="000702F0"/>
    <w:rsid w:val="00072264"/>
    <w:rsid w:val="000726F0"/>
    <w:rsid w:val="00074904"/>
    <w:rsid w:val="0007682C"/>
    <w:rsid w:val="0007709E"/>
    <w:rsid w:val="00077924"/>
    <w:rsid w:val="00080A3A"/>
    <w:rsid w:val="00083B41"/>
    <w:rsid w:val="00083D61"/>
    <w:rsid w:val="00084D3A"/>
    <w:rsid w:val="00085528"/>
    <w:rsid w:val="00085B49"/>
    <w:rsid w:val="0009090E"/>
    <w:rsid w:val="00091BEB"/>
    <w:rsid w:val="000947E9"/>
    <w:rsid w:val="0009529B"/>
    <w:rsid w:val="00097650"/>
    <w:rsid w:val="000976E4"/>
    <w:rsid w:val="00097C7F"/>
    <w:rsid w:val="000A3309"/>
    <w:rsid w:val="000A5ED5"/>
    <w:rsid w:val="000A6D7A"/>
    <w:rsid w:val="000A7CAE"/>
    <w:rsid w:val="000A7DC8"/>
    <w:rsid w:val="000B05A1"/>
    <w:rsid w:val="000B10C2"/>
    <w:rsid w:val="000B1B2F"/>
    <w:rsid w:val="000B29C8"/>
    <w:rsid w:val="000B507C"/>
    <w:rsid w:val="000B63EA"/>
    <w:rsid w:val="000B7393"/>
    <w:rsid w:val="000C0FAA"/>
    <w:rsid w:val="000C684A"/>
    <w:rsid w:val="000C6AFE"/>
    <w:rsid w:val="000D0D24"/>
    <w:rsid w:val="000D1724"/>
    <w:rsid w:val="000D1E88"/>
    <w:rsid w:val="000D5306"/>
    <w:rsid w:val="000D55AA"/>
    <w:rsid w:val="000D5DE2"/>
    <w:rsid w:val="000D7018"/>
    <w:rsid w:val="000D7D30"/>
    <w:rsid w:val="000E0E0F"/>
    <w:rsid w:val="000E1F0E"/>
    <w:rsid w:val="000E3821"/>
    <w:rsid w:val="000E58F7"/>
    <w:rsid w:val="000E6B89"/>
    <w:rsid w:val="000F0089"/>
    <w:rsid w:val="000F10C4"/>
    <w:rsid w:val="000F33E1"/>
    <w:rsid w:val="000F42D1"/>
    <w:rsid w:val="000F4FFB"/>
    <w:rsid w:val="000F6C71"/>
    <w:rsid w:val="000F72A6"/>
    <w:rsid w:val="000F7CEA"/>
    <w:rsid w:val="001000BE"/>
    <w:rsid w:val="00101C3B"/>
    <w:rsid w:val="001021ED"/>
    <w:rsid w:val="0010299F"/>
    <w:rsid w:val="0010346D"/>
    <w:rsid w:val="001056F1"/>
    <w:rsid w:val="00105A5C"/>
    <w:rsid w:val="00106C03"/>
    <w:rsid w:val="00107801"/>
    <w:rsid w:val="00115736"/>
    <w:rsid w:val="0011616D"/>
    <w:rsid w:val="00116C6E"/>
    <w:rsid w:val="00117F67"/>
    <w:rsid w:val="00121B91"/>
    <w:rsid w:val="00122F51"/>
    <w:rsid w:val="0012395A"/>
    <w:rsid w:val="00124E36"/>
    <w:rsid w:val="001252CA"/>
    <w:rsid w:val="00125C96"/>
    <w:rsid w:val="00127BEC"/>
    <w:rsid w:val="00133D39"/>
    <w:rsid w:val="00135E87"/>
    <w:rsid w:val="0013738F"/>
    <w:rsid w:val="0013762F"/>
    <w:rsid w:val="0014139F"/>
    <w:rsid w:val="00143283"/>
    <w:rsid w:val="00146024"/>
    <w:rsid w:val="001462CD"/>
    <w:rsid w:val="00150E08"/>
    <w:rsid w:val="0015265B"/>
    <w:rsid w:val="00153845"/>
    <w:rsid w:val="0015541F"/>
    <w:rsid w:val="0016181C"/>
    <w:rsid w:val="001618AF"/>
    <w:rsid w:val="00164972"/>
    <w:rsid w:val="00166ED0"/>
    <w:rsid w:val="001710E3"/>
    <w:rsid w:val="00172F0F"/>
    <w:rsid w:val="001733A7"/>
    <w:rsid w:val="00174854"/>
    <w:rsid w:val="00177CBB"/>
    <w:rsid w:val="001803B0"/>
    <w:rsid w:val="001806B7"/>
    <w:rsid w:val="00182D49"/>
    <w:rsid w:val="00183144"/>
    <w:rsid w:val="001834DF"/>
    <w:rsid w:val="001844BA"/>
    <w:rsid w:val="00184FFA"/>
    <w:rsid w:val="00185B97"/>
    <w:rsid w:val="00190596"/>
    <w:rsid w:val="0019097C"/>
    <w:rsid w:val="00194ADE"/>
    <w:rsid w:val="0019530B"/>
    <w:rsid w:val="001960CB"/>
    <w:rsid w:val="00197983"/>
    <w:rsid w:val="00197A95"/>
    <w:rsid w:val="00197D22"/>
    <w:rsid w:val="001A0ABD"/>
    <w:rsid w:val="001A0B21"/>
    <w:rsid w:val="001A2B38"/>
    <w:rsid w:val="001A6118"/>
    <w:rsid w:val="001A7239"/>
    <w:rsid w:val="001B04F7"/>
    <w:rsid w:val="001B0E42"/>
    <w:rsid w:val="001B47F9"/>
    <w:rsid w:val="001B7F6F"/>
    <w:rsid w:val="001C10C2"/>
    <w:rsid w:val="001C1877"/>
    <w:rsid w:val="001C19CB"/>
    <w:rsid w:val="001C345C"/>
    <w:rsid w:val="001C4550"/>
    <w:rsid w:val="001C555E"/>
    <w:rsid w:val="001C57AF"/>
    <w:rsid w:val="001C6F85"/>
    <w:rsid w:val="001D0875"/>
    <w:rsid w:val="001D2286"/>
    <w:rsid w:val="001D4A1A"/>
    <w:rsid w:val="001D659B"/>
    <w:rsid w:val="001D6E8D"/>
    <w:rsid w:val="001E1B65"/>
    <w:rsid w:val="001E549C"/>
    <w:rsid w:val="001E62DB"/>
    <w:rsid w:val="001F0401"/>
    <w:rsid w:val="001F3167"/>
    <w:rsid w:val="001F4CB0"/>
    <w:rsid w:val="001F63EA"/>
    <w:rsid w:val="00203ED3"/>
    <w:rsid w:val="002062EA"/>
    <w:rsid w:val="00210B0B"/>
    <w:rsid w:val="00211C26"/>
    <w:rsid w:val="00213351"/>
    <w:rsid w:val="00217CE9"/>
    <w:rsid w:val="00221936"/>
    <w:rsid w:val="00223E1D"/>
    <w:rsid w:val="002309BB"/>
    <w:rsid w:val="00230D27"/>
    <w:rsid w:val="002325A4"/>
    <w:rsid w:val="00234D3E"/>
    <w:rsid w:val="00236B8D"/>
    <w:rsid w:val="002371A5"/>
    <w:rsid w:val="002377E5"/>
    <w:rsid w:val="002409F6"/>
    <w:rsid w:val="00241ECD"/>
    <w:rsid w:val="00242F02"/>
    <w:rsid w:val="00243715"/>
    <w:rsid w:val="00245293"/>
    <w:rsid w:val="0024575E"/>
    <w:rsid w:val="00245E32"/>
    <w:rsid w:val="0024660F"/>
    <w:rsid w:val="0024671E"/>
    <w:rsid w:val="002469BE"/>
    <w:rsid w:val="00250384"/>
    <w:rsid w:val="00250818"/>
    <w:rsid w:val="00250915"/>
    <w:rsid w:val="00252CD9"/>
    <w:rsid w:val="002553FD"/>
    <w:rsid w:val="00255B4D"/>
    <w:rsid w:val="00257C11"/>
    <w:rsid w:val="002615E1"/>
    <w:rsid w:val="00261F77"/>
    <w:rsid w:val="00262A0B"/>
    <w:rsid w:val="00267ABF"/>
    <w:rsid w:val="0027140C"/>
    <w:rsid w:val="00271607"/>
    <w:rsid w:val="00274304"/>
    <w:rsid w:val="00275D07"/>
    <w:rsid w:val="00280290"/>
    <w:rsid w:val="00280431"/>
    <w:rsid w:val="002826A2"/>
    <w:rsid w:val="00283B33"/>
    <w:rsid w:val="00284678"/>
    <w:rsid w:val="00287C31"/>
    <w:rsid w:val="00290E04"/>
    <w:rsid w:val="00291873"/>
    <w:rsid w:val="00294234"/>
    <w:rsid w:val="00297FE8"/>
    <w:rsid w:val="002A128E"/>
    <w:rsid w:val="002A1A05"/>
    <w:rsid w:val="002A36C5"/>
    <w:rsid w:val="002A3CC4"/>
    <w:rsid w:val="002A456D"/>
    <w:rsid w:val="002A4E66"/>
    <w:rsid w:val="002A6D90"/>
    <w:rsid w:val="002A7D8E"/>
    <w:rsid w:val="002B21E1"/>
    <w:rsid w:val="002B4486"/>
    <w:rsid w:val="002B7468"/>
    <w:rsid w:val="002B7760"/>
    <w:rsid w:val="002B7CBD"/>
    <w:rsid w:val="002C0394"/>
    <w:rsid w:val="002C44E7"/>
    <w:rsid w:val="002C5511"/>
    <w:rsid w:val="002D3F75"/>
    <w:rsid w:val="002D5B88"/>
    <w:rsid w:val="002D6C9A"/>
    <w:rsid w:val="002D6FB2"/>
    <w:rsid w:val="002D715F"/>
    <w:rsid w:val="002E017E"/>
    <w:rsid w:val="002E0453"/>
    <w:rsid w:val="002E28A2"/>
    <w:rsid w:val="002E387E"/>
    <w:rsid w:val="002E4F87"/>
    <w:rsid w:val="002E5F69"/>
    <w:rsid w:val="002E6233"/>
    <w:rsid w:val="002E64C6"/>
    <w:rsid w:val="002F0867"/>
    <w:rsid w:val="002F09FF"/>
    <w:rsid w:val="002F1163"/>
    <w:rsid w:val="002F170A"/>
    <w:rsid w:val="002F2805"/>
    <w:rsid w:val="002F5421"/>
    <w:rsid w:val="002F5596"/>
    <w:rsid w:val="002F6A38"/>
    <w:rsid w:val="002F7B9E"/>
    <w:rsid w:val="003021C7"/>
    <w:rsid w:val="00304A37"/>
    <w:rsid w:val="0030537B"/>
    <w:rsid w:val="00306CA5"/>
    <w:rsid w:val="00306CE9"/>
    <w:rsid w:val="003074CA"/>
    <w:rsid w:val="003103D2"/>
    <w:rsid w:val="00310CFD"/>
    <w:rsid w:val="00311FED"/>
    <w:rsid w:val="00314E5F"/>
    <w:rsid w:val="003153F7"/>
    <w:rsid w:val="0031624E"/>
    <w:rsid w:val="00316892"/>
    <w:rsid w:val="003170F8"/>
    <w:rsid w:val="00322505"/>
    <w:rsid w:val="00323113"/>
    <w:rsid w:val="00323885"/>
    <w:rsid w:val="00323D04"/>
    <w:rsid w:val="00325152"/>
    <w:rsid w:val="00326018"/>
    <w:rsid w:val="00326629"/>
    <w:rsid w:val="003267FD"/>
    <w:rsid w:val="003279D1"/>
    <w:rsid w:val="00330019"/>
    <w:rsid w:val="00330707"/>
    <w:rsid w:val="00332924"/>
    <w:rsid w:val="003336AA"/>
    <w:rsid w:val="00335733"/>
    <w:rsid w:val="00335B17"/>
    <w:rsid w:val="003364EE"/>
    <w:rsid w:val="0034076C"/>
    <w:rsid w:val="003415D0"/>
    <w:rsid w:val="003439EC"/>
    <w:rsid w:val="00344B11"/>
    <w:rsid w:val="00347177"/>
    <w:rsid w:val="00350BCC"/>
    <w:rsid w:val="0035462E"/>
    <w:rsid w:val="003600D8"/>
    <w:rsid w:val="003601D5"/>
    <w:rsid w:val="00361672"/>
    <w:rsid w:val="003617FF"/>
    <w:rsid w:val="0036303A"/>
    <w:rsid w:val="003637A9"/>
    <w:rsid w:val="0036491B"/>
    <w:rsid w:val="0036519F"/>
    <w:rsid w:val="003668CD"/>
    <w:rsid w:val="00371232"/>
    <w:rsid w:val="0037359B"/>
    <w:rsid w:val="003766C9"/>
    <w:rsid w:val="00376B71"/>
    <w:rsid w:val="00377601"/>
    <w:rsid w:val="0038048C"/>
    <w:rsid w:val="003808B0"/>
    <w:rsid w:val="00382175"/>
    <w:rsid w:val="00383215"/>
    <w:rsid w:val="00385679"/>
    <w:rsid w:val="003858C9"/>
    <w:rsid w:val="00385BF4"/>
    <w:rsid w:val="00386BEB"/>
    <w:rsid w:val="003908C5"/>
    <w:rsid w:val="0039147C"/>
    <w:rsid w:val="00393C3A"/>
    <w:rsid w:val="00393F13"/>
    <w:rsid w:val="00394022"/>
    <w:rsid w:val="00395461"/>
    <w:rsid w:val="0039694F"/>
    <w:rsid w:val="0039766F"/>
    <w:rsid w:val="003976CE"/>
    <w:rsid w:val="003A0DBB"/>
    <w:rsid w:val="003A3A3D"/>
    <w:rsid w:val="003A3C48"/>
    <w:rsid w:val="003A4712"/>
    <w:rsid w:val="003A4AF4"/>
    <w:rsid w:val="003A5CED"/>
    <w:rsid w:val="003B05B0"/>
    <w:rsid w:val="003B1569"/>
    <w:rsid w:val="003B180A"/>
    <w:rsid w:val="003B1F7A"/>
    <w:rsid w:val="003B57E4"/>
    <w:rsid w:val="003B790A"/>
    <w:rsid w:val="003B7A5D"/>
    <w:rsid w:val="003C0638"/>
    <w:rsid w:val="003C0758"/>
    <w:rsid w:val="003C0D20"/>
    <w:rsid w:val="003C0DA9"/>
    <w:rsid w:val="003C1165"/>
    <w:rsid w:val="003C184C"/>
    <w:rsid w:val="003C1CBB"/>
    <w:rsid w:val="003C2244"/>
    <w:rsid w:val="003C341F"/>
    <w:rsid w:val="003C4571"/>
    <w:rsid w:val="003C625D"/>
    <w:rsid w:val="003C7137"/>
    <w:rsid w:val="003C7685"/>
    <w:rsid w:val="003D0CA9"/>
    <w:rsid w:val="003D240E"/>
    <w:rsid w:val="003D6F37"/>
    <w:rsid w:val="003D719A"/>
    <w:rsid w:val="003D73D3"/>
    <w:rsid w:val="003D7617"/>
    <w:rsid w:val="003E19B3"/>
    <w:rsid w:val="003E262E"/>
    <w:rsid w:val="003E3F3D"/>
    <w:rsid w:val="003E4849"/>
    <w:rsid w:val="003E5286"/>
    <w:rsid w:val="003F3D7C"/>
    <w:rsid w:val="003F416F"/>
    <w:rsid w:val="003F5B8C"/>
    <w:rsid w:val="003F5DB7"/>
    <w:rsid w:val="003F5E7A"/>
    <w:rsid w:val="004005AD"/>
    <w:rsid w:val="00406D36"/>
    <w:rsid w:val="00407C23"/>
    <w:rsid w:val="004101AB"/>
    <w:rsid w:val="004104BB"/>
    <w:rsid w:val="00411830"/>
    <w:rsid w:val="00411C7C"/>
    <w:rsid w:val="00413ED8"/>
    <w:rsid w:val="00416AA5"/>
    <w:rsid w:val="0042307E"/>
    <w:rsid w:val="00424CB9"/>
    <w:rsid w:val="004277C6"/>
    <w:rsid w:val="00427A26"/>
    <w:rsid w:val="00431276"/>
    <w:rsid w:val="004315DF"/>
    <w:rsid w:val="004326BF"/>
    <w:rsid w:val="00432C5E"/>
    <w:rsid w:val="004352B2"/>
    <w:rsid w:val="00435520"/>
    <w:rsid w:val="00435F12"/>
    <w:rsid w:val="004372AE"/>
    <w:rsid w:val="00440D7D"/>
    <w:rsid w:val="004418D6"/>
    <w:rsid w:val="00441E65"/>
    <w:rsid w:val="00443453"/>
    <w:rsid w:val="00443C9E"/>
    <w:rsid w:val="00445506"/>
    <w:rsid w:val="004456B2"/>
    <w:rsid w:val="00447ACB"/>
    <w:rsid w:val="004500E4"/>
    <w:rsid w:val="004531BF"/>
    <w:rsid w:val="004533D3"/>
    <w:rsid w:val="004542BE"/>
    <w:rsid w:val="00454A60"/>
    <w:rsid w:val="00454A75"/>
    <w:rsid w:val="00454BF3"/>
    <w:rsid w:val="0045547B"/>
    <w:rsid w:val="00455D0A"/>
    <w:rsid w:val="00456683"/>
    <w:rsid w:val="00457F35"/>
    <w:rsid w:val="00461E5F"/>
    <w:rsid w:val="00462A14"/>
    <w:rsid w:val="00463DBB"/>
    <w:rsid w:val="00465A82"/>
    <w:rsid w:val="00467247"/>
    <w:rsid w:val="0047469E"/>
    <w:rsid w:val="00475BC1"/>
    <w:rsid w:val="004768B2"/>
    <w:rsid w:val="00477CBC"/>
    <w:rsid w:val="00477E91"/>
    <w:rsid w:val="00482CCB"/>
    <w:rsid w:val="00483BFB"/>
    <w:rsid w:val="004843D1"/>
    <w:rsid w:val="00484C9E"/>
    <w:rsid w:val="00485BDD"/>
    <w:rsid w:val="0048619F"/>
    <w:rsid w:val="004865AE"/>
    <w:rsid w:val="00490374"/>
    <w:rsid w:val="00492B23"/>
    <w:rsid w:val="00493358"/>
    <w:rsid w:val="00494FFA"/>
    <w:rsid w:val="00497E2C"/>
    <w:rsid w:val="004A19BD"/>
    <w:rsid w:val="004A1E61"/>
    <w:rsid w:val="004A29CF"/>
    <w:rsid w:val="004A435E"/>
    <w:rsid w:val="004A689D"/>
    <w:rsid w:val="004A75BB"/>
    <w:rsid w:val="004B01B1"/>
    <w:rsid w:val="004B5811"/>
    <w:rsid w:val="004B7DB4"/>
    <w:rsid w:val="004C1E90"/>
    <w:rsid w:val="004C2753"/>
    <w:rsid w:val="004C3E81"/>
    <w:rsid w:val="004C44C8"/>
    <w:rsid w:val="004C4AC5"/>
    <w:rsid w:val="004C61B2"/>
    <w:rsid w:val="004C6B7B"/>
    <w:rsid w:val="004D4DF0"/>
    <w:rsid w:val="004D5B2D"/>
    <w:rsid w:val="004E029B"/>
    <w:rsid w:val="004E0AB2"/>
    <w:rsid w:val="004E0C5C"/>
    <w:rsid w:val="004E0EB8"/>
    <w:rsid w:val="004E161A"/>
    <w:rsid w:val="004E1A52"/>
    <w:rsid w:val="004E1BAD"/>
    <w:rsid w:val="004E2A4B"/>
    <w:rsid w:val="004E48FF"/>
    <w:rsid w:val="004E4C38"/>
    <w:rsid w:val="004F01BB"/>
    <w:rsid w:val="004F3662"/>
    <w:rsid w:val="004F36DD"/>
    <w:rsid w:val="004F4226"/>
    <w:rsid w:val="00501CFB"/>
    <w:rsid w:val="0050551D"/>
    <w:rsid w:val="00505C30"/>
    <w:rsid w:val="00505EFD"/>
    <w:rsid w:val="00506E7A"/>
    <w:rsid w:val="00511B6B"/>
    <w:rsid w:val="00511CBE"/>
    <w:rsid w:val="0051299A"/>
    <w:rsid w:val="00513550"/>
    <w:rsid w:val="00513E0E"/>
    <w:rsid w:val="005217D3"/>
    <w:rsid w:val="00521F35"/>
    <w:rsid w:val="005238AF"/>
    <w:rsid w:val="00523E93"/>
    <w:rsid w:val="00523F01"/>
    <w:rsid w:val="005263D1"/>
    <w:rsid w:val="00527D41"/>
    <w:rsid w:val="00530085"/>
    <w:rsid w:val="005302E1"/>
    <w:rsid w:val="005307E0"/>
    <w:rsid w:val="00531CF1"/>
    <w:rsid w:val="00532736"/>
    <w:rsid w:val="00540BC7"/>
    <w:rsid w:val="00540E23"/>
    <w:rsid w:val="00541A3A"/>
    <w:rsid w:val="00543EE7"/>
    <w:rsid w:val="0055039F"/>
    <w:rsid w:val="00550C58"/>
    <w:rsid w:val="00551475"/>
    <w:rsid w:val="00551688"/>
    <w:rsid w:val="0055253D"/>
    <w:rsid w:val="00553DC5"/>
    <w:rsid w:val="005540C2"/>
    <w:rsid w:val="00555130"/>
    <w:rsid w:val="0056217D"/>
    <w:rsid w:val="005623BF"/>
    <w:rsid w:val="00562D91"/>
    <w:rsid w:val="00563488"/>
    <w:rsid w:val="005638B1"/>
    <w:rsid w:val="00564433"/>
    <w:rsid w:val="005675D5"/>
    <w:rsid w:val="005719A6"/>
    <w:rsid w:val="00573AEE"/>
    <w:rsid w:val="00573E07"/>
    <w:rsid w:val="00573EBD"/>
    <w:rsid w:val="00574552"/>
    <w:rsid w:val="005802D9"/>
    <w:rsid w:val="005809DF"/>
    <w:rsid w:val="00580AA2"/>
    <w:rsid w:val="00581608"/>
    <w:rsid w:val="00583E6C"/>
    <w:rsid w:val="00584E74"/>
    <w:rsid w:val="00585AD1"/>
    <w:rsid w:val="005863B3"/>
    <w:rsid w:val="00586E74"/>
    <w:rsid w:val="00586EBD"/>
    <w:rsid w:val="00587D12"/>
    <w:rsid w:val="005904C3"/>
    <w:rsid w:val="00590E6C"/>
    <w:rsid w:val="00591FEB"/>
    <w:rsid w:val="0059276E"/>
    <w:rsid w:val="0059298B"/>
    <w:rsid w:val="0059485F"/>
    <w:rsid w:val="00594C34"/>
    <w:rsid w:val="00595D65"/>
    <w:rsid w:val="005A055F"/>
    <w:rsid w:val="005A56E1"/>
    <w:rsid w:val="005A6678"/>
    <w:rsid w:val="005A698A"/>
    <w:rsid w:val="005A6DC3"/>
    <w:rsid w:val="005A7E70"/>
    <w:rsid w:val="005B1E71"/>
    <w:rsid w:val="005B20A9"/>
    <w:rsid w:val="005B278A"/>
    <w:rsid w:val="005B3B72"/>
    <w:rsid w:val="005B516E"/>
    <w:rsid w:val="005B53F1"/>
    <w:rsid w:val="005B6FB8"/>
    <w:rsid w:val="005C0553"/>
    <w:rsid w:val="005C0BA2"/>
    <w:rsid w:val="005C0F29"/>
    <w:rsid w:val="005C1229"/>
    <w:rsid w:val="005C1348"/>
    <w:rsid w:val="005C2160"/>
    <w:rsid w:val="005C31FB"/>
    <w:rsid w:val="005C3382"/>
    <w:rsid w:val="005C3BC5"/>
    <w:rsid w:val="005D0EDB"/>
    <w:rsid w:val="005D32B1"/>
    <w:rsid w:val="005D32DA"/>
    <w:rsid w:val="005D38C2"/>
    <w:rsid w:val="005D56A2"/>
    <w:rsid w:val="005D5839"/>
    <w:rsid w:val="005D5FCA"/>
    <w:rsid w:val="005D6904"/>
    <w:rsid w:val="005E0B07"/>
    <w:rsid w:val="005E20D7"/>
    <w:rsid w:val="005E2879"/>
    <w:rsid w:val="005E4219"/>
    <w:rsid w:val="005E50F9"/>
    <w:rsid w:val="005E59A7"/>
    <w:rsid w:val="005F3551"/>
    <w:rsid w:val="005F533F"/>
    <w:rsid w:val="005F667F"/>
    <w:rsid w:val="005F6FAB"/>
    <w:rsid w:val="005F715D"/>
    <w:rsid w:val="0060072A"/>
    <w:rsid w:val="00602C67"/>
    <w:rsid w:val="00603426"/>
    <w:rsid w:val="00604062"/>
    <w:rsid w:val="00605DBB"/>
    <w:rsid w:val="006072F7"/>
    <w:rsid w:val="00607FD8"/>
    <w:rsid w:val="00611DC1"/>
    <w:rsid w:val="00614ABF"/>
    <w:rsid w:val="006164E8"/>
    <w:rsid w:val="00622031"/>
    <w:rsid w:val="00630006"/>
    <w:rsid w:val="006313CA"/>
    <w:rsid w:val="00635D56"/>
    <w:rsid w:val="0063688B"/>
    <w:rsid w:val="006371C2"/>
    <w:rsid w:val="006373B9"/>
    <w:rsid w:val="00637617"/>
    <w:rsid w:val="00637B07"/>
    <w:rsid w:val="006404E6"/>
    <w:rsid w:val="00641E0F"/>
    <w:rsid w:val="00641ECE"/>
    <w:rsid w:val="00642CC9"/>
    <w:rsid w:val="00644504"/>
    <w:rsid w:val="006449E1"/>
    <w:rsid w:val="00644B91"/>
    <w:rsid w:val="0064584E"/>
    <w:rsid w:val="00646A75"/>
    <w:rsid w:val="00647F01"/>
    <w:rsid w:val="006503DA"/>
    <w:rsid w:val="006527F2"/>
    <w:rsid w:val="00652F35"/>
    <w:rsid w:val="00653DDD"/>
    <w:rsid w:val="0065700A"/>
    <w:rsid w:val="0066762E"/>
    <w:rsid w:val="006728D5"/>
    <w:rsid w:val="00676854"/>
    <w:rsid w:val="006775AA"/>
    <w:rsid w:val="00685304"/>
    <w:rsid w:val="006901DB"/>
    <w:rsid w:val="00690A24"/>
    <w:rsid w:val="00690AFA"/>
    <w:rsid w:val="00691C3E"/>
    <w:rsid w:val="00693817"/>
    <w:rsid w:val="006A044E"/>
    <w:rsid w:val="006A0C3A"/>
    <w:rsid w:val="006A29F4"/>
    <w:rsid w:val="006A32DF"/>
    <w:rsid w:val="006A48FC"/>
    <w:rsid w:val="006A6012"/>
    <w:rsid w:val="006A605C"/>
    <w:rsid w:val="006A7196"/>
    <w:rsid w:val="006B083D"/>
    <w:rsid w:val="006B32BE"/>
    <w:rsid w:val="006B3661"/>
    <w:rsid w:val="006B38EA"/>
    <w:rsid w:val="006B428F"/>
    <w:rsid w:val="006B696D"/>
    <w:rsid w:val="006B7794"/>
    <w:rsid w:val="006B78B6"/>
    <w:rsid w:val="006C0ABB"/>
    <w:rsid w:val="006C273D"/>
    <w:rsid w:val="006C386F"/>
    <w:rsid w:val="006C4A42"/>
    <w:rsid w:val="006C6AFF"/>
    <w:rsid w:val="006C7572"/>
    <w:rsid w:val="006D3C42"/>
    <w:rsid w:val="006D4F65"/>
    <w:rsid w:val="006D52A4"/>
    <w:rsid w:val="006D5FDD"/>
    <w:rsid w:val="006D6A4D"/>
    <w:rsid w:val="006E117F"/>
    <w:rsid w:val="006E2AC6"/>
    <w:rsid w:val="006E71DF"/>
    <w:rsid w:val="006F0362"/>
    <w:rsid w:val="006F1202"/>
    <w:rsid w:val="006F18E2"/>
    <w:rsid w:val="006F4172"/>
    <w:rsid w:val="00700B93"/>
    <w:rsid w:val="00700FC6"/>
    <w:rsid w:val="00701148"/>
    <w:rsid w:val="0070337F"/>
    <w:rsid w:val="00705175"/>
    <w:rsid w:val="007053FE"/>
    <w:rsid w:val="007056AD"/>
    <w:rsid w:val="007109F2"/>
    <w:rsid w:val="00712099"/>
    <w:rsid w:val="0071257A"/>
    <w:rsid w:val="00713A8B"/>
    <w:rsid w:val="00714AFA"/>
    <w:rsid w:val="007151D1"/>
    <w:rsid w:val="00716A44"/>
    <w:rsid w:val="007178CF"/>
    <w:rsid w:val="0072156E"/>
    <w:rsid w:val="0072169A"/>
    <w:rsid w:val="007220E7"/>
    <w:rsid w:val="00722B2E"/>
    <w:rsid w:val="007236F0"/>
    <w:rsid w:val="00723CFE"/>
    <w:rsid w:val="00724062"/>
    <w:rsid w:val="007244D9"/>
    <w:rsid w:val="00726576"/>
    <w:rsid w:val="00726C06"/>
    <w:rsid w:val="00727596"/>
    <w:rsid w:val="00727D44"/>
    <w:rsid w:val="0073031A"/>
    <w:rsid w:val="0073157E"/>
    <w:rsid w:val="00733888"/>
    <w:rsid w:val="0073433B"/>
    <w:rsid w:val="0073482F"/>
    <w:rsid w:val="0074028C"/>
    <w:rsid w:val="007429F4"/>
    <w:rsid w:val="007440C2"/>
    <w:rsid w:val="007515FC"/>
    <w:rsid w:val="00751DB5"/>
    <w:rsid w:val="007544D1"/>
    <w:rsid w:val="00754563"/>
    <w:rsid w:val="00754CE0"/>
    <w:rsid w:val="00756A7A"/>
    <w:rsid w:val="00756B3F"/>
    <w:rsid w:val="00757195"/>
    <w:rsid w:val="00760597"/>
    <w:rsid w:val="00760F72"/>
    <w:rsid w:val="00761099"/>
    <w:rsid w:val="007618AC"/>
    <w:rsid w:val="00761BA2"/>
    <w:rsid w:val="0076335D"/>
    <w:rsid w:val="00763903"/>
    <w:rsid w:val="00766AB7"/>
    <w:rsid w:val="00771112"/>
    <w:rsid w:val="007711E8"/>
    <w:rsid w:val="0077129D"/>
    <w:rsid w:val="00772722"/>
    <w:rsid w:val="00773BDD"/>
    <w:rsid w:val="0077439A"/>
    <w:rsid w:val="0077613C"/>
    <w:rsid w:val="00776578"/>
    <w:rsid w:val="007808BE"/>
    <w:rsid w:val="00781B5F"/>
    <w:rsid w:val="00782CCA"/>
    <w:rsid w:val="0078321F"/>
    <w:rsid w:val="007837CB"/>
    <w:rsid w:val="00783F78"/>
    <w:rsid w:val="00785177"/>
    <w:rsid w:val="0078729C"/>
    <w:rsid w:val="00787A86"/>
    <w:rsid w:val="007909F5"/>
    <w:rsid w:val="0079143E"/>
    <w:rsid w:val="00791B04"/>
    <w:rsid w:val="00793BA0"/>
    <w:rsid w:val="00795958"/>
    <w:rsid w:val="00796ED7"/>
    <w:rsid w:val="0079795A"/>
    <w:rsid w:val="007A4884"/>
    <w:rsid w:val="007A6626"/>
    <w:rsid w:val="007A7131"/>
    <w:rsid w:val="007B085C"/>
    <w:rsid w:val="007B27AB"/>
    <w:rsid w:val="007B30E5"/>
    <w:rsid w:val="007B3BA0"/>
    <w:rsid w:val="007B4473"/>
    <w:rsid w:val="007C0D8A"/>
    <w:rsid w:val="007C2956"/>
    <w:rsid w:val="007C43A2"/>
    <w:rsid w:val="007C6500"/>
    <w:rsid w:val="007C679B"/>
    <w:rsid w:val="007C6E65"/>
    <w:rsid w:val="007C7B3A"/>
    <w:rsid w:val="007D08BC"/>
    <w:rsid w:val="007D3987"/>
    <w:rsid w:val="007D4AA0"/>
    <w:rsid w:val="007E3FA1"/>
    <w:rsid w:val="007E480F"/>
    <w:rsid w:val="007F0B21"/>
    <w:rsid w:val="007F358E"/>
    <w:rsid w:val="007F41CA"/>
    <w:rsid w:val="007F7CD4"/>
    <w:rsid w:val="007F7CDF"/>
    <w:rsid w:val="008001CE"/>
    <w:rsid w:val="00800B12"/>
    <w:rsid w:val="00801E36"/>
    <w:rsid w:val="00801EE4"/>
    <w:rsid w:val="0080287A"/>
    <w:rsid w:val="00803BF0"/>
    <w:rsid w:val="00805A03"/>
    <w:rsid w:val="008062CE"/>
    <w:rsid w:val="00806D1A"/>
    <w:rsid w:val="00807524"/>
    <w:rsid w:val="008130DB"/>
    <w:rsid w:val="008137DD"/>
    <w:rsid w:val="0081484A"/>
    <w:rsid w:val="00814A1E"/>
    <w:rsid w:val="00815A59"/>
    <w:rsid w:val="00816765"/>
    <w:rsid w:val="00820CFA"/>
    <w:rsid w:val="00820E50"/>
    <w:rsid w:val="00822E1F"/>
    <w:rsid w:val="00823990"/>
    <w:rsid w:val="00825888"/>
    <w:rsid w:val="008263BF"/>
    <w:rsid w:val="00836F64"/>
    <w:rsid w:val="00840790"/>
    <w:rsid w:val="008427BD"/>
    <w:rsid w:val="008430F8"/>
    <w:rsid w:val="008445AC"/>
    <w:rsid w:val="0084758F"/>
    <w:rsid w:val="00850AA8"/>
    <w:rsid w:val="008514C2"/>
    <w:rsid w:val="00852768"/>
    <w:rsid w:val="008527A6"/>
    <w:rsid w:val="00857330"/>
    <w:rsid w:val="00860FC6"/>
    <w:rsid w:val="0086118B"/>
    <w:rsid w:val="00861578"/>
    <w:rsid w:val="00861989"/>
    <w:rsid w:val="0086499E"/>
    <w:rsid w:val="00864E02"/>
    <w:rsid w:val="00865B75"/>
    <w:rsid w:val="00870776"/>
    <w:rsid w:val="00870E3A"/>
    <w:rsid w:val="00871537"/>
    <w:rsid w:val="008716F0"/>
    <w:rsid w:val="00871731"/>
    <w:rsid w:val="00872591"/>
    <w:rsid w:val="00872900"/>
    <w:rsid w:val="00873123"/>
    <w:rsid w:val="00874573"/>
    <w:rsid w:val="0087681C"/>
    <w:rsid w:val="00880333"/>
    <w:rsid w:val="008835EC"/>
    <w:rsid w:val="00885127"/>
    <w:rsid w:val="0089528A"/>
    <w:rsid w:val="008956E9"/>
    <w:rsid w:val="0089623D"/>
    <w:rsid w:val="008A23A0"/>
    <w:rsid w:val="008A2EA3"/>
    <w:rsid w:val="008A41A5"/>
    <w:rsid w:val="008A476C"/>
    <w:rsid w:val="008A799E"/>
    <w:rsid w:val="008B0C07"/>
    <w:rsid w:val="008B0CC5"/>
    <w:rsid w:val="008B1633"/>
    <w:rsid w:val="008B1F09"/>
    <w:rsid w:val="008B2572"/>
    <w:rsid w:val="008B2BFC"/>
    <w:rsid w:val="008B2E74"/>
    <w:rsid w:val="008B5E7F"/>
    <w:rsid w:val="008B7476"/>
    <w:rsid w:val="008C0135"/>
    <w:rsid w:val="008C186A"/>
    <w:rsid w:val="008C22AF"/>
    <w:rsid w:val="008C250B"/>
    <w:rsid w:val="008C29EC"/>
    <w:rsid w:val="008C3611"/>
    <w:rsid w:val="008C516F"/>
    <w:rsid w:val="008C682E"/>
    <w:rsid w:val="008C6F97"/>
    <w:rsid w:val="008D34B2"/>
    <w:rsid w:val="008D3D26"/>
    <w:rsid w:val="008D52C8"/>
    <w:rsid w:val="008D63EF"/>
    <w:rsid w:val="008D647B"/>
    <w:rsid w:val="008D67DF"/>
    <w:rsid w:val="008D7BC1"/>
    <w:rsid w:val="008E4666"/>
    <w:rsid w:val="008E58B7"/>
    <w:rsid w:val="008E6DAC"/>
    <w:rsid w:val="008F2216"/>
    <w:rsid w:val="008F623B"/>
    <w:rsid w:val="008F6C99"/>
    <w:rsid w:val="008F7D12"/>
    <w:rsid w:val="0090387B"/>
    <w:rsid w:val="00903991"/>
    <w:rsid w:val="00904D8D"/>
    <w:rsid w:val="00910EFB"/>
    <w:rsid w:val="00910F7B"/>
    <w:rsid w:val="0091310D"/>
    <w:rsid w:val="00913476"/>
    <w:rsid w:val="009135AA"/>
    <w:rsid w:val="00914189"/>
    <w:rsid w:val="0091765A"/>
    <w:rsid w:val="00917E7E"/>
    <w:rsid w:val="00921E73"/>
    <w:rsid w:val="009229EB"/>
    <w:rsid w:val="00924063"/>
    <w:rsid w:val="009254D4"/>
    <w:rsid w:val="0092563F"/>
    <w:rsid w:val="0092581F"/>
    <w:rsid w:val="00927CD4"/>
    <w:rsid w:val="00930164"/>
    <w:rsid w:val="00930F54"/>
    <w:rsid w:val="009337E8"/>
    <w:rsid w:val="00934C25"/>
    <w:rsid w:val="009372C3"/>
    <w:rsid w:val="0094066D"/>
    <w:rsid w:val="00940EAE"/>
    <w:rsid w:val="009410C3"/>
    <w:rsid w:val="00941271"/>
    <w:rsid w:val="00942B55"/>
    <w:rsid w:val="00945AF4"/>
    <w:rsid w:val="00950260"/>
    <w:rsid w:val="00952972"/>
    <w:rsid w:val="00954CB3"/>
    <w:rsid w:val="00956BE6"/>
    <w:rsid w:val="009571E8"/>
    <w:rsid w:val="00961282"/>
    <w:rsid w:val="00963DA9"/>
    <w:rsid w:val="00963F78"/>
    <w:rsid w:val="00964270"/>
    <w:rsid w:val="00965B41"/>
    <w:rsid w:val="009671BD"/>
    <w:rsid w:val="00967EAF"/>
    <w:rsid w:val="009707BF"/>
    <w:rsid w:val="00971E02"/>
    <w:rsid w:val="00971FAB"/>
    <w:rsid w:val="009743EA"/>
    <w:rsid w:val="0097546C"/>
    <w:rsid w:val="00976B6A"/>
    <w:rsid w:val="00977044"/>
    <w:rsid w:val="009802C3"/>
    <w:rsid w:val="00980473"/>
    <w:rsid w:val="00980491"/>
    <w:rsid w:val="00981D5F"/>
    <w:rsid w:val="00982B23"/>
    <w:rsid w:val="00985E18"/>
    <w:rsid w:val="0098748D"/>
    <w:rsid w:val="0099767D"/>
    <w:rsid w:val="009A0A65"/>
    <w:rsid w:val="009A0EC7"/>
    <w:rsid w:val="009A2C88"/>
    <w:rsid w:val="009A3C3C"/>
    <w:rsid w:val="009A4370"/>
    <w:rsid w:val="009A44C1"/>
    <w:rsid w:val="009A4977"/>
    <w:rsid w:val="009A4CD8"/>
    <w:rsid w:val="009A57E2"/>
    <w:rsid w:val="009B0F10"/>
    <w:rsid w:val="009B1583"/>
    <w:rsid w:val="009B2639"/>
    <w:rsid w:val="009B317C"/>
    <w:rsid w:val="009B3D77"/>
    <w:rsid w:val="009C0D3B"/>
    <w:rsid w:val="009C1091"/>
    <w:rsid w:val="009C2016"/>
    <w:rsid w:val="009C3227"/>
    <w:rsid w:val="009C33C6"/>
    <w:rsid w:val="009C37F6"/>
    <w:rsid w:val="009C4E33"/>
    <w:rsid w:val="009C6371"/>
    <w:rsid w:val="009C7B42"/>
    <w:rsid w:val="009D1320"/>
    <w:rsid w:val="009D173E"/>
    <w:rsid w:val="009D381A"/>
    <w:rsid w:val="009D4574"/>
    <w:rsid w:val="009D7470"/>
    <w:rsid w:val="009E44B5"/>
    <w:rsid w:val="009E5601"/>
    <w:rsid w:val="009E5BBC"/>
    <w:rsid w:val="009E6652"/>
    <w:rsid w:val="009F5278"/>
    <w:rsid w:val="009F5E34"/>
    <w:rsid w:val="00A01741"/>
    <w:rsid w:val="00A02CF7"/>
    <w:rsid w:val="00A04A7D"/>
    <w:rsid w:val="00A05339"/>
    <w:rsid w:val="00A105AA"/>
    <w:rsid w:val="00A1158E"/>
    <w:rsid w:val="00A12FFD"/>
    <w:rsid w:val="00A139D7"/>
    <w:rsid w:val="00A14C6B"/>
    <w:rsid w:val="00A14E12"/>
    <w:rsid w:val="00A20D46"/>
    <w:rsid w:val="00A21ED5"/>
    <w:rsid w:val="00A231DC"/>
    <w:rsid w:val="00A234FF"/>
    <w:rsid w:val="00A249D5"/>
    <w:rsid w:val="00A24AFB"/>
    <w:rsid w:val="00A24B58"/>
    <w:rsid w:val="00A2553D"/>
    <w:rsid w:val="00A255CE"/>
    <w:rsid w:val="00A2589C"/>
    <w:rsid w:val="00A263F6"/>
    <w:rsid w:val="00A272EB"/>
    <w:rsid w:val="00A32704"/>
    <w:rsid w:val="00A32D54"/>
    <w:rsid w:val="00A33EB0"/>
    <w:rsid w:val="00A342B6"/>
    <w:rsid w:val="00A34ADD"/>
    <w:rsid w:val="00A35122"/>
    <w:rsid w:val="00A35C2C"/>
    <w:rsid w:val="00A37810"/>
    <w:rsid w:val="00A41A8B"/>
    <w:rsid w:val="00A420B1"/>
    <w:rsid w:val="00A42880"/>
    <w:rsid w:val="00A43835"/>
    <w:rsid w:val="00A43A19"/>
    <w:rsid w:val="00A441A9"/>
    <w:rsid w:val="00A44B65"/>
    <w:rsid w:val="00A4653D"/>
    <w:rsid w:val="00A5120C"/>
    <w:rsid w:val="00A5188C"/>
    <w:rsid w:val="00A57102"/>
    <w:rsid w:val="00A57277"/>
    <w:rsid w:val="00A60694"/>
    <w:rsid w:val="00A61744"/>
    <w:rsid w:val="00A62F92"/>
    <w:rsid w:val="00A650AF"/>
    <w:rsid w:val="00A655B9"/>
    <w:rsid w:val="00A66C48"/>
    <w:rsid w:val="00A67097"/>
    <w:rsid w:val="00A670F2"/>
    <w:rsid w:val="00A67C45"/>
    <w:rsid w:val="00A71F5D"/>
    <w:rsid w:val="00A7320D"/>
    <w:rsid w:val="00A73249"/>
    <w:rsid w:val="00A76596"/>
    <w:rsid w:val="00A77E02"/>
    <w:rsid w:val="00A82955"/>
    <w:rsid w:val="00A82CA8"/>
    <w:rsid w:val="00A83912"/>
    <w:rsid w:val="00A85455"/>
    <w:rsid w:val="00A8552A"/>
    <w:rsid w:val="00A85AA6"/>
    <w:rsid w:val="00A86585"/>
    <w:rsid w:val="00A86CA4"/>
    <w:rsid w:val="00A8708B"/>
    <w:rsid w:val="00A87114"/>
    <w:rsid w:val="00A87DAE"/>
    <w:rsid w:val="00A91776"/>
    <w:rsid w:val="00A942ED"/>
    <w:rsid w:val="00A94AFF"/>
    <w:rsid w:val="00A94F3B"/>
    <w:rsid w:val="00A9554D"/>
    <w:rsid w:val="00A96A39"/>
    <w:rsid w:val="00A96F8A"/>
    <w:rsid w:val="00AA0F9F"/>
    <w:rsid w:val="00AA2DF3"/>
    <w:rsid w:val="00AA30E3"/>
    <w:rsid w:val="00AA4D44"/>
    <w:rsid w:val="00AA50A6"/>
    <w:rsid w:val="00AA57DB"/>
    <w:rsid w:val="00AA632D"/>
    <w:rsid w:val="00AA6A81"/>
    <w:rsid w:val="00AA76FA"/>
    <w:rsid w:val="00AB3B65"/>
    <w:rsid w:val="00AB3CFE"/>
    <w:rsid w:val="00AB4F82"/>
    <w:rsid w:val="00AB5307"/>
    <w:rsid w:val="00AB55D8"/>
    <w:rsid w:val="00AB6923"/>
    <w:rsid w:val="00AB7A06"/>
    <w:rsid w:val="00AB7C41"/>
    <w:rsid w:val="00AC2EFA"/>
    <w:rsid w:val="00AC3939"/>
    <w:rsid w:val="00AC4423"/>
    <w:rsid w:val="00AC56F3"/>
    <w:rsid w:val="00AD1DA7"/>
    <w:rsid w:val="00AD4A31"/>
    <w:rsid w:val="00AD51E2"/>
    <w:rsid w:val="00AD53C0"/>
    <w:rsid w:val="00AD580A"/>
    <w:rsid w:val="00AD7BDE"/>
    <w:rsid w:val="00AE199D"/>
    <w:rsid w:val="00AE1DF7"/>
    <w:rsid w:val="00AE28AD"/>
    <w:rsid w:val="00AE42FF"/>
    <w:rsid w:val="00AE48AA"/>
    <w:rsid w:val="00AE5BB5"/>
    <w:rsid w:val="00AE5EE0"/>
    <w:rsid w:val="00AE7585"/>
    <w:rsid w:val="00AF0DE7"/>
    <w:rsid w:val="00AF0FD9"/>
    <w:rsid w:val="00AF3061"/>
    <w:rsid w:val="00AF30BA"/>
    <w:rsid w:val="00AF34B4"/>
    <w:rsid w:val="00AF668C"/>
    <w:rsid w:val="00AF7D97"/>
    <w:rsid w:val="00B01624"/>
    <w:rsid w:val="00B02720"/>
    <w:rsid w:val="00B05BCC"/>
    <w:rsid w:val="00B06BE0"/>
    <w:rsid w:val="00B101AF"/>
    <w:rsid w:val="00B10B5B"/>
    <w:rsid w:val="00B11916"/>
    <w:rsid w:val="00B130ED"/>
    <w:rsid w:val="00B13200"/>
    <w:rsid w:val="00B14307"/>
    <w:rsid w:val="00B14445"/>
    <w:rsid w:val="00B14A2B"/>
    <w:rsid w:val="00B1744B"/>
    <w:rsid w:val="00B20363"/>
    <w:rsid w:val="00B21796"/>
    <w:rsid w:val="00B219BC"/>
    <w:rsid w:val="00B230C8"/>
    <w:rsid w:val="00B24CB1"/>
    <w:rsid w:val="00B24CE2"/>
    <w:rsid w:val="00B26CB7"/>
    <w:rsid w:val="00B33C76"/>
    <w:rsid w:val="00B366D6"/>
    <w:rsid w:val="00B36CF4"/>
    <w:rsid w:val="00B41D1F"/>
    <w:rsid w:val="00B44059"/>
    <w:rsid w:val="00B46C5A"/>
    <w:rsid w:val="00B50606"/>
    <w:rsid w:val="00B50C67"/>
    <w:rsid w:val="00B5228A"/>
    <w:rsid w:val="00B5361F"/>
    <w:rsid w:val="00B53B97"/>
    <w:rsid w:val="00B542AA"/>
    <w:rsid w:val="00B56B33"/>
    <w:rsid w:val="00B60EEA"/>
    <w:rsid w:val="00B654FE"/>
    <w:rsid w:val="00B738AA"/>
    <w:rsid w:val="00B73DE1"/>
    <w:rsid w:val="00B753E6"/>
    <w:rsid w:val="00B76285"/>
    <w:rsid w:val="00B8242A"/>
    <w:rsid w:val="00B824F3"/>
    <w:rsid w:val="00B85634"/>
    <w:rsid w:val="00B857CC"/>
    <w:rsid w:val="00B85E71"/>
    <w:rsid w:val="00B8609D"/>
    <w:rsid w:val="00B867C5"/>
    <w:rsid w:val="00B87CE0"/>
    <w:rsid w:val="00B92D97"/>
    <w:rsid w:val="00BA11E8"/>
    <w:rsid w:val="00BA1740"/>
    <w:rsid w:val="00BA17B4"/>
    <w:rsid w:val="00BA24B4"/>
    <w:rsid w:val="00BA505B"/>
    <w:rsid w:val="00BA53CD"/>
    <w:rsid w:val="00BA5521"/>
    <w:rsid w:val="00BA79C3"/>
    <w:rsid w:val="00BB3C8E"/>
    <w:rsid w:val="00BB46DE"/>
    <w:rsid w:val="00BB4F19"/>
    <w:rsid w:val="00BB5C95"/>
    <w:rsid w:val="00BB6C1D"/>
    <w:rsid w:val="00BC0508"/>
    <w:rsid w:val="00BC4D72"/>
    <w:rsid w:val="00BC66E8"/>
    <w:rsid w:val="00BD0E09"/>
    <w:rsid w:val="00BD19BD"/>
    <w:rsid w:val="00BD1F67"/>
    <w:rsid w:val="00BD24AD"/>
    <w:rsid w:val="00BD4017"/>
    <w:rsid w:val="00BD5586"/>
    <w:rsid w:val="00BE0841"/>
    <w:rsid w:val="00BE0FED"/>
    <w:rsid w:val="00BE2227"/>
    <w:rsid w:val="00BE2256"/>
    <w:rsid w:val="00BE244E"/>
    <w:rsid w:val="00BE25ED"/>
    <w:rsid w:val="00BE382B"/>
    <w:rsid w:val="00BE39B8"/>
    <w:rsid w:val="00BE4F32"/>
    <w:rsid w:val="00BE65A1"/>
    <w:rsid w:val="00BE69D3"/>
    <w:rsid w:val="00BF2185"/>
    <w:rsid w:val="00BF300F"/>
    <w:rsid w:val="00BF3312"/>
    <w:rsid w:val="00BF3565"/>
    <w:rsid w:val="00BF7D65"/>
    <w:rsid w:val="00C015FA"/>
    <w:rsid w:val="00C01EA9"/>
    <w:rsid w:val="00C02427"/>
    <w:rsid w:val="00C03BDF"/>
    <w:rsid w:val="00C0508C"/>
    <w:rsid w:val="00C06E8E"/>
    <w:rsid w:val="00C10CED"/>
    <w:rsid w:val="00C10EA8"/>
    <w:rsid w:val="00C12467"/>
    <w:rsid w:val="00C14AA8"/>
    <w:rsid w:val="00C22323"/>
    <w:rsid w:val="00C236E2"/>
    <w:rsid w:val="00C23E2C"/>
    <w:rsid w:val="00C273A3"/>
    <w:rsid w:val="00C27639"/>
    <w:rsid w:val="00C30202"/>
    <w:rsid w:val="00C30444"/>
    <w:rsid w:val="00C30F3C"/>
    <w:rsid w:val="00C33A96"/>
    <w:rsid w:val="00C33FDC"/>
    <w:rsid w:val="00C36F0A"/>
    <w:rsid w:val="00C41A06"/>
    <w:rsid w:val="00C4321A"/>
    <w:rsid w:val="00C44603"/>
    <w:rsid w:val="00C44E25"/>
    <w:rsid w:val="00C46E4C"/>
    <w:rsid w:val="00C47B4E"/>
    <w:rsid w:val="00C5061A"/>
    <w:rsid w:val="00C50809"/>
    <w:rsid w:val="00C5227F"/>
    <w:rsid w:val="00C53555"/>
    <w:rsid w:val="00C55974"/>
    <w:rsid w:val="00C56A27"/>
    <w:rsid w:val="00C576ED"/>
    <w:rsid w:val="00C57D2D"/>
    <w:rsid w:val="00C6035B"/>
    <w:rsid w:val="00C60F80"/>
    <w:rsid w:val="00C61F81"/>
    <w:rsid w:val="00C637E0"/>
    <w:rsid w:val="00C65904"/>
    <w:rsid w:val="00C67996"/>
    <w:rsid w:val="00C7066F"/>
    <w:rsid w:val="00C711A9"/>
    <w:rsid w:val="00C73796"/>
    <w:rsid w:val="00C74E9C"/>
    <w:rsid w:val="00C7574B"/>
    <w:rsid w:val="00C76957"/>
    <w:rsid w:val="00C77355"/>
    <w:rsid w:val="00C80133"/>
    <w:rsid w:val="00C8205D"/>
    <w:rsid w:val="00C82FED"/>
    <w:rsid w:val="00C83FC4"/>
    <w:rsid w:val="00C860F2"/>
    <w:rsid w:val="00C8656A"/>
    <w:rsid w:val="00C86B7E"/>
    <w:rsid w:val="00C87388"/>
    <w:rsid w:val="00C8773B"/>
    <w:rsid w:val="00C907F1"/>
    <w:rsid w:val="00C908BC"/>
    <w:rsid w:val="00C9177B"/>
    <w:rsid w:val="00C93C46"/>
    <w:rsid w:val="00C950A0"/>
    <w:rsid w:val="00C961B4"/>
    <w:rsid w:val="00C97B65"/>
    <w:rsid w:val="00CA18A5"/>
    <w:rsid w:val="00CA457F"/>
    <w:rsid w:val="00CA6A2D"/>
    <w:rsid w:val="00CA7F89"/>
    <w:rsid w:val="00CB0E9D"/>
    <w:rsid w:val="00CB1355"/>
    <w:rsid w:val="00CB23C2"/>
    <w:rsid w:val="00CB2F75"/>
    <w:rsid w:val="00CB3D9D"/>
    <w:rsid w:val="00CB419F"/>
    <w:rsid w:val="00CC1355"/>
    <w:rsid w:val="00CC1748"/>
    <w:rsid w:val="00CC2B84"/>
    <w:rsid w:val="00CC2BEA"/>
    <w:rsid w:val="00CC33A8"/>
    <w:rsid w:val="00CC3FE8"/>
    <w:rsid w:val="00CC4DAB"/>
    <w:rsid w:val="00CC69CF"/>
    <w:rsid w:val="00CC6A27"/>
    <w:rsid w:val="00CC765D"/>
    <w:rsid w:val="00CD2134"/>
    <w:rsid w:val="00CD2178"/>
    <w:rsid w:val="00CD3DDE"/>
    <w:rsid w:val="00CD4953"/>
    <w:rsid w:val="00CD49F5"/>
    <w:rsid w:val="00CD5803"/>
    <w:rsid w:val="00CE0F1E"/>
    <w:rsid w:val="00CE1C13"/>
    <w:rsid w:val="00CE1D06"/>
    <w:rsid w:val="00CE655B"/>
    <w:rsid w:val="00CE6E3A"/>
    <w:rsid w:val="00CE71F1"/>
    <w:rsid w:val="00CF0E60"/>
    <w:rsid w:val="00CF23E6"/>
    <w:rsid w:val="00CF2CE9"/>
    <w:rsid w:val="00CF3C49"/>
    <w:rsid w:val="00CF4DC6"/>
    <w:rsid w:val="00CF511E"/>
    <w:rsid w:val="00CF5996"/>
    <w:rsid w:val="00CF5DEE"/>
    <w:rsid w:val="00CF7006"/>
    <w:rsid w:val="00CF7597"/>
    <w:rsid w:val="00D02817"/>
    <w:rsid w:val="00D03507"/>
    <w:rsid w:val="00D04C31"/>
    <w:rsid w:val="00D05550"/>
    <w:rsid w:val="00D0624C"/>
    <w:rsid w:val="00D1032F"/>
    <w:rsid w:val="00D10951"/>
    <w:rsid w:val="00D118A3"/>
    <w:rsid w:val="00D13352"/>
    <w:rsid w:val="00D13D8E"/>
    <w:rsid w:val="00D1510D"/>
    <w:rsid w:val="00D1778F"/>
    <w:rsid w:val="00D212CA"/>
    <w:rsid w:val="00D2345A"/>
    <w:rsid w:val="00D23659"/>
    <w:rsid w:val="00D237BF"/>
    <w:rsid w:val="00D23EA0"/>
    <w:rsid w:val="00D26000"/>
    <w:rsid w:val="00D30169"/>
    <w:rsid w:val="00D3585A"/>
    <w:rsid w:val="00D369E3"/>
    <w:rsid w:val="00D36E7C"/>
    <w:rsid w:val="00D378F8"/>
    <w:rsid w:val="00D423A3"/>
    <w:rsid w:val="00D43FF4"/>
    <w:rsid w:val="00D44A6C"/>
    <w:rsid w:val="00D457C9"/>
    <w:rsid w:val="00D4620A"/>
    <w:rsid w:val="00D46367"/>
    <w:rsid w:val="00D474AE"/>
    <w:rsid w:val="00D47656"/>
    <w:rsid w:val="00D50353"/>
    <w:rsid w:val="00D51101"/>
    <w:rsid w:val="00D519A1"/>
    <w:rsid w:val="00D51AAD"/>
    <w:rsid w:val="00D5380D"/>
    <w:rsid w:val="00D53B41"/>
    <w:rsid w:val="00D5445F"/>
    <w:rsid w:val="00D5494B"/>
    <w:rsid w:val="00D560D6"/>
    <w:rsid w:val="00D56F11"/>
    <w:rsid w:val="00D56F3B"/>
    <w:rsid w:val="00D57110"/>
    <w:rsid w:val="00D57449"/>
    <w:rsid w:val="00D6047F"/>
    <w:rsid w:val="00D6079B"/>
    <w:rsid w:val="00D61970"/>
    <w:rsid w:val="00D63078"/>
    <w:rsid w:val="00D63344"/>
    <w:rsid w:val="00D6397C"/>
    <w:rsid w:val="00D63BF5"/>
    <w:rsid w:val="00D63E0B"/>
    <w:rsid w:val="00D64BBB"/>
    <w:rsid w:val="00D652DC"/>
    <w:rsid w:val="00D7064E"/>
    <w:rsid w:val="00D7177A"/>
    <w:rsid w:val="00D7219B"/>
    <w:rsid w:val="00D72F4E"/>
    <w:rsid w:val="00D74A91"/>
    <w:rsid w:val="00D74FD5"/>
    <w:rsid w:val="00D753FB"/>
    <w:rsid w:val="00D76508"/>
    <w:rsid w:val="00D767D2"/>
    <w:rsid w:val="00D77163"/>
    <w:rsid w:val="00D807EF"/>
    <w:rsid w:val="00D809FA"/>
    <w:rsid w:val="00D80D4D"/>
    <w:rsid w:val="00D81379"/>
    <w:rsid w:val="00D817A4"/>
    <w:rsid w:val="00D819D0"/>
    <w:rsid w:val="00D84492"/>
    <w:rsid w:val="00D85658"/>
    <w:rsid w:val="00D862B1"/>
    <w:rsid w:val="00D875A4"/>
    <w:rsid w:val="00D90AA6"/>
    <w:rsid w:val="00D91F4D"/>
    <w:rsid w:val="00D93F76"/>
    <w:rsid w:val="00D95830"/>
    <w:rsid w:val="00DA2844"/>
    <w:rsid w:val="00DA328C"/>
    <w:rsid w:val="00DA3A60"/>
    <w:rsid w:val="00DA453B"/>
    <w:rsid w:val="00DA4E5F"/>
    <w:rsid w:val="00DA6097"/>
    <w:rsid w:val="00DA7BC8"/>
    <w:rsid w:val="00DB5377"/>
    <w:rsid w:val="00DC2074"/>
    <w:rsid w:val="00DC249F"/>
    <w:rsid w:val="00DC2A51"/>
    <w:rsid w:val="00DC333C"/>
    <w:rsid w:val="00DC52B0"/>
    <w:rsid w:val="00DC6579"/>
    <w:rsid w:val="00DC6766"/>
    <w:rsid w:val="00DC7903"/>
    <w:rsid w:val="00DD05F9"/>
    <w:rsid w:val="00DD158D"/>
    <w:rsid w:val="00DD1932"/>
    <w:rsid w:val="00DD5208"/>
    <w:rsid w:val="00DE1DBD"/>
    <w:rsid w:val="00DE2D20"/>
    <w:rsid w:val="00DE4EE2"/>
    <w:rsid w:val="00DE678E"/>
    <w:rsid w:val="00DE6FDD"/>
    <w:rsid w:val="00DE7219"/>
    <w:rsid w:val="00DE7EE9"/>
    <w:rsid w:val="00DF0F95"/>
    <w:rsid w:val="00DF1FA1"/>
    <w:rsid w:val="00DF51DE"/>
    <w:rsid w:val="00E000A8"/>
    <w:rsid w:val="00E000DA"/>
    <w:rsid w:val="00E0116B"/>
    <w:rsid w:val="00E01686"/>
    <w:rsid w:val="00E0557D"/>
    <w:rsid w:val="00E05782"/>
    <w:rsid w:val="00E06EBC"/>
    <w:rsid w:val="00E07650"/>
    <w:rsid w:val="00E1037D"/>
    <w:rsid w:val="00E1063A"/>
    <w:rsid w:val="00E110CB"/>
    <w:rsid w:val="00E11CF8"/>
    <w:rsid w:val="00E12CA2"/>
    <w:rsid w:val="00E145C2"/>
    <w:rsid w:val="00E152CB"/>
    <w:rsid w:val="00E154D6"/>
    <w:rsid w:val="00E225C1"/>
    <w:rsid w:val="00E228F2"/>
    <w:rsid w:val="00E23DE8"/>
    <w:rsid w:val="00E2424E"/>
    <w:rsid w:val="00E25209"/>
    <w:rsid w:val="00E259C6"/>
    <w:rsid w:val="00E26833"/>
    <w:rsid w:val="00E302C4"/>
    <w:rsid w:val="00E32190"/>
    <w:rsid w:val="00E32779"/>
    <w:rsid w:val="00E332F8"/>
    <w:rsid w:val="00E35328"/>
    <w:rsid w:val="00E3666E"/>
    <w:rsid w:val="00E36682"/>
    <w:rsid w:val="00E36F6F"/>
    <w:rsid w:val="00E36F8F"/>
    <w:rsid w:val="00E3744D"/>
    <w:rsid w:val="00E42EF6"/>
    <w:rsid w:val="00E4460B"/>
    <w:rsid w:val="00E45DBE"/>
    <w:rsid w:val="00E46CC7"/>
    <w:rsid w:val="00E50A1C"/>
    <w:rsid w:val="00E50BC5"/>
    <w:rsid w:val="00E5650C"/>
    <w:rsid w:val="00E609AA"/>
    <w:rsid w:val="00E6246F"/>
    <w:rsid w:val="00E63356"/>
    <w:rsid w:val="00E731C1"/>
    <w:rsid w:val="00E735BE"/>
    <w:rsid w:val="00E74688"/>
    <w:rsid w:val="00E8129C"/>
    <w:rsid w:val="00E819F5"/>
    <w:rsid w:val="00E84A39"/>
    <w:rsid w:val="00E861EA"/>
    <w:rsid w:val="00E86C43"/>
    <w:rsid w:val="00E86E22"/>
    <w:rsid w:val="00E87261"/>
    <w:rsid w:val="00E904A2"/>
    <w:rsid w:val="00E911D8"/>
    <w:rsid w:val="00E91601"/>
    <w:rsid w:val="00E9194C"/>
    <w:rsid w:val="00E933CD"/>
    <w:rsid w:val="00E93701"/>
    <w:rsid w:val="00E9540F"/>
    <w:rsid w:val="00E959BE"/>
    <w:rsid w:val="00E95E5A"/>
    <w:rsid w:val="00E97027"/>
    <w:rsid w:val="00EA0ECD"/>
    <w:rsid w:val="00EA11AD"/>
    <w:rsid w:val="00EA17D6"/>
    <w:rsid w:val="00EA1BB0"/>
    <w:rsid w:val="00EA2E8A"/>
    <w:rsid w:val="00EA3F98"/>
    <w:rsid w:val="00EA6BCC"/>
    <w:rsid w:val="00EA74AE"/>
    <w:rsid w:val="00EB2026"/>
    <w:rsid w:val="00EB40B5"/>
    <w:rsid w:val="00EB51F1"/>
    <w:rsid w:val="00EB5BDE"/>
    <w:rsid w:val="00EB6274"/>
    <w:rsid w:val="00EB6EAC"/>
    <w:rsid w:val="00EC1C6C"/>
    <w:rsid w:val="00EC246C"/>
    <w:rsid w:val="00EC3CD8"/>
    <w:rsid w:val="00ED0AA6"/>
    <w:rsid w:val="00ED4B2A"/>
    <w:rsid w:val="00ED52C5"/>
    <w:rsid w:val="00ED5BA1"/>
    <w:rsid w:val="00ED60F2"/>
    <w:rsid w:val="00EE1996"/>
    <w:rsid w:val="00EE2701"/>
    <w:rsid w:val="00EE29F6"/>
    <w:rsid w:val="00EE5462"/>
    <w:rsid w:val="00EE75DD"/>
    <w:rsid w:val="00EE7AF6"/>
    <w:rsid w:val="00EF0889"/>
    <w:rsid w:val="00EF163D"/>
    <w:rsid w:val="00EF1C46"/>
    <w:rsid w:val="00EF1D95"/>
    <w:rsid w:val="00EF353F"/>
    <w:rsid w:val="00EF3EC3"/>
    <w:rsid w:val="00EF4058"/>
    <w:rsid w:val="00EF6FD4"/>
    <w:rsid w:val="00EF7BF3"/>
    <w:rsid w:val="00F007EF"/>
    <w:rsid w:val="00F0093A"/>
    <w:rsid w:val="00F00C32"/>
    <w:rsid w:val="00F03016"/>
    <w:rsid w:val="00F04DFE"/>
    <w:rsid w:val="00F04E9C"/>
    <w:rsid w:val="00F12B6C"/>
    <w:rsid w:val="00F12BB3"/>
    <w:rsid w:val="00F13E8C"/>
    <w:rsid w:val="00F13F3D"/>
    <w:rsid w:val="00F14F90"/>
    <w:rsid w:val="00F15D53"/>
    <w:rsid w:val="00F16EFD"/>
    <w:rsid w:val="00F2107A"/>
    <w:rsid w:val="00F2261E"/>
    <w:rsid w:val="00F2441E"/>
    <w:rsid w:val="00F25FDF"/>
    <w:rsid w:val="00F26E55"/>
    <w:rsid w:val="00F324EF"/>
    <w:rsid w:val="00F351DA"/>
    <w:rsid w:val="00F45D84"/>
    <w:rsid w:val="00F45E6B"/>
    <w:rsid w:val="00F462ED"/>
    <w:rsid w:val="00F50BB0"/>
    <w:rsid w:val="00F50D35"/>
    <w:rsid w:val="00F511BD"/>
    <w:rsid w:val="00F519DA"/>
    <w:rsid w:val="00F566EF"/>
    <w:rsid w:val="00F57B08"/>
    <w:rsid w:val="00F60B4C"/>
    <w:rsid w:val="00F6236B"/>
    <w:rsid w:val="00F6258B"/>
    <w:rsid w:val="00F627D8"/>
    <w:rsid w:val="00F63223"/>
    <w:rsid w:val="00F65B21"/>
    <w:rsid w:val="00F66092"/>
    <w:rsid w:val="00F66144"/>
    <w:rsid w:val="00F66788"/>
    <w:rsid w:val="00F7009A"/>
    <w:rsid w:val="00F71DB8"/>
    <w:rsid w:val="00F72F84"/>
    <w:rsid w:val="00F7395E"/>
    <w:rsid w:val="00F757DC"/>
    <w:rsid w:val="00F76977"/>
    <w:rsid w:val="00F77AED"/>
    <w:rsid w:val="00F8462B"/>
    <w:rsid w:val="00F849CC"/>
    <w:rsid w:val="00F86215"/>
    <w:rsid w:val="00F90C00"/>
    <w:rsid w:val="00F9163B"/>
    <w:rsid w:val="00F920BD"/>
    <w:rsid w:val="00F93F94"/>
    <w:rsid w:val="00F94B13"/>
    <w:rsid w:val="00F95F4C"/>
    <w:rsid w:val="00F97E5C"/>
    <w:rsid w:val="00FA2890"/>
    <w:rsid w:val="00FA2978"/>
    <w:rsid w:val="00FA326C"/>
    <w:rsid w:val="00FA335E"/>
    <w:rsid w:val="00FA36C7"/>
    <w:rsid w:val="00FA373C"/>
    <w:rsid w:val="00FA3C42"/>
    <w:rsid w:val="00FA4A0E"/>
    <w:rsid w:val="00FA5C35"/>
    <w:rsid w:val="00FA6114"/>
    <w:rsid w:val="00FA65C5"/>
    <w:rsid w:val="00FA6C68"/>
    <w:rsid w:val="00FA7089"/>
    <w:rsid w:val="00FA7E90"/>
    <w:rsid w:val="00FB01DB"/>
    <w:rsid w:val="00FB283E"/>
    <w:rsid w:val="00FB45B2"/>
    <w:rsid w:val="00FB567F"/>
    <w:rsid w:val="00FB695B"/>
    <w:rsid w:val="00FB751B"/>
    <w:rsid w:val="00FC1AB3"/>
    <w:rsid w:val="00FC64E6"/>
    <w:rsid w:val="00FD501C"/>
    <w:rsid w:val="00FD5A8B"/>
    <w:rsid w:val="00FD6BA4"/>
    <w:rsid w:val="00FD7292"/>
    <w:rsid w:val="00FE00FA"/>
    <w:rsid w:val="00FF15A6"/>
    <w:rsid w:val="00FF164D"/>
    <w:rsid w:val="00FF1811"/>
    <w:rsid w:val="00FF2A1D"/>
    <w:rsid w:val="00FF346E"/>
    <w:rsid w:val="00FF5A93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3CF0"/>
  <w15:docId w15:val="{1F107D8D-83ED-4360-8623-6FF5A727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3A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3A6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C81B8-3E5D-4C37-87DA-7D9EA810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Музирова Оксана Маратовна</dc:creator>
  <cp:lastModifiedBy>Аманалиева Акмоор Айбековна</cp:lastModifiedBy>
  <cp:revision>5</cp:revision>
  <cp:lastPrinted>2020-03-13T07:00:00Z</cp:lastPrinted>
  <dcterms:created xsi:type="dcterms:W3CDTF">2024-04-08T04:30:00Z</dcterms:created>
  <dcterms:modified xsi:type="dcterms:W3CDTF">2024-04-08T04:30:00Z</dcterms:modified>
</cp:coreProperties>
</file>