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1304B" w:rsidRDefault="007B4613" w:rsidP="0041304B">
      <w:r>
        <w:rPr>
          <w:noProof/>
        </w:rPr>
        <mc:AlternateContent>
          <mc:Choice Requires="wpg">
            <w:drawing>
              <wp:anchor distT="0" distB="0" distL="114300" distR="114300" simplePos="0" relativeHeight="251714559" behindDoc="1" locked="0" layoutInCell="1" allowOverlap="1" wp14:anchorId="7C31A8C4" wp14:editId="18245859">
                <wp:simplePos x="0" y="0"/>
                <wp:positionH relativeFrom="column">
                  <wp:posOffset>-327733</wp:posOffset>
                </wp:positionH>
                <wp:positionV relativeFrom="paragraph">
                  <wp:posOffset>-520065</wp:posOffset>
                </wp:positionV>
                <wp:extent cx="6604000" cy="10215749"/>
                <wp:effectExtent l="0" t="0" r="25400" b="14605"/>
                <wp:wrapNone/>
                <wp:docPr id="39" name="Группа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604000" cy="10215749"/>
                          <a:chOff x="1185" y="265"/>
                          <a:chExt cx="10420" cy="15416"/>
                        </a:xfrm>
                      </wpg:grpSpPr>
                      <wps:wsp>
                        <wps:cNvPr id="40" name="Text Box 6"/>
                        <wps:cNvSpPr txBox="1">
                          <a:spLocks noChangeArrowheads="1"/>
                        </wps:cNvSpPr>
                        <wps:spPr bwMode="auto">
                          <a:xfrm>
                            <a:off x="1185" y="265"/>
                            <a:ext cx="10420" cy="1541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E1271" w:rsidRDefault="003E1271" w:rsidP="0041304B">
                              <w:pPr>
                                <w:tabs>
                                  <w:tab w:val="right" w:leader="dot" w:pos="9781"/>
                                </w:tabs>
                                <w:spacing w:line="360" w:lineRule="auto"/>
                                <w:ind w:left="1958" w:right="84"/>
                                <w:jc w:val="center"/>
                                <w:rPr>
                                  <w:b/>
                                  <w:spacing w:val="26"/>
                                </w:rPr>
                              </w:pPr>
                            </w:p>
                            <w:p w:rsidR="003E1271" w:rsidRPr="0026238E" w:rsidRDefault="003E1271" w:rsidP="0041304B">
                              <w:pPr>
                                <w:ind w:left="2552" w:right="84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" name="Text Box 7"/>
                        <wps:cNvSpPr txBox="1">
                          <a:spLocks noChangeArrowheads="1"/>
                        </wps:cNvSpPr>
                        <wps:spPr bwMode="auto">
                          <a:xfrm>
                            <a:off x="9965" y="360"/>
                            <a:ext cx="1560" cy="129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E1271" w:rsidRDefault="003E1271" w:rsidP="0041304B">
                              <w:pPr>
                                <w:ind w:left="-142" w:right="141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" name="Text Box 8"/>
                        <wps:cNvSpPr txBox="1">
                          <a:spLocks noChangeArrowheads="1"/>
                        </wps:cNvSpPr>
                        <wps:spPr bwMode="auto">
                          <a:xfrm>
                            <a:off x="3695" y="637"/>
                            <a:ext cx="2730" cy="42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E1271" w:rsidRDefault="003E1271" w:rsidP="0041304B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39" o:spid="_x0000_s1026" style="position:absolute;margin-left:-25.8pt;margin-top:-40.95pt;width:520pt;height:804.4pt;z-index:-251601921" coordorigin="1185,265" coordsize="10420,154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x1wMgQMAAMgMAAAOAAAAZHJzL2Uyb0RvYy54bWzsV/1u2zYQ/39A34Hg/44+LMmWEKXIRx0M&#10;yNoAzR6AliiJqERqJB05KwYM2CP0RfoGe4X0jXYkJcdJsK1IsQwFYgMyySOPd7/73Z18+Hrbteia&#10;SsUEz3Fw4GNEeSFKxusc/3y1mi0xUprwkrSC0xzfUIVfH7364XDoMxqKRrQllQiUcJUNfY4brfvM&#10;81TR0I6oA9FTDsJKyI5omMraKyUZQHvXeqHvJ94gZNlLUVClYPXMCfGR1V9VtNDvqkpRjdocg23a&#10;PqV9rs3TOzokWS1J37BiNIM8wYqOMA6X7lSdEU3QRrJHqjpWSKFEpQ8K0XmiqlhBrQ/gTeA/8OZc&#10;ik1vfamzoe53MAG0D3B6stri7fWlRKzM8TzFiJMOYnT76cvvX/64/RO+nxEsA0ZDX2ew9Vz27/tL&#10;6RyF4YUoPigQew/lZl67zWg9/CRKUEs2WliMtpXsjArwHm1tKG52oaBbjQpYTBI/8n2IWAGywA+D&#10;eBFZS0hWNBBSczAIljFGIA+T2AWyaN6M5wM/CqfTcRQkRu6RzF1tzR3NM74B9dQduurb0H3fkJ7a&#10;oCkD2YhuBMY4dK+Miydii6xN5nLYZVBFegvL4JYFSTlwERenDeE1PZZSDA0lJZgXWG/2jjonlFHy&#10;b2g/Bm2C/B8hI1kvlT6nokNmkGMJqWUNJdcXSjt0py0muEq0rFyxtrUTWa9PW4muCaThyn7GgNzb&#10;1nI05DiNw9hB8LcqgBmGHO7Weyo6pqGetKzL8XK3iWQGuDe8hAMk04S1bgyEaLllr8oMeA5GvV1v&#10;YaOBdy3KG8BUClc3oM7BoBHyV4wGqBk5Vr9siKQYtT9yiEsaRCbO2k6ieGEYKPcl630J4QWoyrHG&#10;yA1PtStMm16yuoGbHBO4OIbMqZgF+c6q0W5g7nNROHhE4YUJwR4Pn4fCaQr5bvJ+nowFfEfhGFZc&#10;yQjTiR9TuZnY+Z8S2BCMC8N7R07DL5KBfZAk48j1hY9pEEb+SZjOVslyMYtWUTxLF/5y5gfpSQrV&#10;L43OVr+ZPAiirGFlSfkF43TqUUH0dVVq7Jauu9gu9dwpds98W4QBjenXogLl+GH+2Y5ky9wd4V/S&#10;0KIShY/ScPm/pOE8SV0aJnNbByzNbfMOF/MxDU0TdonwkoW8/i6zMJzI9b00Q/t2B6/LtsaMr/bm&#10;fXx/DuP9PyBHfwEAAP//AwBQSwMEFAAGAAgAAAAhAKkdUpXiAAAADAEAAA8AAABkcnMvZG93bnJl&#10;di54bWxMj8FqwzAMhu+DvYPRYLfWcbeEJItTStl2KoO1g7GbG6tJaGyH2E3St592Wm8S+vj1/cV6&#10;Nh0bcfCtsxLEMgKGtnK6tbWEr8PbIgXmg7Jadc6ihCt6WJf3d4XKtZvsJ477UDMKsT5XEpoQ+pxz&#10;XzVolF+6Hi3dTm4wKtA61FwPaqJw0/FVFCXcqNbSh0b1uG2wOu8vRsL7pKbNk3gdd+fT9vpziD++&#10;dwKlfHyYNy/AAs7hH4Y/fVKHkpyO7mK1Z52ERSwSQmlIRQaMiCxNn4EdCY1XSQa8LPhtifIXAAD/&#10;/wMAUEsBAi0AFAAGAAgAAAAhALaDOJL+AAAA4QEAABMAAAAAAAAAAAAAAAAAAAAAAFtDb250ZW50&#10;X1R5cGVzXS54bWxQSwECLQAUAAYACAAAACEAOP0h/9YAAACUAQAACwAAAAAAAAAAAAAAAAAvAQAA&#10;X3JlbHMvLnJlbHNQSwECLQAUAAYACAAAACEAAcdcDIEDAADIDAAADgAAAAAAAAAAAAAAAAAuAgAA&#10;ZHJzL2Uyb0RvYy54bWxQSwECLQAUAAYACAAAACEAqR1SleIAAAAMAQAADwAAAAAAAAAAAAAAAADb&#10;BQAAZHJzL2Rvd25yZXYueG1sUEsFBgAAAAAEAAQA8wAAAOoGAAAAAA=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6" o:spid="_x0000_s1027" type="#_x0000_t202" style="position:absolute;left:1185;top:265;width:10420;height:154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cSjy8IA&#10;AADbAAAADwAAAGRycy9kb3ducmV2LnhtbERPy2oCMRTdC/5DuEI30snYyqijUaTQYnetlnZ7mdx5&#10;4ORmTNJx+vfNQnB5OO/NbjCt6Mn5xrKCWZKCIC6sbrhS8HV6fVyC8AFZY2uZFPyRh912PNpgru2V&#10;P6k/hkrEEPY5KqhD6HIpfVGTQZ/YjjhypXUGQ4SuktrhNYabVj6laSYNNhwbauzopabifPw1Cpbz&#10;Q//j358/vousbFdhuujfLk6ph8mwX4MINIS7+OY+aAXzuD5+iT9Abv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1xKPLwgAAANsAAAAPAAAAAAAAAAAAAAAAAJgCAABkcnMvZG93&#10;bnJldi54bWxQSwUGAAAAAAQABAD1AAAAhwMAAAAA&#10;">
                  <v:textbox>
                    <w:txbxContent>
                      <w:p w:rsidR="003E1271" w:rsidRDefault="003E1271" w:rsidP="0041304B">
                        <w:pPr>
                          <w:tabs>
                            <w:tab w:val="right" w:leader="dot" w:pos="9781"/>
                          </w:tabs>
                          <w:spacing w:line="360" w:lineRule="auto"/>
                          <w:ind w:left="1958" w:right="84"/>
                          <w:jc w:val="center"/>
                          <w:rPr>
                            <w:b/>
                            <w:spacing w:val="26"/>
                          </w:rPr>
                        </w:pPr>
                      </w:p>
                      <w:p w:rsidR="003E1271" w:rsidRPr="0026238E" w:rsidRDefault="003E1271" w:rsidP="0041304B">
                        <w:pPr>
                          <w:ind w:left="2552" w:right="84"/>
                        </w:pPr>
                      </w:p>
                    </w:txbxContent>
                  </v:textbox>
                </v:shape>
                <v:shape id="Text Box 7" o:spid="_x0000_s1028" type="#_x0000_t202" style="position:absolute;left:9965;top:360;width:1560;height:12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Z5x+8QA&#10;AADbAAAADwAAAGRycy9kb3ducmV2LnhtbESPzWrDMBCE74W8g9hALyWWU9z8OJFNWmjJNT8PsLY2&#10;tom1MpYa229fFQo9DjPzDbPPR9OKB/WusaxgGcUgiEurG64UXC+fiw0I55E1tpZJwUQO8mz2tMdU&#10;24FP9Dj7SgQIuxQV1N53qZSurMmgi2xHHLyb7Q36IPtK6h6HADetfI3jlTTYcFiosaOPmsr7+dso&#10;uB2Hl7ftUHz56/qUrN6xWRd2Uup5Ph52IDyN/j/81z5qBckSfr+EHyCz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GecfvEAAAA2wAAAA8AAAAAAAAAAAAAAAAAmAIAAGRycy9k&#10;b3ducmV2LnhtbFBLBQYAAAAABAAEAPUAAACJAwAAAAA=&#10;" stroked="f">
                  <v:textbox>
                    <w:txbxContent>
                      <w:p w:rsidR="003E1271" w:rsidRDefault="003E1271" w:rsidP="0041304B">
                        <w:pPr>
                          <w:ind w:left="-142" w:right="141"/>
                        </w:pPr>
                        <w:bookmarkStart w:id="1" w:name="_GoBack"/>
                        <w:bookmarkEnd w:id="1"/>
                      </w:p>
                    </w:txbxContent>
                  </v:textbox>
                </v:shape>
                <v:shape id="Text Box 8" o:spid="_x0000_s1029" type="#_x0000_t202" style="position:absolute;left:3695;top:637;width:2730;height:4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UzvjMQA&#10;AADbAAAADwAAAGRycy9kb3ducmV2LnhtbESP3WrCQBSE7wu+w3KE3hTdKKk/0U1oCxZvoz7AMXtM&#10;gtmzIbs1ydt3hUIvh5n5htlng2nEgzpXW1awmEcgiAuray4VXM6H2QaE88gaG8ukYCQHWTp52WOi&#10;bc85PU6+FAHCLkEFlfdtIqUrKjLo5rYlDt7NdgZ9kF0pdYd9gJtGLqNoJQ3WHBYqbOmrouJ++jEK&#10;bsf+7X3bX7/9ZZ3Hq0+s11c7KvU6HT52IDwN/j/81z5qBfESnl/CD5Dp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FM74zEAAAA2wAAAA8AAAAAAAAAAAAAAAAAmAIAAGRycy9k&#10;b3ducmV2LnhtbFBLBQYAAAAABAAEAPUAAACJAwAAAAA=&#10;" stroked="f">
                  <v:textbox>
                    <w:txbxContent>
                      <w:p w:rsidR="003E1271" w:rsidRDefault="003E1271" w:rsidP="0041304B"/>
                    </w:txbxContent>
                  </v:textbox>
                </v:shape>
              </v:group>
            </w:pict>
          </mc:Fallback>
        </mc:AlternateContent>
      </w:r>
    </w:p>
    <w:p w:rsidR="007B4613" w:rsidRDefault="007B4613" w:rsidP="0041304B">
      <w:pPr>
        <w:pStyle w:val="af2"/>
        <w:framePr w:hSpace="181" w:wrap="around" w:vAnchor="page" w:hAnchor="page" w:x="1439" w:y="486"/>
        <w:suppressOverlap/>
        <w:rPr>
          <w:b w:val="0"/>
          <w:sz w:val="22"/>
          <w:szCs w:val="22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6607" behindDoc="0" locked="0" layoutInCell="1" allowOverlap="1" wp14:anchorId="6D095CDC" wp14:editId="1B3C579D">
                <wp:simplePos x="0" y="0"/>
                <wp:positionH relativeFrom="column">
                  <wp:posOffset>3823335</wp:posOffset>
                </wp:positionH>
                <wp:positionV relativeFrom="paragraph">
                  <wp:posOffset>-29845</wp:posOffset>
                </wp:positionV>
                <wp:extent cx="2679065" cy="933450"/>
                <wp:effectExtent l="0" t="0" r="0" b="0"/>
                <wp:wrapNone/>
                <wp:docPr id="11" name="Прямоугольник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79065" cy="933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B4613" w:rsidRDefault="007B4613" w:rsidP="007B4613">
                            <w:pPr>
                              <w:pStyle w:val="affb"/>
                              <w:rPr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sz w:val="26"/>
                                <w:szCs w:val="26"/>
                              </w:rPr>
                              <w:t xml:space="preserve">Приложение </w:t>
                            </w:r>
                          </w:p>
                          <w:p w:rsidR="007B4613" w:rsidRDefault="007B4613" w:rsidP="007B4613">
                            <w:pPr>
                              <w:pStyle w:val="affb"/>
                              <w:rPr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sz w:val="26"/>
                                <w:szCs w:val="26"/>
                              </w:rPr>
                              <w:t xml:space="preserve">к постановлению Главы </w:t>
                            </w:r>
                          </w:p>
                          <w:p w:rsidR="007B4613" w:rsidRDefault="007B4613" w:rsidP="007B4613">
                            <w:pPr>
                              <w:pStyle w:val="affb"/>
                              <w:rPr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sz w:val="26"/>
                                <w:szCs w:val="26"/>
                              </w:rPr>
                              <w:t>Нефтеюганского района</w:t>
                            </w:r>
                          </w:p>
                          <w:p w:rsidR="007B4613" w:rsidRDefault="002D7570" w:rsidP="007B4613">
                            <w:pPr>
                              <w:pStyle w:val="affb"/>
                              <w:rPr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sz w:val="26"/>
                                <w:szCs w:val="26"/>
                              </w:rPr>
                              <w:t xml:space="preserve">от </w:t>
                            </w:r>
                            <w:r w:rsidR="00F9688C">
                              <w:rPr>
                                <w:sz w:val="26"/>
                                <w:szCs w:val="26"/>
                              </w:rPr>
                              <w:t>30.05.2018</w:t>
                            </w:r>
                            <w:r>
                              <w:rPr>
                                <w:sz w:val="26"/>
                                <w:szCs w:val="26"/>
                              </w:rPr>
                              <w:t xml:space="preserve"> № </w:t>
                            </w:r>
                            <w:r w:rsidR="00F9688C">
                              <w:rPr>
                                <w:sz w:val="26"/>
                                <w:szCs w:val="26"/>
                              </w:rPr>
                              <w:t>49-пг</w:t>
                            </w:r>
                            <w:bookmarkStart w:id="0" w:name="_GoBack"/>
                            <w:bookmarkEnd w:id="0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1" o:spid="_x0000_s1030" style="position:absolute;left:0;text-align:left;margin-left:301.05pt;margin-top:-2.35pt;width:210.95pt;height:73.5pt;z-index:25171660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sYzNNAIAAA8EAAAOAAAAZHJzL2Uyb0RvYy54bWysU82O0zAQviPxDpbvNOnvbqOmq9Uui5AW&#10;WGnhAVzHaSz8x9htupyQuCLxCDwEF8TPPkP6RkycthS4IXKwPJmZb2a++Tw722hF1gK8tCan/V5K&#10;iTDcFtIsc/rq5dWjU0p8YKZgyhqR0zvh6dn84YNZ7TIxsJVVhQCCIMZntctpFYLLksTzSmjme9YJ&#10;g87SgmYBTVgmBbAa0bVKBmk6SWoLhQPLhff497Jz0nnEL0vBw4uy9CIQlVPsLcQT4rloz2Q+Y9kS&#10;mKsk37XB/qELzaTBogeoSxYYWYH8C0pLDtbbMvS41YktS8lFnAGn6ad/THNbMSfiLEiOdwea/P+D&#10;5c/XN0BkgbvrU2KYxh01n7bvth+b78399n3zublvvm0/ND+aL81XgkHIWO18hom37gbamb27tvy1&#10;J8ZeVMwsxTmArSvBCuwzxie/JbSGx1SyqJ/ZAuuxVbCRvE0JugVEWsgm7ujusCOxCYTjz8HkZJpO&#10;xpRw9E2Hw9E4LjFh2T7bgQ9PhNWkveQUUAMRna2vfcDuMXQf0hYz9koqFXWgDKkRdDwYx4Qjj5YB&#10;Zaqkzulp2n6dcNohH5siJgcmVXfHAspgnf2gHWFhs9hEood7Che2uEMawHaqxFeEl8rCW0pqVGRO&#10;/ZsVA0GJemqQyml/NGolHI3R+GSABhx7FsceZjhC5TRQ0l0vQif7lQO5rLBSfzfkOdJfyshM23HX&#10;1a59VF0kbPdCWlkf2zHq1zue/wQAAP//AwBQSwMEFAAGAAgAAAAhADC5Tr/iAAAACwEAAA8AAABk&#10;cnMvZG93bnJldi54bWxMj8FKw0AQhu+C77CM4EXa3cZQJWZTpCAWEYqp9rxNxiSYnU2z2yS+vdOT&#10;vc0wH/98f7qabCsG7H3jSMNirkAgFa5sqNLwuXuZPYLwwVBpWkeo4Rc9rLLrq9QkpRvpA4c8VIJD&#10;yCdGQx1Cl0jpixqt8XPXIfHt2/XWBF77Spa9GTnctjJSaimtaYg/1KbDdY3FT36yGsZiO+x3769y&#10;e7ffODpujuv8603r25vp+QlEwCn8w3DWZ3XI2OngTlR60WpYqmjBqIZZ/ADiDKgo5nYHnuLoHmSW&#10;yssO2R8AAAD//wMAUEsBAi0AFAAGAAgAAAAhALaDOJL+AAAA4QEAABMAAAAAAAAAAAAAAAAAAAAA&#10;AFtDb250ZW50X1R5cGVzXS54bWxQSwECLQAUAAYACAAAACEAOP0h/9YAAACUAQAACwAAAAAAAAAA&#10;AAAAAAAvAQAAX3JlbHMvLnJlbHNQSwECLQAUAAYACAAAACEAK7GMzTQCAAAPBAAADgAAAAAAAAAA&#10;AAAAAAAuAgAAZHJzL2Uyb0RvYy54bWxQSwECLQAUAAYACAAAACEAMLlOv+IAAAALAQAADwAAAAAA&#10;AAAAAAAAAACOBAAAZHJzL2Rvd25yZXYueG1sUEsFBgAAAAAEAAQA8wAAAJ0FAAAAAA==&#10;" filled="f" stroked="f">
                <v:textbox>
                  <w:txbxContent>
                    <w:p w:rsidR="007B4613" w:rsidRDefault="007B4613" w:rsidP="007B4613">
                      <w:pPr>
                        <w:pStyle w:val="affb"/>
                        <w:rPr>
                          <w:sz w:val="26"/>
                          <w:szCs w:val="26"/>
                        </w:rPr>
                      </w:pPr>
                      <w:r>
                        <w:rPr>
                          <w:sz w:val="26"/>
                          <w:szCs w:val="26"/>
                        </w:rPr>
                        <w:t xml:space="preserve">Приложение </w:t>
                      </w:r>
                    </w:p>
                    <w:p w:rsidR="007B4613" w:rsidRDefault="007B4613" w:rsidP="007B4613">
                      <w:pPr>
                        <w:pStyle w:val="affb"/>
                        <w:rPr>
                          <w:sz w:val="26"/>
                          <w:szCs w:val="26"/>
                        </w:rPr>
                      </w:pPr>
                      <w:r>
                        <w:rPr>
                          <w:sz w:val="26"/>
                          <w:szCs w:val="26"/>
                        </w:rPr>
                        <w:t xml:space="preserve">к постановлению Главы </w:t>
                      </w:r>
                    </w:p>
                    <w:p w:rsidR="007B4613" w:rsidRDefault="007B4613" w:rsidP="007B4613">
                      <w:pPr>
                        <w:pStyle w:val="affb"/>
                        <w:rPr>
                          <w:sz w:val="26"/>
                          <w:szCs w:val="26"/>
                        </w:rPr>
                      </w:pPr>
                      <w:r>
                        <w:rPr>
                          <w:sz w:val="26"/>
                          <w:szCs w:val="26"/>
                        </w:rPr>
                        <w:t>Нефтеюганского района</w:t>
                      </w:r>
                    </w:p>
                    <w:p w:rsidR="007B4613" w:rsidRDefault="002D7570" w:rsidP="007B4613">
                      <w:pPr>
                        <w:pStyle w:val="affb"/>
                        <w:rPr>
                          <w:sz w:val="26"/>
                          <w:szCs w:val="26"/>
                        </w:rPr>
                      </w:pPr>
                      <w:r>
                        <w:rPr>
                          <w:sz w:val="26"/>
                          <w:szCs w:val="26"/>
                        </w:rPr>
                        <w:t xml:space="preserve">от </w:t>
                      </w:r>
                      <w:r w:rsidR="00F9688C">
                        <w:rPr>
                          <w:sz w:val="26"/>
                          <w:szCs w:val="26"/>
                        </w:rPr>
                        <w:t>30.05.2018</w:t>
                      </w:r>
                      <w:r>
                        <w:rPr>
                          <w:sz w:val="26"/>
                          <w:szCs w:val="26"/>
                        </w:rPr>
                        <w:t xml:space="preserve"> № </w:t>
                      </w:r>
                      <w:r w:rsidR="00F9688C">
                        <w:rPr>
                          <w:sz w:val="26"/>
                          <w:szCs w:val="26"/>
                        </w:rPr>
                        <w:t>49-пг</w:t>
                      </w:r>
                      <w:bookmarkStart w:id="1" w:name="_GoBack"/>
                      <w:bookmarkEnd w:id="1"/>
                    </w:p>
                  </w:txbxContent>
                </v:textbox>
              </v:rect>
            </w:pict>
          </mc:Fallback>
        </mc:AlternateContent>
      </w:r>
    </w:p>
    <w:p w:rsidR="007B4613" w:rsidRDefault="007B4613" w:rsidP="0041304B">
      <w:pPr>
        <w:pStyle w:val="af2"/>
        <w:framePr w:hSpace="181" w:wrap="around" w:vAnchor="page" w:hAnchor="page" w:x="1439" w:y="486"/>
        <w:suppressOverlap/>
        <w:rPr>
          <w:b w:val="0"/>
          <w:sz w:val="22"/>
          <w:szCs w:val="22"/>
        </w:rPr>
      </w:pPr>
    </w:p>
    <w:p w:rsidR="007B4613" w:rsidRDefault="007B4613" w:rsidP="0041304B">
      <w:pPr>
        <w:pStyle w:val="af2"/>
        <w:framePr w:hSpace="181" w:wrap="around" w:vAnchor="page" w:hAnchor="page" w:x="1439" w:y="486"/>
        <w:suppressOverlap/>
        <w:rPr>
          <w:b w:val="0"/>
          <w:sz w:val="22"/>
          <w:szCs w:val="22"/>
        </w:rPr>
      </w:pPr>
    </w:p>
    <w:p w:rsidR="007B4613" w:rsidRDefault="007B4613" w:rsidP="0041304B">
      <w:pPr>
        <w:pStyle w:val="af2"/>
        <w:framePr w:hSpace="181" w:wrap="around" w:vAnchor="page" w:hAnchor="page" w:x="1439" w:y="486"/>
        <w:suppressOverlap/>
        <w:rPr>
          <w:b w:val="0"/>
          <w:sz w:val="22"/>
          <w:szCs w:val="22"/>
        </w:rPr>
      </w:pPr>
    </w:p>
    <w:p w:rsidR="007B4613" w:rsidRDefault="007B4613" w:rsidP="0041304B">
      <w:pPr>
        <w:pStyle w:val="af2"/>
        <w:framePr w:hSpace="181" w:wrap="around" w:vAnchor="page" w:hAnchor="page" w:x="1439" w:y="486"/>
        <w:suppressOverlap/>
        <w:rPr>
          <w:b w:val="0"/>
          <w:sz w:val="22"/>
          <w:szCs w:val="22"/>
        </w:rPr>
      </w:pPr>
    </w:p>
    <w:p w:rsidR="007B4613" w:rsidRDefault="007B4613" w:rsidP="0041304B">
      <w:pPr>
        <w:pStyle w:val="af2"/>
        <w:framePr w:hSpace="181" w:wrap="around" w:vAnchor="page" w:hAnchor="page" w:x="1439" w:y="486"/>
        <w:suppressOverlap/>
        <w:rPr>
          <w:b w:val="0"/>
          <w:sz w:val="22"/>
          <w:szCs w:val="22"/>
        </w:rPr>
      </w:pPr>
    </w:p>
    <w:p w:rsidR="0041304B" w:rsidRPr="00612B0E" w:rsidRDefault="0041304B" w:rsidP="0041304B">
      <w:pPr>
        <w:pStyle w:val="af2"/>
        <w:framePr w:hSpace="181" w:wrap="around" w:vAnchor="page" w:hAnchor="page" w:x="1439" w:y="486"/>
        <w:suppressOverlap/>
        <w:rPr>
          <w:b w:val="0"/>
          <w:sz w:val="22"/>
          <w:szCs w:val="22"/>
        </w:rPr>
      </w:pPr>
      <w:r w:rsidRPr="00612B0E">
        <w:rPr>
          <w:b w:val="0"/>
          <w:sz w:val="22"/>
          <w:szCs w:val="22"/>
        </w:rPr>
        <w:t>ОТКРЫТОЕ АКЦИОНЕРНОЕ ОБЩЕСТВО</w:t>
      </w:r>
    </w:p>
    <w:p w:rsidR="0041304B" w:rsidRPr="00612B0E" w:rsidRDefault="0041304B" w:rsidP="0041304B">
      <w:pPr>
        <w:pStyle w:val="af2"/>
        <w:framePr w:hSpace="181" w:wrap="around" w:vAnchor="page" w:hAnchor="page" w:x="1439" w:y="486"/>
        <w:suppressOverlap/>
        <w:rPr>
          <w:b w:val="0"/>
          <w:sz w:val="22"/>
          <w:szCs w:val="22"/>
        </w:rPr>
      </w:pPr>
    </w:p>
    <w:p w:rsidR="0041304B" w:rsidRPr="00612B0E" w:rsidRDefault="0041304B" w:rsidP="0041304B">
      <w:pPr>
        <w:pStyle w:val="af2"/>
        <w:framePr w:hSpace="181" w:wrap="around" w:vAnchor="page" w:hAnchor="page" w:x="1439" w:y="486"/>
        <w:suppressOverlap/>
        <w:rPr>
          <w:b w:val="0"/>
          <w:sz w:val="22"/>
          <w:szCs w:val="22"/>
        </w:rPr>
      </w:pPr>
      <w:r w:rsidRPr="00612B0E">
        <w:rPr>
          <w:b w:val="0"/>
          <w:noProof/>
          <w:sz w:val="22"/>
          <w:szCs w:val="22"/>
          <w:lang w:eastAsia="ru-RU"/>
        </w:rPr>
        <w:drawing>
          <wp:inline distT="0" distB="0" distL="0" distR="0" wp14:anchorId="2CDD4C24" wp14:editId="40BED35A">
            <wp:extent cx="1296035" cy="57277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6035" cy="572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304B" w:rsidRPr="00612B0E" w:rsidRDefault="0041304B" w:rsidP="0041304B">
      <w:pPr>
        <w:pStyle w:val="af2"/>
        <w:framePr w:hSpace="181" w:wrap="around" w:vAnchor="page" w:hAnchor="page" w:x="1439" w:y="486"/>
        <w:suppressOverlap/>
        <w:rPr>
          <w:b w:val="0"/>
          <w:sz w:val="22"/>
          <w:szCs w:val="22"/>
        </w:rPr>
      </w:pPr>
    </w:p>
    <w:p w:rsidR="0041304B" w:rsidRPr="00612B0E" w:rsidRDefault="0041304B" w:rsidP="0041304B">
      <w:pPr>
        <w:tabs>
          <w:tab w:val="left" w:pos="0"/>
          <w:tab w:val="right" w:leader="dot" w:pos="9781"/>
        </w:tabs>
        <w:spacing w:line="360" w:lineRule="auto"/>
        <w:jc w:val="center"/>
        <w:rPr>
          <w:b/>
          <w:szCs w:val="28"/>
        </w:rPr>
      </w:pPr>
      <w:r w:rsidRPr="00612B0E">
        <w:t xml:space="preserve"> </w:t>
      </w:r>
      <w:r w:rsidRPr="00612B0E">
        <w:rPr>
          <w:b/>
        </w:rPr>
        <w:t>«ТОМСКИЙ НАУЧНО-ИССЛЕДОВАТЕЛЬСКИЙ И</w:t>
      </w:r>
      <w:r w:rsidRPr="00612B0E">
        <w:rPr>
          <w:b/>
        </w:rPr>
        <w:br/>
        <w:t>ПРОЕКТНЫЙ ИНСТИТУТ НЕФТИ И ГАЗА»</w:t>
      </w:r>
      <w:r w:rsidRPr="00612B0E">
        <w:rPr>
          <w:b/>
        </w:rPr>
        <w:br/>
        <w:t xml:space="preserve"> (ОАО «</w:t>
      </w:r>
      <w:proofErr w:type="spellStart"/>
      <w:r w:rsidRPr="00612B0E">
        <w:rPr>
          <w:b/>
        </w:rPr>
        <w:t>ТомскНИПИнефть</w:t>
      </w:r>
      <w:proofErr w:type="spellEnd"/>
      <w:r w:rsidRPr="00612B0E">
        <w:rPr>
          <w:b/>
        </w:rPr>
        <w:t>»)</w:t>
      </w:r>
    </w:p>
    <w:p w:rsidR="0041304B" w:rsidRPr="00612B0E" w:rsidRDefault="0041304B" w:rsidP="0041304B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</w:p>
    <w:p w:rsidR="0041304B" w:rsidRPr="00612B0E" w:rsidRDefault="0041304B" w:rsidP="0041304B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</w:p>
    <w:p w:rsidR="0041304B" w:rsidRPr="00612B0E" w:rsidRDefault="0041304B" w:rsidP="0041304B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</w:p>
    <w:p w:rsidR="0041304B" w:rsidRPr="00612B0E" w:rsidRDefault="0041304B" w:rsidP="007B4613">
      <w:pPr>
        <w:tabs>
          <w:tab w:val="left" w:pos="0"/>
          <w:tab w:val="right" w:leader="dot" w:pos="9781"/>
        </w:tabs>
        <w:spacing w:line="360" w:lineRule="auto"/>
        <w:rPr>
          <w:b/>
        </w:rPr>
      </w:pPr>
    </w:p>
    <w:p w:rsidR="0041304B" w:rsidRPr="00612B0E" w:rsidRDefault="0041304B" w:rsidP="0041304B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</w:p>
    <w:p w:rsidR="0041304B" w:rsidRPr="00612B0E" w:rsidRDefault="0041304B" w:rsidP="0041304B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</w:p>
    <w:p w:rsidR="0041304B" w:rsidRDefault="0041304B" w:rsidP="0041304B">
      <w:pPr>
        <w:jc w:val="center"/>
        <w:rPr>
          <w:b/>
        </w:rPr>
      </w:pPr>
      <w:r w:rsidRPr="002D3673">
        <w:rPr>
          <w:b/>
        </w:rPr>
        <w:t>Обустройство куст</w:t>
      </w:r>
      <w:r>
        <w:rPr>
          <w:b/>
        </w:rPr>
        <w:t>а</w:t>
      </w:r>
      <w:r w:rsidRPr="002D3673">
        <w:rPr>
          <w:b/>
        </w:rPr>
        <w:t xml:space="preserve"> скважин № </w:t>
      </w:r>
      <w:r>
        <w:rPr>
          <w:b/>
        </w:rPr>
        <w:t>33</w:t>
      </w:r>
      <w:r w:rsidRPr="002D3673">
        <w:rPr>
          <w:b/>
        </w:rPr>
        <w:t xml:space="preserve"> </w:t>
      </w:r>
      <w:proofErr w:type="spellStart"/>
      <w:r>
        <w:rPr>
          <w:b/>
        </w:rPr>
        <w:t>Среднебалыкского</w:t>
      </w:r>
      <w:proofErr w:type="spellEnd"/>
      <w:r>
        <w:rPr>
          <w:b/>
        </w:rPr>
        <w:t xml:space="preserve"> </w:t>
      </w:r>
      <w:r w:rsidRPr="002D3673">
        <w:rPr>
          <w:b/>
        </w:rPr>
        <w:t>месторождени</w:t>
      </w:r>
      <w:r>
        <w:rPr>
          <w:b/>
        </w:rPr>
        <w:t>я</w:t>
      </w:r>
    </w:p>
    <w:p w:rsidR="0041304B" w:rsidRDefault="0041304B" w:rsidP="0041304B">
      <w:pPr>
        <w:jc w:val="center"/>
        <w:rPr>
          <w:b/>
        </w:rPr>
      </w:pPr>
      <w:r>
        <w:rPr>
          <w:b/>
        </w:rPr>
        <w:t>(Южная часть)</w:t>
      </w:r>
    </w:p>
    <w:p w:rsidR="0041304B" w:rsidRPr="00612B0E" w:rsidRDefault="0041304B" w:rsidP="0041304B">
      <w:pPr>
        <w:jc w:val="center"/>
        <w:rPr>
          <w:b/>
        </w:rPr>
      </w:pPr>
    </w:p>
    <w:p w:rsidR="0041304B" w:rsidRPr="00612B0E" w:rsidRDefault="0041304B" w:rsidP="0041304B">
      <w:pPr>
        <w:tabs>
          <w:tab w:val="left" w:pos="0"/>
          <w:tab w:val="right" w:leader="dot" w:pos="9781"/>
        </w:tabs>
        <w:spacing w:line="360" w:lineRule="auto"/>
        <w:jc w:val="center"/>
        <w:rPr>
          <w:b/>
          <w:szCs w:val="28"/>
        </w:rPr>
      </w:pPr>
      <w:r>
        <w:rPr>
          <w:b/>
          <w:szCs w:val="28"/>
        </w:rPr>
        <w:t>ПРОЕКТ ПЛАНИРОВКИ ТЕРРИТОРИИ</w:t>
      </w:r>
    </w:p>
    <w:p w:rsidR="0041304B" w:rsidRDefault="0041304B" w:rsidP="0041304B">
      <w:pPr>
        <w:tabs>
          <w:tab w:val="left" w:pos="0"/>
          <w:tab w:val="right" w:leader="dot" w:pos="9781"/>
        </w:tabs>
        <w:spacing w:line="360" w:lineRule="auto"/>
        <w:jc w:val="center"/>
        <w:rPr>
          <w:b/>
          <w:szCs w:val="28"/>
        </w:rPr>
      </w:pPr>
      <w:r w:rsidRPr="00E451E2">
        <w:rPr>
          <w:b/>
          <w:szCs w:val="28"/>
        </w:rPr>
        <w:t>ОСНОВНАЯ ЧАСТЬ</w:t>
      </w:r>
    </w:p>
    <w:p w:rsidR="0041304B" w:rsidRPr="00612B0E" w:rsidRDefault="0041304B" w:rsidP="0041304B">
      <w:pPr>
        <w:tabs>
          <w:tab w:val="left" w:pos="0"/>
          <w:tab w:val="right" w:leader="dot" w:pos="9781"/>
        </w:tabs>
        <w:spacing w:line="360" w:lineRule="auto"/>
        <w:jc w:val="center"/>
        <w:rPr>
          <w:b/>
          <w:szCs w:val="28"/>
        </w:rPr>
      </w:pPr>
    </w:p>
    <w:p w:rsidR="0041304B" w:rsidRPr="00612B0E" w:rsidRDefault="0041304B" w:rsidP="0041304B">
      <w:pPr>
        <w:tabs>
          <w:tab w:val="left" w:pos="0"/>
          <w:tab w:val="right" w:leader="dot" w:pos="9781"/>
        </w:tabs>
        <w:spacing w:line="360" w:lineRule="auto"/>
        <w:jc w:val="center"/>
        <w:rPr>
          <w:b/>
          <w:szCs w:val="28"/>
        </w:rPr>
      </w:pPr>
      <w:r>
        <w:rPr>
          <w:b/>
          <w:szCs w:val="28"/>
        </w:rPr>
        <w:t>4698</w:t>
      </w:r>
    </w:p>
    <w:p w:rsidR="0041304B" w:rsidRPr="00612B0E" w:rsidRDefault="0041304B" w:rsidP="0041304B">
      <w:pPr>
        <w:tabs>
          <w:tab w:val="left" w:pos="0"/>
          <w:tab w:val="right" w:leader="dot" w:pos="9781"/>
        </w:tabs>
        <w:spacing w:line="360" w:lineRule="auto"/>
        <w:jc w:val="center"/>
        <w:rPr>
          <w:b/>
          <w:szCs w:val="28"/>
        </w:rPr>
      </w:pPr>
    </w:p>
    <w:p w:rsidR="0041304B" w:rsidRPr="00612B0E" w:rsidRDefault="0041304B" w:rsidP="0041304B">
      <w:pPr>
        <w:tabs>
          <w:tab w:val="left" w:pos="0"/>
          <w:tab w:val="right" w:leader="dot" w:pos="9781"/>
        </w:tabs>
        <w:spacing w:line="360" w:lineRule="auto"/>
        <w:jc w:val="center"/>
        <w:rPr>
          <w:b/>
          <w:szCs w:val="28"/>
        </w:rPr>
      </w:pPr>
    </w:p>
    <w:p w:rsidR="0041304B" w:rsidRPr="00612B0E" w:rsidRDefault="0041304B" w:rsidP="0041304B">
      <w:r w:rsidRPr="00612B0E">
        <w:tab/>
      </w:r>
      <w:r w:rsidRPr="00612B0E">
        <w:tab/>
      </w:r>
      <w:r w:rsidRPr="00612B0E">
        <w:tab/>
      </w:r>
      <w:r w:rsidRPr="00612B0E">
        <w:tab/>
      </w:r>
      <w:r w:rsidRPr="00612B0E">
        <w:tab/>
      </w:r>
    </w:p>
    <w:p w:rsidR="0041304B" w:rsidRPr="00612B0E" w:rsidRDefault="0041304B" w:rsidP="0041304B">
      <w:pPr>
        <w:tabs>
          <w:tab w:val="left" w:pos="0"/>
        </w:tabs>
        <w:spacing w:line="360" w:lineRule="auto"/>
        <w:jc w:val="center"/>
        <w:rPr>
          <w:b/>
        </w:rPr>
      </w:pPr>
      <w:r>
        <w:rPr>
          <w:b/>
          <w:noProof/>
        </w:rPr>
        <w:drawing>
          <wp:inline distT="0" distB="0" distL="0" distR="0">
            <wp:extent cx="5606415" cy="1905000"/>
            <wp:effectExtent l="0" t="0" r="0" b="0"/>
            <wp:docPr id="17" name="Рисунок 17" descr="C:\!_Буглак\ЮГАНСКНЕФТЕГАЗ\4698ППТ(корректировка)\Титульные листы\Основная часть_обрез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!_Буглак\ЮГАНСКНЕФТЕГАЗ\4698ППТ(корректировка)\Титульные листы\Основная часть_обрез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6415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304B" w:rsidRPr="00612B0E" w:rsidRDefault="0041304B" w:rsidP="0041304B">
      <w:pPr>
        <w:tabs>
          <w:tab w:val="left" w:pos="0"/>
        </w:tabs>
        <w:spacing w:line="360" w:lineRule="auto"/>
        <w:rPr>
          <w:b/>
        </w:rPr>
      </w:pPr>
    </w:p>
    <w:p w:rsidR="0041304B" w:rsidRDefault="0041304B" w:rsidP="0041304B">
      <w:pPr>
        <w:jc w:val="center"/>
        <w:sectPr w:rsidR="0041304B" w:rsidSect="004B47EC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 w:rsidRPr="00612B0E">
        <w:rPr>
          <w:b/>
        </w:rPr>
        <w:t>Томск, 201</w:t>
      </w:r>
      <w:r>
        <w:rPr>
          <w:b/>
        </w:rPr>
        <w:t>8</w:t>
      </w:r>
    </w:p>
    <w:p w:rsidR="00E451E2" w:rsidRDefault="00591B26" w:rsidP="00591B26">
      <w:pPr>
        <w:jc w:val="center"/>
        <w:rPr>
          <w:highlight w:val="yellow"/>
        </w:rPr>
      </w:pPr>
      <w:r w:rsidRPr="00591B26">
        <w:lastRenderedPageBreak/>
        <w:t>Оглавление</w:t>
      </w:r>
    </w:p>
    <w:p w:rsidR="00E451E2" w:rsidRDefault="00E451E2" w:rsidP="00214B61">
      <w:pPr>
        <w:rPr>
          <w:highlight w:val="yellow"/>
        </w:rPr>
      </w:pPr>
    </w:p>
    <w:p w:rsidR="00CB6A31" w:rsidRPr="00CB6A31" w:rsidRDefault="00591B26" w:rsidP="00EC33E2">
      <w:pPr>
        <w:pStyle w:val="11"/>
        <w:rPr>
          <w:rFonts w:eastAsiaTheme="minorEastAsia"/>
        </w:rPr>
      </w:pPr>
      <w:r w:rsidRPr="00CB6A31">
        <w:rPr>
          <w:highlight w:val="yellow"/>
        </w:rPr>
        <w:fldChar w:fldCharType="begin"/>
      </w:r>
      <w:r w:rsidRPr="00CB6A31">
        <w:rPr>
          <w:highlight w:val="yellow"/>
        </w:rPr>
        <w:instrText xml:space="preserve"> TOC \o "1-3" \h \z \u </w:instrText>
      </w:r>
      <w:r w:rsidRPr="00CB6A31">
        <w:rPr>
          <w:highlight w:val="yellow"/>
        </w:rPr>
        <w:fldChar w:fldCharType="separate"/>
      </w:r>
      <w:hyperlink w:anchor="_Toc505347500" w:history="1">
        <w:r w:rsidR="00CB6A31" w:rsidRPr="00CB6A31">
          <w:rPr>
            <w:rStyle w:val="aff5"/>
            <w:caps/>
          </w:rPr>
          <w:t>1.</w:t>
        </w:r>
        <w:r w:rsidR="00CB6A31" w:rsidRPr="00CB6A31">
          <w:rPr>
            <w:rFonts w:eastAsiaTheme="minorEastAsia"/>
          </w:rPr>
          <w:tab/>
        </w:r>
        <w:r w:rsidR="00CB6A31" w:rsidRPr="00CB6A31">
          <w:rPr>
            <w:rStyle w:val="aff5"/>
            <w:caps/>
          </w:rPr>
          <w:t>ПРОЕКТ ПЛАНИРОВКИ ТЕРРИТОРИИ. ГРАФИЧЕСКАЯ ЧАСТЬ</w:t>
        </w:r>
        <w:r w:rsidR="00CB6A31" w:rsidRPr="00CB6A31">
          <w:rPr>
            <w:webHidden/>
          </w:rPr>
          <w:tab/>
        </w:r>
        <w:r w:rsidR="00CB6A31" w:rsidRPr="00CB6A31">
          <w:rPr>
            <w:webHidden/>
          </w:rPr>
          <w:fldChar w:fldCharType="begin"/>
        </w:r>
        <w:r w:rsidR="00CB6A31" w:rsidRPr="00CB6A31">
          <w:rPr>
            <w:webHidden/>
          </w:rPr>
          <w:instrText xml:space="preserve"> PAGEREF _Toc505347500 \h </w:instrText>
        </w:r>
        <w:r w:rsidR="00CB6A31" w:rsidRPr="00CB6A31">
          <w:rPr>
            <w:webHidden/>
          </w:rPr>
        </w:r>
        <w:r w:rsidR="00CB6A31" w:rsidRPr="00CB6A31">
          <w:rPr>
            <w:webHidden/>
          </w:rPr>
          <w:fldChar w:fldCharType="separate"/>
        </w:r>
        <w:r w:rsidR="00322D70">
          <w:rPr>
            <w:webHidden/>
          </w:rPr>
          <w:t>3</w:t>
        </w:r>
        <w:r w:rsidR="00CB6A31" w:rsidRPr="00CB6A31">
          <w:rPr>
            <w:webHidden/>
          </w:rPr>
          <w:fldChar w:fldCharType="end"/>
        </w:r>
      </w:hyperlink>
    </w:p>
    <w:p w:rsidR="00EC33E2" w:rsidRDefault="00EC33E2" w:rsidP="00EC33E2">
      <w:pPr>
        <w:pStyle w:val="11"/>
        <w:rPr>
          <w:rStyle w:val="aff5"/>
          <w:caps/>
          <w:webHidden/>
          <w:color w:val="auto"/>
          <w:u w:val="none"/>
        </w:rPr>
      </w:pPr>
      <w:r>
        <w:rPr>
          <w:rStyle w:val="aff5"/>
          <w:caps/>
          <w:webHidden/>
          <w:color w:val="auto"/>
          <w:u w:val="none"/>
        </w:rPr>
        <w:t>Ч</w:t>
      </w:r>
      <w:r w:rsidR="00AE169A">
        <w:rPr>
          <w:rStyle w:val="aff5"/>
          <w:webHidden/>
          <w:color w:val="auto"/>
          <w:u w:val="none"/>
        </w:rPr>
        <w:t>ертеж красных линий</w:t>
      </w:r>
      <w:r>
        <w:rPr>
          <w:rStyle w:val="aff5"/>
          <w:caps/>
          <w:webHidden/>
          <w:color w:val="auto"/>
          <w:u w:val="none"/>
        </w:rPr>
        <w:t xml:space="preserve"> </w:t>
      </w:r>
      <w:r w:rsidRPr="00EC33E2">
        <w:rPr>
          <w:rStyle w:val="aff5"/>
          <w:caps/>
          <w:webHidden/>
          <w:color w:val="auto"/>
          <w:u w:val="none"/>
        </w:rPr>
        <w:tab/>
      </w:r>
      <w:r w:rsidRPr="00EC33E2">
        <w:rPr>
          <w:rStyle w:val="aff5"/>
          <w:caps/>
          <w:webHidden/>
          <w:color w:val="auto"/>
          <w:u w:val="none"/>
        </w:rPr>
        <w:fldChar w:fldCharType="begin"/>
      </w:r>
      <w:r w:rsidRPr="00EC33E2">
        <w:rPr>
          <w:rStyle w:val="aff5"/>
          <w:caps/>
          <w:webHidden/>
          <w:color w:val="auto"/>
          <w:u w:val="none"/>
        </w:rPr>
        <w:instrText xml:space="preserve"> PAGEREF _Toc505347500 \h </w:instrText>
      </w:r>
      <w:r w:rsidRPr="00EC33E2">
        <w:rPr>
          <w:rStyle w:val="aff5"/>
          <w:caps/>
          <w:webHidden/>
          <w:color w:val="auto"/>
          <w:u w:val="none"/>
        </w:rPr>
      </w:r>
      <w:r w:rsidRPr="00EC33E2">
        <w:rPr>
          <w:rStyle w:val="aff5"/>
          <w:caps/>
          <w:webHidden/>
          <w:color w:val="auto"/>
          <w:u w:val="none"/>
        </w:rPr>
        <w:fldChar w:fldCharType="separate"/>
      </w:r>
      <w:r w:rsidR="00322D70">
        <w:rPr>
          <w:rStyle w:val="aff5"/>
          <w:caps/>
          <w:webHidden/>
          <w:color w:val="auto"/>
          <w:u w:val="none"/>
        </w:rPr>
        <w:t>3</w:t>
      </w:r>
      <w:r w:rsidRPr="00EC33E2">
        <w:rPr>
          <w:rStyle w:val="aff5"/>
          <w:caps/>
          <w:webHidden/>
          <w:color w:val="auto"/>
          <w:u w:val="none"/>
        </w:rPr>
        <w:fldChar w:fldCharType="end"/>
      </w:r>
    </w:p>
    <w:p w:rsidR="00AE169A" w:rsidRPr="00565989" w:rsidRDefault="00AE169A" w:rsidP="00AE169A">
      <w:pPr>
        <w:pStyle w:val="11"/>
        <w:rPr>
          <w:rStyle w:val="aff5"/>
          <w:b/>
          <w:caps/>
          <w:color w:val="auto"/>
          <w:u w:val="none"/>
        </w:rPr>
      </w:pPr>
      <w:r>
        <w:rPr>
          <w:rStyle w:val="aff5"/>
          <w:caps/>
          <w:webHidden/>
          <w:color w:val="auto"/>
          <w:u w:val="none"/>
        </w:rPr>
        <w:t>Ч</w:t>
      </w:r>
      <w:r>
        <w:rPr>
          <w:rStyle w:val="aff5"/>
          <w:webHidden/>
          <w:color w:val="auto"/>
          <w:u w:val="none"/>
        </w:rPr>
        <w:t>ертеж границ зон планируемого размещения линейных объектов</w:t>
      </w:r>
      <w:r>
        <w:rPr>
          <w:rStyle w:val="aff5"/>
          <w:caps/>
          <w:webHidden/>
          <w:color w:val="auto"/>
          <w:u w:val="none"/>
        </w:rPr>
        <w:t xml:space="preserve"> </w:t>
      </w:r>
      <w:r w:rsidRPr="00EC33E2">
        <w:rPr>
          <w:rStyle w:val="aff5"/>
          <w:caps/>
          <w:webHidden/>
          <w:color w:val="auto"/>
          <w:u w:val="none"/>
        </w:rPr>
        <w:tab/>
      </w:r>
      <w:r w:rsidRPr="00EC33E2">
        <w:rPr>
          <w:rStyle w:val="aff5"/>
          <w:caps/>
          <w:webHidden/>
          <w:color w:val="auto"/>
          <w:u w:val="none"/>
        </w:rPr>
        <w:fldChar w:fldCharType="begin"/>
      </w:r>
      <w:r w:rsidRPr="00EC33E2">
        <w:rPr>
          <w:rStyle w:val="aff5"/>
          <w:caps/>
          <w:webHidden/>
          <w:color w:val="auto"/>
          <w:u w:val="none"/>
        </w:rPr>
        <w:instrText xml:space="preserve"> PAGEREF _Toc505347500 \h </w:instrText>
      </w:r>
      <w:r w:rsidRPr="00EC33E2">
        <w:rPr>
          <w:rStyle w:val="aff5"/>
          <w:caps/>
          <w:webHidden/>
          <w:color w:val="auto"/>
          <w:u w:val="none"/>
        </w:rPr>
      </w:r>
      <w:r w:rsidRPr="00EC33E2">
        <w:rPr>
          <w:rStyle w:val="aff5"/>
          <w:caps/>
          <w:webHidden/>
          <w:color w:val="auto"/>
          <w:u w:val="none"/>
        </w:rPr>
        <w:fldChar w:fldCharType="separate"/>
      </w:r>
      <w:r w:rsidR="00322D70">
        <w:rPr>
          <w:rStyle w:val="aff5"/>
          <w:caps/>
          <w:webHidden/>
          <w:color w:val="auto"/>
          <w:u w:val="none"/>
        </w:rPr>
        <w:t>3</w:t>
      </w:r>
      <w:r w:rsidRPr="00EC33E2">
        <w:rPr>
          <w:rStyle w:val="aff5"/>
          <w:caps/>
          <w:webHidden/>
          <w:color w:val="auto"/>
          <w:u w:val="none"/>
        </w:rPr>
        <w:fldChar w:fldCharType="end"/>
      </w:r>
    </w:p>
    <w:p w:rsidR="00CB6A31" w:rsidRPr="00CB6A31" w:rsidRDefault="001B64A6" w:rsidP="00EC33E2">
      <w:pPr>
        <w:pStyle w:val="11"/>
        <w:rPr>
          <w:rFonts w:eastAsiaTheme="minorEastAsia"/>
          <w:caps/>
        </w:rPr>
      </w:pPr>
      <w:hyperlink w:anchor="_Toc505347501" w:history="1">
        <w:r w:rsidR="00CB6A31" w:rsidRPr="00CB6A31">
          <w:rPr>
            <w:rStyle w:val="aff5"/>
            <w:caps/>
          </w:rPr>
          <w:t>2.</w:t>
        </w:r>
        <w:r w:rsidR="00CB6A31" w:rsidRPr="00CB6A31">
          <w:rPr>
            <w:rFonts w:eastAsiaTheme="minorEastAsia"/>
            <w:caps/>
          </w:rPr>
          <w:tab/>
        </w:r>
        <w:r w:rsidR="00CB6A31" w:rsidRPr="00CB6A31">
          <w:rPr>
            <w:rStyle w:val="aff5"/>
            <w:caps/>
          </w:rPr>
          <w:t>ПОЛОЖЕНИЕ О РАЗМЕЩЕНИИ ЛИНЕЙНЫХ ОБЪЕКТОВ</w:t>
        </w:r>
        <w:r w:rsidR="00CB6A31" w:rsidRPr="00CB6A31">
          <w:rPr>
            <w:webHidden/>
          </w:rPr>
          <w:tab/>
        </w:r>
        <w:r w:rsidR="00CB6A31" w:rsidRPr="00CB6A31">
          <w:rPr>
            <w:webHidden/>
          </w:rPr>
          <w:fldChar w:fldCharType="begin"/>
        </w:r>
        <w:r w:rsidR="00CB6A31" w:rsidRPr="00CB6A31">
          <w:rPr>
            <w:webHidden/>
          </w:rPr>
          <w:instrText xml:space="preserve"> PAGEREF _Toc505347501 \h </w:instrText>
        </w:r>
        <w:r w:rsidR="00CB6A31" w:rsidRPr="00CB6A31">
          <w:rPr>
            <w:webHidden/>
          </w:rPr>
        </w:r>
        <w:r w:rsidR="00CB6A31" w:rsidRPr="00CB6A31">
          <w:rPr>
            <w:webHidden/>
          </w:rPr>
          <w:fldChar w:fldCharType="separate"/>
        </w:r>
        <w:r w:rsidR="00322D70">
          <w:rPr>
            <w:webHidden/>
          </w:rPr>
          <w:t>13</w:t>
        </w:r>
        <w:r w:rsidR="00CB6A31" w:rsidRPr="00CB6A31">
          <w:rPr>
            <w:webHidden/>
          </w:rPr>
          <w:fldChar w:fldCharType="end"/>
        </w:r>
      </w:hyperlink>
    </w:p>
    <w:p w:rsidR="00CB6A31" w:rsidRPr="00CB6A31" w:rsidRDefault="001B64A6" w:rsidP="00CB6A31">
      <w:pPr>
        <w:pStyle w:val="24"/>
        <w:tabs>
          <w:tab w:val="left" w:pos="480"/>
          <w:tab w:val="right" w:leader="dot" w:pos="9345"/>
        </w:tabs>
        <w:spacing w:before="0"/>
        <w:jc w:val="both"/>
        <w:rPr>
          <w:rFonts w:ascii="Times New Roman" w:eastAsiaTheme="minorEastAsia" w:hAnsi="Times New Roman"/>
          <w:b w:val="0"/>
          <w:bCs w:val="0"/>
          <w:noProof/>
          <w:sz w:val="24"/>
          <w:szCs w:val="24"/>
        </w:rPr>
      </w:pPr>
      <w:hyperlink w:anchor="_Toc505347502" w:history="1">
        <w:r w:rsidR="00CB6A31" w:rsidRPr="00CB6A31">
          <w:rPr>
            <w:rStyle w:val="aff5"/>
            <w:rFonts w:ascii="Times New Roman" w:hAnsi="Times New Roman"/>
            <w:b w:val="0"/>
            <w:noProof/>
            <w:sz w:val="24"/>
            <w:szCs w:val="24"/>
          </w:rPr>
          <w:t>2.1</w:t>
        </w:r>
        <w:r w:rsidR="00CB6A31" w:rsidRPr="00CB6A31">
          <w:rPr>
            <w:rFonts w:ascii="Times New Roman" w:eastAsiaTheme="minorEastAsia" w:hAnsi="Times New Roman"/>
            <w:b w:val="0"/>
            <w:bCs w:val="0"/>
            <w:noProof/>
            <w:sz w:val="24"/>
            <w:szCs w:val="24"/>
          </w:rPr>
          <w:tab/>
        </w:r>
        <w:r w:rsidR="00CB6A31" w:rsidRPr="00CB6A31">
          <w:rPr>
            <w:rStyle w:val="aff5"/>
            <w:rFonts w:ascii="Times New Roman" w:hAnsi="Times New Roman"/>
            <w:b w:val="0"/>
            <w:noProof/>
            <w:sz w:val="24"/>
            <w:szCs w:val="24"/>
          </w:rPr>
          <w:t>Наименование, основные характеристики (категория, протяжённость, проектная мощность, пропускная способность, грузонапряжённость, интенсивность движения) и назначение планируемых для размещения линейных объектов</w:t>
        </w:r>
        <w:r w:rsidR="00CB6A31" w:rsidRPr="00CB6A31">
          <w:rPr>
            <w:rFonts w:ascii="Times New Roman" w:hAnsi="Times New Roman"/>
            <w:b w:val="0"/>
            <w:noProof/>
            <w:webHidden/>
            <w:sz w:val="24"/>
            <w:szCs w:val="24"/>
          </w:rPr>
          <w:tab/>
        </w:r>
        <w:r w:rsidR="00CB6A31" w:rsidRPr="00CB6A31">
          <w:rPr>
            <w:rFonts w:ascii="Times New Roman" w:hAnsi="Times New Roman"/>
            <w:b w:val="0"/>
            <w:noProof/>
            <w:webHidden/>
            <w:sz w:val="24"/>
            <w:szCs w:val="24"/>
          </w:rPr>
          <w:fldChar w:fldCharType="begin"/>
        </w:r>
        <w:r w:rsidR="00CB6A31" w:rsidRPr="00CB6A31">
          <w:rPr>
            <w:rFonts w:ascii="Times New Roman" w:hAnsi="Times New Roman"/>
            <w:b w:val="0"/>
            <w:noProof/>
            <w:webHidden/>
            <w:sz w:val="24"/>
            <w:szCs w:val="24"/>
          </w:rPr>
          <w:instrText xml:space="preserve"> PAGEREF _Toc505347502 \h </w:instrText>
        </w:r>
        <w:r w:rsidR="00CB6A31" w:rsidRPr="00CB6A31">
          <w:rPr>
            <w:rFonts w:ascii="Times New Roman" w:hAnsi="Times New Roman"/>
            <w:b w:val="0"/>
            <w:noProof/>
            <w:webHidden/>
            <w:sz w:val="24"/>
            <w:szCs w:val="24"/>
          </w:rPr>
        </w:r>
        <w:r w:rsidR="00CB6A31" w:rsidRPr="00CB6A31">
          <w:rPr>
            <w:rFonts w:ascii="Times New Roman" w:hAnsi="Times New Roman"/>
            <w:b w:val="0"/>
            <w:noProof/>
            <w:webHidden/>
            <w:sz w:val="24"/>
            <w:szCs w:val="24"/>
          </w:rPr>
          <w:fldChar w:fldCharType="separate"/>
        </w:r>
        <w:r w:rsidR="00322D70">
          <w:rPr>
            <w:rFonts w:ascii="Times New Roman" w:hAnsi="Times New Roman"/>
            <w:b w:val="0"/>
            <w:noProof/>
            <w:webHidden/>
            <w:sz w:val="24"/>
            <w:szCs w:val="24"/>
          </w:rPr>
          <w:t>13</w:t>
        </w:r>
        <w:r w:rsidR="00CB6A31" w:rsidRPr="00CB6A31">
          <w:rPr>
            <w:rFonts w:ascii="Times New Roman" w:hAnsi="Times New Roman"/>
            <w:b w:val="0"/>
            <w:noProof/>
            <w:webHidden/>
            <w:sz w:val="24"/>
            <w:szCs w:val="24"/>
          </w:rPr>
          <w:fldChar w:fldCharType="end"/>
        </w:r>
      </w:hyperlink>
    </w:p>
    <w:p w:rsidR="00CB6A31" w:rsidRPr="00CB6A31" w:rsidRDefault="001B64A6" w:rsidP="00CB6A31">
      <w:pPr>
        <w:pStyle w:val="24"/>
        <w:tabs>
          <w:tab w:val="right" w:leader="dot" w:pos="9345"/>
        </w:tabs>
        <w:spacing w:before="0"/>
        <w:jc w:val="both"/>
        <w:rPr>
          <w:rFonts w:ascii="Times New Roman" w:eastAsiaTheme="minorEastAsia" w:hAnsi="Times New Roman"/>
          <w:b w:val="0"/>
          <w:bCs w:val="0"/>
          <w:noProof/>
          <w:sz w:val="24"/>
          <w:szCs w:val="24"/>
        </w:rPr>
      </w:pPr>
      <w:hyperlink w:anchor="_Toc505347503" w:history="1">
        <w:r w:rsidR="00CB6A31" w:rsidRPr="00CB6A31">
          <w:rPr>
            <w:rStyle w:val="aff5"/>
            <w:rFonts w:ascii="Times New Roman" w:hAnsi="Times New Roman"/>
            <w:b w:val="0"/>
            <w:noProof/>
            <w:sz w:val="24"/>
            <w:szCs w:val="24"/>
          </w:rPr>
          <w:t>2.2 Перечень субъектов Российской Федерации, перечень муниципальных районов, городских округов в составе субъектов Российской Федерации, перечень поселений, населенных пунктов, внутригородских территорий городов федерального значения, на территориях которых устанавливаются зоны планируемого размещения линейных объектов</w:t>
        </w:r>
        <w:r w:rsidR="00CB6A31" w:rsidRPr="00CB6A31">
          <w:rPr>
            <w:rFonts w:ascii="Times New Roman" w:hAnsi="Times New Roman"/>
            <w:b w:val="0"/>
            <w:noProof/>
            <w:webHidden/>
            <w:sz w:val="24"/>
            <w:szCs w:val="24"/>
          </w:rPr>
          <w:tab/>
        </w:r>
        <w:r w:rsidR="00CB6A31" w:rsidRPr="00CB6A31">
          <w:rPr>
            <w:rFonts w:ascii="Times New Roman" w:hAnsi="Times New Roman"/>
            <w:b w:val="0"/>
            <w:noProof/>
            <w:webHidden/>
            <w:sz w:val="24"/>
            <w:szCs w:val="24"/>
          </w:rPr>
          <w:fldChar w:fldCharType="begin"/>
        </w:r>
        <w:r w:rsidR="00CB6A31" w:rsidRPr="00CB6A31">
          <w:rPr>
            <w:rFonts w:ascii="Times New Roman" w:hAnsi="Times New Roman"/>
            <w:b w:val="0"/>
            <w:noProof/>
            <w:webHidden/>
            <w:sz w:val="24"/>
            <w:szCs w:val="24"/>
          </w:rPr>
          <w:instrText xml:space="preserve"> PAGEREF _Toc505347503 \h </w:instrText>
        </w:r>
        <w:r w:rsidR="00CB6A31" w:rsidRPr="00CB6A31">
          <w:rPr>
            <w:rFonts w:ascii="Times New Roman" w:hAnsi="Times New Roman"/>
            <w:b w:val="0"/>
            <w:noProof/>
            <w:webHidden/>
            <w:sz w:val="24"/>
            <w:szCs w:val="24"/>
          </w:rPr>
        </w:r>
        <w:r w:rsidR="00CB6A31" w:rsidRPr="00CB6A31">
          <w:rPr>
            <w:rFonts w:ascii="Times New Roman" w:hAnsi="Times New Roman"/>
            <w:b w:val="0"/>
            <w:noProof/>
            <w:webHidden/>
            <w:sz w:val="24"/>
            <w:szCs w:val="24"/>
          </w:rPr>
          <w:fldChar w:fldCharType="separate"/>
        </w:r>
        <w:r w:rsidR="00322D70">
          <w:rPr>
            <w:rFonts w:ascii="Times New Roman" w:hAnsi="Times New Roman"/>
            <w:b w:val="0"/>
            <w:noProof/>
            <w:webHidden/>
            <w:sz w:val="24"/>
            <w:szCs w:val="24"/>
          </w:rPr>
          <w:t>14</w:t>
        </w:r>
        <w:r w:rsidR="00CB6A31" w:rsidRPr="00CB6A31">
          <w:rPr>
            <w:rFonts w:ascii="Times New Roman" w:hAnsi="Times New Roman"/>
            <w:b w:val="0"/>
            <w:noProof/>
            <w:webHidden/>
            <w:sz w:val="24"/>
            <w:szCs w:val="24"/>
          </w:rPr>
          <w:fldChar w:fldCharType="end"/>
        </w:r>
      </w:hyperlink>
    </w:p>
    <w:p w:rsidR="00CB6A31" w:rsidRPr="00CB6A31" w:rsidRDefault="001B64A6" w:rsidP="00CB6A31">
      <w:pPr>
        <w:pStyle w:val="24"/>
        <w:tabs>
          <w:tab w:val="right" w:leader="dot" w:pos="9345"/>
        </w:tabs>
        <w:spacing w:before="0"/>
        <w:jc w:val="both"/>
        <w:rPr>
          <w:rFonts w:ascii="Times New Roman" w:eastAsiaTheme="minorEastAsia" w:hAnsi="Times New Roman"/>
          <w:b w:val="0"/>
          <w:bCs w:val="0"/>
          <w:noProof/>
          <w:sz w:val="24"/>
          <w:szCs w:val="24"/>
        </w:rPr>
      </w:pPr>
      <w:hyperlink w:anchor="_Toc505347504" w:history="1">
        <w:r w:rsidR="00CB6A31" w:rsidRPr="00CB6A31">
          <w:rPr>
            <w:rStyle w:val="aff5"/>
            <w:rFonts w:ascii="Times New Roman" w:hAnsi="Times New Roman"/>
            <w:b w:val="0"/>
            <w:noProof/>
            <w:sz w:val="24"/>
            <w:szCs w:val="24"/>
          </w:rPr>
          <w:t>2.3 Перечень координат характерных точек границ зон планируемого размещения линейных объектов</w:t>
        </w:r>
        <w:r w:rsidR="00CB6A31" w:rsidRPr="00CB6A31">
          <w:rPr>
            <w:rFonts w:ascii="Times New Roman" w:hAnsi="Times New Roman"/>
            <w:b w:val="0"/>
            <w:noProof/>
            <w:webHidden/>
            <w:sz w:val="24"/>
            <w:szCs w:val="24"/>
          </w:rPr>
          <w:tab/>
        </w:r>
        <w:r w:rsidR="00CB6A31" w:rsidRPr="00CB6A31">
          <w:rPr>
            <w:rFonts w:ascii="Times New Roman" w:hAnsi="Times New Roman"/>
            <w:b w:val="0"/>
            <w:noProof/>
            <w:webHidden/>
            <w:sz w:val="24"/>
            <w:szCs w:val="24"/>
          </w:rPr>
          <w:fldChar w:fldCharType="begin"/>
        </w:r>
        <w:r w:rsidR="00CB6A31" w:rsidRPr="00CB6A31">
          <w:rPr>
            <w:rFonts w:ascii="Times New Roman" w:hAnsi="Times New Roman"/>
            <w:b w:val="0"/>
            <w:noProof/>
            <w:webHidden/>
            <w:sz w:val="24"/>
            <w:szCs w:val="24"/>
          </w:rPr>
          <w:instrText xml:space="preserve"> PAGEREF _Toc505347504 \h </w:instrText>
        </w:r>
        <w:r w:rsidR="00CB6A31" w:rsidRPr="00CB6A31">
          <w:rPr>
            <w:rFonts w:ascii="Times New Roman" w:hAnsi="Times New Roman"/>
            <w:b w:val="0"/>
            <w:noProof/>
            <w:webHidden/>
            <w:sz w:val="24"/>
            <w:szCs w:val="24"/>
          </w:rPr>
        </w:r>
        <w:r w:rsidR="00CB6A31" w:rsidRPr="00CB6A31">
          <w:rPr>
            <w:rFonts w:ascii="Times New Roman" w:hAnsi="Times New Roman"/>
            <w:b w:val="0"/>
            <w:noProof/>
            <w:webHidden/>
            <w:sz w:val="24"/>
            <w:szCs w:val="24"/>
          </w:rPr>
          <w:fldChar w:fldCharType="separate"/>
        </w:r>
        <w:r w:rsidR="00322D70">
          <w:rPr>
            <w:rFonts w:ascii="Times New Roman" w:hAnsi="Times New Roman"/>
            <w:b w:val="0"/>
            <w:noProof/>
            <w:webHidden/>
            <w:sz w:val="24"/>
            <w:szCs w:val="24"/>
          </w:rPr>
          <w:t>15</w:t>
        </w:r>
        <w:r w:rsidR="00CB6A31" w:rsidRPr="00CB6A31">
          <w:rPr>
            <w:rFonts w:ascii="Times New Roman" w:hAnsi="Times New Roman"/>
            <w:b w:val="0"/>
            <w:noProof/>
            <w:webHidden/>
            <w:sz w:val="24"/>
            <w:szCs w:val="24"/>
          </w:rPr>
          <w:fldChar w:fldCharType="end"/>
        </w:r>
      </w:hyperlink>
    </w:p>
    <w:p w:rsidR="00CB6A31" w:rsidRPr="00CB6A31" w:rsidRDefault="001B64A6" w:rsidP="00CB6A31">
      <w:pPr>
        <w:pStyle w:val="24"/>
        <w:tabs>
          <w:tab w:val="left" w:pos="480"/>
          <w:tab w:val="right" w:leader="dot" w:pos="9345"/>
        </w:tabs>
        <w:spacing w:before="0"/>
        <w:jc w:val="both"/>
        <w:rPr>
          <w:rFonts w:ascii="Times New Roman" w:eastAsiaTheme="minorEastAsia" w:hAnsi="Times New Roman"/>
          <w:b w:val="0"/>
          <w:bCs w:val="0"/>
          <w:noProof/>
          <w:sz w:val="24"/>
          <w:szCs w:val="24"/>
        </w:rPr>
      </w:pPr>
      <w:hyperlink w:anchor="_Toc505347505" w:history="1">
        <w:r w:rsidR="00CB6A31" w:rsidRPr="00CB6A31">
          <w:rPr>
            <w:rStyle w:val="aff5"/>
            <w:rFonts w:ascii="Times New Roman" w:hAnsi="Times New Roman"/>
            <w:b w:val="0"/>
            <w:noProof/>
            <w:sz w:val="24"/>
            <w:szCs w:val="24"/>
          </w:rPr>
          <w:t>2.4</w:t>
        </w:r>
        <w:r w:rsidR="00CB6A31" w:rsidRPr="00CB6A31">
          <w:rPr>
            <w:rFonts w:ascii="Times New Roman" w:eastAsiaTheme="minorEastAsia" w:hAnsi="Times New Roman"/>
            <w:b w:val="0"/>
            <w:bCs w:val="0"/>
            <w:noProof/>
            <w:sz w:val="24"/>
            <w:szCs w:val="24"/>
          </w:rPr>
          <w:tab/>
        </w:r>
        <w:r w:rsidR="00CB6A31" w:rsidRPr="00CB6A31">
          <w:rPr>
            <w:rStyle w:val="aff5"/>
            <w:rFonts w:ascii="Times New Roman" w:hAnsi="Times New Roman"/>
            <w:b w:val="0"/>
            <w:noProof/>
            <w:sz w:val="24"/>
            <w:szCs w:val="24"/>
          </w:rPr>
          <w:t>Перечень координат характерных точек границ зон планируемого размещения линейных объектов, подлежащих переносу (переустройству) из зон планируемого размещения линейных объектов</w:t>
        </w:r>
        <w:r w:rsidR="00CB6A31" w:rsidRPr="00CB6A31">
          <w:rPr>
            <w:rFonts w:ascii="Times New Roman" w:hAnsi="Times New Roman"/>
            <w:b w:val="0"/>
            <w:noProof/>
            <w:webHidden/>
            <w:sz w:val="24"/>
            <w:szCs w:val="24"/>
          </w:rPr>
          <w:tab/>
        </w:r>
        <w:r w:rsidR="00CB6A31" w:rsidRPr="00CB6A31">
          <w:rPr>
            <w:rFonts w:ascii="Times New Roman" w:hAnsi="Times New Roman"/>
            <w:b w:val="0"/>
            <w:noProof/>
            <w:webHidden/>
            <w:sz w:val="24"/>
            <w:szCs w:val="24"/>
          </w:rPr>
          <w:fldChar w:fldCharType="begin"/>
        </w:r>
        <w:r w:rsidR="00CB6A31" w:rsidRPr="00CB6A31">
          <w:rPr>
            <w:rFonts w:ascii="Times New Roman" w:hAnsi="Times New Roman"/>
            <w:b w:val="0"/>
            <w:noProof/>
            <w:webHidden/>
            <w:sz w:val="24"/>
            <w:szCs w:val="24"/>
          </w:rPr>
          <w:instrText xml:space="preserve"> PAGEREF _Toc505347505 \h </w:instrText>
        </w:r>
        <w:r w:rsidR="00CB6A31" w:rsidRPr="00CB6A31">
          <w:rPr>
            <w:rFonts w:ascii="Times New Roman" w:hAnsi="Times New Roman"/>
            <w:b w:val="0"/>
            <w:noProof/>
            <w:webHidden/>
            <w:sz w:val="24"/>
            <w:szCs w:val="24"/>
          </w:rPr>
        </w:r>
        <w:r w:rsidR="00CB6A31" w:rsidRPr="00CB6A31">
          <w:rPr>
            <w:rFonts w:ascii="Times New Roman" w:hAnsi="Times New Roman"/>
            <w:b w:val="0"/>
            <w:noProof/>
            <w:webHidden/>
            <w:sz w:val="24"/>
            <w:szCs w:val="24"/>
          </w:rPr>
          <w:fldChar w:fldCharType="separate"/>
        </w:r>
        <w:r w:rsidR="00322D70">
          <w:rPr>
            <w:rFonts w:ascii="Times New Roman" w:hAnsi="Times New Roman"/>
            <w:b w:val="0"/>
            <w:noProof/>
            <w:webHidden/>
            <w:sz w:val="24"/>
            <w:szCs w:val="24"/>
          </w:rPr>
          <w:t>18</w:t>
        </w:r>
        <w:r w:rsidR="00CB6A31" w:rsidRPr="00CB6A31">
          <w:rPr>
            <w:rFonts w:ascii="Times New Roman" w:hAnsi="Times New Roman"/>
            <w:b w:val="0"/>
            <w:noProof/>
            <w:webHidden/>
            <w:sz w:val="24"/>
            <w:szCs w:val="24"/>
          </w:rPr>
          <w:fldChar w:fldCharType="end"/>
        </w:r>
      </w:hyperlink>
    </w:p>
    <w:p w:rsidR="00CB6A31" w:rsidRPr="00CB6A31" w:rsidRDefault="001B64A6" w:rsidP="00CB6A31">
      <w:pPr>
        <w:pStyle w:val="24"/>
        <w:tabs>
          <w:tab w:val="left" w:pos="480"/>
          <w:tab w:val="right" w:leader="dot" w:pos="9345"/>
        </w:tabs>
        <w:spacing w:before="0"/>
        <w:jc w:val="both"/>
        <w:rPr>
          <w:rFonts w:ascii="Times New Roman" w:eastAsiaTheme="minorEastAsia" w:hAnsi="Times New Roman"/>
          <w:b w:val="0"/>
          <w:bCs w:val="0"/>
          <w:noProof/>
          <w:sz w:val="24"/>
          <w:szCs w:val="24"/>
        </w:rPr>
      </w:pPr>
      <w:hyperlink w:anchor="_Toc505347506" w:history="1">
        <w:r w:rsidR="00CB6A31" w:rsidRPr="00CB6A31">
          <w:rPr>
            <w:rStyle w:val="aff5"/>
            <w:rFonts w:ascii="Times New Roman" w:hAnsi="Times New Roman"/>
            <w:b w:val="0"/>
            <w:noProof/>
            <w:sz w:val="24"/>
            <w:szCs w:val="24"/>
          </w:rPr>
          <w:t>2.5</w:t>
        </w:r>
        <w:r w:rsidR="00CB6A31" w:rsidRPr="00CB6A31">
          <w:rPr>
            <w:rFonts w:ascii="Times New Roman" w:eastAsiaTheme="minorEastAsia" w:hAnsi="Times New Roman"/>
            <w:b w:val="0"/>
            <w:bCs w:val="0"/>
            <w:noProof/>
            <w:sz w:val="24"/>
            <w:szCs w:val="24"/>
          </w:rPr>
          <w:tab/>
        </w:r>
        <w:r w:rsidR="00CB6A31" w:rsidRPr="00CB6A31">
          <w:rPr>
            <w:rStyle w:val="aff5"/>
            <w:rFonts w:ascii="Times New Roman" w:hAnsi="Times New Roman"/>
            <w:b w:val="0"/>
            <w:noProof/>
            <w:sz w:val="24"/>
            <w:szCs w:val="24"/>
          </w:rPr>
          <w:t>Предельные параметры разрешенного строительства, реконструкции объектов капитального строительства, входящих в состав линейных объектов в границах зон их планируемого размещения</w:t>
        </w:r>
        <w:r w:rsidR="00CB6A31" w:rsidRPr="00CB6A31">
          <w:rPr>
            <w:rFonts w:ascii="Times New Roman" w:hAnsi="Times New Roman"/>
            <w:b w:val="0"/>
            <w:noProof/>
            <w:webHidden/>
            <w:sz w:val="24"/>
            <w:szCs w:val="24"/>
          </w:rPr>
          <w:tab/>
        </w:r>
        <w:r w:rsidR="00CB6A31" w:rsidRPr="00CB6A31">
          <w:rPr>
            <w:rFonts w:ascii="Times New Roman" w:hAnsi="Times New Roman"/>
            <w:b w:val="0"/>
            <w:noProof/>
            <w:webHidden/>
            <w:sz w:val="24"/>
            <w:szCs w:val="24"/>
          </w:rPr>
          <w:fldChar w:fldCharType="begin"/>
        </w:r>
        <w:r w:rsidR="00CB6A31" w:rsidRPr="00CB6A31">
          <w:rPr>
            <w:rFonts w:ascii="Times New Roman" w:hAnsi="Times New Roman"/>
            <w:b w:val="0"/>
            <w:noProof/>
            <w:webHidden/>
            <w:sz w:val="24"/>
            <w:szCs w:val="24"/>
          </w:rPr>
          <w:instrText xml:space="preserve"> PAGEREF _Toc505347506 \h </w:instrText>
        </w:r>
        <w:r w:rsidR="00CB6A31" w:rsidRPr="00CB6A31">
          <w:rPr>
            <w:rFonts w:ascii="Times New Roman" w:hAnsi="Times New Roman"/>
            <w:b w:val="0"/>
            <w:noProof/>
            <w:webHidden/>
            <w:sz w:val="24"/>
            <w:szCs w:val="24"/>
          </w:rPr>
        </w:r>
        <w:r w:rsidR="00CB6A31" w:rsidRPr="00CB6A31">
          <w:rPr>
            <w:rFonts w:ascii="Times New Roman" w:hAnsi="Times New Roman"/>
            <w:b w:val="0"/>
            <w:noProof/>
            <w:webHidden/>
            <w:sz w:val="24"/>
            <w:szCs w:val="24"/>
          </w:rPr>
          <w:fldChar w:fldCharType="separate"/>
        </w:r>
        <w:r w:rsidR="00322D70">
          <w:rPr>
            <w:rFonts w:ascii="Times New Roman" w:hAnsi="Times New Roman"/>
            <w:b w:val="0"/>
            <w:noProof/>
            <w:webHidden/>
            <w:sz w:val="24"/>
            <w:szCs w:val="24"/>
          </w:rPr>
          <w:t>18</w:t>
        </w:r>
        <w:r w:rsidR="00CB6A31" w:rsidRPr="00CB6A31">
          <w:rPr>
            <w:rFonts w:ascii="Times New Roman" w:hAnsi="Times New Roman"/>
            <w:b w:val="0"/>
            <w:noProof/>
            <w:webHidden/>
            <w:sz w:val="24"/>
            <w:szCs w:val="24"/>
          </w:rPr>
          <w:fldChar w:fldCharType="end"/>
        </w:r>
      </w:hyperlink>
    </w:p>
    <w:p w:rsidR="00CB6A31" w:rsidRPr="00CB6A31" w:rsidRDefault="001B64A6" w:rsidP="00CB6A31">
      <w:pPr>
        <w:pStyle w:val="24"/>
        <w:tabs>
          <w:tab w:val="left" w:pos="480"/>
          <w:tab w:val="right" w:leader="dot" w:pos="9345"/>
        </w:tabs>
        <w:spacing w:before="0"/>
        <w:jc w:val="both"/>
        <w:rPr>
          <w:rFonts w:ascii="Times New Roman" w:eastAsiaTheme="minorEastAsia" w:hAnsi="Times New Roman"/>
          <w:b w:val="0"/>
          <w:bCs w:val="0"/>
          <w:noProof/>
          <w:sz w:val="24"/>
          <w:szCs w:val="24"/>
        </w:rPr>
      </w:pPr>
      <w:hyperlink w:anchor="_Toc505347507" w:history="1">
        <w:r w:rsidR="00CB6A31" w:rsidRPr="00CB6A31">
          <w:rPr>
            <w:rStyle w:val="aff5"/>
            <w:rFonts w:ascii="Times New Roman" w:hAnsi="Times New Roman"/>
            <w:b w:val="0"/>
            <w:noProof/>
            <w:sz w:val="24"/>
            <w:szCs w:val="24"/>
          </w:rPr>
          <w:t>2.6</w:t>
        </w:r>
        <w:r w:rsidR="00CB6A31" w:rsidRPr="00CB6A31">
          <w:rPr>
            <w:rFonts w:ascii="Times New Roman" w:eastAsiaTheme="minorEastAsia" w:hAnsi="Times New Roman"/>
            <w:b w:val="0"/>
            <w:bCs w:val="0"/>
            <w:noProof/>
            <w:sz w:val="24"/>
            <w:szCs w:val="24"/>
          </w:rPr>
          <w:tab/>
        </w:r>
        <w:r w:rsidR="00CB6A31" w:rsidRPr="00CB6A31">
          <w:rPr>
            <w:rStyle w:val="aff5"/>
            <w:rFonts w:ascii="Times New Roman" w:hAnsi="Times New Roman"/>
            <w:b w:val="0"/>
            <w:noProof/>
            <w:sz w:val="24"/>
            <w:szCs w:val="24"/>
          </w:rPr>
          <w:t>Информация о необходимости осуществления мероприятий по защите сохраняемых объектов капитального строительства (здание, строение, сооружение, объекты, строительство которых не завершено), существующих и строящихся на момент подготовки проекта планировки территории, а так же объектов капитального строительства, планируемых к строительству в соответствии с ранее утвержденной документацией по планировке территории, от возможного негативного воздействия в связи с размещением линейных объектов</w:t>
        </w:r>
        <w:r w:rsidR="00CB6A31" w:rsidRPr="00CB6A31">
          <w:rPr>
            <w:rFonts w:ascii="Times New Roman" w:hAnsi="Times New Roman"/>
            <w:b w:val="0"/>
            <w:noProof/>
            <w:webHidden/>
            <w:sz w:val="24"/>
            <w:szCs w:val="24"/>
          </w:rPr>
          <w:tab/>
        </w:r>
        <w:r w:rsidR="00CB6A31" w:rsidRPr="00CB6A31">
          <w:rPr>
            <w:rFonts w:ascii="Times New Roman" w:hAnsi="Times New Roman"/>
            <w:b w:val="0"/>
            <w:noProof/>
            <w:webHidden/>
            <w:sz w:val="24"/>
            <w:szCs w:val="24"/>
          </w:rPr>
          <w:fldChar w:fldCharType="begin"/>
        </w:r>
        <w:r w:rsidR="00CB6A31" w:rsidRPr="00CB6A31">
          <w:rPr>
            <w:rFonts w:ascii="Times New Roman" w:hAnsi="Times New Roman"/>
            <w:b w:val="0"/>
            <w:noProof/>
            <w:webHidden/>
            <w:sz w:val="24"/>
            <w:szCs w:val="24"/>
          </w:rPr>
          <w:instrText xml:space="preserve"> PAGEREF _Toc505347507 \h </w:instrText>
        </w:r>
        <w:r w:rsidR="00CB6A31" w:rsidRPr="00CB6A31">
          <w:rPr>
            <w:rFonts w:ascii="Times New Roman" w:hAnsi="Times New Roman"/>
            <w:b w:val="0"/>
            <w:noProof/>
            <w:webHidden/>
            <w:sz w:val="24"/>
            <w:szCs w:val="24"/>
          </w:rPr>
        </w:r>
        <w:r w:rsidR="00CB6A31" w:rsidRPr="00CB6A31">
          <w:rPr>
            <w:rFonts w:ascii="Times New Roman" w:hAnsi="Times New Roman"/>
            <w:b w:val="0"/>
            <w:noProof/>
            <w:webHidden/>
            <w:sz w:val="24"/>
            <w:szCs w:val="24"/>
          </w:rPr>
          <w:fldChar w:fldCharType="separate"/>
        </w:r>
        <w:r w:rsidR="00322D70">
          <w:rPr>
            <w:rFonts w:ascii="Times New Roman" w:hAnsi="Times New Roman"/>
            <w:b w:val="0"/>
            <w:noProof/>
            <w:webHidden/>
            <w:sz w:val="24"/>
            <w:szCs w:val="24"/>
          </w:rPr>
          <w:t>19</w:t>
        </w:r>
        <w:r w:rsidR="00CB6A31" w:rsidRPr="00CB6A31">
          <w:rPr>
            <w:rFonts w:ascii="Times New Roman" w:hAnsi="Times New Roman"/>
            <w:b w:val="0"/>
            <w:noProof/>
            <w:webHidden/>
            <w:sz w:val="24"/>
            <w:szCs w:val="24"/>
          </w:rPr>
          <w:fldChar w:fldCharType="end"/>
        </w:r>
      </w:hyperlink>
    </w:p>
    <w:p w:rsidR="00CB6A31" w:rsidRPr="00CB6A31" w:rsidRDefault="001B64A6" w:rsidP="00CB6A31">
      <w:pPr>
        <w:pStyle w:val="24"/>
        <w:tabs>
          <w:tab w:val="left" w:pos="480"/>
          <w:tab w:val="right" w:leader="dot" w:pos="9345"/>
        </w:tabs>
        <w:spacing w:before="0"/>
        <w:jc w:val="both"/>
        <w:rPr>
          <w:rFonts w:ascii="Times New Roman" w:eastAsiaTheme="minorEastAsia" w:hAnsi="Times New Roman"/>
          <w:b w:val="0"/>
          <w:bCs w:val="0"/>
          <w:noProof/>
          <w:sz w:val="24"/>
          <w:szCs w:val="24"/>
        </w:rPr>
      </w:pPr>
      <w:hyperlink w:anchor="_Toc505347508" w:history="1">
        <w:r w:rsidR="00CB6A31" w:rsidRPr="00CB6A31">
          <w:rPr>
            <w:rStyle w:val="aff5"/>
            <w:rFonts w:ascii="Times New Roman" w:hAnsi="Times New Roman"/>
            <w:b w:val="0"/>
            <w:noProof/>
            <w:sz w:val="24"/>
            <w:szCs w:val="24"/>
          </w:rPr>
          <w:t>2.7</w:t>
        </w:r>
        <w:r w:rsidR="00CB6A31" w:rsidRPr="00CB6A31">
          <w:rPr>
            <w:rFonts w:ascii="Times New Roman" w:eastAsiaTheme="minorEastAsia" w:hAnsi="Times New Roman"/>
            <w:b w:val="0"/>
            <w:bCs w:val="0"/>
            <w:noProof/>
            <w:sz w:val="24"/>
            <w:szCs w:val="24"/>
          </w:rPr>
          <w:tab/>
        </w:r>
        <w:r w:rsidR="00CB6A31" w:rsidRPr="00CB6A31">
          <w:rPr>
            <w:rStyle w:val="aff5"/>
            <w:rFonts w:ascii="Times New Roman" w:hAnsi="Times New Roman"/>
            <w:b w:val="0"/>
            <w:noProof/>
            <w:sz w:val="24"/>
            <w:szCs w:val="24"/>
          </w:rPr>
          <w:t>Информация о необходимости осуществления мероприятий по сохранению объектов культурного наследия от возможного негативного воздействия в связи с размещением линейных объектов</w:t>
        </w:r>
        <w:r w:rsidR="00CB6A31" w:rsidRPr="00CB6A31">
          <w:rPr>
            <w:rFonts w:ascii="Times New Roman" w:hAnsi="Times New Roman"/>
            <w:b w:val="0"/>
            <w:noProof/>
            <w:webHidden/>
            <w:sz w:val="24"/>
            <w:szCs w:val="24"/>
          </w:rPr>
          <w:tab/>
        </w:r>
        <w:r w:rsidR="00CB6A31" w:rsidRPr="00CB6A31">
          <w:rPr>
            <w:rFonts w:ascii="Times New Roman" w:hAnsi="Times New Roman"/>
            <w:b w:val="0"/>
            <w:noProof/>
            <w:webHidden/>
            <w:sz w:val="24"/>
            <w:szCs w:val="24"/>
          </w:rPr>
          <w:fldChar w:fldCharType="begin"/>
        </w:r>
        <w:r w:rsidR="00CB6A31" w:rsidRPr="00CB6A31">
          <w:rPr>
            <w:rFonts w:ascii="Times New Roman" w:hAnsi="Times New Roman"/>
            <w:b w:val="0"/>
            <w:noProof/>
            <w:webHidden/>
            <w:sz w:val="24"/>
            <w:szCs w:val="24"/>
          </w:rPr>
          <w:instrText xml:space="preserve"> PAGEREF _Toc505347508 \h </w:instrText>
        </w:r>
        <w:r w:rsidR="00CB6A31" w:rsidRPr="00CB6A31">
          <w:rPr>
            <w:rFonts w:ascii="Times New Roman" w:hAnsi="Times New Roman"/>
            <w:b w:val="0"/>
            <w:noProof/>
            <w:webHidden/>
            <w:sz w:val="24"/>
            <w:szCs w:val="24"/>
          </w:rPr>
        </w:r>
        <w:r w:rsidR="00CB6A31" w:rsidRPr="00CB6A31">
          <w:rPr>
            <w:rFonts w:ascii="Times New Roman" w:hAnsi="Times New Roman"/>
            <w:b w:val="0"/>
            <w:noProof/>
            <w:webHidden/>
            <w:sz w:val="24"/>
            <w:szCs w:val="24"/>
          </w:rPr>
          <w:fldChar w:fldCharType="separate"/>
        </w:r>
        <w:r w:rsidR="00322D70">
          <w:rPr>
            <w:rFonts w:ascii="Times New Roman" w:hAnsi="Times New Roman"/>
            <w:b w:val="0"/>
            <w:noProof/>
            <w:webHidden/>
            <w:sz w:val="24"/>
            <w:szCs w:val="24"/>
          </w:rPr>
          <w:t>19</w:t>
        </w:r>
        <w:r w:rsidR="00CB6A31" w:rsidRPr="00CB6A31">
          <w:rPr>
            <w:rFonts w:ascii="Times New Roman" w:hAnsi="Times New Roman"/>
            <w:b w:val="0"/>
            <w:noProof/>
            <w:webHidden/>
            <w:sz w:val="24"/>
            <w:szCs w:val="24"/>
          </w:rPr>
          <w:fldChar w:fldCharType="end"/>
        </w:r>
      </w:hyperlink>
    </w:p>
    <w:p w:rsidR="00CB6A31" w:rsidRPr="00CB6A31" w:rsidRDefault="001B64A6" w:rsidP="00CB6A31">
      <w:pPr>
        <w:pStyle w:val="24"/>
        <w:tabs>
          <w:tab w:val="left" w:pos="480"/>
          <w:tab w:val="right" w:leader="dot" w:pos="9345"/>
        </w:tabs>
        <w:spacing w:before="0"/>
        <w:jc w:val="both"/>
        <w:rPr>
          <w:rFonts w:ascii="Times New Roman" w:eastAsiaTheme="minorEastAsia" w:hAnsi="Times New Roman"/>
          <w:b w:val="0"/>
          <w:bCs w:val="0"/>
          <w:noProof/>
          <w:sz w:val="24"/>
          <w:szCs w:val="24"/>
        </w:rPr>
      </w:pPr>
      <w:hyperlink w:anchor="_Toc505347509" w:history="1">
        <w:r w:rsidR="00CB6A31" w:rsidRPr="00CB6A31">
          <w:rPr>
            <w:rStyle w:val="aff5"/>
            <w:rFonts w:ascii="Times New Roman" w:hAnsi="Times New Roman"/>
            <w:b w:val="0"/>
            <w:noProof/>
            <w:sz w:val="24"/>
            <w:szCs w:val="24"/>
          </w:rPr>
          <w:t>2.8</w:t>
        </w:r>
        <w:r w:rsidR="00CB6A31" w:rsidRPr="00CB6A31">
          <w:rPr>
            <w:rFonts w:ascii="Times New Roman" w:eastAsiaTheme="minorEastAsia" w:hAnsi="Times New Roman"/>
            <w:b w:val="0"/>
            <w:bCs w:val="0"/>
            <w:noProof/>
            <w:sz w:val="24"/>
            <w:szCs w:val="24"/>
          </w:rPr>
          <w:tab/>
        </w:r>
        <w:r w:rsidR="00CB6A31" w:rsidRPr="00CB6A31">
          <w:rPr>
            <w:rStyle w:val="aff5"/>
            <w:rFonts w:ascii="Times New Roman" w:hAnsi="Times New Roman"/>
            <w:b w:val="0"/>
            <w:noProof/>
            <w:sz w:val="24"/>
            <w:szCs w:val="24"/>
          </w:rPr>
          <w:t>Информация о необходимости осуществления мероприятий по охране окружающей среды</w:t>
        </w:r>
        <w:r w:rsidR="00CB6A31" w:rsidRPr="00CB6A31">
          <w:rPr>
            <w:rFonts w:ascii="Times New Roman" w:hAnsi="Times New Roman"/>
            <w:b w:val="0"/>
            <w:noProof/>
            <w:webHidden/>
            <w:sz w:val="24"/>
            <w:szCs w:val="24"/>
          </w:rPr>
          <w:tab/>
        </w:r>
        <w:r w:rsidR="00CB6A31" w:rsidRPr="00CB6A31">
          <w:rPr>
            <w:rFonts w:ascii="Times New Roman" w:hAnsi="Times New Roman"/>
            <w:b w:val="0"/>
            <w:noProof/>
            <w:webHidden/>
            <w:sz w:val="24"/>
            <w:szCs w:val="24"/>
          </w:rPr>
          <w:fldChar w:fldCharType="begin"/>
        </w:r>
        <w:r w:rsidR="00CB6A31" w:rsidRPr="00CB6A31">
          <w:rPr>
            <w:rFonts w:ascii="Times New Roman" w:hAnsi="Times New Roman"/>
            <w:b w:val="0"/>
            <w:noProof/>
            <w:webHidden/>
            <w:sz w:val="24"/>
            <w:szCs w:val="24"/>
          </w:rPr>
          <w:instrText xml:space="preserve"> PAGEREF _Toc505347509 \h </w:instrText>
        </w:r>
        <w:r w:rsidR="00CB6A31" w:rsidRPr="00CB6A31">
          <w:rPr>
            <w:rFonts w:ascii="Times New Roman" w:hAnsi="Times New Roman"/>
            <w:b w:val="0"/>
            <w:noProof/>
            <w:webHidden/>
            <w:sz w:val="24"/>
            <w:szCs w:val="24"/>
          </w:rPr>
        </w:r>
        <w:r w:rsidR="00CB6A31" w:rsidRPr="00CB6A31">
          <w:rPr>
            <w:rFonts w:ascii="Times New Roman" w:hAnsi="Times New Roman"/>
            <w:b w:val="0"/>
            <w:noProof/>
            <w:webHidden/>
            <w:sz w:val="24"/>
            <w:szCs w:val="24"/>
          </w:rPr>
          <w:fldChar w:fldCharType="separate"/>
        </w:r>
        <w:r w:rsidR="00322D70">
          <w:rPr>
            <w:rFonts w:ascii="Times New Roman" w:hAnsi="Times New Roman"/>
            <w:b w:val="0"/>
            <w:noProof/>
            <w:webHidden/>
            <w:sz w:val="24"/>
            <w:szCs w:val="24"/>
          </w:rPr>
          <w:t>19</w:t>
        </w:r>
        <w:r w:rsidR="00CB6A31" w:rsidRPr="00CB6A31">
          <w:rPr>
            <w:rFonts w:ascii="Times New Roman" w:hAnsi="Times New Roman"/>
            <w:b w:val="0"/>
            <w:noProof/>
            <w:webHidden/>
            <w:sz w:val="24"/>
            <w:szCs w:val="24"/>
          </w:rPr>
          <w:fldChar w:fldCharType="end"/>
        </w:r>
      </w:hyperlink>
    </w:p>
    <w:p w:rsidR="00CB6A31" w:rsidRPr="00CB6A31" w:rsidRDefault="001B64A6" w:rsidP="00CB6A31">
      <w:pPr>
        <w:pStyle w:val="24"/>
        <w:tabs>
          <w:tab w:val="left" w:pos="480"/>
          <w:tab w:val="right" w:leader="dot" w:pos="9345"/>
        </w:tabs>
        <w:spacing w:before="0"/>
        <w:jc w:val="both"/>
        <w:rPr>
          <w:rFonts w:ascii="Times New Roman" w:eastAsiaTheme="minorEastAsia" w:hAnsi="Times New Roman"/>
          <w:b w:val="0"/>
          <w:bCs w:val="0"/>
          <w:noProof/>
          <w:sz w:val="24"/>
          <w:szCs w:val="24"/>
        </w:rPr>
      </w:pPr>
      <w:hyperlink w:anchor="_Toc505347510" w:history="1">
        <w:r w:rsidR="00CB6A31" w:rsidRPr="00CB6A31">
          <w:rPr>
            <w:rStyle w:val="aff5"/>
            <w:rFonts w:ascii="Times New Roman" w:hAnsi="Times New Roman"/>
            <w:b w:val="0"/>
            <w:noProof/>
            <w:sz w:val="24"/>
            <w:szCs w:val="24"/>
          </w:rPr>
          <w:t>2.9</w:t>
        </w:r>
        <w:r w:rsidR="00CB6A31" w:rsidRPr="00CB6A31">
          <w:rPr>
            <w:rFonts w:ascii="Times New Roman" w:eastAsiaTheme="minorEastAsia" w:hAnsi="Times New Roman"/>
            <w:b w:val="0"/>
            <w:bCs w:val="0"/>
            <w:noProof/>
            <w:sz w:val="24"/>
            <w:szCs w:val="24"/>
          </w:rPr>
          <w:tab/>
        </w:r>
        <w:r w:rsidR="00CB6A31" w:rsidRPr="00CB6A31">
          <w:rPr>
            <w:rStyle w:val="aff5"/>
            <w:rFonts w:ascii="Times New Roman" w:hAnsi="Times New Roman"/>
            <w:b w:val="0"/>
            <w:noProof/>
            <w:sz w:val="24"/>
            <w:szCs w:val="24"/>
          </w:rPr>
          <w:t>Информация о необходимости осуществления мероприятий по защите территории от чрезвычайных ситуаций природного и техногенного характера, в том числе по обеспечению пожарной безопасности и гражданской обороне</w:t>
        </w:r>
        <w:r w:rsidR="00CB6A31" w:rsidRPr="00CB6A31">
          <w:rPr>
            <w:rFonts w:ascii="Times New Roman" w:hAnsi="Times New Roman"/>
            <w:b w:val="0"/>
            <w:noProof/>
            <w:webHidden/>
            <w:sz w:val="24"/>
            <w:szCs w:val="24"/>
          </w:rPr>
          <w:tab/>
        </w:r>
        <w:r w:rsidR="00CB6A31" w:rsidRPr="00CB6A31">
          <w:rPr>
            <w:rFonts w:ascii="Times New Roman" w:hAnsi="Times New Roman"/>
            <w:b w:val="0"/>
            <w:noProof/>
            <w:webHidden/>
            <w:sz w:val="24"/>
            <w:szCs w:val="24"/>
          </w:rPr>
          <w:fldChar w:fldCharType="begin"/>
        </w:r>
        <w:r w:rsidR="00CB6A31" w:rsidRPr="00CB6A31">
          <w:rPr>
            <w:rFonts w:ascii="Times New Roman" w:hAnsi="Times New Roman"/>
            <w:b w:val="0"/>
            <w:noProof/>
            <w:webHidden/>
            <w:sz w:val="24"/>
            <w:szCs w:val="24"/>
          </w:rPr>
          <w:instrText xml:space="preserve"> PAGEREF _Toc505347510 \h </w:instrText>
        </w:r>
        <w:r w:rsidR="00CB6A31" w:rsidRPr="00CB6A31">
          <w:rPr>
            <w:rFonts w:ascii="Times New Roman" w:hAnsi="Times New Roman"/>
            <w:b w:val="0"/>
            <w:noProof/>
            <w:webHidden/>
            <w:sz w:val="24"/>
            <w:szCs w:val="24"/>
          </w:rPr>
        </w:r>
        <w:r w:rsidR="00CB6A31" w:rsidRPr="00CB6A31">
          <w:rPr>
            <w:rFonts w:ascii="Times New Roman" w:hAnsi="Times New Roman"/>
            <w:b w:val="0"/>
            <w:noProof/>
            <w:webHidden/>
            <w:sz w:val="24"/>
            <w:szCs w:val="24"/>
          </w:rPr>
          <w:fldChar w:fldCharType="separate"/>
        </w:r>
        <w:r w:rsidR="00322D70">
          <w:rPr>
            <w:rFonts w:ascii="Times New Roman" w:hAnsi="Times New Roman"/>
            <w:b w:val="0"/>
            <w:noProof/>
            <w:webHidden/>
            <w:sz w:val="24"/>
            <w:szCs w:val="24"/>
          </w:rPr>
          <w:t>27</w:t>
        </w:r>
        <w:r w:rsidR="00CB6A31" w:rsidRPr="00CB6A31">
          <w:rPr>
            <w:rFonts w:ascii="Times New Roman" w:hAnsi="Times New Roman"/>
            <w:b w:val="0"/>
            <w:noProof/>
            <w:webHidden/>
            <w:sz w:val="24"/>
            <w:szCs w:val="24"/>
          </w:rPr>
          <w:fldChar w:fldCharType="end"/>
        </w:r>
      </w:hyperlink>
    </w:p>
    <w:p w:rsidR="00E451E2" w:rsidRDefault="00591B26" w:rsidP="00CB6A31">
      <w:pPr>
        <w:jc w:val="both"/>
        <w:rPr>
          <w:highlight w:val="yellow"/>
        </w:rPr>
      </w:pPr>
      <w:r w:rsidRPr="00CB6A31">
        <w:rPr>
          <w:bCs/>
          <w:caps/>
          <w:highlight w:val="yellow"/>
        </w:rPr>
        <w:fldChar w:fldCharType="end"/>
      </w:r>
    </w:p>
    <w:p w:rsidR="00E158FC" w:rsidRPr="00E158FC" w:rsidRDefault="00D23B39" w:rsidP="00955E90">
      <w:pPr>
        <w:keepNext/>
        <w:pageBreakBefore/>
        <w:numPr>
          <w:ilvl w:val="0"/>
          <w:numId w:val="5"/>
        </w:numPr>
        <w:spacing w:line="360" w:lineRule="exact"/>
        <w:jc w:val="both"/>
        <w:outlineLvl w:val="0"/>
        <w:rPr>
          <w:b/>
          <w:bCs/>
          <w:caps/>
        </w:rPr>
      </w:pPr>
      <w:bookmarkStart w:id="2" w:name="_Toc504480195"/>
      <w:bookmarkStart w:id="3" w:name="_Toc504480315"/>
      <w:bookmarkStart w:id="4" w:name="_Toc505347500"/>
      <w:r>
        <w:rPr>
          <w:noProof/>
        </w:rPr>
        <w:lastRenderedPageBreak/>
        <w:drawing>
          <wp:anchor distT="0" distB="0" distL="114300" distR="114300" simplePos="0" relativeHeight="251693056" behindDoc="1" locked="0" layoutInCell="1" allowOverlap="1" wp14:anchorId="1BCF4C24" wp14:editId="7AA8D512">
            <wp:simplePos x="0" y="0"/>
            <wp:positionH relativeFrom="column">
              <wp:posOffset>-1080135</wp:posOffset>
            </wp:positionH>
            <wp:positionV relativeFrom="paragraph">
              <wp:posOffset>20139</wp:posOffset>
            </wp:positionV>
            <wp:extent cx="7542808" cy="9949542"/>
            <wp:effectExtent l="0" t="0" r="1270" b="0"/>
            <wp:wrapNone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png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735"/>
                    <a:stretch/>
                  </pic:blipFill>
                  <pic:spPr bwMode="auto">
                    <a:xfrm>
                      <a:off x="0" y="0"/>
                      <a:ext cx="7542400" cy="994900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E1CCD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AB0A3B4" wp14:editId="458509A1">
                <wp:simplePos x="0" y="0"/>
                <wp:positionH relativeFrom="column">
                  <wp:posOffset>-97155</wp:posOffset>
                </wp:positionH>
                <wp:positionV relativeFrom="paragraph">
                  <wp:posOffset>192405</wp:posOffset>
                </wp:positionV>
                <wp:extent cx="5943600" cy="1086485"/>
                <wp:effectExtent l="0" t="0" r="0" b="0"/>
                <wp:wrapNone/>
                <wp:docPr id="18" name="Поле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10864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1271" w:rsidRDefault="003E1271" w:rsidP="002812BD">
                            <w:pPr>
                              <w:shd w:val="clear" w:color="auto" w:fill="FFFFFF"/>
                              <w:spacing w:line="216" w:lineRule="auto"/>
                              <w:rPr>
                                <w:spacing w:val="-8"/>
                                <w:sz w:val="28"/>
                                <w:szCs w:val="28"/>
                              </w:rPr>
                            </w:pPr>
                            <w:r w:rsidRPr="002812BD">
                              <w:rPr>
                                <w:spacing w:val="-8"/>
                                <w:sz w:val="28"/>
                                <w:szCs w:val="28"/>
                              </w:rPr>
                              <w:t>Чертеж границ зон планируемого</w:t>
                            </w:r>
                            <w:r>
                              <w:rPr>
                                <w:spacing w:val="-8"/>
                                <w:sz w:val="28"/>
                                <w:szCs w:val="28"/>
                              </w:rPr>
                              <w:t xml:space="preserve"> размещения линейных объектов и</w:t>
                            </w:r>
                          </w:p>
                          <w:p w:rsidR="003E1271" w:rsidRPr="002812BD" w:rsidRDefault="003E1271" w:rsidP="002812BD">
                            <w:pPr>
                              <w:shd w:val="clear" w:color="auto" w:fill="FFFFFF"/>
                              <w:spacing w:line="216" w:lineRule="auto"/>
                              <w:rPr>
                                <w:spacing w:val="-8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pacing w:val="-8"/>
                                <w:sz w:val="28"/>
                                <w:szCs w:val="28"/>
                              </w:rPr>
                              <w:t xml:space="preserve">чертеж </w:t>
                            </w:r>
                            <w:r w:rsidRPr="002812BD">
                              <w:rPr>
                                <w:spacing w:val="-8"/>
                                <w:sz w:val="28"/>
                                <w:szCs w:val="28"/>
                              </w:rPr>
                              <w:t>красных линий по</w:t>
                            </w:r>
                            <w:r>
                              <w:rPr>
                                <w:spacing w:val="-8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2812BD">
                              <w:rPr>
                                <w:spacing w:val="-8"/>
                                <w:sz w:val="28"/>
                                <w:szCs w:val="28"/>
                              </w:rPr>
                              <w:t>объекту</w:t>
                            </w:r>
                            <w:r>
                              <w:rPr>
                                <w:spacing w:val="-8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65043E">
                              <w:rPr>
                                <w:spacing w:val="-8"/>
                                <w:sz w:val="28"/>
                                <w:szCs w:val="28"/>
                              </w:rPr>
                              <w:t>Обустройство куст</w:t>
                            </w:r>
                            <w:r>
                              <w:rPr>
                                <w:spacing w:val="-8"/>
                                <w:sz w:val="28"/>
                                <w:szCs w:val="28"/>
                              </w:rPr>
                              <w:t xml:space="preserve">а </w:t>
                            </w:r>
                            <w:r w:rsidRPr="0065043E">
                              <w:rPr>
                                <w:spacing w:val="-8"/>
                                <w:sz w:val="28"/>
                                <w:szCs w:val="28"/>
                              </w:rPr>
                              <w:t>скважин №</w:t>
                            </w:r>
                            <w:r>
                              <w:rPr>
                                <w:spacing w:val="-8"/>
                                <w:sz w:val="28"/>
                                <w:szCs w:val="28"/>
                              </w:rPr>
                              <w:t xml:space="preserve"> 33 </w:t>
                            </w:r>
                            <w:proofErr w:type="spellStart"/>
                            <w:r>
                              <w:rPr>
                                <w:spacing w:val="-8"/>
                                <w:sz w:val="28"/>
                                <w:szCs w:val="28"/>
                              </w:rPr>
                              <w:t>Среднебалыкского</w:t>
                            </w:r>
                            <w:proofErr w:type="spellEnd"/>
                            <w:r w:rsidRPr="0065043E">
                              <w:rPr>
                                <w:spacing w:val="-8"/>
                                <w:sz w:val="28"/>
                                <w:szCs w:val="28"/>
                              </w:rPr>
                              <w:t xml:space="preserve"> месторождени</w:t>
                            </w:r>
                            <w:r>
                              <w:rPr>
                                <w:spacing w:val="-8"/>
                                <w:sz w:val="28"/>
                                <w:szCs w:val="28"/>
                              </w:rPr>
                              <w:t>я</w:t>
                            </w:r>
                            <w:r w:rsidRPr="0065043E">
                              <w:rPr>
                                <w:spacing w:val="-8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spacing w:val="-8"/>
                                <w:sz w:val="28"/>
                                <w:szCs w:val="28"/>
                              </w:rPr>
                              <w:t>(Южная часть)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3E1271" w:rsidRDefault="003E1271" w:rsidP="00E158FC">
                            <w:pPr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Землепользователь ПАО «НК </w:t>
                            </w:r>
                            <w:r w:rsidRPr="00FB3DE3"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Роснефть»</w:t>
                            </w:r>
                          </w:p>
                          <w:p w:rsidR="003E1271" w:rsidRDefault="003E1271" w:rsidP="00E158FC">
                            <w:pPr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Масштаб 1:2000</w:t>
                            </w:r>
                          </w:p>
                          <w:p w:rsidR="003E1271" w:rsidRDefault="003E1271" w:rsidP="00E158FC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8" o:spid="_x0000_s1031" type="#_x0000_t202" style="position:absolute;left:0;text-align:left;margin-left:-7.65pt;margin-top:15.15pt;width:468pt;height:85.5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H/EcjwIAAGwFAAAOAAAAZHJzL2Uyb0RvYy54bWysVEtu2zAQ3RfoHQjuG8mO7SZG5MBNkKJA&#10;kARNiqxpioyFkhyWpC25l8kpuirQM/hIHVKSY7jdpOhGGs48DufN7+y80YqshfMVmIIOjnJKhOFQ&#10;VuapoF8ert6dUOIDMyVTYERBN8LT89nbN2e1nYohLEGVwhF0Yvy0tgVdhmCnWeb5Umjmj8AKg0YJ&#10;TrOAR/eUlY7V6F2rbJjnk6wGV1oHXHiP2svWSGfJv5SCh1spvQhEFRRjC+nr0ncRv9nsjE2fHLPL&#10;indhsH+IQrPK4KM7V5csMLJy1R+udMUdeJDhiIPOQMqKi8QB2QzyAzb3S2ZF4oLJ8XaXJv//3PKb&#10;9Z0jVYm1w0oZprFG2+ftr+3P7Q+CKsxPbf0UYfcWgaH5AA1ie71HZaTdSKfjHwkRtGOmN7vsiiYQ&#10;jsrx6eh4kqOJo22Qn0xGJ+PoJ3u5bp0PHwVoEoWCOixfyipbX/vQQntIfM3AVaVUKqEypC7o5Hic&#10;pws7CzpXJmJFaobOTaTUhp6ksFEiYpT5LCQmIzGIitSG4kI5smbYQIxzYUIin/wiOqIkBvGaix3+&#10;JarXXG559C+DCbvLujLgEvuDsMuvfciyxWPO93hHMTSLJnXBqK/sAsoNFtxBOzLe8qsKi3LNfLhj&#10;DmcEC4lzH27xIxVg8qGTKFmC+/43fcRj66KVkhpnrqD+24o5QYn6ZLCpTwejURzSdBiN3w/x4PYt&#10;i32LWekLwKoMcMNYnsSID6oXpQP9iOthHl9FEzMc3y5o6MWL0G4CXC9czOcJhGNpWbg295ZH17FI&#10;seUemkfmbNeXAVv6BvrpZNOD9myx8aaB+SqArFLvxjy3We3yjyOdur9bP3Fn7J8T6mVJzn4DAAD/&#10;/wMAUEsDBBQABgAIAAAAIQBj1PA84gAAAAoBAAAPAAAAZHJzL2Rvd25yZXYueG1sTI9NT8JAEIbv&#10;Jv6HzZh4g90WUajdEtKEmBg5gFy4TbtD27gftbtA9de7nvQ0mcyTd543X41GswsNvnNWQjIVwMjW&#10;TnW2kXB430wWwHxAq1A7SxK+yMOquL3JMVPuand02YeGxRDrM5TQhtBnnPu6JYN+6nqy8XZyg8EQ&#10;16HhasBrDDeap0I8coOdjR9a7Klsqf7Yn42E13KzxV2VmsW3Ll/eTuv+83CcS3l/N66fgQUawx8M&#10;v/pRHYroVLmzVZ5pCZNkPouohJmIMwLLVDwBqySkInkAXuT8f4XiBwAA//8DAFBLAQItABQABgAI&#10;AAAAIQC2gziS/gAAAOEBAAATAAAAAAAAAAAAAAAAAAAAAABbQ29udGVudF9UeXBlc10ueG1sUEsB&#10;Ai0AFAAGAAgAAAAhADj9If/WAAAAlAEAAAsAAAAAAAAAAAAAAAAALwEAAF9yZWxzLy5yZWxzUEsB&#10;Ai0AFAAGAAgAAAAhAEwf8RyPAgAAbAUAAA4AAAAAAAAAAAAAAAAALgIAAGRycy9lMm9Eb2MueG1s&#10;UEsBAi0AFAAGAAgAAAAhAGPU8DziAAAACgEAAA8AAAAAAAAAAAAAAAAA6QQAAGRycy9kb3ducmV2&#10;LnhtbFBLBQYAAAAABAAEAPMAAAD4BQAAAAA=&#10;" filled="f" stroked="f" strokeweight=".5pt">
                <v:textbox>
                  <w:txbxContent>
                    <w:p w:rsidR="003E1271" w:rsidRDefault="003E1271" w:rsidP="002812BD">
                      <w:pPr>
                        <w:shd w:val="clear" w:color="auto" w:fill="FFFFFF"/>
                        <w:spacing w:line="216" w:lineRule="auto"/>
                        <w:rPr>
                          <w:spacing w:val="-8"/>
                          <w:sz w:val="28"/>
                          <w:szCs w:val="28"/>
                        </w:rPr>
                      </w:pPr>
                      <w:r w:rsidRPr="002812BD">
                        <w:rPr>
                          <w:spacing w:val="-8"/>
                          <w:sz w:val="28"/>
                          <w:szCs w:val="28"/>
                        </w:rPr>
                        <w:t>Чертеж границ зон планируемого</w:t>
                      </w:r>
                      <w:r>
                        <w:rPr>
                          <w:spacing w:val="-8"/>
                          <w:sz w:val="28"/>
                          <w:szCs w:val="28"/>
                        </w:rPr>
                        <w:t xml:space="preserve"> размещения линейных объектов и</w:t>
                      </w:r>
                    </w:p>
                    <w:p w:rsidR="003E1271" w:rsidRPr="002812BD" w:rsidRDefault="003E1271" w:rsidP="002812BD">
                      <w:pPr>
                        <w:shd w:val="clear" w:color="auto" w:fill="FFFFFF"/>
                        <w:spacing w:line="216" w:lineRule="auto"/>
                        <w:rPr>
                          <w:spacing w:val="-8"/>
                          <w:sz w:val="28"/>
                          <w:szCs w:val="28"/>
                        </w:rPr>
                      </w:pPr>
                      <w:r>
                        <w:rPr>
                          <w:spacing w:val="-8"/>
                          <w:sz w:val="28"/>
                          <w:szCs w:val="28"/>
                        </w:rPr>
                        <w:t xml:space="preserve">чертеж </w:t>
                      </w:r>
                      <w:r w:rsidRPr="002812BD">
                        <w:rPr>
                          <w:spacing w:val="-8"/>
                          <w:sz w:val="28"/>
                          <w:szCs w:val="28"/>
                        </w:rPr>
                        <w:t>красных линий по</w:t>
                      </w:r>
                      <w:r>
                        <w:rPr>
                          <w:spacing w:val="-8"/>
                          <w:sz w:val="28"/>
                          <w:szCs w:val="28"/>
                        </w:rPr>
                        <w:t xml:space="preserve"> </w:t>
                      </w:r>
                      <w:r w:rsidRPr="002812BD">
                        <w:rPr>
                          <w:spacing w:val="-8"/>
                          <w:sz w:val="28"/>
                          <w:szCs w:val="28"/>
                        </w:rPr>
                        <w:t>объекту</w:t>
                      </w:r>
                      <w:r>
                        <w:rPr>
                          <w:spacing w:val="-8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65043E">
                        <w:rPr>
                          <w:spacing w:val="-8"/>
                          <w:sz w:val="28"/>
                          <w:szCs w:val="28"/>
                        </w:rPr>
                        <w:t>Обустройство куст</w:t>
                      </w:r>
                      <w:r>
                        <w:rPr>
                          <w:spacing w:val="-8"/>
                          <w:sz w:val="28"/>
                          <w:szCs w:val="28"/>
                        </w:rPr>
                        <w:t xml:space="preserve">а </w:t>
                      </w:r>
                      <w:r w:rsidRPr="0065043E">
                        <w:rPr>
                          <w:spacing w:val="-8"/>
                          <w:sz w:val="28"/>
                          <w:szCs w:val="28"/>
                        </w:rPr>
                        <w:t>скважин №</w:t>
                      </w:r>
                      <w:r>
                        <w:rPr>
                          <w:spacing w:val="-8"/>
                          <w:sz w:val="28"/>
                          <w:szCs w:val="28"/>
                        </w:rPr>
                        <w:t xml:space="preserve"> 33 </w:t>
                      </w:r>
                      <w:proofErr w:type="spellStart"/>
                      <w:r>
                        <w:rPr>
                          <w:spacing w:val="-8"/>
                          <w:sz w:val="28"/>
                          <w:szCs w:val="28"/>
                        </w:rPr>
                        <w:t>Среднебалыкского</w:t>
                      </w:r>
                      <w:proofErr w:type="spellEnd"/>
                      <w:r w:rsidRPr="0065043E">
                        <w:rPr>
                          <w:spacing w:val="-8"/>
                          <w:sz w:val="28"/>
                          <w:szCs w:val="28"/>
                        </w:rPr>
                        <w:t xml:space="preserve"> месторождени</w:t>
                      </w:r>
                      <w:r>
                        <w:rPr>
                          <w:spacing w:val="-8"/>
                          <w:sz w:val="28"/>
                          <w:szCs w:val="28"/>
                        </w:rPr>
                        <w:t>я</w:t>
                      </w:r>
                      <w:r w:rsidRPr="0065043E">
                        <w:rPr>
                          <w:spacing w:val="-8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spacing w:val="-8"/>
                          <w:sz w:val="28"/>
                          <w:szCs w:val="28"/>
                        </w:rPr>
                        <w:t>(Южная часть)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3E1271" w:rsidRDefault="003E1271" w:rsidP="00E158FC">
                      <w:pPr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Землепользователь ПАО «НК </w:t>
                      </w:r>
                      <w:r w:rsidRPr="00FB3DE3">
                        <w:rPr>
                          <w:sz w:val="28"/>
                          <w:szCs w:val="28"/>
                        </w:rPr>
                        <w:t>«</w:t>
                      </w:r>
                      <w:r>
                        <w:rPr>
                          <w:sz w:val="28"/>
                          <w:szCs w:val="28"/>
                        </w:rPr>
                        <w:t>Роснефть»</w:t>
                      </w:r>
                    </w:p>
                    <w:p w:rsidR="003E1271" w:rsidRDefault="003E1271" w:rsidP="00E158FC">
                      <w:pPr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Масштаб 1:2000</w:t>
                      </w:r>
                    </w:p>
                    <w:p w:rsidR="003E1271" w:rsidRDefault="003E1271" w:rsidP="00E158FC"/>
                  </w:txbxContent>
                </v:textbox>
              </v:shape>
            </w:pict>
          </mc:Fallback>
        </mc:AlternateContent>
      </w:r>
      <w:r w:rsidR="00E158FC" w:rsidRPr="00E158FC">
        <w:rPr>
          <w:b/>
          <w:bCs/>
          <w:caps/>
        </w:rPr>
        <w:t>ПРОЕКТ ПЛАНИРОВКИ ТЕРРИТОРИИ. ГРАФИЧЕСКАЯ ЧАСТЬ</w:t>
      </w:r>
      <w:bookmarkEnd w:id="2"/>
      <w:bookmarkEnd w:id="3"/>
      <w:bookmarkEnd w:id="4"/>
    </w:p>
    <w:p w:rsidR="00E451E2" w:rsidRDefault="00E451E2" w:rsidP="00214B61">
      <w:pPr>
        <w:rPr>
          <w:highlight w:val="yellow"/>
        </w:rPr>
      </w:pPr>
    </w:p>
    <w:p w:rsidR="00E451E2" w:rsidRDefault="00E451E2" w:rsidP="00214B61">
      <w:pPr>
        <w:rPr>
          <w:highlight w:val="yellow"/>
        </w:rPr>
      </w:pPr>
    </w:p>
    <w:p w:rsidR="00E451E2" w:rsidRDefault="00E451E2" w:rsidP="00214B61">
      <w:pPr>
        <w:rPr>
          <w:highlight w:val="yellow"/>
        </w:rPr>
      </w:pPr>
    </w:p>
    <w:p w:rsidR="00E451E2" w:rsidRDefault="00E451E2" w:rsidP="00214B61">
      <w:pPr>
        <w:rPr>
          <w:highlight w:val="yellow"/>
        </w:rPr>
      </w:pPr>
    </w:p>
    <w:p w:rsidR="00E451E2" w:rsidRDefault="00E451E2" w:rsidP="001B2B8D">
      <w:pPr>
        <w:jc w:val="right"/>
        <w:rPr>
          <w:highlight w:val="yellow"/>
        </w:rPr>
      </w:pPr>
    </w:p>
    <w:p w:rsidR="00E451E2" w:rsidRDefault="00E451E2" w:rsidP="00214B61">
      <w:pPr>
        <w:rPr>
          <w:highlight w:val="yellow"/>
        </w:rPr>
      </w:pPr>
    </w:p>
    <w:p w:rsidR="00E451E2" w:rsidRDefault="00E451E2" w:rsidP="00214B61">
      <w:pPr>
        <w:rPr>
          <w:highlight w:val="yellow"/>
        </w:rPr>
      </w:pPr>
    </w:p>
    <w:p w:rsidR="00E451E2" w:rsidRDefault="00E451E2" w:rsidP="00214B61">
      <w:pPr>
        <w:rPr>
          <w:highlight w:val="yellow"/>
        </w:rPr>
      </w:pPr>
    </w:p>
    <w:p w:rsidR="00E451E2" w:rsidRDefault="00E451E2" w:rsidP="00214B61">
      <w:pPr>
        <w:rPr>
          <w:highlight w:val="yellow"/>
        </w:rPr>
      </w:pPr>
    </w:p>
    <w:p w:rsidR="00E451E2" w:rsidRDefault="00E451E2" w:rsidP="00214B61">
      <w:pPr>
        <w:rPr>
          <w:highlight w:val="yellow"/>
        </w:rPr>
      </w:pPr>
    </w:p>
    <w:p w:rsidR="00E451E2" w:rsidRDefault="00E451E2" w:rsidP="00214B61">
      <w:pPr>
        <w:rPr>
          <w:highlight w:val="yellow"/>
        </w:rPr>
      </w:pPr>
    </w:p>
    <w:p w:rsidR="00E451E2" w:rsidRDefault="00E451E2" w:rsidP="00677915">
      <w:pPr>
        <w:jc w:val="center"/>
        <w:rPr>
          <w:highlight w:val="yellow"/>
        </w:rPr>
      </w:pPr>
    </w:p>
    <w:p w:rsidR="00E451E2" w:rsidRDefault="00E451E2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677915">
      <w:pPr>
        <w:jc w:val="center"/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677915">
      <w:pPr>
        <w:jc w:val="right"/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44341E" w:rsidRDefault="0044341E" w:rsidP="00214B61"/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D23B39" w:rsidP="00214B61">
      <w:pPr>
        <w:rPr>
          <w:highlight w:val="yellow"/>
        </w:rPr>
      </w:pPr>
      <w:r>
        <w:rPr>
          <w:noProof/>
        </w:rPr>
        <w:lastRenderedPageBreak/>
        <w:drawing>
          <wp:anchor distT="0" distB="0" distL="114300" distR="114300" simplePos="0" relativeHeight="251694080" behindDoc="1" locked="0" layoutInCell="1" allowOverlap="1" wp14:anchorId="40951D21" wp14:editId="338B5102">
            <wp:simplePos x="0" y="0"/>
            <wp:positionH relativeFrom="column">
              <wp:posOffset>-1080135</wp:posOffset>
            </wp:positionH>
            <wp:positionV relativeFrom="paragraph">
              <wp:posOffset>-66947</wp:posOffset>
            </wp:positionV>
            <wp:extent cx="7573596" cy="10058400"/>
            <wp:effectExtent l="0" t="0" r="8890" b="0"/>
            <wp:wrapNone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png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098"/>
                    <a:stretch/>
                  </pic:blipFill>
                  <pic:spPr bwMode="auto">
                    <a:xfrm>
                      <a:off x="0" y="0"/>
                      <a:ext cx="7573450" cy="100582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D1945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CE1A1D2" wp14:editId="2709DDF7">
                <wp:simplePos x="0" y="0"/>
                <wp:positionH relativeFrom="column">
                  <wp:posOffset>-93980</wp:posOffset>
                </wp:positionH>
                <wp:positionV relativeFrom="paragraph">
                  <wp:posOffset>-63728</wp:posOffset>
                </wp:positionV>
                <wp:extent cx="5943600" cy="1105535"/>
                <wp:effectExtent l="0" t="0" r="0" b="0"/>
                <wp:wrapNone/>
                <wp:docPr id="19" name="Поле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11055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1271" w:rsidRDefault="003E1271" w:rsidP="007C5B44">
                            <w:pPr>
                              <w:shd w:val="clear" w:color="auto" w:fill="FFFFFF"/>
                              <w:spacing w:line="216" w:lineRule="auto"/>
                              <w:rPr>
                                <w:spacing w:val="-8"/>
                                <w:sz w:val="28"/>
                                <w:szCs w:val="28"/>
                              </w:rPr>
                            </w:pPr>
                            <w:r w:rsidRPr="002812BD">
                              <w:rPr>
                                <w:spacing w:val="-8"/>
                                <w:sz w:val="28"/>
                                <w:szCs w:val="28"/>
                              </w:rPr>
                              <w:t>Чертеж границ зон планируемого</w:t>
                            </w:r>
                            <w:r>
                              <w:rPr>
                                <w:spacing w:val="-8"/>
                                <w:sz w:val="28"/>
                                <w:szCs w:val="28"/>
                              </w:rPr>
                              <w:t xml:space="preserve"> размещения линейных объектов и</w:t>
                            </w:r>
                          </w:p>
                          <w:p w:rsidR="003E1271" w:rsidRPr="002812BD" w:rsidRDefault="003E1271" w:rsidP="007C5B44">
                            <w:pPr>
                              <w:shd w:val="clear" w:color="auto" w:fill="FFFFFF"/>
                              <w:spacing w:line="216" w:lineRule="auto"/>
                              <w:rPr>
                                <w:spacing w:val="-8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pacing w:val="-8"/>
                                <w:sz w:val="28"/>
                                <w:szCs w:val="28"/>
                              </w:rPr>
                              <w:t xml:space="preserve">чертеж </w:t>
                            </w:r>
                            <w:r w:rsidRPr="002812BD">
                              <w:rPr>
                                <w:spacing w:val="-8"/>
                                <w:sz w:val="28"/>
                                <w:szCs w:val="28"/>
                              </w:rPr>
                              <w:t>красных линий по</w:t>
                            </w:r>
                            <w:r>
                              <w:rPr>
                                <w:spacing w:val="-8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2812BD">
                              <w:rPr>
                                <w:spacing w:val="-8"/>
                                <w:sz w:val="28"/>
                                <w:szCs w:val="28"/>
                              </w:rPr>
                              <w:t>объекту</w:t>
                            </w:r>
                            <w:r>
                              <w:rPr>
                                <w:spacing w:val="-8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65043E">
                              <w:rPr>
                                <w:spacing w:val="-8"/>
                                <w:sz w:val="28"/>
                                <w:szCs w:val="28"/>
                              </w:rPr>
                              <w:t>Обустройство куст</w:t>
                            </w:r>
                            <w:r>
                              <w:rPr>
                                <w:spacing w:val="-8"/>
                                <w:sz w:val="28"/>
                                <w:szCs w:val="28"/>
                              </w:rPr>
                              <w:t xml:space="preserve">а </w:t>
                            </w:r>
                            <w:r w:rsidRPr="0065043E">
                              <w:rPr>
                                <w:spacing w:val="-8"/>
                                <w:sz w:val="28"/>
                                <w:szCs w:val="28"/>
                              </w:rPr>
                              <w:t>скважин №</w:t>
                            </w:r>
                            <w:r>
                              <w:rPr>
                                <w:spacing w:val="-8"/>
                                <w:sz w:val="28"/>
                                <w:szCs w:val="28"/>
                              </w:rPr>
                              <w:t xml:space="preserve"> 33 </w:t>
                            </w:r>
                            <w:proofErr w:type="spellStart"/>
                            <w:r>
                              <w:rPr>
                                <w:spacing w:val="-8"/>
                                <w:sz w:val="28"/>
                                <w:szCs w:val="28"/>
                              </w:rPr>
                              <w:t>Среднебалыкского</w:t>
                            </w:r>
                            <w:proofErr w:type="spellEnd"/>
                            <w:r w:rsidRPr="0065043E">
                              <w:rPr>
                                <w:spacing w:val="-8"/>
                                <w:sz w:val="28"/>
                                <w:szCs w:val="28"/>
                              </w:rPr>
                              <w:t xml:space="preserve"> месторождени</w:t>
                            </w:r>
                            <w:r>
                              <w:rPr>
                                <w:spacing w:val="-8"/>
                                <w:sz w:val="28"/>
                                <w:szCs w:val="28"/>
                              </w:rPr>
                              <w:t>я</w:t>
                            </w:r>
                            <w:r w:rsidRPr="0065043E">
                              <w:rPr>
                                <w:spacing w:val="-8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spacing w:val="-8"/>
                                <w:sz w:val="28"/>
                                <w:szCs w:val="28"/>
                              </w:rPr>
                              <w:t>(Южная часть)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3E1271" w:rsidRDefault="003E1271" w:rsidP="007C5B44">
                            <w:pPr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Землепользователь ПАО «НК </w:t>
                            </w:r>
                            <w:r w:rsidRPr="00FB3DE3"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Роснефть»</w:t>
                            </w:r>
                          </w:p>
                          <w:p w:rsidR="003E1271" w:rsidRPr="007C5B44" w:rsidRDefault="003E1271" w:rsidP="007C5B44">
                            <w:pPr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Масштаб 1:2000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9" o:spid="_x0000_s1032" type="#_x0000_t202" style="position:absolute;margin-left:-7.4pt;margin-top:-5pt;width:468pt;height:87.0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3W2CjgIAAGwFAAAOAAAAZHJzL2Uyb0RvYy54bWysVM1uEzEQviPxDpbvdDdpUkjUTRVaFSFV&#10;bUWLena8drPC9hjbyW54GZ6CExLPkEdi7N1NosCliMvueObzeH6+mfOLRiuyFs5XYAo6OMkpEYZD&#10;WZnngn5+vH7zjhIfmCmZAiMKuhGeXsxevzqv7VQMYQmqFI6gE+OntS3oMgQ7zTLPl0IzfwJWGDRK&#10;cJoFPLrnrHSsRu9aZcM8P8tqcKV1wIX3qL1qjXSW/EspeLiT0otAVEExtpC+Ln0X8ZvNztn02TG7&#10;rHgXBvuHKDSrDD66c3XFAiMrV/3hSlfcgQcZTjjoDKSsuEg5YDaD/CibhyWzIuWCxfF2Vyb//9zy&#10;2/W9I1WJvZtQYpjGHm2/b39tf25/EFRhfWrrpwh7sAgMzXtoENvrPSpj2o10Ov4xIYJ2rPRmV13R&#10;BMJROZ6MTs9yNHG0DQb5eHw6jn6y/XXrfPggQJMoFNRh+1JV2frGhxbaQ+JrBq4rpVILlSF1Qc9O&#10;x3m6sLOgc2UiViQydG5iSm3oSQobJSJGmU9CYjFSBlGRaCgulSNrhgRinAsTUvLJL6IjSmIQL7nY&#10;4fdRveRym0f/Mpiwu6wrAy5lfxR2+aUPWbZ4rPlB3lEMzaJJLEgdiZoFlBtsuIN2ZLzl1xU25Yb5&#10;cM8czgg2Euc+3OFHKsDiQydRsgT37W/6iEfqopWSGmeuoP7rijlBifpokNSTwWgUhzQdRuO3Qzy4&#10;Q8vi0GJW+hKwKwPcMJYnMeKD6kXpQD/hepjHV9HEDMe3Cxp68TK0mwDXCxfzeQLhWFoWbsyD5dF1&#10;bFKk3GPzxJzteBmQ0rfQTyebHtGzxcabBuarALJK3N1Xtas/jnRif7d+4s44PCfUfknOfgMAAP//&#10;AwBQSwMEFAAGAAgAAAAhACyRfijhAAAACwEAAA8AAABkcnMvZG93bnJldi54bWxMj8FOwzAMhu9I&#10;vENkJG5b2mpMozSdpkoTEoLDxi7c3CZrKxKnNNlWeHq8E9xs+dPv7y/Wk7PibMbQe1KQzhMQhhqv&#10;e2oVHN63sxWIEJE0Wk9GwbcJsC5vbwrMtb/Qzpz3sRUcQiFHBV2MQy5laDrjMMz9YIhvRz86jLyO&#10;rdQjXjjcWZklyVI67Ik/dDiYqjPN5/7kFLxU2zfc1Zlb/djq+fW4Gb4OHw9K3d9NmycQ0UzxD4ar&#10;PqtDyU61P5EOwiqYpQtWj9ch4VJMPGZpBqJmdLlIQZaF/N+h/AUAAP//AwBQSwECLQAUAAYACAAA&#10;ACEAtoM4kv4AAADhAQAAEwAAAAAAAAAAAAAAAAAAAAAAW0NvbnRlbnRfVHlwZXNdLnhtbFBLAQIt&#10;ABQABgAIAAAAIQA4/SH/1gAAAJQBAAALAAAAAAAAAAAAAAAAAC8BAABfcmVscy8ucmVsc1BLAQIt&#10;ABQABgAIAAAAIQDD3W2CjgIAAGwFAAAOAAAAAAAAAAAAAAAAAC4CAABkcnMvZTJvRG9jLnhtbFBL&#10;AQItABQABgAIAAAAIQAskX4o4QAAAAsBAAAPAAAAAAAAAAAAAAAAAOgEAABkcnMvZG93bnJldi54&#10;bWxQSwUGAAAAAAQABADzAAAA9gUAAAAA&#10;" filled="f" stroked="f" strokeweight=".5pt">
                <v:textbox>
                  <w:txbxContent>
                    <w:p w:rsidR="003E1271" w:rsidRDefault="003E1271" w:rsidP="007C5B44">
                      <w:pPr>
                        <w:shd w:val="clear" w:color="auto" w:fill="FFFFFF"/>
                        <w:spacing w:line="216" w:lineRule="auto"/>
                        <w:rPr>
                          <w:spacing w:val="-8"/>
                          <w:sz w:val="28"/>
                          <w:szCs w:val="28"/>
                        </w:rPr>
                      </w:pPr>
                      <w:r w:rsidRPr="002812BD">
                        <w:rPr>
                          <w:spacing w:val="-8"/>
                          <w:sz w:val="28"/>
                          <w:szCs w:val="28"/>
                        </w:rPr>
                        <w:t>Чертеж границ зон планируемого</w:t>
                      </w:r>
                      <w:r>
                        <w:rPr>
                          <w:spacing w:val="-8"/>
                          <w:sz w:val="28"/>
                          <w:szCs w:val="28"/>
                        </w:rPr>
                        <w:t xml:space="preserve"> размещения линейных объектов и</w:t>
                      </w:r>
                    </w:p>
                    <w:p w:rsidR="003E1271" w:rsidRPr="002812BD" w:rsidRDefault="003E1271" w:rsidP="007C5B44">
                      <w:pPr>
                        <w:shd w:val="clear" w:color="auto" w:fill="FFFFFF"/>
                        <w:spacing w:line="216" w:lineRule="auto"/>
                        <w:rPr>
                          <w:spacing w:val="-8"/>
                          <w:sz w:val="28"/>
                          <w:szCs w:val="28"/>
                        </w:rPr>
                      </w:pPr>
                      <w:r>
                        <w:rPr>
                          <w:spacing w:val="-8"/>
                          <w:sz w:val="28"/>
                          <w:szCs w:val="28"/>
                        </w:rPr>
                        <w:t xml:space="preserve">чертеж </w:t>
                      </w:r>
                      <w:r w:rsidRPr="002812BD">
                        <w:rPr>
                          <w:spacing w:val="-8"/>
                          <w:sz w:val="28"/>
                          <w:szCs w:val="28"/>
                        </w:rPr>
                        <w:t>красных линий по</w:t>
                      </w:r>
                      <w:r>
                        <w:rPr>
                          <w:spacing w:val="-8"/>
                          <w:sz w:val="28"/>
                          <w:szCs w:val="28"/>
                        </w:rPr>
                        <w:t xml:space="preserve"> </w:t>
                      </w:r>
                      <w:r w:rsidRPr="002812BD">
                        <w:rPr>
                          <w:spacing w:val="-8"/>
                          <w:sz w:val="28"/>
                          <w:szCs w:val="28"/>
                        </w:rPr>
                        <w:t>объекту</w:t>
                      </w:r>
                      <w:r>
                        <w:rPr>
                          <w:spacing w:val="-8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65043E">
                        <w:rPr>
                          <w:spacing w:val="-8"/>
                          <w:sz w:val="28"/>
                          <w:szCs w:val="28"/>
                        </w:rPr>
                        <w:t>Обустройство куст</w:t>
                      </w:r>
                      <w:r>
                        <w:rPr>
                          <w:spacing w:val="-8"/>
                          <w:sz w:val="28"/>
                          <w:szCs w:val="28"/>
                        </w:rPr>
                        <w:t xml:space="preserve">а </w:t>
                      </w:r>
                      <w:r w:rsidRPr="0065043E">
                        <w:rPr>
                          <w:spacing w:val="-8"/>
                          <w:sz w:val="28"/>
                          <w:szCs w:val="28"/>
                        </w:rPr>
                        <w:t>скважин №</w:t>
                      </w:r>
                      <w:r>
                        <w:rPr>
                          <w:spacing w:val="-8"/>
                          <w:sz w:val="28"/>
                          <w:szCs w:val="28"/>
                        </w:rPr>
                        <w:t xml:space="preserve"> 33 </w:t>
                      </w:r>
                      <w:proofErr w:type="spellStart"/>
                      <w:r>
                        <w:rPr>
                          <w:spacing w:val="-8"/>
                          <w:sz w:val="28"/>
                          <w:szCs w:val="28"/>
                        </w:rPr>
                        <w:t>Среднебалыкского</w:t>
                      </w:r>
                      <w:proofErr w:type="spellEnd"/>
                      <w:r w:rsidRPr="0065043E">
                        <w:rPr>
                          <w:spacing w:val="-8"/>
                          <w:sz w:val="28"/>
                          <w:szCs w:val="28"/>
                        </w:rPr>
                        <w:t xml:space="preserve"> месторождени</w:t>
                      </w:r>
                      <w:r>
                        <w:rPr>
                          <w:spacing w:val="-8"/>
                          <w:sz w:val="28"/>
                          <w:szCs w:val="28"/>
                        </w:rPr>
                        <w:t>я</w:t>
                      </w:r>
                      <w:r w:rsidRPr="0065043E">
                        <w:rPr>
                          <w:spacing w:val="-8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spacing w:val="-8"/>
                          <w:sz w:val="28"/>
                          <w:szCs w:val="28"/>
                        </w:rPr>
                        <w:t>(Южная часть)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3E1271" w:rsidRDefault="003E1271" w:rsidP="007C5B44">
                      <w:pPr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Землепользователь ПАО «НК </w:t>
                      </w:r>
                      <w:r w:rsidRPr="00FB3DE3">
                        <w:rPr>
                          <w:sz w:val="28"/>
                          <w:szCs w:val="28"/>
                        </w:rPr>
                        <w:t>«</w:t>
                      </w:r>
                      <w:r>
                        <w:rPr>
                          <w:sz w:val="28"/>
                          <w:szCs w:val="28"/>
                        </w:rPr>
                        <w:t>Роснефть»</w:t>
                      </w:r>
                    </w:p>
                    <w:p w:rsidR="003E1271" w:rsidRPr="007C5B44" w:rsidRDefault="003E1271" w:rsidP="007C5B44">
                      <w:pPr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Масштаб 1:2000</w:t>
                      </w:r>
                    </w:p>
                  </w:txbxContent>
                </v:textbox>
              </v:shape>
            </w:pict>
          </mc:Fallback>
        </mc:AlternateContent>
      </w: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Pr="001B1433" w:rsidRDefault="00DF5AA1" w:rsidP="00DF5AA1">
      <w:pPr>
        <w:tabs>
          <w:tab w:val="left" w:pos="5173"/>
        </w:tabs>
      </w:pPr>
      <w:r w:rsidRPr="001B1433">
        <w:tab/>
      </w: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D23B39" w:rsidP="00214B61">
      <w:pPr>
        <w:rPr>
          <w:highlight w:val="yellow"/>
        </w:rPr>
      </w:pPr>
      <w:r>
        <w:rPr>
          <w:noProof/>
        </w:rPr>
        <w:lastRenderedPageBreak/>
        <w:drawing>
          <wp:anchor distT="0" distB="0" distL="114300" distR="114300" simplePos="0" relativeHeight="251695104" behindDoc="1" locked="0" layoutInCell="1" allowOverlap="1" wp14:anchorId="117AC306" wp14:editId="2D986AAA">
            <wp:simplePos x="0" y="0"/>
            <wp:positionH relativeFrom="column">
              <wp:posOffset>-1080135</wp:posOffset>
            </wp:positionH>
            <wp:positionV relativeFrom="paragraph">
              <wp:posOffset>-77834</wp:posOffset>
            </wp:positionV>
            <wp:extent cx="7558203" cy="10036629"/>
            <wp:effectExtent l="0" t="0" r="5080" b="3175"/>
            <wp:wrapNone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png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110"/>
                    <a:stretch/>
                  </pic:blipFill>
                  <pic:spPr bwMode="auto">
                    <a:xfrm>
                      <a:off x="0" y="0"/>
                      <a:ext cx="7562875" cy="100428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D1945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4B40B90C" wp14:editId="0D07F188">
                <wp:simplePos x="0" y="0"/>
                <wp:positionH relativeFrom="column">
                  <wp:posOffset>6985</wp:posOffset>
                </wp:positionH>
                <wp:positionV relativeFrom="paragraph">
                  <wp:posOffset>16127</wp:posOffset>
                </wp:positionV>
                <wp:extent cx="5451475" cy="1000125"/>
                <wp:effectExtent l="0" t="0" r="0" b="0"/>
                <wp:wrapNone/>
                <wp:docPr id="16" name="Поле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51475" cy="10001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1271" w:rsidRPr="002812BD" w:rsidRDefault="003E1271" w:rsidP="007C5B44">
                            <w:pPr>
                              <w:shd w:val="clear" w:color="auto" w:fill="FFFFFF"/>
                              <w:spacing w:line="216" w:lineRule="auto"/>
                              <w:rPr>
                                <w:spacing w:val="-8"/>
                                <w:sz w:val="28"/>
                                <w:szCs w:val="28"/>
                              </w:rPr>
                            </w:pPr>
                            <w:r w:rsidRPr="002812BD">
                              <w:rPr>
                                <w:spacing w:val="-8"/>
                                <w:sz w:val="28"/>
                                <w:szCs w:val="28"/>
                              </w:rPr>
                              <w:t xml:space="preserve">Чертеж границ зон планируемого размещения линейных объектов и </w:t>
                            </w:r>
                            <w:r>
                              <w:rPr>
                                <w:spacing w:val="-8"/>
                                <w:sz w:val="28"/>
                                <w:szCs w:val="28"/>
                              </w:rPr>
                              <w:t xml:space="preserve">чертеж </w:t>
                            </w:r>
                            <w:r w:rsidRPr="002812BD">
                              <w:rPr>
                                <w:spacing w:val="-8"/>
                                <w:sz w:val="28"/>
                                <w:szCs w:val="28"/>
                              </w:rPr>
                              <w:t>красных линий по</w:t>
                            </w:r>
                            <w:r>
                              <w:rPr>
                                <w:spacing w:val="-8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2812BD">
                              <w:rPr>
                                <w:spacing w:val="-8"/>
                                <w:sz w:val="28"/>
                                <w:szCs w:val="28"/>
                              </w:rPr>
                              <w:t>объекту</w:t>
                            </w:r>
                            <w:r>
                              <w:rPr>
                                <w:spacing w:val="-8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65043E">
                              <w:rPr>
                                <w:spacing w:val="-8"/>
                                <w:sz w:val="28"/>
                                <w:szCs w:val="28"/>
                              </w:rPr>
                              <w:t>Обустройство куст</w:t>
                            </w:r>
                            <w:r>
                              <w:rPr>
                                <w:spacing w:val="-8"/>
                                <w:sz w:val="28"/>
                                <w:szCs w:val="28"/>
                              </w:rPr>
                              <w:t xml:space="preserve">а </w:t>
                            </w:r>
                            <w:r w:rsidRPr="0065043E">
                              <w:rPr>
                                <w:spacing w:val="-8"/>
                                <w:sz w:val="28"/>
                                <w:szCs w:val="28"/>
                              </w:rPr>
                              <w:t>скважин №</w:t>
                            </w:r>
                            <w:r>
                              <w:rPr>
                                <w:spacing w:val="-8"/>
                                <w:sz w:val="28"/>
                                <w:szCs w:val="28"/>
                              </w:rPr>
                              <w:t xml:space="preserve"> 33 </w:t>
                            </w:r>
                            <w:proofErr w:type="spellStart"/>
                            <w:r>
                              <w:rPr>
                                <w:spacing w:val="-8"/>
                                <w:sz w:val="28"/>
                                <w:szCs w:val="28"/>
                              </w:rPr>
                              <w:t>Среднебалыкского</w:t>
                            </w:r>
                            <w:proofErr w:type="spellEnd"/>
                            <w:r w:rsidRPr="0065043E">
                              <w:rPr>
                                <w:spacing w:val="-8"/>
                                <w:sz w:val="28"/>
                                <w:szCs w:val="28"/>
                              </w:rPr>
                              <w:t xml:space="preserve"> месторождени</w:t>
                            </w:r>
                            <w:r>
                              <w:rPr>
                                <w:spacing w:val="-8"/>
                                <w:sz w:val="28"/>
                                <w:szCs w:val="28"/>
                              </w:rPr>
                              <w:t>я</w:t>
                            </w:r>
                            <w:r w:rsidRPr="0065043E">
                              <w:rPr>
                                <w:spacing w:val="-8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spacing w:val="-8"/>
                                <w:sz w:val="28"/>
                                <w:szCs w:val="28"/>
                              </w:rPr>
                              <w:t>(Южная часть)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3E1271" w:rsidRDefault="003E1271" w:rsidP="007C5B44">
                            <w:pPr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Землепользователь ПАО «НК </w:t>
                            </w:r>
                            <w:r w:rsidRPr="00FB3DE3"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Роснефть»</w:t>
                            </w:r>
                          </w:p>
                          <w:p w:rsidR="003E1271" w:rsidRPr="007C5B44" w:rsidRDefault="003E1271" w:rsidP="007C5B44">
                            <w:pPr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Масштаб 1:2000</w:t>
                            </w:r>
                          </w:p>
                          <w:p w:rsidR="003E1271" w:rsidRPr="007B1088" w:rsidRDefault="003E1271" w:rsidP="007B1088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6" o:spid="_x0000_s1033" type="#_x0000_t202" style="position:absolute;margin-left:.55pt;margin-top:1.25pt;width:429.25pt;height:78.7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G/8XjwIAAGwFAAAOAAAAZHJzL2Uyb0RvYy54bWysVM1u2zAMvg/YOwi6r7azpN2COkXWosOA&#10;oi3WDj0rstQYk0RNUmJnL9On2GnAniGPNEq2k6DbpcMuNkV+osiPP6dnrVZkLZyvwZS0OMopEYZD&#10;VZvHkn65v3zzjhIfmKmYAiNKuhGens1evzpt7FSMYAmqEo6gE+OnjS3pMgQ7zTLPl0IzfwRWGDRK&#10;cJoFPLrHrHKsQe9aZaM8P84acJV1wIX3qL3ojHSW/EspeLiR0otAVEkxtpC+Ln0X8ZvNTtn00TG7&#10;rHkfBvuHKDSrDT66c3XBAiMrV//hStfcgQcZjjjoDKSsuUg5YDZF/iybuyWzIuWC5Hi7o8n/P7f8&#10;en3rSF1h7Y4pMUxjjbZP21/bn9sfBFXIT2P9FGF3FoGh/QAtYge9R2VMu5VOxz8mRNCOTG927Io2&#10;EI7KyXhSjE8mlHC0FXmeF6NJ9JPtr1vnw0cBmkShpA7Ll1hl6ysfOugAia8ZuKyVSiVUhjQlPX47&#10;ydOFnQWdKxOxIjVD7yam1IWepLBRImKU+SwkkpEyiIrUhuJcObJm2ECMc2FCSj75RXRESQziJRd7&#10;/D6ql1zu8hheBhN2l3VtwKXsn4VdfR1Clh0eOT/IO4qhXbSpC3YVX0C1wYI76EbGW35ZY1GumA+3&#10;zOGMYI1x7sMNfqQCJB96iZIluO9/00c8ti5aKWlw5krqv62YE5SoTwab+n0xHschTYfx5GSEB3do&#10;WRxazEqfA1alwA1jeRIjPqhBlA70A66HeXwVTcxwfLukYRDPQ7cJcL1wMZ8nEI6lZeHK3FkeXcci&#10;xZa7bx+Ys31fBmzpaximk02ftWeHjTcNzFcBZJ16N/LcsdrzjyOdur9fP3FnHJ4Tar8kZ78BAAD/&#10;/wMAUEsDBBQABgAIAAAAIQANdA7s3AAAAAcBAAAPAAAAZHJzL2Rvd25yZXYueG1sTI5LS8NAFIX3&#10;Qv/DcAvu7EwDCTFmUkqgCKKLPjbuJpnbJDiPmJm20V/vdaXL8+Ccr9zM1rArTmHwTsJ6JYCha70e&#10;XCfhdNw95MBCVE4r4x1K+MIAm2pxV6pC+5vb4/UQO0YjLhRKQh/jWHAe2h6tCis/oqPs7CerIsmp&#10;43pSNxq3hidCZNyqwdFDr0ase2w/Dhcr4aXeval9k9j829TPr+ft+Hl6T6W8X87bJ2AR5/hXhl98&#10;QoeKmBp/cTowQ3pNRQlJCozSPH3MgDVkZ0IAr0r+n7/6AQAA//8DAFBLAQItABQABgAIAAAAIQC2&#10;gziS/gAAAOEBAAATAAAAAAAAAAAAAAAAAAAAAABbQ29udGVudF9UeXBlc10ueG1sUEsBAi0AFAAG&#10;AAgAAAAhADj9If/WAAAAlAEAAAsAAAAAAAAAAAAAAAAALwEAAF9yZWxzLy5yZWxzUEsBAi0AFAAG&#10;AAgAAAAhACsb/xePAgAAbAUAAA4AAAAAAAAAAAAAAAAALgIAAGRycy9lMm9Eb2MueG1sUEsBAi0A&#10;FAAGAAgAAAAhAA10DuzcAAAABwEAAA8AAAAAAAAAAAAAAAAA6QQAAGRycy9kb3ducmV2LnhtbFBL&#10;BQYAAAAABAAEAPMAAADyBQAAAAA=&#10;" filled="f" stroked="f" strokeweight=".5pt">
                <v:textbox>
                  <w:txbxContent>
                    <w:p w:rsidR="003E1271" w:rsidRPr="002812BD" w:rsidRDefault="003E1271" w:rsidP="007C5B44">
                      <w:pPr>
                        <w:shd w:val="clear" w:color="auto" w:fill="FFFFFF"/>
                        <w:spacing w:line="216" w:lineRule="auto"/>
                        <w:rPr>
                          <w:spacing w:val="-8"/>
                          <w:sz w:val="28"/>
                          <w:szCs w:val="28"/>
                        </w:rPr>
                      </w:pPr>
                      <w:r w:rsidRPr="002812BD">
                        <w:rPr>
                          <w:spacing w:val="-8"/>
                          <w:sz w:val="28"/>
                          <w:szCs w:val="28"/>
                        </w:rPr>
                        <w:t xml:space="preserve">Чертеж границ зон планируемого размещения линейных объектов и </w:t>
                      </w:r>
                      <w:r>
                        <w:rPr>
                          <w:spacing w:val="-8"/>
                          <w:sz w:val="28"/>
                          <w:szCs w:val="28"/>
                        </w:rPr>
                        <w:t xml:space="preserve">чертеж </w:t>
                      </w:r>
                      <w:r w:rsidRPr="002812BD">
                        <w:rPr>
                          <w:spacing w:val="-8"/>
                          <w:sz w:val="28"/>
                          <w:szCs w:val="28"/>
                        </w:rPr>
                        <w:t>красных линий по</w:t>
                      </w:r>
                      <w:r>
                        <w:rPr>
                          <w:spacing w:val="-8"/>
                          <w:sz w:val="28"/>
                          <w:szCs w:val="28"/>
                        </w:rPr>
                        <w:t xml:space="preserve"> </w:t>
                      </w:r>
                      <w:r w:rsidRPr="002812BD">
                        <w:rPr>
                          <w:spacing w:val="-8"/>
                          <w:sz w:val="28"/>
                          <w:szCs w:val="28"/>
                        </w:rPr>
                        <w:t>объекту</w:t>
                      </w:r>
                      <w:r>
                        <w:rPr>
                          <w:spacing w:val="-8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65043E">
                        <w:rPr>
                          <w:spacing w:val="-8"/>
                          <w:sz w:val="28"/>
                          <w:szCs w:val="28"/>
                        </w:rPr>
                        <w:t>Обустройство куст</w:t>
                      </w:r>
                      <w:r>
                        <w:rPr>
                          <w:spacing w:val="-8"/>
                          <w:sz w:val="28"/>
                          <w:szCs w:val="28"/>
                        </w:rPr>
                        <w:t xml:space="preserve">а </w:t>
                      </w:r>
                      <w:r w:rsidRPr="0065043E">
                        <w:rPr>
                          <w:spacing w:val="-8"/>
                          <w:sz w:val="28"/>
                          <w:szCs w:val="28"/>
                        </w:rPr>
                        <w:t>скважин №</w:t>
                      </w:r>
                      <w:r>
                        <w:rPr>
                          <w:spacing w:val="-8"/>
                          <w:sz w:val="28"/>
                          <w:szCs w:val="28"/>
                        </w:rPr>
                        <w:t xml:space="preserve"> 33 </w:t>
                      </w:r>
                      <w:proofErr w:type="spellStart"/>
                      <w:r>
                        <w:rPr>
                          <w:spacing w:val="-8"/>
                          <w:sz w:val="28"/>
                          <w:szCs w:val="28"/>
                        </w:rPr>
                        <w:t>Среднебалыкского</w:t>
                      </w:r>
                      <w:proofErr w:type="spellEnd"/>
                      <w:r w:rsidRPr="0065043E">
                        <w:rPr>
                          <w:spacing w:val="-8"/>
                          <w:sz w:val="28"/>
                          <w:szCs w:val="28"/>
                        </w:rPr>
                        <w:t xml:space="preserve"> месторождени</w:t>
                      </w:r>
                      <w:r>
                        <w:rPr>
                          <w:spacing w:val="-8"/>
                          <w:sz w:val="28"/>
                          <w:szCs w:val="28"/>
                        </w:rPr>
                        <w:t>я</w:t>
                      </w:r>
                      <w:r w:rsidRPr="0065043E">
                        <w:rPr>
                          <w:spacing w:val="-8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spacing w:val="-8"/>
                          <w:sz w:val="28"/>
                          <w:szCs w:val="28"/>
                        </w:rPr>
                        <w:t>(Южная часть)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3E1271" w:rsidRDefault="003E1271" w:rsidP="007C5B44">
                      <w:pPr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Землепользователь ПАО «НК </w:t>
                      </w:r>
                      <w:r w:rsidRPr="00FB3DE3">
                        <w:rPr>
                          <w:sz w:val="28"/>
                          <w:szCs w:val="28"/>
                        </w:rPr>
                        <w:t>«</w:t>
                      </w:r>
                      <w:r>
                        <w:rPr>
                          <w:sz w:val="28"/>
                          <w:szCs w:val="28"/>
                        </w:rPr>
                        <w:t>Роснефть»</w:t>
                      </w:r>
                    </w:p>
                    <w:p w:rsidR="003E1271" w:rsidRPr="007C5B44" w:rsidRDefault="003E1271" w:rsidP="007C5B44">
                      <w:pPr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Масштаб 1:2000</w:t>
                      </w:r>
                    </w:p>
                    <w:p w:rsidR="003E1271" w:rsidRPr="007B1088" w:rsidRDefault="003E1271" w:rsidP="007B1088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D23B39" w:rsidP="00214B61">
      <w:pPr>
        <w:rPr>
          <w:highlight w:val="yellow"/>
        </w:rPr>
      </w:pPr>
      <w:r>
        <w:rPr>
          <w:noProof/>
        </w:rPr>
        <w:lastRenderedPageBreak/>
        <w:drawing>
          <wp:anchor distT="0" distB="0" distL="114300" distR="114300" simplePos="0" relativeHeight="251696128" behindDoc="1" locked="0" layoutInCell="1" allowOverlap="1" wp14:anchorId="04C99EAA" wp14:editId="45D89256">
            <wp:simplePos x="0" y="0"/>
            <wp:positionH relativeFrom="column">
              <wp:posOffset>-1080135</wp:posOffset>
            </wp:positionH>
            <wp:positionV relativeFrom="paragraph">
              <wp:posOffset>-23404</wp:posOffset>
            </wp:positionV>
            <wp:extent cx="7554686" cy="9988115"/>
            <wp:effectExtent l="0" t="0" r="8255" b="0"/>
            <wp:wrapNone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png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521"/>
                    <a:stretch/>
                  </pic:blipFill>
                  <pic:spPr bwMode="auto">
                    <a:xfrm>
                      <a:off x="0" y="0"/>
                      <a:ext cx="7557028" cy="99912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D1945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2072B806" wp14:editId="6C0A7C4B">
                <wp:simplePos x="0" y="0"/>
                <wp:positionH relativeFrom="column">
                  <wp:posOffset>74930</wp:posOffset>
                </wp:positionH>
                <wp:positionV relativeFrom="paragraph">
                  <wp:posOffset>-127456</wp:posOffset>
                </wp:positionV>
                <wp:extent cx="5701665" cy="1083945"/>
                <wp:effectExtent l="0" t="0" r="0" b="1905"/>
                <wp:wrapNone/>
                <wp:docPr id="3" name="Поле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01665" cy="1083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1271" w:rsidRPr="002812BD" w:rsidRDefault="003E1271" w:rsidP="009A5FFE">
                            <w:pPr>
                              <w:shd w:val="clear" w:color="auto" w:fill="FFFFFF"/>
                              <w:spacing w:line="216" w:lineRule="auto"/>
                              <w:rPr>
                                <w:spacing w:val="-8"/>
                                <w:sz w:val="28"/>
                                <w:szCs w:val="28"/>
                              </w:rPr>
                            </w:pPr>
                            <w:r w:rsidRPr="002812BD">
                              <w:rPr>
                                <w:spacing w:val="-8"/>
                                <w:sz w:val="28"/>
                                <w:szCs w:val="28"/>
                              </w:rPr>
                              <w:t xml:space="preserve">Чертеж границ зон планируемого размещения линейных объектов и </w:t>
                            </w:r>
                            <w:r>
                              <w:rPr>
                                <w:spacing w:val="-8"/>
                                <w:sz w:val="28"/>
                                <w:szCs w:val="28"/>
                              </w:rPr>
                              <w:t xml:space="preserve">чертеж </w:t>
                            </w:r>
                            <w:r w:rsidRPr="002812BD">
                              <w:rPr>
                                <w:spacing w:val="-8"/>
                                <w:sz w:val="28"/>
                                <w:szCs w:val="28"/>
                              </w:rPr>
                              <w:t>красных линий по</w:t>
                            </w:r>
                            <w:r>
                              <w:rPr>
                                <w:spacing w:val="-8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2812BD">
                              <w:rPr>
                                <w:spacing w:val="-8"/>
                                <w:sz w:val="28"/>
                                <w:szCs w:val="28"/>
                              </w:rPr>
                              <w:t>объекту</w:t>
                            </w:r>
                            <w:r>
                              <w:rPr>
                                <w:spacing w:val="-8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65043E">
                              <w:rPr>
                                <w:spacing w:val="-8"/>
                                <w:sz w:val="28"/>
                                <w:szCs w:val="28"/>
                              </w:rPr>
                              <w:t>Обустройство куст</w:t>
                            </w:r>
                            <w:r>
                              <w:rPr>
                                <w:spacing w:val="-8"/>
                                <w:sz w:val="28"/>
                                <w:szCs w:val="28"/>
                              </w:rPr>
                              <w:t xml:space="preserve">а </w:t>
                            </w:r>
                            <w:r w:rsidRPr="0065043E">
                              <w:rPr>
                                <w:spacing w:val="-8"/>
                                <w:sz w:val="28"/>
                                <w:szCs w:val="28"/>
                              </w:rPr>
                              <w:t>скважин №</w:t>
                            </w:r>
                            <w:r>
                              <w:rPr>
                                <w:spacing w:val="-8"/>
                                <w:sz w:val="28"/>
                                <w:szCs w:val="28"/>
                              </w:rPr>
                              <w:t xml:space="preserve"> 33 </w:t>
                            </w:r>
                            <w:proofErr w:type="spellStart"/>
                            <w:r>
                              <w:rPr>
                                <w:spacing w:val="-8"/>
                                <w:sz w:val="28"/>
                                <w:szCs w:val="28"/>
                              </w:rPr>
                              <w:t>Среднебалыкского</w:t>
                            </w:r>
                            <w:proofErr w:type="spellEnd"/>
                            <w:r w:rsidRPr="0065043E">
                              <w:rPr>
                                <w:spacing w:val="-8"/>
                                <w:sz w:val="28"/>
                                <w:szCs w:val="28"/>
                              </w:rPr>
                              <w:t xml:space="preserve"> месторождени</w:t>
                            </w:r>
                            <w:r>
                              <w:rPr>
                                <w:spacing w:val="-8"/>
                                <w:sz w:val="28"/>
                                <w:szCs w:val="28"/>
                              </w:rPr>
                              <w:t>я</w:t>
                            </w:r>
                            <w:r w:rsidRPr="0065043E">
                              <w:rPr>
                                <w:spacing w:val="-8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spacing w:val="-8"/>
                                <w:sz w:val="28"/>
                                <w:szCs w:val="28"/>
                              </w:rPr>
                              <w:t>(Южная часть)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3E1271" w:rsidRDefault="003E1271" w:rsidP="009A5FFE">
                            <w:pPr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Землепользователь ПАО «НК </w:t>
                            </w:r>
                            <w:r w:rsidRPr="00FB3DE3"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Роснефть»</w:t>
                            </w:r>
                          </w:p>
                          <w:p w:rsidR="003E1271" w:rsidRPr="007C5B44" w:rsidRDefault="003E1271" w:rsidP="009A5FFE">
                            <w:pPr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Масштаб 1:2000</w:t>
                            </w:r>
                          </w:p>
                          <w:p w:rsidR="003E1271" w:rsidRPr="007B1088" w:rsidRDefault="003E1271" w:rsidP="007B1088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" o:spid="_x0000_s1034" type="#_x0000_t202" style="position:absolute;margin-left:5.9pt;margin-top:-10.05pt;width:448.95pt;height:85.3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dMCxkAIAAGoFAAAOAAAAZHJzL2Uyb0RvYy54bWysVEtu2zAQ3RfoHQjuG8nxJ4kROXATpCgQ&#10;JEGTImuaImOhJIclaUvuZXqKrgr0DD5Sh5RkG2k3KbqRhpw3w/m8mfOLRiuyFs5XYAo6OMopEYZD&#10;WZnngn5+vH53SokPzJRMgREF3QhPL2Zv35zXdiqOYQmqFI6gE+OntS3oMgQ7zTLPl0IzfwRWGFRK&#10;cJoFPLrnrHSsRu9aZcd5PslqcKV1wIX3eHvVKuks+ZdS8HAnpReBqIJibCF9Xfou4jebnbPps2N2&#10;WfEuDPYPUWhWGXx05+qKBUZWrvrDla64Aw8yHHHQGUhZcZFywGwG+YtsHpbMipQLFsfbXZn8/3PL&#10;b9f3jlRlQYeUGKaxRdvv21/bn9sfZBirU1s/RdCDRVho3kODXe7vPV7GpBvpdPxjOgT1WOfNrrai&#10;CYTj5fgkH0wmY0o46gb56fBsNI5+sr25dT58EKBJFArqsHmppmx940ML7SHxNQPXlVKpgcqQuqCT&#10;4ThPBjsNOlcmYkWiQucmptSGnqSwUSJilPkkJJYiZRAvEgnFpXJkzZA+jHNhQko++UV0REkM4jWG&#10;HX4f1WuM2zz6l8GEnbGuDLiU/Yuwyy99yLLFY80P8o5iaBZN4sBJ39kFlBtsuIN2YLzl1xU25Yb5&#10;cM8cTgj2GKc+3OFHKsDiQydRsgT37W/3EY/ERS0lNU5cQf3XFXOCEvXRIKXPBqNRHNF0GI1PjvHg&#10;DjWLQ41Z6UvArgxwv1iexIgPqhelA/2Ey2EeX0UVMxzfLmjoxcvQ7gFcLlzM5wmEQ2lZuDEPlkfX&#10;sUmRco/NE3O242VASt9CP5ts+oKeLTZaGpivAsgqcTfWua1qV38c6MT+bvnEjXF4Tqj9ipz9BgAA&#10;//8DAFBLAwQUAAYACAAAACEAWY8dhuAAAAAKAQAADwAAAGRycy9kb3ducmV2LnhtbEyPQUvDQBSE&#10;74L/YXmCt3Y3gdY2ZlNKoAiih9ZevL1kX5Ngdjdmt2301/s86XGYYeabfDPZXlxoDJ13GpK5AkGu&#10;9qZzjYbj2262AhEiOoO9d6ThiwJsitubHDPjr25Pl0NsBJe4kKGGNsYhkzLULVkMcz+QY+/kR4uR&#10;5dhIM+KVy20vU6WW0mLneKHFgcqW6o/D2Wp4LnevuK9Su/ruy6eX03b4PL4vtL6/m7aPICJN8S8M&#10;v/iMDgUzVf7sTBA964TJo4ZZqhIQHFir9QOIip2FWoIscvn/QvEDAAD//wMAUEsBAi0AFAAGAAgA&#10;AAAhALaDOJL+AAAA4QEAABMAAAAAAAAAAAAAAAAAAAAAAFtDb250ZW50X1R5cGVzXS54bWxQSwEC&#10;LQAUAAYACAAAACEAOP0h/9YAAACUAQAACwAAAAAAAAAAAAAAAAAvAQAAX3JlbHMvLnJlbHNQSwEC&#10;LQAUAAYACAAAACEAP3TAsZACAABqBQAADgAAAAAAAAAAAAAAAAAuAgAAZHJzL2Uyb0RvYy54bWxQ&#10;SwECLQAUAAYACAAAACEAWY8dhuAAAAAKAQAADwAAAAAAAAAAAAAAAADqBAAAZHJzL2Rvd25yZXYu&#10;eG1sUEsFBgAAAAAEAAQA8wAAAPcFAAAAAA==&#10;" filled="f" stroked="f" strokeweight=".5pt">
                <v:textbox>
                  <w:txbxContent>
                    <w:p w:rsidR="003E1271" w:rsidRPr="002812BD" w:rsidRDefault="003E1271" w:rsidP="009A5FFE">
                      <w:pPr>
                        <w:shd w:val="clear" w:color="auto" w:fill="FFFFFF"/>
                        <w:spacing w:line="216" w:lineRule="auto"/>
                        <w:rPr>
                          <w:spacing w:val="-8"/>
                          <w:sz w:val="28"/>
                          <w:szCs w:val="28"/>
                        </w:rPr>
                      </w:pPr>
                      <w:r w:rsidRPr="002812BD">
                        <w:rPr>
                          <w:spacing w:val="-8"/>
                          <w:sz w:val="28"/>
                          <w:szCs w:val="28"/>
                        </w:rPr>
                        <w:t xml:space="preserve">Чертеж границ зон планируемого размещения линейных объектов и </w:t>
                      </w:r>
                      <w:r>
                        <w:rPr>
                          <w:spacing w:val="-8"/>
                          <w:sz w:val="28"/>
                          <w:szCs w:val="28"/>
                        </w:rPr>
                        <w:t xml:space="preserve">чертеж </w:t>
                      </w:r>
                      <w:r w:rsidRPr="002812BD">
                        <w:rPr>
                          <w:spacing w:val="-8"/>
                          <w:sz w:val="28"/>
                          <w:szCs w:val="28"/>
                        </w:rPr>
                        <w:t>красных линий по</w:t>
                      </w:r>
                      <w:r>
                        <w:rPr>
                          <w:spacing w:val="-8"/>
                          <w:sz w:val="28"/>
                          <w:szCs w:val="28"/>
                        </w:rPr>
                        <w:t xml:space="preserve"> </w:t>
                      </w:r>
                      <w:r w:rsidRPr="002812BD">
                        <w:rPr>
                          <w:spacing w:val="-8"/>
                          <w:sz w:val="28"/>
                          <w:szCs w:val="28"/>
                        </w:rPr>
                        <w:t>объекту</w:t>
                      </w:r>
                      <w:r>
                        <w:rPr>
                          <w:spacing w:val="-8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65043E">
                        <w:rPr>
                          <w:spacing w:val="-8"/>
                          <w:sz w:val="28"/>
                          <w:szCs w:val="28"/>
                        </w:rPr>
                        <w:t>Обустройство куст</w:t>
                      </w:r>
                      <w:r>
                        <w:rPr>
                          <w:spacing w:val="-8"/>
                          <w:sz w:val="28"/>
                          <w:szCs w:val="28"/>
                        </w:rPr>
                        <w:t xml:space="preserve">а </w:t>
                      </w:r>
                      <w:r w:rsidRPr="0065043E">
                        <w:rPr>
                          <w:spacing w:val="-8"/>
                          <w:sz w:val="28"/>
                          <w:szCs w:val="28"/>
                        </w:rPr>
                        <w:t>скважин №</w:t>
                      </w:r>
                      <w:r>
                        <w:rPr>
                          <w:spacing w:val="-8"/>
                          <w:sz w:val="28"/>
                          <w:szCs w:val="28"/>
                        </w:rPr>
                        <w:t xml:space="preserve"> 33 </w:t>
                      </w:r>
                      <w:proofErr w:type="spellStart"/>
                      <w:r>
                        <w:rPr>
                          <w:spacing w:val="-8"/>
                          <w:sz w:val="28"/>
                          <w:szCs w:val="28"/>
                        </w:rPr>
                        <w:t>Среднебалыкского</w:t>
                      </w:r>
                      <w:proofErr w:type="spellEnd"/>
                      <w:r w:rsidRPr="0065043E">
                        <w:rPr>
                          <w:spacing w:val="-8"/>
                          <w:sz w:val="28"/>
                          <w:szCs w:val="28"/>
                        </w:rPr>
                        <w:t xml:space="preserve"> месторождени</w:t>
                      </w:r>
                      <w:r>
                        <w:rPr>
                          <w:spacing w:val="-8"/>
                          <w:sz w:val="28"/>
                          <w:szCs w:val="28"/>
                        </w:rPr>
                        <w:t>я</w:t>
                      </w:r>
                      <w:r w:rsidRPr="0065043E">
                        <w:rPr>
                          <w:spacing w:val="-8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spacing w:val="-8"/>
                          <w:sz w:val="28"/>
                          <w:szCs w:val="28"/>
                        </w:rPr>
                        <w:t>(Южная часть)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3E1271" w:rsidRDefault="003E1271" w:rsidP="009A5FFE">
                      <w:pPr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Землепользователь ПАО «НК </w:t>
                      </w:r>
                      <w:r w:rsidRPr="00FB3DE3">
                        <w:rPr>
                          <w:sz w:val="28"/>
                          <w:szCs w:val="28"/>
                        </w:rPr>
                        <w:t>«</w:t>
                      </w:r>
                      <w:r>
                        <w:rPr>
                          <w:sz w:val="28"/>
                          <w:szCs w:val="28"/>
                        </w:rPr>
                        <w:t>Роснефть»</w:t>
                      </w:r>
                    </w:p>
                    <w:p w:rsidR="003E1271" w:rsidRPr="007C5B44" w:rsidRDefault="003E1271" w:rsidP="009A5FFE">
                      <w:pPr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Масштаб 1:2000</w:t>
                      </w:r>
                    </w:p>
                    <w:p w:rsidR="003E1271" w:rsidRPr="007B1088" w:rsidRDefault="003E1271" w:rsidP="007B1088">
                      <w:pPr>
                        <w:rPr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AD1945" w:rsidRDefault="00AD1945" w:rsidP="00214B61">
      <w:pPr>
        <w:rPr>
          <w:highlight w:val="yellow"/>
        </w:rPr>
      </w:pPr>
    </w:p>
    <w:p w:rsidR="00AD1945" w:rsidRDefault="00AD1945" w:rsidP="00214B61">
      <w:pPr>
        <w:rPr>
          <w:highlight w:val="yellow"/>
        </w:rPr>
      </w:pPr>
    </w:p>
    <w:p w:rsidR="00AD1945" w:rsidRDefault="00AD1945" w:rsidP="00214B61">
      <w:pPr>
        <w:rPr>
          <w:highlight w:val="yellow"/>
        </w:rPr>
      </w:pPr>
    </w:p>
    <w:p w:rsidR="00AD1945" w:rsidRDefault="00AD1945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D23B39" w:rsidP="00214B61">
      <w:pPr>
        <w:rPr>
          <w:highlight w:val="yellow"/>
        </w:rPr>
      </w:pPr>
      <w:r>
        <w:rPr>
          <w:noProof/>
        </w:rPr>
        <w:lastRenderedPageBreak/>
        <w:drawing>
          <wp:anchor distT="0" distB="0" distL="114300" distR="114300" simplePos="0" relativeHeight="251697152" behindDoc="1" locked="0" layoutInCell="1" allowOverlap="1" wp14:anchorId="2B2B1D76" wp14:editId="3015FEAD">
            <wp:simplePos x="0" y="0"/>
            <wp:positionH relativeFrom="column">
              <wp:posOffset>-1080135</wp:posOffset>
            </wp:positionH>
            <wp:positionV relativeFrom="paragraph">
              <wp:posOffset>-66947</wp:posOffset>
            </wp:positionV>
            <wp:extent cx="7511143" cy="9991843"/>
            <wp:effectExtent l="0" t="0" r="0" b="0"/>
            <wp:wrapNone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png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943"/>
                    <a:stretch/>
                  </pic:blipFill>
                  <pic:spPr bwMode="auto">
                    <a:xfrm>
                      <a:off x="0" y="0"/>
                      <a:ext cx="7517156" cy="99998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94E87"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56D7FF46" wp14:editId="376904C2">
                <wp:simplePos x="0" y="0"/>
                <wp:positionH relativeFrom="column">
                  <wp:posOffset>-28575</wp:posOffset>
                </wp:positionH>
                <wp:positionV relativeFrom="paragraph">
                  <wp:posOffset>-63500</wp:posOffset>
                </wp:positionV>
                <wp:extent cx="5511800" cy="1031240"/>
                <wp:effectExtent l="0" t="0" r="0" b="0"/>
                <wp:wrapNone/>
                <wp:docPr id="15" name="Поле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11800" cy="10312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1271" w:rsidRPr="002812BD" w:rsidRDefault="003E1271" w:rsidP="009A5FFE">
                            <w:pPr>
                              <w:shd w:val="clear" w:color="auto" w:fill="FFFFFF"/>
                              <w:spacing w:line="216" w:lineRule="auto"/>
                              <w:rPr>
                                <w:spacing w:val="-8"/>
                                <w:sz w:val="28"/>
                                <w:szCs w:val="28"/>
                              </w:rPr>
                            </w:pPr>
                            <w:r w:rsidRPr="002812BD">
                              <w:rPr>
                                <w:spacing w:val="-8"/>
                                <w:sz w:val="28"/>
                                <w:szCs w:val="28"/>
                              </w:rPr>
                              <w:t xml:space="preserve">Чертеж границ зон планируемого размещения линейных объектов и </w:t>
                            </w:r>
                            <w:r>
                              <w:rPr>
                                <w:spacing w:val="-8"/>
                                <w:sz w:val="28"/>
                                <w:szCs w:val="28"/>
                              </w:rPr>
                              <w:t xml:space="preserve">чертеж </w:t>
                            </w:r>
                            <w:r w:rsidRPr="002812BD">
                              <w:rPr>
                                <w:spacing w:val="-8"/>
                                <w:sz w:val="28"/>
                                <w:szCs w:val="28"/>
                              </w:rPr>
                              <w:t>красных линий по</w:t>
                            </w:r>
                            <w:r>
                              <w:rPr>
                                <w:spacing w:val="-8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2812BD">
                              <w:rPr>
                                <w:spacing w:val="-8"/>
                                <w:sz w:val="28"/>
                                <w:szCs w:val="28"/>
                              </w:rPr>
                              <w:t>объекту</w:t>
                            </w:r>
                            <w:r>
                              <w:rPr>
                                <w:spacing w:val="-8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65043E">
                              <w:rPr>
                                <w:spacing w:val="-8"/>
                                <w:sz w:val="28"/>
                                <w:szCs w:val="28"/>
                              </w:rPr>
                              <w:t>Обустройство куст</w:t>
                            </w:r>
                            <w:r>
                              <w:rPr>
                                <w:spacing w:val="-8"/>
                                <w:sz w:val="28"/>
                                <w:szCs w:val="28"/>
                              </w:rPr>
                              <w:t xml:space="preserve">а </w:t>
                            </w:r>
                            <w:r w:rsidRPr="0065043E">
                              <w:rPr>
                                <w:spacing w:val="-8"/>
                                <w:sz w:val="28"/>
                                <w:szCs w:val="28"/>
                              </w:rPr>
                              <w:t>скважин №</w:t>
                            </w:r>
                            <w:r>
                              <w:rPr>
                                <w:spacing w:val="-8"/>
                                <w:sz w:val="28"/>
                                <w:szCs w:val="28"/>
                              </w:rPr>
                              <w:t xml:space="preserve"> 33 </w:t>
                            </w:r>
                            <w:proofErr w:type="spellStart"/>
                            <w:r>
                              <w:rPr>
                                <w:spacing w:val="-8"/>
                                <w:sz w:val="28"/>
                                <w:szCs w:val="28"/>
                              </w:rPr>
                              <w:t>Среднебалыкского</w:t>
                            </w:r>
                            <w:proofErr w:type="spellEnd"/>
                            <w:r w:rsidRPr="0065043E">
                              <w:rPr>
                                <w:spacing w:val="-8"/>
                                <w:sz w:val="28"/>
                                <w:szCs w:val="28"/>
                              </w:rPr>
                              <w:t xml:space="preserve"> месторождени</w:t>
                            </w:r>
                            <w:r>
                              <w:rPr>
                                <w:spacing w:val="-8"/>
                                <w:sz w:val="28"/>
                                <w:szCs w:val="28"/>
                              </w:rPr>
                              <w:t>я</w:t>
                            </w:r>
                            <w:r w:rsidRPr="0065043E">
                              <w:rPr>
                                <w:spacing w:val="-8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spacing w:val="-8"/>
                                <w:sz w:val="28"/>
                                <w:szCs w:val="28"/>
                              </w:rPr>
                              <w:t>(Южная часть)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3E1271" w:rsidRDefault="003E1271" w:rsidP="009A5FFE">
                            <w:pPr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Землепользователь ПАО «НК </w:t>
                            </w:r>
                            <w:r w:rsidRPr="00FB3DE3"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Роснефть»</w:t>
                            </w:r>
                          </w:p>
                          <w:p w:rsidR="003E1271" w:rsidRPr="007C5B44" w:rsidRDefault="003E1271" w:rsidP="009A5FFE">
                            <w:pPr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Масштаб 1:2000</w:t>
                            </w:r>
                          </w:p>
                          <w:p w:rsidR="003E1271" w:rsidRDefault="003E1271" w:rsidP="00E158FC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5" o:spid="_x0000_s1035" type="#_x0000_t202" style="position:absolute;margin-left:-2.25pt;margin-top:-5pt;width:434pt;height:81.2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YisUkAIAAGwFAAAOAAAAZHJzL2Uyb0RvYy54bWysVM1u2zAMvg/YOwi6r7bTpsuCOkXWosOA&#10;oi3WDj0rspQYk0RNUmJnL7On2GnAniGPNEq206DbpcMutkR+pMiPP2fnrVZkI5yvwZS0OMopEYZD&#10;VZtlST8/XL2ZUOIDMxVTYERJt8LT89nrV2eNnYoRrEBVwhF0Yvy0sSVdhWCnWeb5Smjmj8AKg0oJ&#10;TrOAV7fMKsca9K5VNsrz06wBV1kHXHiP0stOSWfJv5SCh1spvQhElRRjC+nr0ncRv9nsjE2XjtlV&#10;zfsw2D9EoVlt8NG9q0sWGFm7+g9XuuYOPMhwxEFnIGXNRcoBsynyZ9ncr5gVKRckx9s9Tf7/ueU3&#10;mztH6gprN6bEMI012n3f/dr93P0gKEJ+GuunCLu3CAzte2gRO8g9CmParXQ6/jEhgnpkertnV7SB&#10;cBSOx0UxyVHFUVfkx8XoJPGfPZlb58MHAZrEQ0kdli+xyjbXPmAoCB0g8TUDV7VSqYTKkKakp8fj&#10;PBnsNWihTMSK1Ay9m5hSF3o6ha0SEaPMJyGRjJRBFKQ2FBfKkQ3DBmKcCxNS8skvoiNKYhAvMezx&#10;T1G9xLjLY3gZTNgb69qAS9k/C7v6MoQsOzwSeZB3PIZ20aYumAyVXUC1xYI76EbGW35VY1GumQ93&#10;zOGMYCFx7sMtfqQCJB/6EyUrcN/+Jo94bF3UUtLgzJXUf10zJyhRHw029bviBFuChHQ5Gb8d4cUd&#10;ahaHGrPWF4BVKXDDWJ6OER/UcJQO9COuh3l8FVXMcHy7pGE4XoRuE+B64WI+TyAcS8vCtbm3PLqO&#10;RYot99A+Mmf7vgzY0jcwTCebPmvPDhstDczXAWSdejfy3LHa848jnVq6Xz9xZxzeE+ppSc5+AwAA&#10;//8DAFBLAwQUAAYACAAAACEAVsoILuEAAAAKAQAADwAAAGRycy9kb3ducmV2LnhtbEyPQUvDQBCF&#10;74L/YZmCt3bT2JQQsyklUATRQ2sv3ibZbRKanY3ZbRv99Y4nPQ0z7+PNe/lmsr24mtF3jhQsFxEI&#10;Q7XTHTUKju+7eQrCBySNvSOj4Mt42BT3dzlm2t1ob66H0Ag2IZ+hgjaEIZPS162x6BduMMTayY0W&#10;A69jI/WINza3vYyjaC0tdsQfWhxM2Zr6fLhYBS/l7g33VWzT7758fj1th8/jR6LUw2zaPoEIZgp/&#10;MPzG5+hQcKbKXUh70SuYrxImeS4j7sRAun7kS8VkEq9AFrn8X6H4AQAA//8DAFBLAQItABQABgAI&#10;AAAAIQC2gziS/gAAAOEBAAATAAAAAAAAAAAAAAAAAAAAAABbQ29udGVudF9UeXBlc10ueG1sUEsB&#10;Ai0AFAAGAAgAAAAhADj9If/WAAAAlAEAAAsAAAAAAAAAAAAAAAAALwEAAF9yZWxzLy5yZWxzUEsB&#10;Ai0AFAAGAAgAAAAhAEdiKxSQAgAAbAUAAA4AAAAAAAAAAAAAAAAALgIAAGRycy9lMm9Eb2MueG1s&#10;UEsBAi0AFAAGAAgAAAAhAFbKCC7hAAAACgEAAA8AAAAAAAAAAAAAAAAA6gQAAGRycy9kb3ducmV2&#10;LnhtbFBLBQYAAAAABAAEAPMAAAD4BQAAAAA=&#10;" filled="f" stroked="f" strokeweight=".5pt">
                <v:textbox>
                  <w:txbxContent>
                    <w:p w:rsidR="003E1271" w:rsidRPr="002812BD" w:rsidRDefault="003E1271" w:rsidP="009A5FFE">
                      <w:pPr>
                        <w:shd w:val="clear" w:color="auto" w:fill="FFFFFF"/>
                        <w:spacing w:line="216" w:lineRule="auto"/>
                        <w:rPr>
                          <w:spacing w:val="-8"/>
                          <w:sz w:val="28"/>
                          <w:szCs w:val="28"/>
                        </w:rPr>
                      </w:pPr>
                      <w:r w:rsidRPr="002812BD">
                        <w:rPr>
                          <w:spacing w:val="-8"/>
                          <w:sz w:val="28"/>
                          <w:szCs w:val="28"/>
                        </w:rPr>
                        <w:t xml:space="preserve">Чертеж границ зон планируемого размещения линейных объектов и </w:t>
                      </w:r>
                      <w:r>
                        <w:rPr>
                          <w:spacing w:val="-8"/>
                          <w:sz w:val="28"/>
                          <w:szCs w:val="28"/>
                        </w:rPr>
                        <w:t xml:space="preserve">чертеж </w:t>
                      </w:r>
                      <w:r w:rsidRPr="002812BD">
                        <w:rPr>
                          <w:spacing w:val="-8"/>
                          <w:sz w:val="28"/>
                          <w:szCs w:val="28"/>
                        </w:rPr>
                        <w:t>красных линий по</w:t>
                      </w:r>
                      <w:r>
                        <w:rPr>
                          <w:spacing w:val="-8"/>
                          <w:sz w:val="28"/>
                          <w:szCs w:val="28"/>
                        </w:rPr>
                        <w:t xml:space="preserve"> </w:t>
                      </w:r>
                      <w:r w:rsidRPr="002812BD">
                        <w:rPr>
                          <w:spacing w:val="-8"/>
                          <w:sz w:val="28"/>
                          <w:szCs w:val="28"/>
                        </w:rPr>
                        <w:t>объекту</w:t>
                      </w:r>
                      <w:r>
                        <w:rPr>
                          <w:spacing w:val="-8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65043E">
                        <w:rPr>
                          <w:spacing w:val="-8"/>
                          <w:sz w:val="28"/>
                          <w:szCs w:val="28"/>
                        </w:rPr>
                        <w:t>Обустройство куст</w:t>
                      </w:r>
                      <w:r>
                        <w:rPr>
                          <w:spacing w:val="-8"/>
                          <w:sz w:val="28"/>
                          <w:szCs w:val="28"/>
                        </w:rPr>
                        <w:t xml:space="preserve">а </w:t>
                      </w:r>
                      <w:r w:rsidRPr="0065043E">
                        <w:rPr>
                          <w:spacing w:val="-8"/>
                          <w:sz w:val="28"/>
                          <w:szCs w:val="28"/>
                        </w:rPr>
                        <w:t>скважин №</w:t>
                      </w:r>
                      <w:r>
                        <w:rPr>
                          <w:spacing w:val="-8"/>
                          <w:sz w:val="28"/>
                          <w:szCs w:val="28"/>
                        </w:rPr>
                        <w:t xml:space="preserve"> 33 </w:t>
                      </w:r>
                      <w:proofErr w:type="spellStart"/>
                      <w:r>
                        <w:rPr>
                          <w:spacing w:val="-8"/>
                          <w:sz w:val="28"/>
                          <w:szCs w:val="28"/>
                        </w:rPr>
                        <w:t>Среднебалыкского</w:t>
                      </w:r>
                      <w:proofErr w:type="spellEnd"/>
                      <w:r w:rsidRPr="0065043E">
                        <w:rPr>
                          <w:spacing w:val="-8"/>
                          <w:sz w:val="28"/>
                          <w:szCs w:val="28"/>
                        </w:rPr>
                        <w:t xml:space="preserve"> месторождени</w:t>
                      </w:r>
                      <w:r>
                        <w:rPr>
                          <w:spacing w:val="-8"/>
                          <w:sz w:val="28"/>
                          <w:szCs w:val="28"/>
                        </w:rPr>
                        <w:t>я</w:t>
                      </w:r>
                      <w:r w:rsidRPr="0065043E">
                        <w:rPr>
                          <w:spacing w:val="-8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spacing w:val="-8"/>
                          <w:sz w:val="28"/>
                          <w:szCs w:val="28"/>
                        </w:rPr>
                        <w:t>(Южная часть)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3E1271" w:rsidRDefault="003E1271" w:rsidP="009A5FFE">
                      <w:pPr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Землепользователь ПАО «НК </w:t>
                      </w:r>
                      <w:r w:rsidRPr="00FB3DE3">
                        <w:rPr>
                          <w:sz w:val="28"/>
                          <w:szCs w:val="28"/>
                        </w:rPr>
                        <w:t>«</w:t>
                      </w:r>
                      <w:r>
                        <w:rPr>
                          <w:sz w:val="28"/>
                          <w:szCs w:val="28"/>
                        </w:rPr>
                        <w:t>Роснефть»</w:t>
                      </w:r>
                    </w:p>
                    <w:p w:rsidR="003E1271" w:rsidRPr="007C5B44" w:rsidRDefault="003E1271" w:rsidP="009A5FFE">
                      <w:pPr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Масштаб 1:2000</w:t>
                      </w:r>
                    </w:p>
                    <w:p w:rsidR="003E1271" w:rsidRDefault="003E1271" w:rsidP="00E158FC"/>
                  </w:txbxContent>
                </v:textbox>
              </v:shape>
            </w:pict>
          </mc:Fallback>
        </mc:AlternateContent>
      </w: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677915" w:rsidP="00214B61">
      <w:pPr>
        <w:rPr>
          <w:highlight w:val="yellow"/>
        </w:rPr>
      </w:pPr>
      <w:r>
        <w:rPr>
          <w:noProof/>
        </w:rPr>
        <w:lastRenderedPageBreak/>
        <w:drawing>
          <wp:anchor distT="0" distB="0" distL="114300" distR="114300" simplePos="0" relativeHeight="251711487" behindDoc="1" locked="0" layoutInCell="1" allowOverlap="1" wp14:anchorId="06190A48" wp14:editId="09AC2302">
            <wp:simplePos x="0" y="0"/>
            <wp:positionH relativeFrom="column">
              <wp:posOffset>-1080135</wp:posOffset>
            </wp:positionH>
            <wp:positionV relativeFrom="paragraph">
              <wp:posOffset>-56062</wp:posOffset>
            </wp:positionV>
            <wp:extent cx="7532914" cy="10000863"/>
            <wp:effectExtent l="0" t="0" r="0" b="635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U:\OZ\ПРОЕКТЫ\Юганскнефтегаз\Среднебалыкское\4698_куст 33 (Южная часть)\Отвод\ППиМТ\растры\6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130"/>
                    <a:stretch/>
                  </pic:blipFill>
                  <pic:spPr bwMode="auto">
                    <a:xfrm>
                      <a:off x="0" y="0"/>
                      <a:ext cx="7536822" cy="100060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D1945"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157E509C" wp14:editId="29E73DB3">
                <wp:simplePos x="0" y="0"/>
                <wp:positionH relativeFrom="column">
                  <wp:posOffset>-79375</wp:posOffset>
                </wp:positionH>
                <wp:positionV relativeFrom="paragraph">
                  <wp:posOffset>-132715</wp:posOffset>
                </wp:positionV>
                <wp:extent cx="5546725" cy="1052195"/>
                <wp:effectExtent l="0" t="0" r="0" b="0"/>
                <wp:wrapNone/>
                <wp:docPr id="5" name="Поле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46725" cy="10521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1271" w:rsidRPr="002812BD" w:rsidRDefault="003E1271" w:rsidP="009A5FFE">
                            <w:pPr>
                              <w:shd w:val="clear" w:color="auto" w:fill="FFFFFF"/>
                              <w:spacing w:line="216" w:lineRule="auto"/>
                              <w:rPr>
                                <w:spacing w:val="-8"/>
                                <w:sz w:val="28"/>
                                <w:szCs w:val="28"/>
                              </w:rPr>
                            </w:pPr>
                            <w:r w:rsidRPr="002812BD">
                              <w:rPr>
                                <w:spacing w:val="-8"/>
                                <w:sz w:val="28"/>
                                <w:szCs w:val="28"/>
                              </w:rPr>
                              <w:t xml:space="preserve">Чертеж границ зон планируемого размещения линейных объектов и </w:t>
                            </w:r>
                            <w:r>
                              <w:rPr>
                                <w:spacing w:val="-8"/>
                                <w:sz w:val="28"/>
                                <w:szCs w:val="28"/>
                              </w:rPr>
                              <w:t xml:space="preserve">чертеж </w:t>
                            </w:r>
                            <w:r w:rsidRPr="002812BD">
                              <w:rPr>
                                <w:spacing w:val="-8"/>
                                <w:sz w:val="28"/>
                                <w:szCs w:val="28"/>
                              </w:rPr>
                              <w:t>красных линий по</w:t>
                            </w:r>
                            <w:r>
                              <w:rPr>
                                <w:spacing w:val="-8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2812BD">
                              <w:rPr>
                                <w:spacing w:val="-8"/>
                                <w:sz w:val="28"/>
                                <w:szCs w:val="28"/>
                              </w:rPr>
                              <w:t>объекту</w:t>
                            </w:r>
                            <w:r>
                              <w:rPr>
                                <w:spacing w:val="-8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65043E">
                              <w:rPr>
                                <w:spacing w:val="-8"/>
                                <w:sz w:val="28"/>
                                <w:szCs w:val="28"/>
                              </w:rPr>
                              <w:t>Обустройство куст</w:t>
                            </w:r>
                            <w:r>
                              <w:rPr>
                                <w:spacing w:val="-8"/>
                                <w:sz w:val="28"/>
                                <w:szCs w:val="28"/>
                              </w:rPr>
                              <w:t xml:space="preserve">а </w:t>
                            </w:r>
                            <w:r w:rsidRPr="0065043E">
                              <w:rPr>
                                <w:spacing w:val="-8"/>
                                <w:sz w:val="28"/>
                                <w:szCs w:val="28"/>
                              </w:rPr>
                              <w:t>скважин №</w:t>
                            </w:r>
                            <w:r>
                              <w:rPr>
                                <w:spacing w:val="-8"/>
                                <w:sz w:val="28"/>
                                <w:szCs w:val="28"/>
                              </w:rPr>
                              <w:t xml:space="preserve"> 33 </w:t>
                            </w:r>
                            <w:proofErr w:type="spellStart"/>
                            <w:r>
                              <w:rPr>
                                <w:spacing w:val="-8"/>
                                <w:sz w:val="28"/>
                                <w:szCs w:val="28"/>
                              </w:rPr>
                              <w:t>Среднебалыкского</w:t>
                            </w:r>
                            <w:proofErr w:type="spellEnd"/>
                            <w:r w:rsidRPr="0065043E">
                              <w:rPr>
                                <w:spacing w:val="-8"/>
                                <w:sz w:val="28"/>
                                <w:szCs w:val="28"/>
                              </w:rPr>
                              <w:t xml:space="preserve"> месторождени</w:t>
                            </w:r>
                            <w:r>
                              <w:rPr>
                                <w:spacing w:val="-8"/>
                                <w:sz w:val="28"/>
                                <w:szCs w:val="28"/>
                              </w:rPr>
                              <w:t>я</w:t>
                            </w:r>
                            <w:r w:rsidRPr="0065043E">
                              <w:rPr>
                                <w:spacing w:val="-8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spacing w:val="-8"/>
                                <w:sz w:val="28"/>
                                <w:szCs w:val="28"/>
                              </w:rPr>
                              <w:t>(Южная часть)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3E1271" w:rsidRDefault="003E1271" w:rsidP="009A5FFE">
                            <w:pPr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Землепользователь ПАО «НК </w:t>
                            </w:r>
                            <w:r w:rsidRPr="00FB3DE3"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Роснефть»</w:t>
                            </w:r>
                          </w:p>
                          <w:p w:rsidR="003E1271" w:rsidRPr="007C5B44" w:rsidRDefault="003E1271" w:rsidP="009A5FFE">
                            <w:pPr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Масштаб 1:2000</w:t>
                            </w:r>
                          </w:p>
                          <w:p w:rsidR="003E1271" w:rsidRDefault="003E1271" w:rsidP="00E158FC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5" o:spid="_x0000_s1036" type="#_x0000_t202" style="position:absolute;margin-left:-6.25pt;margin-top:-10.45pt;width:436.75pt;height:82.8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l9vsjgIAAGoFAAAOAAAAZHJzL2Uyb0RvYy54bWysVM1uEzEQviPxDpbvdJOQbWmUTRVaFSFV&#10;bUWLena8drPC9hjbyW54GZ6CExLPkEdi7N1NosCliMvueOab/5/pRaMVWQvnKzAFHZ4MKBGGQ1mZ&#10;54J+frx+844SH5gpmQIjCroRnl7MXr+a1nYiRrAEVQpH0Ijxk9oWdBmCnWSZ50uhmT8BKwwKJTjN&#10;Aj7dc1Y6VqN1rbLRYHCa1eBK64AL75F71QrpLNmXUvBwJ6UXgaiCYmwhfV36LuI3m03Z5Nkxu6x4&#10;Fwb7hyg0qww63Zm6YoGRlav+MKUr7sCDDCccdAZSVlykHDCb4eAom4clsyLlgsXxdlcm///M8tv1&#10;vSNVWdCcEsM0tmj7fftr+3P7g+SxOrX1EwQ9WISF5j002OWe75EZk26k0/GP6RCUY503u9qKJhCO&#10;zDwfn56N0AlH2XCQj4bnyX62V7fOhw8CNIlEQR02L9WUrW98wFAQ2kOiNwPXlVKpgcqQuqCnb/NB&#10;UthJUEOZiBVpFDozMaU29ESFjRIRo8wnIbEUKYPISEMoLpUja4bjwzgXJqTkk11ER5TEIF6i2OH3&#10;Ub1Euc2j9wwm7JR1ZcCl7I/CLr/0IcsWj4U8yDuSoVk0aQbO+84uoNxgwx20C+Mtv66wKTfMh3vm&#10;cEOwx7j14Q4/UgEWHzqKkiW4b3/jRzwOLkopqXHjCuq/rpgTlKiPBkf6fDgexxVNj3F+NsKHO5Qs&#10;DiVmpS8BuzLE+2J5IiM+qJ6UDvQTHod59IoiZjj6LmjoycvQ3gE8LlzM5wmES2lZuDEPlkfTsUlx&#10;5B6bJ+ZsN5cBR/oW+t1kk6PxbLFR08B8FUBWaXZjnduqdvXHhU4j3R2feDEO3wm1P5Gz3wAAAP//&#10;AwBQSwMEFAAGAAgAAAAhAEYrbN7iAAAACwEAAA8AAABkcnMvZG93bnJldi54bWxMj8FKw0AQhu+C&#10;77CM4K3dJLQlptmUEiiC6KG1F2+TZJuE7s7G7LaNPr3jSW8zzMc/359vJmvEVY++d6QgnkcgNNWu&#10;6alVcHzfzVIQPiA1aBxpBV/aw6a4v8sxa9yN9vp6CK3gEPIZKuhCGDIpfd1pi37uBk18O7nRYuB1&#10;bGUz4o3DrZFJFK2kxZ74Q4eDLjtdnw8Xq+Cl3L3hvkps+m3K59fTdvg8fiyVenyYtmsQQU/hD4Zf&#10;fVaHgp0qd6HGC6NgFidLRnlIoicQTKSrmNtVjC4WKcgil/87FD8AAAD//wMAUEsBAi0AFAAGAAgA&#10;AAAhALaDOJL+AAAA4QEAABMAAAAAAAAAAAAAAAAAAAAAAFtDb250ZW50X1R5cGVzXS54bWxQSwEC&#10;LQAUAAYACAAAACEAOP0h/9YAAACUAQAACwAAAAAAAAAAAAAAAAAvAQAAX3JlbHMvLnJlbHNQSwEC&#10;LQAUAAYACAAAACEArpfb7I4CAABqBQAADgAAAAAAAAAAAAAAAAAuAgAAZHJzL2Uyb0RvYy54bWxQ&#10;SwECLQAUAAYACAAAACEARits3uIAAAALAQAADwAAAAAAAAAAAAAAAADoBAAAZHJzL2Rvd25yZXYu&#10;eG1sUEsFBgAAAAAEAAQA8wAAAPcFAAAAAA==&#10;" filled="f" stroked="f" strokeweight=".5pt">
                <v:textbox>
                  <w:txbxContent>
                    <w:p w:rsidR="003E1271" w:rsidRPr="002812BD" w:rsidRDefault="003E1271" w:rsidP="009A5FFE">
                      <w:pPr>
                        <w:shd w:val="clear" w:color="auto" w:fill="FFFFFF"/>
                        <w:spacing w:line="216" w:lineRule="auto"/>
                        <w:rPr>
                          <w:spacing w:val="-8"/>
                          <w:sz w:val="28"/>
                          <w:szCs w:val="28"/>
                        </w:rPr>
                      </w:pPr>
                      <w:r w:rsidRPr="002812BD">
                        <w:rPr>
                          <w:spacing w:val="-8"/>
                          <w:sz w:val="28"/>
                          <w:szCs w:val="28"/>
                        </w:rPr>
                        <w:t xml:space="preserve">Чертеж границ зон планируемого размещения линейных объектов и </w:t>
                      </w:r>
                      <w:r>
                        <w:rPr>
                          <w:spacing w:val="-8"/>
                          <w:sz w:val="28"/>
                          <w:szCs w:val="28"/>
                        </w:rPr>
                        <w:t xml:space="preserve">чертеж </w:t>
                      </w:r>
                      <w:r w:rsidRPr="002812BD">
                        <w:rPr>
                          <w:spacing w:val="-8"/>
                          <w:sz w:val="28"/>
                          <w:szCs w:val="28"/>
                        </w:rPr>
                        <w:t>красных линий по</w:t>
                      </w:r>
                      <w:r>
                        <w:rPr>
                          <w:spacing w:val="-8"/>
                          <w:sz w:val="28"/>
                          <w:szCs w:val="28"/>
                        </w:rPr>
                        <w:t xml:space="preserve"> </w:t>
                      </w:r>
                      <w:r w:rsidRPr="002812BD">
                        <w:rPr>
                          <w:spacing w:val="-8"/>
                          <w:sz w:val="28"/>
                          <w:szCs w:val="28"/>
                        </w:rPr>
                        <w:t>объекту</w:t>
                      </w:r>
                      <w:r>
                        <w:rPr>
                          <w:spacing w:val="-8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65043E">
                        <w:rPr>
                          <w:spacing w:val="-8"/>
                          <w:sz w:val="28"/>
                          <w:szCs w:val="28"/>
                        </w:rPr>
                        <w:t>Обустройство куст</w:t>
                      </w:r>
                      <w:r>
                        <w:rPr>
                          <w:spacing w:val="-8"/>
                          <w:sz w:val="28"/>
                          <w:szCs w:val="28"/>
                        </w:rPr>
                        <w:t xml:space="preserve">а </w:t>
                      </w:r>
                      <w:r w:rsidRPr="0065043E">
                        <w:rPr>
                          <w:spacing w:val="-8"/>
                          <w:sz w:val="28"/>
                          <w:szCs w:val="28"/>
                        </w:rPr>
                        <w:t>скважин №</w:t>
                      </w:r>
                      <w:r>
                        <w:rPr>
                          <w:spacing w:val="-8"/>
                          <w:sz w:val="28"/>
                          <w:szCs w:val="28"/>
                        </w:rPr>
                        <w:t xml:space="preserve"> 33 </w:t>
                      </w:r>
                      <w:proofErr w:type="spellStart"/>
                      <w:r>
                        <w:rPr>
                          <w:spacing w:val="-8"/>
                          <w:sz w:val="28"/>
                          <w:szCs w:val="28"/>
                        </w:rPr>
                        <w:t>Среднебалыкского</w:t>
                      </w:r>
                      <w:proofErr w:type="spellEnd"/>
                      <w:r w:rsidRPr="0065043E">
                        <w:rPr>
                          <w:spacing w:val="-8"/>
                          <w:sz w:val="28"/>
                          <w:szCs w:val="28"/>
                        </w:rPr>
                        <w:t xml:space="preserve"> месторождени</w:t>
                      </w:r>
                      <w:r>
                        <w:rPr>
                          <w:spacing w:val="-8"/>
                          <w:sz w:val="28"/>
                          <w:szCs w:val="28"/>
                        </w:rPr>
                        <w:t>я</w:t>
                      </w:r>
                      <w:r w:rsidRPr="0065043E">
                        <w:rPr>
                          <w:spacing w:val="-8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spacing w:val="-8"/>
                          <w:sz w:val="28"/>
                          <w:szCs w:val="28"/>
                        </w:rPr>
                        <w:t>(Южная часть)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3E1271" w:rsidRDefault="003E1271" w:rsidP="009A5FFE">
                      <w:pPr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Землепользователь ПАО «НК </w:t>
                      </w:r>
                      <w:r w:rsidRPr="00FB3DE3">
                        <w:rPr>
                          <w:sz w:val="28"/>
                          <w:szCs w:val="28"/>
                        </w:rPr>
                        <w:t>«</w:t>
                      </w:r>
                      <w:r>
                        <w:rPr>
                          <w:sz w:val="28"/>
                          <w:szCs w:val="28"/>
                        </w:rPr>
                        <w:t>Роснефть»</w:t>
                      </w:r>
                    </w:p>
                    <w:p w:rsidR="003E1271" w:rsidRPr="007C5B44" w:rsidRDefault="003E1271" w:rsidP="009A5FFE">
                      <w:pPr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Масштаб 1:2000</w:t>
                      </w:r>
                    </w:p>
                    <w:p w:rsidR="003E1271" w:rsidRDefault="003E1271" w:rsidP="00E158FC"/>
                  </w:txbxContent>
                </v:textbox>
              </v:shape>
            </w:pict>
          </mc:Fallback>
        </mc:AlternateContent>
      </w: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6F664A">
      <w:pPr>
        <w:jc w:val="center"/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D23B39" w:rsidP="00214B61">
      <w:pPr>
        <w:rPr>
          <w:highlight w:val="yellow"/>
        </w:rPr>
      </w:pPr>
      <w:r>
        <w:rPr>
          <w:noProof/>
        </w:rPr>
        <w:lastRenderedPageBreak/>
        <w:drawing>
          <wp:anchor distT="0" distB="0" distL="114300" distR="114300" simplePos="0" relativeHeight="251699200" behindDoc="1" locked="0" layoutInCell="1" allowOverlap="1" wp14:anchorId="46D7308A" wp14:editId="486DE9CF">
            <wp:simplePos x="0" y="0"/>
            <wp:positionH relativeFrom="column">
              <wp:posOffset>-1069249</wp:posOffset>
            </wp:positionH>
            <wp:positionV relativeFrom="paragraph">
              <wp:posOffset>-12520</wp:posOffset>
            </wp:positionV>
            <wp:extent cx="7542809" cy="9971315"/>
            <wp:effectExtent l="0" t="0" r="1270" b="0"/>
            <wp:wrapNone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png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530"/>
                    <a:stretch/>
                  </pic:blipFill>
                  <pic:spPr bwMode="auto">
                    <a:xfrm>
                      <a:off x="0" y="0"/>
                      <a:ext cx="7541261" cy="99692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D1945"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612B49A5" wp14:editId="54B535A0">
                <wp:simplePos x="0" y="0"/>
                <wp:positionH relativeFrom="column">
                  <wp:posOffset>-19050</wp:posOffset>
                </wp:positionH>
                <wp:positionV relativeFrom="paragraph">
                  <wp:posOffset>-142240</wp:posOffset>
                </wp:positionV>
                <wp:extent cx="5511800" cy="1041400"/>
                <wp:effectExtent l="0" t="0" r="0" b="6350"/>
                <wp:wrapNone/>
                <wp:docPr id="13" name="Поле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11800" cy="1041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1271" w:rsidRPr="002812BD" w:rsidRDefault="003E1271" w:rsidP="00940D7E">
                            <w:pPr>
                              <w:shd w:val="clear" w:color="auto" w:fill="FFFFFF"/>
                              <w:spacing w:line="216" w:lineRule="auto"/>
                              <w:rPr>
                                <w:spacing w:val="-8"/>
                                <w:sz w:val="28"/>
                                <w:szCs w:val="28"/>
                              </w:rPr>
                            </w:pPr>
                            <w:r w:rsidRPr="002812BD">
                              <w:rPr>
                                <w:spacing w:val="-8"/>
                                <w:sz w:val="28"/>
                                <w:szCs w:val="28"/>
                              </w:rPr>
                              <w:t xml:space="preserve">Чертеж границ зон планируемого размещения линейных объектов и </w:t>
                            </w:r>
                            <w:r>
                              <w:rPr>
                                <w:spacing w:val="-8"/>
                                <w:sz w:val="28"/>
                                <w:szCs w:val="28"/>
                              </w:rPr>
                              <w:t xml:space="preserve">чертеж </w:t>
                            </w:r>
                            <w:r w:rsidRPr="002812BD">
                              <w:rPr>
                                <w:spacing w:val="-8"/>
                                <w:sz w:val="28"/>
                                <w:szCs w:val="28"/>
                              </w:rPr>
                              <w:t>красных линий по</w:t>
                            </w:r>
                            <w:r>
                              <w:rPr>
                                <w:spacing w:val="-8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2812BD">
                              <w:rPr>
                                <w:spacing w:val="-8"/>
                                <w:sz w:val="28"/>
                                <w:szCs w:val="28"/>
                              </w:rPr>
                              <w:t>объекту</w:t>
                            </w:r>
                            <w:r>
                              <w:rPr>
                                <w:spacing w:val="-8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65043E">
                              <w:rPr>
                                <w:spacing w:val="-8"/>
                                <w:sz w:val="28"/>
                                <w:szCs w:val="28"/>
                              </w:rPr>
                              <w:t>Обустройство куст</w:t>
                            </w:r>
                            <w:r>
                              <w:rPr>
                                <w:spacing w:val="-8"/>
                                <w:sz w:val="28"/>
                                <w:szCs w:val="28"/>
                              </w:rPr>
                              <w:t xml:space="preserve">а </w:t>
                            </w:r>
                            <w:r w:rsidRPr="0065043E">
                              <w:rPr>
                                <w:spacing w:val="-8"/>
                                <w:sz w:val="28"/>
                                <w:szCs w:val="28"/>
                              </w:rPr>
                              <w:t>скважин №</w:t>
                            </w:r>
                            <w:r>
                              <w:rPr>
                                <w:spacing w:val="-8"/>
                                <w:sz w:val="28"/>
                                <w:szCs w:val="28"/>
                              </w:rPr>
                              <w:t xml:space="preserve"> 33 </w:t>
                            </w:r>
                            <w:proofErr w:type="spellStart"/>
                            <w:r>
                              <w:rPr>
                                <w:spacing w:val="-8"/>
                                <w:sz w:val="28"/>
                                <w:szCs w:val="28"/>
                              </w:rPr>
                              <w:t>Среднебалыкского</w:t>
                            </w:r>
                            <w:proofErr w:type="spellEnd"/>
                            <w:r w:rsidRPr="0065043E">
                              <w:rPr>
                                <w:spacing w:val="-8"/>
                                <w:sz w:val="28"/>
                                <w:szCs w:val="28"/>
                              </w:rPr>
                              <w:t xml:space="preserve"> месторождени</w:t>
                            </w:r>
                            <w:r>
                              <w:rPr>
                                <w:spacing w:val="-8"/>
                                <w:sz w:val="28"/>
                                <w:szCs w:val="28"/>
                              </w:rPr>
                              <w:t>я</w:t>
                            </w:r>
                            <w:r w:rsidRPr="0065043E">
                              <w:rPr>
                                <w:spacing w:val="-8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spacing w:val="-8"/>
                                <w:sz w:val="28"/>
                                <w:szCs w:val="28"/>
                              </w:rPr>
                              <w:t>(Южная часть)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3E1271" w:rsidRDefault="003E1271" w:rsidP="00940D7E">
                            <w:pPr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Землепользователь ПАО «НК </w:t>
                            </w:r>
                            <w:r w:rsidRPr="00FB3DE3"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Роснефть»</w:t>
                            </w:r>
                          </w:p>
                          <w:p w:rsidR="003E1271" w:rsidRPr="007C5B44" w:rsidRDefault="003E1271" w:rsidP="00940D7E">
                            <w:pPr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Масштаб 1:2000</w:t>
                            </w:r>
                          </w:p>
                          <w:p w:rsidR="003E1271" w:rsidRDefault="003E1271" w:rsidP="00E158FC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3" o:spid="_x0000_s1037" type="#_x0000_t202" style="position:absolute;margin-left:-1.5pt;margin-top:-11.2pt;width:434pt;height:82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6UMQjQIAAG0FAAAOAAAAZHJzL2Uyb0RvYy54bWysVM1u2zAMvg/YOwi6r7bbpOuCOkXWosOA&#10;oi2WDj0rstQYk0RNUmJnL7On2GnAniGPNEq2k6DbpcMuNkV+ovjzkecXrVZkLZyvwZS0OMopEYZD&#10;VZunkn5+uH5zRokPzFRMgREl3QhPL6avX503diKOYQmqEo6gE+MnjS3pMgQ7yTLPl0IzfwRWGDRK&#10;cJoFPLqnrHKsQe9aZcd5fpo14CrrgAvvUXvVGek0+ZdS8HAnpReBqJJibCF9Xfou4jebnrPJk2N2&#10;WfM+DPYPUWhWG3x05+qKBUZWrv7Dla65Aw8yHHHQGUhZc5FywGyK/Fk28yWzIuWCxfF2Vyb//9zy&#10;2/W9I3WFvTuhxDCNPdp+3/7a/tz+IKjC+jTWTxA2twgM7XtoETvoPSpj2q10Ov4xIYJ2rPRmV13R&#10;BsJROR4XxVmOJo62Ih8VIzyg/2x/3TofPgjQJAolddi+VFW2vvGhgw6Q+JqB61qp1EJlSFPS05Nx&#10;ni7sLOhcmYgViQy9m5hSF3qSwkaJiFHmk5BYjJRBVCQaikvlyJohgRjnwoSUfPKL6IiSGMRLLvb4&#10;fVQvudzlMbwMJuwu69qAS9k/C7v6MoQsOzzW/CDvKIZ20XYsSC2JqgVUG+y4g25mvOXXNXblhvlw&#10;zxwOCXYSBz/c4UcqwOpDL1GyBPftb/qIR+6ilZIGh66k/uuKOUGJ+miQ1e+K0ShOaTqMxm+P8eAO&#10;LYtDi1npS8C2FLhiLE9ixAc1iNKBfsT9MIuvookZjm+XNAziZehWAe4XLmazBMK5tCzcmLnl0XXs&#10;UuTcQ/vInO2JGZDTtzCMJ5s842eHjTcNzFYBZJ3Iu69q3wCc6UT/fv/EpXF4Tqj9lpz+BgAA//8D&#10;AFBLAwQUAAYACAAAACEAJqnkH+IAAAAKAQAADwAAAGRycy9kb3ducmV2LnhtbEyPQUvDQBCF74L/&#10;YZmCt3bT2IYQsyklUATRQ2sv3ibZbRKanY3ZbRv99Y4nPQ0z7/Hme/lmsr24mtF3jhQsFxEIQ7XT&#10;HTUKju+7eQrCBySNvSOj4Mt42BT3dzlm2t1ob66H0AgOIZ+hgjaEIZPS162x6BduMMTayY0WA69j&#10;I/WINw63vYyjKJEWO+IPLQ6mbE19Plysgpdy94b7Krbpd18+v562w+fxY63Uw2zaPoEIZgp/ZvjF&#10;Z3QomKlyF9Je9Armj1wl8IzjFQg2pMmaLxU7V8sEZJHL/xWKHwAAAP//AwBQSwECLQAUAAYACAAA&#10;ACEAtoM4kv4AAADhAQAAEwAAAAAAAAAAAAAAAAAAAAAAW0NvbnRlbnRfVHlwZXNdLnhtbFBLAQIt&#10;ABQABgAIAAAAIQA4/SH/1gAAAJQBAAALAAAAAAAAAAAAAAAAAC8BAABfcmVscy8ucmVsc1BLAQIt&#10;ABQABgAIAAAAIQBq6UMQjQIAAG0FAAAOAAAAAAAAAAAAAAAAAC4CAABkcnMvZTJvRG9jLnhtbFBL&#10;AQItABQABgAIAAAAIQAmqeQf4gAAAAoBAAAPAAAAAAAAAAAAAAAAAOcEAABkcnMvZG93bnJldi54&#10;bWxQSwUGAAAAAAQABADzAAAA9gUAAAAA&#10;" filled="f" stroked="f" strokeweight=".5pt">
                <v:textbox>
                  <w:txbxContent>
                    <w:p w:rsidR="003E1271" w:rsidRPr="002812BD" w:rsidRDefault="003E1271" w:rsidP="00940D7E">
                      <w:pPr>
                        <w:shd w:val="clear" w:color="auto" w:fill="FFFFFF"/>
                        <w:spacing w:line="216" w:lineRule="auto"/>
                        <w:rPr>
                          <w:spacing w:val="-8"/>
                          <w:sz w:val="28"/>
                          <w:szCs w:val="28"/>
                        </w:rPr>
                      </w:pPr>
                      <w:r w:rsidRPr="002812BD">
                        <w:rPr>
                          <w:spacing w:val="-8"/>
                          <w:sz w:val="28"/>
                          <w:szCs w:val="28"/>
                        </w:rPr>
                        <w:t xml:space="preserve">Чертеж границ зон планируемого размещения линейных объектов и </w:t>
                      </w:r>
                      <w:r>
                        <w:rPr>
                          <w:spacing w:val="-8"/>
                          <w:sz w:val="28"/>
                          <w:szCs w:val="28"/>
                        </w:rPr>
                        <w:t xml:space="preserve">чертеж </w:t>
                      </w:r>
                      <w:r w:rsidRPr="002812BD">
                        <w:rPr>
                          <w:spacing w:val="-8"/>
                          <w:sz w:val="28"/>
                          <w:szCs w:val="28"/>
                        </w:rPr>
                        <w:t>красных линий по</w:t>
                      </w:r>
                      <w:r>
                        <w:rPr>
                          <w:spacing w:val="-8"/>
                          <w:sz w:val="28"/>
                          <w:szCs w:val="28"/>
                        </w:rPr>
                        <w:t xml:space="preserve"> </w:t>
                      </w:r>
                      <w:r w:rsidRPr="002812BD">
                        <w:rPr>
                          <w:spacing w:val="-8"/>
                          <w:sz w:val="28"/>
                          <w:szCs w:val="28"/>
                        </w:rPr>
                        <w:t>объекту</w:t>
                      </w:r>
                      <w:r>
                        <w:rPr>
                          <w:spacing w:val="-8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65043E">
                        <w:rPr>
                          <w:spacing w:val="-8"/>
                          <w:sz w:val="28"/>
                          <w:szCs w:val="28"/>
                        </w:rPr>
                        <w:t>Обустройство куст</w:t>
                      </w:r>
                      <w:r>
                        <w:rPr>
                          <w:spacing w:val="-8"/>
                          <w:sz w:val="28"/>
                          <w:szCs w:val="28"/>
                        </w:rPr>
                        <w:t xml:space="preserve">а </w:t>
                      </w:r>
                      <w:r w:rsidRPr="0065043E">
                        <w:rPr>
                          <w:spacing w:val="-8"/>
                          <w:sz w:val="28"/>
                          <w:szCs w:val="28"/>
                        </w:rPr>
                        <w:t>скважин №</w:t>
                      </w:r>
                      <w:r>
                        <w:rPr>
                          <w:spacing w:val="-8"/>
                          <w:sz w:val="28"/>
                          <w:szCs w:val="28"/>
                        </w:rPr>
                        <w:t xml:space="preserve"> 33 </w:t>
                      </w:r>
                      <w:proofErr w:type="spellStart"/>
                      <w:r>
                        <w:rPr>
                          <w:spacing w:val="-8"/>
                          <w:sz w:val="28"/>
                          <w:szCs w:val="28"/>
                        </w:rPr>
                        <w:t>Среднебалыкского</w:t>
                      </w:r>
                      <w:proofErr w:type="spellEnd"/>
                      <w:r w:rsidRPr="0065043E">
                        <w:rPr>
                          <w:spacing w:val="-8"/>
                          <w:sz w:val="28"/>
                          <w:szCs w:val="28"/>
                        </w:rPr>
                        <w:t xml:space="preserve"> месторождени</w:t>
                      </w:r>
                      <w:r>
                        <w:rPr>
                          <w:spacing w:val="-8"/>
                          <w:sz w:val="28"/>
                          <w:szCs w:val="28"/>
                        </w:rPr>
                        <w:t>я</w:t>
                      </w:r>
                      <w:r w:rsidRPr="0065043E">
                        <w:rPr>
                          <w:spacing w:val="-8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spacing w:val="-8"/>
                          <w:sz w:val="28"/>
                          <w:szCs w:val="28"/>
                        </w:rPr>
                        <w:t>(Южная часть)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3E1271" w:rsidRDefault="003E1271" w:rsidP="00940D7E">
                      <w:pPr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Землепользователь ПАО «НК </w:t>
                      </w:r>
                      <w:r w:rsidRPr="00FB3DE3">
                        <w:rPr>
                          <w:sz w:val="28"/>
                          <w:szCs w:val="28"/>
                        </w:rPr>
                        <w:t>«</w:t>
                      </w:r>
                      <w:r>
                        <w:rPr>
                          <w:sz w:val="28"/>
                          <w:szCs w:val="28"/>
                        </w:rPr>
                        <w:t>Роснефть»</w:t>
                      </w:r>
                    </w:p>
                    <w:p w:rsidR="003E1271" w:rsidRPr="007C5B44" w:rsidRDefault="003E1271" w:rsidP="00940D7E">
                      <w:pPr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Масштаб 1:2000</w:t>
                      </w:r>
                    </w:p>
                    <w:p w:rsidR="003E1271" w:rsidRDefault="003E1271" w:rsidP="00E158FC"/>
                  </w:txbxContent>
                </v:textbox>
              </v:shape>
            </w:pict>
          </mc:Fallback>
        </mc:AlternateContent>
      </w: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F00DE2" w:rsidRDefault="00F00DE2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142D6B" w:rsidP="00214B61">
      <w:pPr>
        <w:rPr>
          <w:highlight w:val="yellow"/>
        </w:rPr>
      </w:pPr>
      <w:r>
        <w:rPr>
          <w:noProof/>
        </w:rPr>
        <w:lastRenderedPageBreak/>
        <w:drawing>
          <wp:anchor distT="0" distB="0" distL="114300" distR="114300" simplePos="0" relativeHeight="251700224" behindDoc="1" locked="0" layoutInCell="1" allowOverlap="1" wp14:anchorId="63A7C74A" wp14:editId="36955C8B">
            <wp:simplePos x="0" y="0"/>
            <wp:positionH relativeFrom="column">
              <wp:posOffset>-1080135</wp:posOffset>
            </wp:positionH>
            <wp:positionV relativeFrom="paragraph">
              <wp:posOffset>-72390</wp:posOffset>
            </wp:positionV>
            <wp:extent cx="7589229" cy="10096500"/>
            <wp:effectExtent l="0" t="0" r="0" b="0"/>
            <wp:wrapNone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.png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945"/>
                    <a:stretch/>
                  </pic:blipFill>
                  <pic:spPr bwMode="auto">
                    <a:xfrm>
                      <a:off x="0" y="0"/>
                      <a:ext cx="7590762" cy="100985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D1945"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160F02FD" wp14:editId="58F254B0">
                <wp:simplePos x="0" y="0"/>
                <wp:positionH relativeFrom="column">
                  <wp:posOffset>-70485</wp:posOffset>
                </wp:positionH>
                <wp:positionV relativeFrom="paragraph">
                  <wp:posOffset>-192405</wp:posOffset>
                </wp:positionV>
                <wp:extent cx="5589905" cy="1073785"/>
                <wp:effectExtent l="0" t="0" r="0" b="0"/>
                <wp:wrapNone/>
                <wp:docPr id="14" name="Поле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89905" cy="10737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1271" w:rsidRPr="002812BD" w:rsidRDefault="003E1271" w:rsidP="00940D7E">
                            <w:pPr>
                              <w:shd w:val="clear" w:color="auto" w:fill="FFFFFF"/>
                              <w:spacing w:line="216" w:lineRule="auto"/>
                              <w:rPr>
                                <w:spacing w:val="-8"/>
                                <w:sz w:val="28"/>
                                <w:szCs w:val="28"/>
                              </w:rPr>
                            </w:pPr>
                            <w:r w:rsidRPr="002812BD">
                              <w:rPr>
                                <w:spacing w:val="-8"/>
                                <w:sz w:val="28"/>
                                <w:szCs w:val="28"/>
                              </w:rPr>
                              <w:t xml:space="preserve">Чертеж границ зон планируемого размещения линейных объектов и </w:t>
                            </w:r>
                            <w:r>
                              <w:rPr>
                                <w:spacing w:val="-8"/>
                                <w:sz w:val="28"/>
                                <w:szCs w:val="28"/>
                              </w:rPr>
                              <w:t xml:space="preserve">чертеж </w:t>
                            </w:r>
                            <w:r w:rsidRPr="002812BD">
                              <w:rPr>
                                <w:spacing w:val="-8"/>
                                <w:sz w:val="28"/>
                                <w:szCs w:val="28"/>
                              </w:rPr>
                              <w:t>красных линий по</w:t>
                            </w:r>
                            <w:r>
                              <w:rPr>
                                <w:spacing w:val="-8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2812BD">
                              <w:rPr>
                                <w:spacing w:val="-8"/>
                                <w:sz w:val="28"/>
                                <w:szCs w:val="28"/>
                              </w:rPr>
                              <w:t>объекту</w:t>
                            </w:r>
                            <w:r>
                              <w:rPr>
                                <w:spacing w:val="-8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65043E">
                              <w:rPr>
                                <w:spacing w:val="-8"/>
                                <w:sz w:val="28"/>
                                <w:szCs w:val="28"/>
                              </w:rPr>
                              <w:t>Обустройство куст</w:t>
                            </w:r>
                            <w:r>
                              <w:rPr>
                                <w:spacing w:val="-8"/>
                                <w:sz w:val="28"/>
                                <w:szCs w:val="28"/>
                              </w:rPr>
                              <w:t xml:space="preserve">а </w:t>
                            </w:r>
                            <w:r w:rsidRPr="0065043E">
                              <w:rPr>
                                <w:spacing w:val="-8"/>
                                <w:sz w:val="28"/>
                                <w:szCs w:val="28"/>
                              </w:rPr>
                              <w:t>скважин №</w:t>
                            </w:r>
                            <w:r>
                              <w:rPr>
                                <w:spacing w:val="-8"/>
                                <w:sz w:val="28"/>
                                <w:szCs w:val="28"/>
                              </w:rPr>
                              <w:t xml:space="preserve"> 33 </w:t>
                            </w:r>
                            <w:proofErr w:type="spellStart"/>
                            <w:r>
                              <w:rPr>
                                <w:spacing w:val="-8"/>
                                <w:sz w:val="28"/>
                                <w:szCs w:val="28"/>
                              </w:rPr>
                              <w:t>Среднебалыкского</w:t>
                            </w:r>
                            <w:proofErr w:type="spellEnd"/>
                            <w:r w:rsidRPr="0065043E">
                              <w:rPr>
                                <w:spacing w:val="-8"/>
                                <w:sz w:val="28"/>
                                <w:szCs w:val="28"/>
                              </w:rPr>
                              <w:t xml:space="preserve"> месторождени</w:t>
                            </w:r>
                            <w:r>
                              <w:rPr>
                                <w:spacing w:val="-8"/>
                                <w:sz w:val="28"/>
                                <w:szCs w:val="28"/>
                              </w:rPr>
                              <w:t>я</w:t>
                            </w:r>
                            <w:r w:rsidRPr="0065043E">
                              <w:rPr>
                                <w:spacing w:val="-8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spacing w:val="-8"/>
                                <w:sz w:val="28"/>
                                <w:szCs w:val="28"/>
                              </w:rPr>
                              <w:t>(Южная часть)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3E1271" w:rsidRDefault="003E1271" w:rsidP="00940D7E">
                            <w:pPr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Землепользователь ПАО «НК </w:t>
                            </w:r>
                            <w:r w:rsidRPr="00FB3DE3"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Роснефть»</w:t>
                            </w:r>
                          </w:p>
                          <w:p w:rsidR="003E1271" w:rsidRPr="007C5B44" w:rsidRDefault="003E1271" w:rsidP="00940D7E">
                            <w:pPr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Масштаб 1:2000</w:t>
                            </w:r>
                          </w:p>
                          <w:p w:rsidR="003E1271" w:rsidRDefault="003E1271" w:rsidP="00E158FC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4" o:spid="_x0000_s1038" type="#_x0000_t202" style="position:absolute;margin-left:-5.55pt;margin-top:-15.15pt;width:440.15pt;height:84.5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fotskAIAAG0FAAAOAAAAZHJzL2Uyb0RvYy54bWysVEtu2zAQ3RfoHQjuG8mOnY8ROXATpCgQ&#10;JEGTImuaImOhJIclaUvuZXqKrgr0DD5Sh5RkG243KbqRhjOPw/m8mYvLRiuyEs5XYAo6OMopEYZD&#10;WZmXgn5+unl3RokPzJRMgREFXQtPL6dv31zUdiKGsABVCkfQifGT2hZ0EYKdZJnnC6GZPwIrDBol&#10;OM0CHt1LVjpWo3etsmGen2Q1uNI64MJ71F63RjpN/qUUPNxL6UUgqqAYW0hfl77z+M2mF2zy4phd&#10;VLwLg/1DFJpVBh/durpmgZGlq/5wpSvuwIMMRxx0BlJWXKQcMJtBfpDN44JZkXLB4ni7LZP/f275&#10;3erBkarE3o0oMUxjjzbfN782Pzc/CKqwPrX1E4Q9WgSG5j00iO31HpUx7UY6Hf+YEEE7Vnq9ra5o&#10;AuGoHI/Pzs/zMSUcbYP89Pj0bBz9ZLvr1vnwQYAmUSiow/alqrLVrQ8ttIfE1wzcVEqlFipD6oKe&#10;HI/zdGFrQefKRKxIZOjcxJTa0JMU1kpEjDKfhMRipAyiItFQXClHVgwJxDgXJqTkk19ER5TEIF5z&#10;scPvonrN5TaP/mUwYXtZVwZcyv4g7PJLH7Js8VjzvbyjGJp507Jg29o5lGvsuIN2ZrzlNxV25Zb5&#10;8MAcDgk2GQc/3ONHKsDqQydRsgD37W/6iEfuopWSGoeuoP7rkjlBifpokNXng9EoTmk6jManQzy4&#10;fct832KW+gqwLQNcMZYnMeKD6kXpQD/jfpjFV9HEDMe3Cxp68Sq0qwD3CxezWQLhXFoWbs2j5dF1&#10;7FLk3FPzzJztiBmQ03fQjyebHPCzxcabBmbLALJK5I2FbqvaNQBnOtG/2z9xaeyfE2q3Jae/AQAA&#10;//8DAFBLAwQUAAYACAAAACEAZ1RoHuIAAAALAQAADwAAAGRycy9kb3ducmV2LnhtbEyPTUvDQBCG&#10;74L/YRnBW7v5wLLGbEoJFEH00NqLt012mgT3I2a3bfTXO57sbYZ5eOd5y/VsDTvjFAbvJKTLBBi6&#10;1uvBdRIO79uFABaicloZ71DCNwZYV7c3pSq0v7gdnvexYxTiQqEk9DGOBeeh7dGqsPQjOrod/WRV&#10;pHXquJ7UhcKt4VmSrLhVg6MPvRqx7rH93J+shJd6+6Z2TWbFj6mfX4+b8evw8SDl/d28eQIWcY7/&#10;MPzpkzpU5NT4k9OBGQmLNE0JpSFPcmBEiNVjBqwhNBcCeFXy6w7VLwAAAP//AwBQSwECLQAUAAYA&#10;CAAAACEAtoM4kv4AAADhAQAAEwAAAAAAAAAAAAAAAAAAAAAAW0NvbnRlbnRfVHlwZXNdLnhtbFBL&#10;AQItABQABgAIAAAAIQA4/SH/1gAAAJQBAAALAAAAAAAAAAAAAAAAAC8BAABfcmVscy8ucmVsc1BL&#10;AQItABQABgAIAAAAIQAmfotskAIAAG0FAAAOAAAAAAAAAAAAAAAAAC4CAABkcnMvZTJvRG9jLnht&#10;bFBLAQItABQABgAIAAAAIQBnVGge4gAAAAsBAAAPAAAAAAAAAAAAAAAAAOoEAABkcnMvZG93bnJl&#10;di54bWxQSwUGAAAAAAQABADzAAAA+QUAAAAA&#10;" filled="f" stroked="f" strokeweight=".5pt">
                <v:textbox>
                  <w:txbxContent>
                    <w:p w:rsidR="003E1271" w:rsidRPr="002812BD" w:rsidRDefault="003E1271" w:rsidP="00940D7E">
                      <w:pPr>
                        <w:shd w:val="clear" w:color="auto" w:fill="FFFFFF"/>
                        <w:spacing w:line="216" w:lineRule="auto"/>
                        <w:rPr>
                          <w:spacing w:val="-8"/>
                          <w:sz w:val="28"/>
                          <w:szCs w:val="28"/>
                        </w:rPr>
                      </w:pPr>
                      <w:r w:rsidRPr="002812BD">
                        <w:rPr>
                          <w:spacing w:val="-8"/>
                          <w:sz w:val="28"/>
                          <w:szCs w:val="28"/>
                        </w:rPr>
                        <w:t xml:space="preserve">Чертеж границ зон планируемого размещения линейных объектов и </w:t>
                      </w:r>
                      <w:r>
                        <w:rPr>
                          <w:spacing w:val="-8"/>
                          <w:sz w:val="28"/>
                          <w:szCs w:val="28"/>
                        </w:rPr>
                        <w:t xml:space="preserve">чертеж </w:t>
                      </w:r>
                      <w:r w:rsidRPr="002812BD">
                        <w:rPr>
                          <w:spacing w:val="-8"/>
                          <w:sz w:val="28"/>
                          <w:szCs w:val="28"/>
                        </w:rPr>
                        <w:t>красных линий по</w:t>
                      </w:r>
                      <w:r>
                        <w:rPr>
                          <w:spacing w:val="-8"/>
                          <w:sz w:val="28"/>
                          <w:szCs w:val="28"/>
                        </w:rPr>
                        <w:t xml:space="preserve"> </w:t>
                      </w:r>
                      <w:r w:rsidRPr="002812BD">
                        <w:rPr>
                          <w:spacing w:val="-8"/>
                          <w:sz w:val="28"/>
                          <w:szCs w:val="28"/>
                        </w:rPr>
                        <w:t>объекту</w:t>
                      </w:r>
                      <w:r>
                        <w:rPr>
                          <w:spacing w:val="-8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65043E">
                        <w:rPr>
                          <w:spacing w:val="-8"/>
                          <w:sz w:val="28"/>
                          <w:szCs w:val="28"/>
                        </w:rPr>
                        <w:t>Обустройство куст</w:t>
                      </w:r>
                      <w:r>
                        <w:rPr>
                          <w:spacing w:val="-8"/>
                          <w:sz w:val="28"/>
                          <w:szCs w:val="28"/>
                        </w:rPr>
                        <w:t xml:space="preserve">а </w:t>
                      </w:r>
                      <w:r w:rsidRPr="0065043E">
                        <w:rPr>
                          <w:spacing w:val="-8"/>
                          <w:sz w:val="28"/>
                          <w:szCs w:val="28"/>
                        </w:rPr>
                        <w:t>скважин №</w:t>
                      </w:r>
                      <w:r>
                        <w:rPr>
                          <w:spacing w:val="-8"/>
                          <w:sz w:val="28"/>
                          <w:szCs w:val="28"/>
                        </w:rPr>
                        <w:t xml:space="preserve"> 33 </w:t>
                      </w:r>
                      <w:proofErr w:type="spellStart"/>
                      <w:r>
                        <w:rPr>
                          <w:spacing w:val="-8"/>
                          <w:sz w:val="28"/>
                          <w:szCs w:val="28"/>
                        </w:rPr>
                        <w:t>Среднебалыкского</w:t>
                      </w:r>
                      <w:proofErr w:type="spellEnd"/>
                      <w:r w:rsidRPr="0065043E">
                        <w:rPr>
                          <w:spacing w:val="-8"/>
                          <w:sz w:val="28"/>
                          <w:szCs w:val="28"/>
                        </w:rPr>
                        <w:t xml:space="preserve"> месторождени</w:t>
                      </w:r>
                      <w:r>
                        <w:rPr>
                          <w:spacing w:val="-8"/>
                          <w:sz w:val="28"/>
                          <w:szCs w:val="28"/>
                        </w:rPr>
                        <w:t>я</w:t>
                      </w:r>
                      <w:r w:rsidRPr="0065043E">
                        <w:rPr>
                          <w:spacing w:val="-8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spacing w:val="-8"/>
                          <w:sz w:val="28"/>
                          <w:szCs w:val="28"/>
                        </w:rPr>
                        <w:t>(Южная часть)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3E1271" w:rsidRDefault="003E1271" w:rsidP="00940D7E">
                      <w:pPr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Землепользователь ПАО «НК </w:t>
                      </w:r>
                      <w:r w:rsidRPr="00FB3DE3">
                        <w:rPr>
                          <w:sz w:val="28"/>
                          <w:szCs w:val="28"/>
                        </w:rPr>
                        <w:t>«</w:t>
                      </w:r>
                      <w:r>
                        <w:rPr>
                          <w:sz w:val="28"/>
                          <w:szCs w:val="28"/>
                        </w:rPr>
                        <w:t>Роснефть»</w:t>
                      </w:r>
                    </w:p>
                    <w:p w:rsidR="003E1271" w:rsidRPr="007C5B44" w:rsidRDefault="003E1271" w:rsidP="00940D7E">
                      <w:pPr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Масштаб 1:2000</w:t>
                      </w:r>
                    </w:p>
                    <w:p w:rsidR="003E1271" w:rsidRDefault="003E1271" w:rsidP="00E158FC"/>
                  </w:txbxContent>
                </v:textbox>
              </v:shape>
            </w:pict>
          </mc:Fallback>
        </mc:AlternateContent>
      </w: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8E4247" w:rsidRDefault="008E4247" w:rsidP="00FE2BFF">
      <w:pPr>
        <w:jc w:val="center"/>
      </w:pPr>
    </w:p>
    <w:p w:rsidR="008E4247" w:rsidRDefault="008E4247" w:rsidP="00FE2BFF">
      <w:pPr>
        <w:jc w:val="center"/>
      </w:pPr>
    </w:p>
    <w:p w:rsidR="008E4247" w:rsidRDefault="008E4247" w:rsidP="00FE2BFF">
      <w:pPr>
        <w:jc w:val="center"/>
      </w:pPr>
    </w:p>
    <w:p w:rsidR="008E4247" w:rsidRDefault="008E4247" w:rsidP="00FE2BFF">
      <w:pPr>
        <w:jc w:val="center"/>
      </w:pPr>
    </w:p>
    <w:p w:rsidR="008E4247" w:rsidRDefault="008E4247" w:rsidP="00FE2BFF">
      <w:pPr>
        <w:jc w:val="center"/>
      </w:pPr>
    </w:p>
    <w:p w:rsidR="00D23B39" w:rsidRDefault="00D23B39" w:rsidP="00FE2BFF">
      <w:pPr>
        <w:jc w:val="center"/>
      </w:pPr>
      <w:r>
        <w:rPr>
          <w:noProof/>
        </w:rPr>
        <w:lastRenderedPageBreak/>
        <w:drawing>
          <wp:anchor distT="0" distB="0" distL="114300" distR="114300" simplePos="0" relativeHeight="251709439" behindDoc="1" locked="0" layoutInCell="1" allowOverlap="1" wp14:anchorId="06E04253" wp14:editId="645D166F">
            <wp:simplePos x="0" y="0"/>
            <wp:positionH relativeFrom="column">
              <wp:posOffset>-1080135</wp:posOffset>
            </wp:positionH>
            <wp:positionV relativeFrom="paragraph">
              <wp:posOffset>-1634</wp:posOffset>
            </wp:positionV>
            <wp:extent cx="7554686" cy="9977227"/>
            <wp:effectExtent l="0" t="0" r="8255" b="5080"/>
            <wp:wrapNone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BuglakAA\Desktop\Новая папка\9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622"/>
                    <a:stretch/>
                  </pic:blipFill>
                  <pic:spPr bwMode="auto">
                    <a:xfrm>
                      <a:off x="0" y="0"/>
                      <a:ext cx="7554609" cy="9977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5343" behindDoc="0" locked="0" layoutInCell="1" allowOverlap="1" wp14:anchorId="24537522" wp14:editId="30C168DA">
                <wp:simplePos x="0" y="0"/>
                <wp:positionH relativeFrom="column">
                  <wp:posOffset>205740</wp:posOffset>
                </wp:positionH>
                <wp:positionV relativeFrom="paragraph">
                  <wp:posOffset>-5080</wp:posOffset>
                </wp:positionV>
                <wp:extent cx="5528945" cy="876300"/>
                <wp:effectExtent l="0" t="0" r="0" b="0"/>
                <wp:wrapNone/>
                <wp:docPr id="1" name="Поле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28945" cy="876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1271" w:rsidRPr="002812BD" w:rsidRDefault="003E1271" w:rsidP="00D23B39">
                            <w:pPr>
                              <w:shd w:val="clear" w:color="auto" w:fill="FFFFFF"/>
                              <w:spacing w:line="216" w:lineRule="auto"/>
                              <w:rPr>
                                <w:spacing w:val="-8"/>
                                <w:sz w:val="28"/>
                                <w:szCs w:val="28"/>
                              </w:rPr>
                            </w:pPr>
                            <w:r w:rsidRPr="002812BD">
                              <w:rPr>
                                <w:spacing w:val="-8"/>
                                <w:sz w:val="28"/>
                                <w:szCs w:val="28"/>
                              </w:rPr>
                              <w:t xml:space="preserve">Чертеж границ зон планируемого размещения линейных объектов и </w:t>
                            </w:r>
                            <w:r>
                              <w:rPr>
                                <w:spacing w:val="-8"/>
                                <w:sz w:val="28"/>
                                <w:szCs w:val="28"/>
                              </w:rPr>
                              <w:t xml:space="preserve">чертеж </w:t>
                            </w:r>
                            <w:r w:rsidRPr="002812BD">
                              <w:rPr>
                                <w:spacing w:val="-8"/>
                                <w:sz w:val="28"/>
                                <w:szCs w:val="28"/>
                              </w:rPr>
                              <w:t>красных линий по</w:t>
                            </w:r>
                            <w:r>
                              <w:rPr>
                                <w:spacing w:val="-8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2812BD">
                              <w:rPr>
                                <w:spacing w:val="-8"/>
                                <w:sz w:val="28"/>
                                <w:szCs w:val="28"/>
                              </w:rPr>
                              <w:t>объекту</w:t>
                            </w:r>
                            <w:r>
                              <w:rPr>
                                <w:spacing w:val="-8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65043E">
                              <w:rPr>
                                <w:spacing w:val="-8"/>
                                <w:sz w:val="28"/>
                                <w:szCs w:val="28"/>
                              </w:rPr>
                              <w:t>Обустройство куст</w:t>
                            </w:r>
                            <w:r>
                              <w:rPr>
                                <w:spacing w:val="-8"/>
                                <w:sz w:val="28"/>
                                <w:szCs w:val="28"/>
                              </w:rPr>
                              <w:t xml:space="preserve">а </w:t>
                            </w:r>
                            <w:r w:rsidRPr="0065043E">
                              <w:rPr>
                                <w:spacing w:val="-8"/>
                                <w:sz w:val="28"/>
                                <w:szCs w:val="28"/>
                              </w:rPr>
                              <w:t>скважин №</w:t>
                            </w:r>
                            <w:r>
                              <w:rPr>
                                <w:spacing w:val="-8"/>
                                <w:sz w:val="28"/>
                                <w:szCs w:val="28"/>
                              </w:rPr>
                              <w:t xml:space="preserve"> 33 </w:t>
                            </w:r>
                            <w:proofErr w:type="spellStart"/>
                            <w:r>
                              <w:rPr>
                                <w:spacing w:val="-8"/>
                                <w:sz w:val="28"/>
                                <w:szCs w:val="28"/>
                              </w:rPr>
                              <w:t>Среднебалыкского</w:t>
                            </w:r>
                            <w:proofErr w:type="spellEnd"/>
                            <w:r w:rsidRPr="0065043E">
                              <w:rPr>
                                <w:spacing w:val="-8"/>
                                <w:sz w:val="28"/>
                                <w:szCs w:val="28"/>
                              </w:rPr>
                              <w:t xml:space="preserve"> месторождени</w:t>
                            </w:r>
                            <w:r>
                              <w:rPr>
                                <w:spacing w:val="-8"/>
                                <w:sz w:val="28"/>
                                <w:szCs w:val="28"/>
                              </w:rPr>
                              <w:t>я</w:t>
                            </w:r>
                            <w:r w:rsidRPr="0065043E">
                              <w:rPr>
                                <w:spacing w:val="-8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spacing w:val="-8"/>
                                <w:sz w:val="28"/>
                                <w:szCs w:val="28"/>
                              </w:rPr>
                              <w:t>(Южная часть)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3E1271" w:rsidRDefault="003E1271" w:rsidP="00D23B39">
                            <w:pPr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Землепользователь ПАО «НК </w:t>
                            </w:r>
                            <w:r w:rsidRPr="00FB3DE3"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Роснефть»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" o:spid="_x0000_s1039" type="#_x0000_t202" style="position:absolute;left:0;text-align:left;margin-left:16.2pt;margin-top:-.4pt;width:435.35pt;height:69pt;z-index:25170534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qjChjwIAAGoFAAAOAAAAZHJzL2Uyb0RvYy54bWysVM1u2zAMvg/YOwi6L07SJG2DOkWWIsOA&#10;oi3WDj0rstQYk0RNUmJnL7On2GnAniGPNEq206DbpcMuNiV+pPjzkReXtVZkK5wvweR00OtTIgyH&#10;ojRPOf38sHx3RokPzBRMgRE53QlPL2dv31xUdiqGsAZVCEfQifHTyuZ0HYKdZpnna6GZ74EVBpUS&#10;nGYBj+4pKxyr0LtW2bDfn2QVuMI64MJ7vL1qlHSW/EspeLiV0otAVE4xtpC+Ln1X8ZvNLtj0yTG7&#10;LnkbBvuHKDQrDT56cHXFAiMbV/7hSpfcgQcZehx0BlKWXKQcMJtB/0U292tmRcoFi+PtoUz+/7nl&#10;N9s7R8oCe0eJYRpbtP++/7X/uf9BBrE6lfVTBN1bhIX6PdQR2d57vIxJ19Lp+Md0COqxzrtDbUUd&#10;CMfL8Xh4dj4aU8JRd3Y6Oemn4mfP1tb58EGAJlHIqcPepZKy7bUP+CJCO0h8zMCyVCr1TxlS5XRy&#10;Mu4ng4MGLZSJWJGY0LqJGTWRJynslIgYZT4JiZVICcSLxEGxUI5sGbKHcS5MSLknv4iOKIlBvMaw&#10;xT9H9RrjJo/uZTDhYKxLAy5l/yLs4ksXsmzwWMijvKMY6lXdUGDYdXYFxQ4b7qAZGG/5ssSuXDMf&#10;7pjDCcEe49SHW/xIBVh9aCVK1uC+/e0+4pG4qKWkwonLqf+6YU5Qoj4apPT5YDSKI5oOo/HpEA/u&#10;WLM61piNXgC2BWmL0SUx4oPqROlAP+JymMdXUcUMx7dzGjpxEZo9gMuFi/k8gXAoLQvX5t7y6Dp2&#10;KXLuoX5kzrbEDEjpG+hmk01f8LPBRksD800AWSbyxkI3VW0bgAOdON0un7gxjs8J9bwiZ78BAAD/&#10;/wMAUEsDBBQABgAIAAAAIQA7z4OK4AAAAAgBAAAPAAAAZHJzL2Rvd25yZXYueG1sTI/LTsMwEEX3&#10;SPyDNUjsqNOERwlxqipShYRg0dINOyeeJhH2OMRuG/h6pitYju7RnXOL5eSsOOIYek8K5rMEBFLj&#10;TU+tgt37+mYBIkRNRltPqOAbAyzLy4tC58afaIPHbWwFl1DItYIuxiGXMjQdOh1mfkDibO9HpyOf&#10;YyvNqE9c7qxMk+ReOt0Tf+j0gFWHzef24BS8VOs3valTt/ix1fPrfjV87T7ulLq+mlZPICJO8Q+G&#10;sz6rQ8lOtT+QCcIqyNJbJhWcB3D8mGRzEDVz2UMKsizk/wHlLwAAAP//AwBQSwECLQAUAAYACAAA&#10;ACEAtoM4kv4AAADhAQAAEwAAAAAAAAAAAAAAAAAAAAAAW0NvbnRlbnRfVHlwZXNdLnhtbFBLAQIt&#10;ABQABgAIAAAAIQA4/SH/1gAAAJQBAAALAAAAAAAAAAAAAAAAAC8BAABfcmVscy8ucmVsc1BLAQIt&#10;ABQABgAIAAAAIQDBqjChjwIAAGoFAAAOAAAAAAAAAAAAAAAAAC4CAABkcnMvZTJvRG9jLnhtbFBL&#10;AQItABQABgAIAAAAIQA7z4OK4AAAAAgBAAAPAAAAAAAAAAAAAAAAAOkEAABkcnMvZG93bnJldi54&#10;bWxQSwUGAAAAAAQABADzAAAA9gUAAAAA&#10;" filled="f" stroked="f" strokeweight=".5pt">
                <v:textbox>
                  <w:txbxContent>
                    <w:p w:rsidR="003E1271" w:rsidRPr="002812BD" w:rsidRDefault="003E1271" w:rsidP="00D23B39">
                      <w:pPr>
                        <w:shd w:val="clear" w:color="auto" w:fill="FFFFFF"/>
                        <w:spacing w:line="216" w:lineRule="auto"/>
                        <w:rPr>
                          <w:spacing w:val="-8"/>
                          <w:sz w:val="28"/>
                          <w:szCs w:val="28"/>
                        </w:rPr>
                      </w:pPr>
                      <w:r w:rsidRPr="002812BD">
                        <w:rPr>
                          <w:spacing w:val="-8"/>
                          <w:sz w:val="28"/>
                          <w:szCs w:val="28"/>
                        </w:rPr>
                        <w:t xml:space="preserve">Чертеж границ зон планируемого размещения линейных объектов и </w:t>
                      </w:r>
                      <w:r>
                        <w:rPr>
                          <w:spacing w:val="-8"/>
                          <w:sz w:val="28"/>
                          <w:szCs w:val="28"/>
                        </w:rPr>
                        <w:t xml:space="preserve">чертеж </w:t>
                      </w:r>
                      <w:r w:rsidRPr="002812BD">
                        <w:rPr>
                          <w:spacing w:val="-8"/>
                          <w:sz w:val="28"/>
                          <w:szCs w:val="28"/>
                        </w:rPr>
                        <w:t>красных линий по</w:t>
                      </w:r>
                      <w:r>
                        <w:rPr>
                          <w:spacing w:val="-8"/>
                          <w:sz w:val="28"/>
                          <w:szCs w:val="28"/>
                        </w:rPr>
                        <w:t xml:space="preserve"> </w:t>
                      </w:r>
                      <w:r w:rsidRPr="002812BD">
                        <w:rPr>
                          <w:spacing w:val="-8"/>
                          <w:sz w:val="28"/>
                          <w:szCs w:val="28"/>
                        </w:rPr>
                        <w:t>объекту</w:t>
                      </w:r>
                      <w:r>
                        <w:rPr>
                          <w:spacing w:val="-8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65043E">
                        <w:rPr>
                          <w:spacing w:val="-8"/>
                          <w:sz w:val="28"/>
                          <w:szCs w:val="28"/>
                        </w:rPr>
                        <w:t>Обустройство куст</w:t>
                      </w:r>
                      <w:r>
                        <w:rPr>
                          <w:spacing w:val="-8"/>
                          <w:sz w:val="28"/>
                          <w:szCs w:val="28"/>
                        </w:rPr>
                        <w:t xml:space="preserve">а </w:t>
                      </w:r>
                      <w:r w:rsidRPr="0065043E">
                        <w:rPr>
                          <w:spacing w:val="-8"/>
                          <w:sz w:val="28"/>
                          <w:szCs w:val="28"/>
                        </w:rPr>
                        <w:t>скважин №</w:t>
                      </w:r>
                      <w:r>
                        <w:rPr>
                          <w:spacing w:val="-8"/>
                          <w:sz w:val="28"/>
                          <w:szCs w:val="28"/>
                        </w:rPr>
                        <w:t xml:space="preserve"> 33 </w:t>
                      </w:r>
                      <w:proofErr w:type="spellStart"/>
                      <w:r>
                        <w:rPr>
                          <w:spacing w:val="-8"/>
                          <w:sz w:val="28"/>
                          <w:szCs w:val="28"/>
                        </w:rPr>
                        <w:t>Среднебалыкского</w:t>
                      </w:r>
                      <w:proofErr w:type="spellEnd"/>
                      <w:r w:rsidRPr="0065043E">
                        <w:rPr>
                          <w:spacing w:val="-8"/>
                          <w:sz w:val="28"/>
                          <w:szCs w:val="28"/>
                        </w:rPr>
                        <w:t xml:space="preserve"> месторождени</w:t>
                      </w:r>
                      <w:r>
                        <w:rPr>
                          <w:spacing w:val="-8"/>
                          <w:sz w:val="28"/>
                          <w:szCs w:val="28"/>
                        </w:rPr>
                        <w:t>я</w:t>
                      </w:r>
                      <w:r w:rsidRPr="0065043E">
                        <w:rPr>
                          <w:spacing w:val="-8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spacing w:val="-8"/>
                          <w:sz w:val="28"/>
                          <w:szCs w:val="28"/>
                        </w:rPr>
                        <w:t>(Южная часть)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3E1271" w:rsidRDefault="003E1271" w:rsidP="00D23B39">
                      <w:pPr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Землепользователь ПАО «НК </w:t>
                      </w:r>
                      <w:r w:rsidRPr="00FB3DE3">
                        <w:rPr>
                          <w:sz w:val="28"/>
                          <w:szCs w:val="28"/>
                        </w:rPr>
                        <w:t>«</w:t>
                      </w:r>
                      <w:r>
                        <w:rPr>
                          <w:sz w:val="28"/>
                          <w:szCs w:val="28"/>
                        </w:rPr>
                        <w:t>Роснефть»</w:t>
                      </w:r>
                    </w:p>
                  </w:txbxContent>
                </v:textbox>
              </v:shape>
            </w:pict>
          </mc:Fallback>
        </mc:AlternateContent>
      </w:r>
    </w:p>
    <w:p w:rsidR="00D23B39" w:rsidRDefault="00D23B39" w:rsidP="00FE2BFF">
      <w:pPr>
        <w:jc w:val="center"/>
      </w:pPr>
    </w:p>
    <w:p w:rsidR="00D23B39" w:rsidRDefault="00D23B39" w:rsidP="00FE2BFF">
      <w:pPr>
        <w:jc w:val="center"/>
      </w:pPr>
    </w:p>
    <w:p w:rsidR="00D23B39" w:rsidRDefault="00D23B39" w:rsidP="00FE2BFF">
      <w:pPr>
        <w:jc w:val="center"/>
      </w:pPr>
    </w:p>
    <w:p w:rsidR="00D23B39" w:rsidRDefault="00D23B39" w:rsidP="00FE2BFF">
      <w:pPr>
        <w:jc w:val="center"/>
      </w:pPr>
    </w:p>
    <w:p w:rsidR="00D23B39" w:rsidRDefault="00D23B39" w:rsidP="00FE2BFF">
      <w:pPr>
        <w:jc w:val="center"/>
      </w:pPr>
    </w:p>
    <w:p w:rsidR="00D23B39" w:rsidRDefault="00D23B39" w:rsidP="00FE2BFF">
      <w:pPr>
        <w:jc w:val="center"/>
      </w:pPr>
    </w:p>
    <w:p w:rsidR="00D23B39" w:rsidRDefault="00D23B39" w:rsidP="00FE2BFF">
      <w:pPr>
        <w:jc w:val="center"/>
      </w:pPr>
    </w:p>
    <w:p w:rsidR="00D23B39" w:rsidRDefault="00D23B39" w:rsidP="00FE2BFF">
      <w:pPr>
        <w:jc w:val="center"/>
      </w:pPr>
    </w:p>
    <w:p w:rsidR="00D23B39" w:rsidRDefault="00D23B39" w:rsidP="00FE2BFF">
      <w:pPr>
        <w:jc w:val="center"/>
      </w:pPr>
    </w:p>
    <w:p w:rsidR="00D23B39" w:rsidRDefault="00D23B39" w:rsidP="00FE2BFF">
      <w:pPr>
        <w:jc w:val="center"/>
      </w:pPr>
    </w:p>
    <w:p w:rsidR="00D23B39" w:rsidRDefault="00D23B39" w:rsidP="00FE2BFF">
      <w:pPr>
        <w:jc w:val="center"/>
      </w:pPr>
    </w:p>
    <w:p w:rsidR="00D23B39" w:rsidRDefault="00D23B39" w:rsidP="00FE2BFF">
      <w:pPr>
        <w:jc w:val="center"/>
      </w:pPr>
    </w:p>
    <w:p w:rsidR="00D23B39" w:rsidRDefault="00D23B39" w:rsidP="00FE2BFF">
      <w:pPr>
        <w:jc w:val="center"/>
      </w:pPr>
    </w:p>
    <w:p w:rsidR="00D23B39" w:rsidRDefault="00D23B39" w:rsidP="00FE2BFF">
      <w:pPr>
        <w:jc w:val="center"/>
      </w:pPr>
    </w:p>
    <w:p w:rsidR="00D23B39" w:rsidRDefault="00D23B39" w:rsidP="00FE2BFF">
      <w:pPr>
        <w:jc w:val="center"/>
      </w:pPr>
    </w:p>
    <w:p w:rsidR="00D23B39" w:rsidRDefault="00D23B39" w:rsidP="00FE2BFF">
      <w:pPr>
        <w:jc w:val="center"/>
      </w:pPr>
    </w:p>
    <w:p w:rsidR="00D23B39" w:rsidRDefault="00D23B39" w:rsidP="00FE2BFF">
      <w:pPr>
        <w:jc w:val="center"/>
      </w:pPr>
    </w:p>
    <w:p w:rsidR="00D23B39" w:rsidRDefault="00D23B39" w:rsidP="00FE2BFF">
      <w:pPr>
        <w:jc w:val="center"/>
      </w:pPr>
    </w:p>
    <w:p w:rsidR="00D23B39" w:rsidRDefault="00D23B39" w:rsidP="00FE2BFF">
      <w:pPr>
        <w:jc w:val="center"/>
      </w:pPr>
    </w:p>
    <w:p w:rsidR="00D23B39" w:rsidRDefault="00D23B39" w:rsidP="00FE2BFF">
      <w:pPr>
        <w:jc w:val="center"/>
      </w:pPr>
    </w:p>
    <w:p w:rsidR="00D23B39" w:rsidRDefault="00D23B39" w:rsidP="00FE2BFF">
      <w:pPr>
        <w:jc w:val="center"/>
      </w:pPr>
    </w:p>
    <w:p w:rsidR="00D23B39" w:rsidRDefault="00D23B39" w:rsidP="00FE2BFF">
      <w:pPr>
        <w:jc w:val="center"/>
      </w:pPr>
    </w:p>
    <w:p w:rsidR="00D23B39" w:rsidRDefault="00D23B39" w:rsidP="00FE2BFF">
      <w:pPr>
        <w:jc w:val="center"/>
      </w:pPr>
    </w:p>
    <w:p w:rsidR="00D23B39" w:rsidRDefault="00D23B39" w:rsidP="00FE2BFF">
      <w:pPr>
        <w:jc w:val="center"/>
      </w:pPr>
    </w:p>
    <w:p w:rsidR="00D23B39" w:rsidRDefault="00D23B39" w:rsidP="00FE2BFF">
      <w:pPr>
        <w:jc w:val="center"/>
      </w:pPr>
    </w:p>
    <w:p w:rsidR="00D23B39" w:rsidRDefault="00D23B39" w:rsidP="00FE2BFF">
      <w:pPr>
        <w:jc w:val="center"/>
      </w:pPr>
    </w:p>
    <w:p w:rsidR="00D23B39" w:rsidRDefault="00D23B39" w:rsidP="00FE2BFF">
      <w:pPr>
        <w:jc w:val="center"/>
      </w:pPr>
    </w:p>
    <w:p w:rsidR="00D23B39" w:rsidRDefault="00D23B39" w:rsidP="00FE2BFF">
      <w:pPr>
        <w:jc w:val="center"/>
      </w:pPr>
    </w:p>
    <w:p w:rsidR="00D23B39" w:rsidRDefault="00D23B39" w:rsidP="00FE2BFF">
      <w:pPr>
        <w:jc w:val="center"/>
      </w:pPr>
    </w:p>
    <w:p w:rsidR="00D23B39" w:rsidRDefault="00D23B39" w:rsidP="00FE2BFF">
      <w:pPr>
        <w:jc w:val="center"/>
      </w:pPr>
    </w:p>
    <w:p w:rsidR="00D23B39" w:rsidRDefault="00D23B39" w:rsidP="00FE2BFF">
      <w:pPr>
        <w:jc w:val="center"/>
      </w:pPr>
    </w:p>
    <w:p w:rsidR="00D23B39" w:rsidRDefault="00D23B39" w:rsidP="00FE2BFF">
      <w:pPr>
        <w:jc w:val="center"/>
      </w:pPr>
    </w:p>
    <w:p w:rsidR="00D23B39" w:rsidRDefault="00D23B39" w:rsidP="00FE2BFF">
      <w:pPr>
        <w:jc w:val="center"/>
      </w:pPr>
    </w:p>
    <w:p w:rsidR="00D23B39" w:rsidRDefault="00D23B39" w:rsidP="00FE2BFF">
      <w:pPr>
        <w:jc w:val="center"/>
      </w:pPr>
    </w:p>
    <w:p w:rsidR="00D23B39" w:rsidRDefault="00D23B39" w:rsidP="00FE2BFF">
      <w:pPr>
        <w:jc w:val="center"/>
      </w:pPr>
    </w:p>
    <w:p w:rsidR="00D23B39" w:rsidRDefault="00D23B39" w:rsidP="00FE2BFF">
      <w:pPr>
        <w:jc w:val="center"/>
      </w:pPr>
    </w:p>
    <w:p w:rsidR="00D23B39" w:rsidRDefault="00D23B39" w:rsidP="00FE2BFF">
      <w:pPr>
        <w:jc w:val="center"/>
      </w:pPr>
    </w:p>
    <w:p w:rsidR="00D23B39" w:rsidRDefault="00D23B39" w:rsidP="00FE2BFF">
      <w:pPr>
        <w:jc w:val="center"/>
      </w:pPr>
    </w:p>
    <w:p w:rsidR="00D23B39" w:rsidRDefault="00D23B39" w:rsidP="00FE2BFF">
      <w:pPr>
        <w:jc w:val="center"/>
      </w:pPr>
    </w:p>
    <w:p w:rsidR="00D23B39" w:rsidRDefault="00D23B39" w:rsidP="00FE2BFF">
      <w:pPr>
        <w:jc w:val="center"/>
      </w:pPr>
    </w:p>
    <w:p w:rsidR="00D23B39" w:rsidRDefault="00D23B39" w:rsidP="00FE2BFF">
      <w:pPr>
        <w:jc w:val="center"/>
      </w:pPr>
    </w:p>
    <w:p w:rsidR="00D23B39" w:rsidRDefault="00D23B39" w:rsidP="00FE2BFF">
      <w:pPr>
        <w:jc w:val="center"/>
      </w:pPr>
    </w:p>
    <w:p w:rsidR="00D23B39" w:rsidRDefault="00D23B39" w:rsidP="00FE2BFF">
      <w:pPr>
        <w:jc w:val="center"/>
      </w:pPr>
    </w:p>
    <w:p w:rsidR="00D23B39" w:rsidRDefault="00D23B39" w:rsidP="00FE2BFF">
      <w:pPr>
        <w:jc w:val="center"/>
      </w:pPr>
    </w:p>
    <w:p w:rsidR="00D23B39" w:rsidRDefault="00D23B39" w:rsidP="00FE2BFF">
      <w:pPr>
        <w:jc w:val="center"/>
      </w:pPr>
    </w:p>
    <w:p w:rsidR="00D23B39" w:rsidRDefault="00D23B39" w:rsidP="00FE2BFF">
      <w:pPr>
        <w:jc w:val="center"/>
      </w:pPr>
    </w:p>
    <w:p w:rsidR="00D23B39" w:rsidRDefault="00D23B39" w:rsidP="00FE2BFF">
      <w:pPr>
        <w:jc w:val="center"/>
      </w:pPr>
    </w:p>
    <w:p w:rsidR="00D23B39" w:rsidRDefault="00D23B39" w:rsidP="00FE2BFF">
      <w:pPr>
        <w:jc w:val="center"/>
      </w:pPr>
    </w:p>
    <w:p w:rsidR="00D23B39" w:rsidRDefault="00D23B39" w:rsidP="00FE2BFF">
      <w:pPr>
        <w:jc w:val="center"/>
      </w:pPr>
    </w:p>
    <w:p w:rsidR="00D23B39" w:rsidRDefault="00D23B39" w:rsidP="00FE2BFF">
      <w:pPr>
        <w:jc w:val="center"/>
      </w:pPr>
    </w:p>
    <w:p w:rsidR="00D23B39" w:rsidRDefault="00D23B39" w:rsidP="00FE2BFF">
      <w:pPr>
        <w:jc w:val="center"/>
      </w:pPr>
    </w:p>
    <w:p w:rsidR="00D23B39" w:rsidRDefault="00A3664E" w:rsidP="00FE2BFF">
      <w:pPr>
        <w:jc w:val="center"/>
      </w:pPr>
      <w:r>
        <w:rPr>
          <w:noProof/>
        </w:rPr>
        <w:lastRenderedPageBreak/>
        <w:drawing>
          <wp:anchor distT="0" distB="0" distL="114300" distR="114300" simplePos="0" relativeHeight="251708415" behindDoc="1" locked="0" layoutInCell="1" allowOverlap="1" wp14:anchorId="01C3FC2B" wp14:editId="56AD9E37">
            <wp:simplePos x="0" y="0"/>
            <wp:positionH relativeFrom="column">
              <wp:posOffset>-1069249</wp:posOffset>
            </wp:positionH>
            <wp:positionV relativeFrom="paragraph">
              <wp:posOffset>-23404</wp:posOffset>
            </wp:positionV>
            <wp:extent cx="7543800" cy="9972799"/>
            <wp:effectExtent l="0" t="0" r="0" b="9525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BuglakAA\Desktop\Новая папка\10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530"/>
                    <a:stretch/>
                  </pic:blipFill>
                  <pic:spPr bwMode="auto">
                    <a:xfrm>
                      <a:off x="0" y="0"/>
                      <a:ext cx="7547658" cy="99778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42D6B">
        <w:rPr>
          <w:noProof/>
        </w:rPr>
        <mc:AlternateContent>
          <mc:Choice Requires="wps">
            <w:drawing>
              <wp:anchor distT="0" distB="0" distL="114300" distR="114300" simplePos="0" relativeHeight="251707391" behindDoc="0" locked="0" layoutInCell="1" allowOverlap="1" wp14:anchorId="010FAC84" wp14:editId="5159EC1D">
                <wp:simplePos x="0" y="0"/>
                <wp:positionH relativeFrom="column">
                  <wp:posOffset>358140</wp:posOffset>
                </wp:positionH>
                <wp:positionV relativeFrom="paragraph">
                  <wp:posOffset>-24130</wp:posOffset>
                </wp:positionV>
                <wp:extent cx="5528945" cy="876300"/>
                <wp:effectExtent l="0" t="0" r="0" b="0"/>
                <wp:wrapNone/>
                <wp:docPr id="2" name="Поле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28945" cy="876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1271" w:rsidRPr="002812BD" w:rsidRDefault="003E1271" w:rsidP="00D23B39">
                            <w:pPr>
                              <w:shd w:val="clear" w:color="auto" w:fill="FFFFFF"/>
                              <w:spacing w:line="216" w:lineRule="auto"/>
                              <w:rPr>
                                <w:spacing w:val="-8"/>
                                <w:sz w:val="28"/>
                                <w:szCs w:val="28"/>
                              </w:rPr>
                            </w:pPr>
                            <w:r w:rsidRPr="002812BD">
                              <w:rPr>
                                <w:spacing w:val="-8"/>
                                <w:sz w:val="28"/>
                                <w:szCs w:val="28"/>
                              </w:rPr>
                              <w:t xml:space="preserve">Чертеж границ зон планируемого размещения линейных объектов и </w:t>
                            </w:r>
                            <w:r>
                              <w:rPr>
                                <w:spacing w:val="-8"/>
                                <w:sz w:val="28"/>
                                <w:szCs w:val="28"/>
                              </w:rPr>
                              <w:t xml:space="preserve">чертеж </w:t>
                            </w:r>
                            <w:r w:rsidRPr="002812BD">
                              <w:rPr>
                                <w:spacing w:val="-8"/>
                                <w:sz w:val="28"/>
                                <w:szCs w:val="28"/>
                              </w:rPr>
                              <w:t>красных линий по</w:t>
                            </w:r>
                            <w:r>
                              <w:rPr>
                                <w:spacing w:val="-8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2812BD">
                              <w:rPr>
                                <w:spacing w:val="-8"/>
                                <w:sz w:val="28"/>
                                <w:szCs w:val="28"/>
                              </w:rPr>
                              <w:t>объекту</w:t>
                            </w:r>
                            <w:r>
                              <w:rPr>
                                <w:spacing w:val="-8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65043E">
                              <w:rPr>
                                <w:spacing w:val="-8"/>
                                <w:sz w:val="28"/>
                                <w:szCs w:val="28"/>
                              </w:rPr>
                              <w:t>Обустройство куст</w:t>
                            </w:r>
                            <w:r>
                              <w:rPr>
                                <w:spacing w:val="-8"/>
                                <w:sz w:val="28"/>
                                <w:szCs w:val="28"/>
                              </w:rPr>
                              <w:t xml:space="preserve">а </w:t>
                            </w:r>
                            <w:r w:rsidRPr="0065043E">
                              <w:rPr>
                                <w:spacing w:val="-8"/>
                                <w:sz w:val="28"/>
                                <w:szCs w:val="28"/>
                              </w:rPr>
                              <w:t>скважин №</w:t>
                            </w:r>
                            <w:r>
                              <w:rPr>
                                <w:spacing w:val="-8"/>
                                <w:sz w:val="28"/>
                                <w:szCs w:val="28"/>
                              </w:rPr>
                              <w:t xml:space="preserve"> 33 </w:t>
                            </w:r>
                            <w:proofErr w:type="spellStart"/>
                            <w:r>
                              <w:rPr>
                                <w:spacing w:val="-8"/>
                                <w:sz w:val="28"/>
                                <w:szCs w:val="28"/>
                              </w:rPr>
                              <w:t>Среднебалыкского</w:t>
                            </w:r>
                            <w:proofErr w:type="spellEnd"/>
                            <w:r w:rsidRPr="0065043E">
                              <w:rPr>
                                <w:spacing w:val="-8"/>
                                <w:sz w:val="28"/>
                                <w:szCs w:val="28"/>
                              </w:rPr>
                              <w:t xml:space="preserve"> месторождени</w:t>
                            </w:r>
                            <w:r>
                              <w:rPr>
                                <w:spacing w:val="-8"/>
                                <w:sz w:val="28"/>
                                <w:szCs w:val="28"/>
                              </w:rPr>
                              <w:t>я</w:t>
                            </w:r>
                            <w:r w:rsidRPr="0065043E">
                              <w:rPr>
                                <w:spacing w:val="-8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spacing w:val="-8"/>
                                <w:sz w:val="28"/>
                                <w:szCs w:val="28"/>
                              </w:rPr>
                              <w:t>(Южная часть)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3E1271" w:rsidRDefault="003E1271" w:rsidP="00D23B39">
                            <w:pPr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Землепользователь ПАО «НК </w:t>
                            </w:r>
                            <w:r w:rsidRPr="00FB3DE3"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Роснефть»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" o:spid="_x0000_s1040" type="#_x0000_t202" style="position:absolute;left:0;text-align:left;margin-left:28.2pt;margin-top:-1.9pt;width:435.35pt;height:69pt;z-index:25170739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99kqkQIAAGoFAAAOAAAAZHJzL2Uyb0RvYy54bWysVM1u2zAMvg/YOwi6r07SJG2DOEXWosOA&#10;oC2WDj0rstQYk0RNUmJnL7On2GnAniGPNEq206DbpcMuNiV+pPjzkdPLWiuyFc6XYHLaP+lRIgyH&#10;ojRPOf38cPPunBIfmCmYAiNyuhOeXs7evplWdiIGsAZVCEfQifGTyuZ0HYKdZJnna6GZPwErDCol&#10;OM0CHt1TVjhWoXetskGvN84qcIV1wIX3eHvdKOks+ZdS8HAnpReBqJxibCF9Xfqu4jebTdnkyTG7&#10;LnkbBvuHKDQrDT56cHXNAiMbV/7hSpfcgQcZTjjoDKQsuUg5YDb93otslmtmRcoFi+PtoUz+/7nl&#10;t9t7R8oipwNKDNPYov33/a/9z/0PMojVqayfIGhpERbq91Bjl7t7j5cx6Vo6Hf+YDkE91nl3qK2o&#10;A+F4ORoNzi+GI0o46s7Pxqe9VPzs2do6Hz4I0CQKOXXYu1RStl34gJEgtIPExwzclEql/ilDqpyO&#10;T0e9ZHDQoIUyESsSE1o3MaMm8iSFnRIRo8wnIbESKYF4kTgorpQjW4bsYZwLE1LuyS+iI0piEK8x&#10;bPHPUb3GuMmjexlMOBjr0oBL2b8Iu/jShSwbPBbyKO8ohnpVJwr0T7vOrqDYYcMdNAPjLb8psSsL&#10;5sM9czgh2GOc+nCHH6kAqw+tRMka3Le/3Uc8Ehe1lFQ4cTn1XzfMCUrUR4OUvugPh3FE02E4Ohvg&#10;wR1rVscas9FXgG3p436xPIkRH1QnSgf6EZfDPL6KKmY4vp3T0IlXodkDuFy4mM8TCIfSsrAwS8uj&#10;69ilyLmH+pE52xIzIKVvoZtNNnnBzwYbLQ3MNwFkmcgbC91UtW0ADnTidLt84sY4PifU84qc/QYA&#10;AP//AwBQSwMEFAAGAAgAAAAhAAZYINLiAAAACQEAAA8AAABkcnMvZG93bnJldi54bWxMj01PwkAQ&#10;hu8m/ofNmHiDLeVDqN0S0oSYGDmAXLhtu0Pb2J2t3QWqv97xpMfJ++Sd503Xg23FFXvfOFIwGUcg&#10;kEpnGqoUHN+3oyUIHzQZ3TpCBV/oYZ3d36U6Me5Ge7weQiW4hHyiFdQhdImUvqzRaj92HRJnZ9db&#10;HfjsK2l6feNy28o4ihbS6ob4Q607zGssPw4Xq+A13+70vojt8rvNX97Om+7zeJor9fgwbJ5BBBzC&#10;Hwy/+qwOGTsV7kLGi1bBfDFjUsFoygs4X8VPExAFg9NZDDJL5f8F2Q8AAAD//wMAUEsBAi0AFAAG&#10;AAgAAAAhALaDOJL+AAAA4QEAABMAAAAAAAAAAAAAAAAAAAAAAFtDb250ZW50X1R5cGVzXS54bWxQ&#10;SwECLQAUAAYACAAAACEAOP0h/9YAAACUAQAACwAAAAAAAAAAAAAAAAAvAQAAX3JlbHMvLnJlbHNQ&#10;SwECLQAUAAYACAAAACEAy/fZKpECAABqBQAADgAAAAAAAAAAAAAAAAAuAgAAZHJzL2Uyb0RvYy54&#10;bWxQSwECLQAUAAYACAAAACEABlgg0uIAAAAJAQAADwAAAAAAAAAAAAAAAADrBAAAZHJzL2Rvd25y&#10;ZXYueG1sUEsFBgAAAAAEAAQA8wAAAPoFAAAAAA==&#10;" filled="f" stroked="f" strokeweight=".5pt">
                <v:textbox>
                  <w:txbxContent>
                    <w:p w:rsidR="003E1271" w:rsidRPr="002812BD" w:rsidRDefault="003E1271" w:rsidP="00D23B39">
                      <w:pPr>
                        <w:shd w:val="clear" w:color="auto" w:fill="FFFFFF"/>
                        <w:spacing w:line="216" w:lineRule="auto"/>
                        <w:rPr>
                          <w:spacing w:val="-8"/>
                          <w:sz w:val="28"/>
                          <w:szCs w:val="28"/>
                        </w:rPr>
                      </w:pPr>
                      <w:r w:rsidRPr="002812BD">
                        <w:rPr>
                          <w:spacing w:val="-8"/>
                          <w:sz w:val="28"/>
                          <w:szCs w:val="28"/>
                        </w:rPr>
                        <w:t xml:space="preserve">Чертеж границ зон планируемого размещения линейных объектов и </w:t>
                      </w:r>
                      <w:r>
                        <w:rPr>
                          <w:spacing w:val="-8"/>
                          <w:sz w:val="28"/>
                          <w:szCs w:val="28"/>
                        </w:rPr>
                        <w:t xml:space="preserve">чертеж </w:t>
                      </w:r>
                      <w:r w:rsidRPr="002812BD">
                        <w:rPr>
                          <w:spacing w:val="-8"/>
                          <w:sz w:val="28"/>
                          <w:szCs w:val="28"/>
                        </w:rPr>
                        <w:t>красных линий по</w:t>
                      </w:r>
                      <w:r>
                        <w:rPr>
                          <w:spacing w:val="-8"/>
                          <w:sz w:val="28"/>
                          <w:szCs w:val="28"/>
                        </w:rPr>
                        <w:t xml:space="preserve"> </w:t>
                      </w:r>
                      <w:r w:rsidRPr="002812BD">
                        <w:rPr>
                          <w:spacing w:val="-8"/>
                          <w:sz w:val="28"/>
                          <w:szCs w:val="28"/>
                        </w:rPr>
                        <w:t>объекту</w:t>
                      </w:r>
                      <w:r>
                        <w:rPr>
                          <w:spacing w:val="-8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65043E">
                        <w:rPr>
                          <w:spacing w:val="-8"/>
                          <w:sz w:val="28"/>
                          <w:szCs w:val="28"/>
                        </w:rPr>
                        <w:t>Обустройство куст</w:t>
                      </w:r>
                      <w:r>
                        <w:rPr>
                          <w:spacing w:val="-8"/>
                          <w:sz w:val="28"/>
                          <w:szCs w:val="28"/>
                        </w:rPr>
                        <w:t xml:space="preserve">а </w:t>
                      </w:r>
                      <w:r w:rsidRPr="0065043E">
                        <w:rPr>
                          <w:spacing w:val="-8"/>
                          <w:sz w:val="28"/>
                          <w:szCs w:val="28"/>
                        </w:rPr>
                        <w:t>скважин №</w:t>
                      </w:r>
                      <w:r>
                        <w:rPr>
                          <w:spacing w:val="-8"/>
                          <w:sz w:val="28"/>
                          <w:szCs w:val="28"/>
                        </w:rPr>
                        <w:t xml:space="preserve"> 33 </w:t>
                      </w:r>
                      <w:proofErr w:type="spellStart"/>
                      <w:r>
                        <w:rPr>
                          <w:spacing w:val="-8"/>
                          <w:sz w:val="28"/>
                          <w:szCs w:val="28"/>
                        </w:rPr>
                        <w:t>Среднебалыкского</w:t>
                      </w:r>
                      <w:proofErr w:type="spellEnd"/>
                      <w:r w:rsidRPr="0065043E">
                        <w:rPr>
                          <w:spacing w:val="-8"/>
                          <w:sz w:val="28"/>
                          <w:szCs w:val="28"/>
                        </w:rPr>
                        <w:t xml:space="preserve"> месторождени</w:t>
                      </w:r>
                      <w:r>
                        <w:rPr>
                          <w:spacing w:val="-8"/>
                          <w:sz w:val="28"/>
                          <w:szCs w:val="28"/>
                        </w:rPr>
                        <w:t>я</w:t>
                      </w:r>
                      <w:r w:rsidRPr="0065043E">
                        <w:rPr>
                          <w:spacing w:val="-8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spacing w:val="-8"/>
                          <w:sz w:val="28"/>
                          <w:szCs w:val="28"/>
                        </w:rPr>
                        <w:t>(Южная часть)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3E1271" w:rsidRDefault="003E1271" w:rsidP="00D23B39">
                      <w:pPr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Землепользователь ПАО «НК </w:t>
                      </w:r>
                      <w:r w:rsidRPr="00FB3DE3">
                        <w:rPr>
                          <w:sz w:val="28"/>
                          <w:szCs w:val="28"/>
                        </w:rPr>
                        <w:t>«</w:t>
                      </w:r>
                      <w:r>
                        <w:rPr>
                          <w:sz w:val="28"/>
                          <w:szCs w:val="28"/>
                        </w:rPr>
                        <w:t>Роснефть»</w:t>
                      </w:r>
                    </w:p>
                  </w:txbxContent>
                </v:textbox>
              </v:shape>
            </w:pict>
          </mc:Fallback>
        </mc:AlternateContent>
      </w:r>
    </w:p>
    <w:p w:rsidR="003F41BC" w:rsidRPr="003F41BC" w:rsidRDefault="003F41BC" w:rsidP="00955E90">
      <w:pPr>
        <w:keepNext/>
        <w:pageBreakBefore/>
        <w:numPr>
          <w:ilvl w:val="0"/>
          <w:numId w:val="6"/>
        </w:numPr>
        <w:spacing w:line="360" w:lineRule="exact"/>
        <w:jc w:val="center"/>
        <w:outlineLvl w:val="0"/>
        <w:rPr>
          <w:b/>
          <w:bCs/>
          <w:caps/>
        </w:rPr>
      </w:pPr>
      <w:bookmarkStart w:id="5" w:name="_Toc501020577"/>
      <w:bookmarkStart w:id="6" w:name="_Toc504480196"/>
      <w:bookmarkStart w:id="7" w:name="_Toc504480316"/>
      <w:bookmarkStart w:id="8" w:name="_Toc505347501"/>
      <w:r w:rsidRPr="003F41BC">
        <w:rPr>
          <w:b/>
          <w:bCs/>
          <w:caps/>
        </w:rPr>
        <w:lastRenderedPageBreak/>
        <w:t>ПОЛОЖЕНИЕ О РАЗМЕЩЕНИИ ЛИНЕЙНЫХ ОБЪЕКТОВ</w:t>
      </w:r>
      <w:bookmarkEnd w:id="5"/>
      <w:bookmarkEnd w:id="6"/>
      <w:bookmarkEnd w:id="7"/>
      <w:bookmarkEnd w:id="8"/>
    </w:p>
    <w:p w:rsidR="003F41BC" w:rsidRPr="003F41BC" w:rsidRDefault="003F41BC" w:rsidP="00D4286D">
      <w:pPr>
        <w:ind w:firstLine="709"/>
        <w:contextualSpacing/>
        <w:jc w:val="both"/>
      </w:pPr>
      <w:r w:rsidRPr="003F41BC">
        <w:t>Проект планировки территории (далее - Проект) для</w:t>
      </w:r>
      <w:r w:rsidR="00D838E8">
        <w:t xml:space="preserve"> линейного объекта «</w:t>
      </w:r>
      <w:r w:rsidR="00171158">
        <w:t xml:space="preserve">Обустройство куста скважин № 33 </w:t>
      </w:r>
      <w:proofErr w:type="spellStart"/>
      <w:r w:rsidR="00171158">
        <w:t>Среднебалыкского</w:t>
      </w:r>
      <w:proofErr w:type="spellEnd"/>
      <w:r w:rsidR="00171158">
        <w:t xml:space="preserve"> месторождения (Южная часть)</w:t>
      </w:r>
      <w:r w:rsidRPr="003F41BC">
        <w:t>» разработан на основании:</w:t>
      </w:r>
    </w:p>
    <w:p w:rsidR="00994042" w:rsidRDefault="00994042" w:rsidP="00903962">
      <w:pPr>
        <w:numPr>
          <w:ilvl w:val="0"/>
          <w:numId w:val="3"/>
        </w:numPr>
        <w:tabs>
          <w:tab w:val="right" w:leader="dot" w:pos="851"/>
        </w:tabs>
        <w:ind w:left="0" w:firstLine="709"/>
        <w:contextualSpacing/>
        <w:jc w:val="both"/>
      </w:pPr>
      <w:r w:rsidRPr="00FC63CF">
        <w:t>постановления Администрации Нефтеюганского района</w:t>
      </w:r>
      <w:r w:rsidR="00FC63CF" w:rsidRPr="00FC63CF">
        <w:t xml:space="preserve"> </w:t>
      </w:r>
      <w:r w:rsidR="006B4916" w:rsidRPr="00E91D79">
        <w:t xml:space="preserve">№ </w:t>
      </w:r>
      <w:r w:rsidR="00E91D79" w:rsidRPr="00E91D79">
        <w:t>128-па</w:t>
      </w:r>
      <w:r w:rsidR="00FC63CF" w:rsidRPr="00E91D79">
        <w:t xml:space="preserve"> от</w:t>
      </w:r>
      <w:r w:rsidR="00FC63CF" w:rsidRPr="00FC63CF">
        <w:t xml:space="preserve"> </w:t>
      </w:r>
      <w:r w:rsidR="00E91D79">
        <w:t>26.01.2018 г.</w:t>
      </w:r>
      <w:r w:rsidR="007F65A4" w:rsidRPr="00FC63CF">
        <w:t>;</w:t>
      </w:r>
    </w:p>
    <w:p w:rsidR="003F41BC" w:rsidRPr="003F41BC" w:rsidRDefault="003F41BC" w:rsidP="00903962">
      <w:pPr>
        <w:numPr>
          <w:ilvl w:val="0"/>
          <w:numId w:val="3"/>
        </w:numPr>
        <w:tabs>
          <w:tab w:val="right" w:leader="dot" w:pos="851"/>
        </w:tabs>
        <w:ind w:left="0" w:firstLine="709"/>
        <w:contextualSpacing/>
        <w:jc w:val="both"/>
      </w:pPr>
      <w:r w:rsidRPr="003F41BC">
        <w:t xml:space="preserve">задания на проектирование </w:t>
      </w:r>
      <w:r w:rsidRPr="00614BB0">
        <w:t xml:space="preserve">от </w:t>
      </w:r>
      <w:r w:rsidR="00287547">
        <w:t>21.06.</w:t>
      </w:r>
      <w:r w:rsidR="00614BB0" w:rsidRPr="00614BB0">
        <w:t xml:space="preserve">2017 </w:t>
      </w:r>
      <w:r w:rsidR="00171158" w:rsidRPr="00614BB0">
        <w:t>г</w:t>
      </w:r>
      <w:r w:rsidRPr="00614BB0">
        <w:t>ода</w:t>
      </w:r>
      <w:r w:rsidRPr="003F41BC">
        <w:t>;</w:t>
      </w:r>
    </w:p>
    <w:p w:rsidR="003F41BC" w:rsidRDefault="00541B9E" w:rsidP="00903962">
      <w:pPr>
        <w:pStyle w:val="af7"/>
        <w:numPr>
          <w:ilvl w:val="0"/>
          <w:numId w:val="3"/>
        </w:numPr>
        <w:ind w:left="0" w:firstLine="709"/>
        <w:jc w:val="both"/>
      </w:pPr>
      <w:r w:rsidRPr="00541B9E">
        <w:t>материалов инженерно-геодезических изысканий, инженерно-геологических, инженерно-гидрометеорологических и инженерно-экологических изысканий.</w:t>
      </w:r>
    </w:p>
    <w:p w:rsidR="003F41BC" w:rsidRDefault="003F41BC" w:rsidP="00D4286D">
      <w:pPr>
        <w:tabs>
          <w:tab w:val="right" w:leader="dot" w:pos="851"/>
        </w:tabs>
        <w:ind w:firstLine="709"/>
        <w:contextualSpacing/>
        <w:jc w:val="both"/>
      </w:pPr>
      <w:r>
        <w:t>Цель Проекта - выделение элементов планировочной структуры, установление границ территорий общего пользования, границ зон планируемого размещения объектов капитального строительства, определение характеристик и очерёдности планируемого развития территории.</w:t>
      </w:r>
    </w:p>
    <w:p w:rsidR="00960C57" w:rsidRDefault="003F41BC" w:rsidP="00E019E4">
      <w:pPr>
        <w:tabs>
          <w:tab w:val="right" w:leader="dot" w:pos="851"/>
        </w:tabs>
        <w:ind w:firstLine="709"/>
        <w:contextualSpacing/>
        <w:jc w:val="both"/>
      </w:pPr>
      <w:r>
        <w:t>Задачи Проекта:</w:t>
      </w:r>
    </w:p>
    <w:p w:rsidR="003F41BC" w:rsidRDefault="003F41BC" w:rsidP="00955E90">
      <w:pPr>
        <w:pStyle w:val="af7"/>
        <w:numPr>
          <w:ilvl w:val="0"/>
          <w:numId w:val="34"/>
        </w:numPr>
        <w:tabs>
          <w:tab w:val="right" w:leader="dot" w:pos="851"/>
        </w:tabs>
        <w:ind w:left="0" w:firstLine="709"/>
        <w:jc w:val="both"/>
      </w:pPr>
      <w:r>
        <w:t>реализация проектных решений п</w:t>
      </w:r>
      <w:r w:rsidR="00541B9E">
        <w:t>о обустройству куст</w:t>
      </w:r>
      <w:r w:rsidR="00171158">
        <w:t>а</w:t>
      </w:r>
      <w:r w:rsidR="00541B9E">
        <w:t xml:space="preserve"> скважин №</w:t>
      </w:r>
      <w:r w:rsidR="00171158">
        <w:t xml:space="preserve"> 3</w:t>
      </w:r>
      <w:r w:rsidR="00541B9E">
        <w:t>3</w:t>
      </w:r>
      <w:r>
        <w:t xml:space="preserve"> </w:t>
      </w:r>
      <w:proofErr w:type="spellStart"/>
      <w:r w:rsidR="00171158">
        <w:t>Среднебалыкского</w:t>
      </w:r>
      <w:proofErr w:type="spellEnd"/>
      <w:r w:rsidR="00171158">
        <w:t xml:space="preserve"> </w:t>
      </w:r>
      <w:r>
        <w:t>месторождени</w:t>
      </w:r>
      <w:r w:rsidR="00171158">
        <w:t>я</w:t>
      </w:r>
      <w:r>
        <w:t xml:space="preserve"> </w:t>
      </w:r>
      <w:r w:rsidR="00171158">
        <w:t>(Южная часть)</w:t>
      </w:r>
      <w:r>
        <w:t xml:space="preserve"> Публичного акционерного общества «Нефтяная компания «Роснефть» (далее – ПАО «НК «Роснефть») на </w:t>
      </w:r>
      <w:proofErr w:type="spellStart"/>
      <w:r w:rsidR="00171158">
        <w:t>Среднебалыкском</w:t>
      </w:r>
      <w:proofErr w:type="spellEnd"/>
      <w:r>
        <w:t xml:space="preserve"> лицензионном участке в соответствии со схемой территориального планирования Нефтеюганского района;</w:t>
      </w:r>
    </w:p>
    <w:p w:rsidR="003F41BC" w:rsidRDefault="003F41BC" w:rsidP="00955E90">
      <w:pPr>
        <w:pStyle w:val="af7"/>
        <w:numPr>
          <w:ilvl w:val="0"/>
          <w:numId w:val="34"/>
        </w:numPr>
        <w:tabs>
          <w:tab w:val="right" w:leader="dot" w:pos="851"/>
        </w:tabs>
        <w:ind w:left="0" w:firstLine="709"/>
        <w:jc w:val="both"/>
      </w:pPr>
      <w:r>
        <w:t>выделение элементов планировочной структуры, установление границ территорий общего пользования, границ зон планируемого размещения объектов капитального строительства, определения характеристик и очерёдности планируемого развития межселенной территории в границах Нефтеюганского района Ханты-Мансийского автономного округа – Югры (далее - ХМАО – Югры).</w:t>
      </w:r>
    </w:p>
    <w:p w:rsidR="003F41BC" w:rsidRPr="003F41BC" w:rsidRDefault="003F41BC" w:rsidP="00D4286D">
      <w:pPr>
        <w:tabs>
          <w:tab w:val="right" w:leader="dot" w:pos="851"/>
        </w:tabs>
        <w:ind w:firstLine="709"/>
        <w:contextualSpacing/>
        <w:jc w:val="both"/>
      </w:pPr>
      <w:r>
        <w:t xml:space="preserve">Проект разработан с учётом схемы территориального планирования </w:t>
      </w:r>
      <w:r w:rsidR="00AD6B7E" w:rsidRPr="00AD6B7E">
        <w:rPr>
          <w:color w:val="000000" w:themeColor="text1"/>
        </w:rPr>
        <w:t>Нефтеюганского района</w:t>
      </w:r>
      <w:r w:rsidR="00AD6B7E">
        <w:t xml:space="preserve"> </w:t>
      </w:r>
      <w:r>
        <w:t>ХМАО – Югры.</w:t>
      </w:r>
    </w:p>
    <w:p w:rsidR="003F41BC" w:rsidRDefault="003F41BC" w:rsidP="00D4286D">
      <w:pPr>
        <w:jc w:val="both"/>
        <w:rPr>
          <w:highlight w:val="yellow"/>
        </w:rPr>
      </w:pPr>
    </w:p>
    <w:p w:rsidR="003F41BC" w:rsidRPr="003F41BC" w:rsidRDefault="003F41BC" w:rsidP="00955E90">
      <w:pPr>
        <w:numPr>
          <w:ilvl w:val="1"/>
          <w:numId w:val="7"/>
        </w:numPr>
        <w:spacing w:after="200"/>
        <w:ind w:left="0" w:firstLine="709"/>
        <w:jc w:val="both"/>
        <w:outlineLvl w:val="1"/>
        <w:rPr>
          <w:b/>
        </w:rPr>
      </w:pPr>
      <w:bookmarkStart w:id="9" w:name="_Toc501020578"/>
      <w:bookmarkStart w:id="10" w:name="_Toc504480197"/>
      <w:bookmarkStart w:id="11" w:name="_Toc504480317"/>
      <w:bookmarkStart w:id="12" w:name="_Toc505347502"/>
      <w:r w:rsidRPr="003F41BC">
        <w:rPr>
          <w:b/>
        </w:rPr>
        <w:t xml:space="preserve">Наименование, основные характеристики </w:t>
      </w:r>
      <w:r w:rsidR="006D6609">
        <w:rPr>
          <w:b/>
        </w:rPr>
        <w:t xml:space="preserve">(категория, протяжённость, проектная мощность, пропускная способность, грузонапряжённость, интенсивность движения) </w:t>
      </w:r>
      <w:r w:rsidRPr="003F41BC">
        <w:rPr>
          <w:b/>
        </w:rPr>
        <w:t>и назначение планируемых для размещения линейных объектов</w:t>
      </w:r>
      <w:bookmarkEnd w:id="9"/>
      <w:bookmarkEnd w:id="10"/>
      <w:bookmarkEnd w:id="11"/>
      <w:bookmarkEnd w:id="12"/>
    </w:p>
    <w:p w:rsidR="00C62D2A" w:rsidRDefault="00C62D2A" w:rsidP="0055416E">
      <w:pPr>
        <w:autoSpaceDE w:val="0"/>
        <w:autoSpaceDN w:val="0"/>
        <w:adjustRightInd w:val="0"/>
        <w:ind w:firstLine="709"/>
        <w:jc w:val="both"/>
      </w:pPr>
      <w:r>
        <w:t xml:space="preserve">Для обеспечения круглогодичной транспортной связи проектируемого куста скважин </w:t>
      </w:r>
      <w:r w:rsidR="00734C48">
        <w:t xml:space="preserve">№ 33 </w:t>
      </w:r>
      <w:r>
        <w:t>с объектами обустройства, предусмотрено строительство подъезда.</w:t>
      </w:r>
    </w:p>
    <w:p w:rsidR="00B95107" w:rsidRPr="00BF1C5D" w:rsidRDefault="00734C48" w:rsidP="00734C48">
      <w:pPr>
        <w:tabs>
          <w:tab w:val="left" w:pos="897"/>
          <w:tab w:val="right" w:pos="9355"/>
        </w:tabs>
        <w:autoSpaceDE w:val="0"/>
        <w:autoSpaceDN w:val="0"/>
        <w:adjustRightInd w:val="0"/>
        <w:ind w:firstLine="709"/>
      </w:pPr>
      <w:r>
        <w:tab/>
      </w:r>
      <w:r>
        <w:tab/>
      </w:r>
      <w:r w:rsidR="00B95107" w:rsidRPr="00B95107">
        <w:t>Таблица 2.1.1</w:t>
      </w:r>
    </w:p>
    <w:p w:rsidR="007F65A4" w:rsidRDefault="00B95107" w:rsidP="00B95107">
      <w:pPr>
        <w:ind w:firstLine="709"/>
        <w:jc w:val="center"/>
      </w:pPr>
      <w:r w:rsidRPr="00B95107">
        <w:t xml:space="preserve">Основные характеристики </w:t>
      </w:r>
      <w:r w:rsidR="00955E90">
        <w:t>подъезда</w:t>
      </w:r>
    </w:p>
    <w:p w:rsidR="00B95107" w:rsidRDefault="00B95107" w:rsidP="00B95107">
      <w:pPr>
        <w:ind w:firstLine="709"/>
        <w:jc w:val="center"/>
      </w:pPr>
    </w:p>
    <w:tbl>
      <w:tblPr>
        <w:tblW w:w="93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410"/>
        <w:gridCol w:w="1551"/>
        <w:gridCol w:w="1842"/>
        <w:gridCol w:w="1426"/>
        <w:gridCol w:w="1409"/>
        <w:gridCol w:w="1701"/>
      </w:tblGrid>
      <w:tr w:rsidR="00D824A5" w:rsidRPr="00B95107" w:rsidTr="009D5A17">
        <w:trPr>
          <w:cantSplit/>
          <w:trHeight w:val="1056"/>
          <w:jc w:val="center"/>
        </w:trPr>
        <w:tc>
          <w:tcPr>
            <w:tcW w:w="1410" w:type="dxa"/>
            <w:vAlign w:val="center"/>
          </w:tcPr>
          <w:p w:rsidR="00D824A5" w:rsidRPr="00B95107" w:rsidRDefault="00D824A5" w:rsidP="00B95107">
            <w:pPr>
              <w:jc w:val="center"/>
              <w:rPr>
                <w:rFonts w:cs="Arial"/>
              </w:rPr>
            </w:pPr>
          </w:p>
        </w:tc>
        <w:tc>
          <w:tcPr>
            <w:tcW w:w="1551" w:type="dxa"/>
            <w:vAlign w:val="center"/>
          </w:tcPr>
          <w:p w:rsidR="00D824A5" w:rsidRPr="00B95107" w:rsidRDefault="00D824A5" w:rsidP="00B95107">
            <w:pPr>
              <w:spacing w:line="276" w:lineRule="auto"/>
              <w:jc w:val="center"/>
              <w:rPr>
                <w:rFonts w:cs="Arial"/>
              </w:rPr>
            </w:pPr>
            <w:r w:rsidRPr="00B95107">
              <w:rPr>
                <w:rFonts w:cs="Arial"/>
              </w:rPr>
              <w:t>Техническая категория</w:t>
            </w:r>
          </w:p>
        </w:tc>
        <w:tc>
          <w:tcPr>
            <w:tcW w:w="1842" w:type="dxa"/>
            <w:vAlign w:val="center"/>
          </w:tcPr>
          <w:p w:rsidR="00D824A5" w:rsidRPr="00B95107" w:rsidRDefault="00287547" w:rsidP="00955E90">
            <w:pPr>
              <w:spacing w:line="276" w:lineRule="auto"/>
              <w:jc w:val="center"/>
              <w:rPr>
                <w:rFonts w:cs="Arial"/>
              </w:rPr>
            </w:pPr>
            <w:r w:rsidRPr="00B95107">
              <w:rPr>
                <w:rFonts w:cs="Arial"/>
              </w:rPr>
              <w:t>Протяжённость</w:t>
            </w:r>
            <w:r w:rsidR="00D824A5" w:rsidRPr="00B95107">
              <w:rPr>
                <w:rFonts w:cs="Arial"/>
              </w:rPr>
              <w:t xml:space="preserve"> </w:t>
            </w:r>
            <w:r w:rsidR="00955E90">
              <w:rPr>
                <w:rFonts w:cs="Arial"/>
              </w:rPr>
              <w:t>подъезда</w:t>
            </w:r>
            <w:r w:rsidR="00D824A5">
              <w:rPr>
                <w:rFonts w:cs="Arial"/>
              </w:rPr>
              <w:t>, м</w:t>
            </w:r>
          </w:p>
        </w:tc>
        <w:tc>
          <w:tcPr>
            <w:tcW w:w="1426" w:type="dxa"/>
            <w:vAlign w:val="center"/>
          </w:tcPr>
          <w:p w:rsidR="00D824A5" w:rsidRPr="00B95107" w:rsidRDefault="00D824A5" w:rsidP="00B95107">
            <w:pPr>
              <w:spacing w:line="276" w:lineRule="auto"/>
              <w:jc w:val="center"/>
              <w:rPr>
                <w:rFonts w:cs="Arial"/>
              </w:rPr>
            </w:pPr>
            <w:r w:rsidRPr="00B95107">
              <w:rPr>
                <w:rFonts w:cs="Arial"/>
              </w:rPr>
              <w:t>Ширина земляного полотна</w:t>
            </w:r>
            <w:r>
              <w:rPr>
                <w:rFonts w:cs="Arial"/>
              </w:rPr>
              <w:t>, м</w:t>
            </w:r>
          </w:p>
        </w:tc>
        <w:tc>
          <w:tcPr>
            <w:tcW w:w="1409" w:type="dxa"/>
          </w:tcPr>
          <w:p w:rsidR="00D824A5" w:rsidRPr="00B95107" w:rsidRDefault="00D824A5" w:rsidP="00C844BD">
            <w:pPr>
              <w:spacing w:line="276" w:lineRule="auto"/>
              <w:jc w:val="center"/>
              <w:rPr>
                <w:rFonts w:cs="Arial"/>
              </w:rPr>
            </w:pPr>
            <w:r w:rsidRPr="00B95107">
              <w:rPr>
                <w:rFonts w:cs="Arial"/>
              </w:rPr>
              <w:t xml:space="preserve">Ширина </w:t>
            </w:r>
            <w:r w:rsidR="00C844BD">
              <w:rPr>
                <w:rFonts w:cs="Arial"/>
              </w:rPr>
              <w:t>проезжей части</w:t>
            </w:r>
            <w:r>
              <w:rPr>
                <w:rFonts w:cs="Arial"/>
              </w:rPr>
              <w:t>, м</w:t>
            </w:r>
          </w:p>
        </w:tc>
        <w:tc>
          <w:tcPr>
            <w:tcW w:w="1701" w:type="dxa"/>
          </w:tcPr>
          <w:p w:rsidR="00D824A5" w:rsidRPr="00B95107" w:rsidRDefault="00D824A5" w:rsidP="00B95107">
            <w:pPr>
              <w:spacing w:line="276" w:lineRule="auto"/>
              <w:jc w:val="center"/>
              <w:rPr>
                <w:rFonts w:cs="Arial"/>
              </w:rPr>
            </w:pPr>
            <w:r w:rsidRPr="004A777E">
              <w:rPr>
                <w:rFonts w:cs="Arial"/>
              </w:rPr>
              <w:t>Количество углов поворота</w:t>
            </w:r>
            <w:r>
              <w:rPr>
                <w:rFonts w:cs="Arial"/>
              </w:rPr>
              <w:t xml:space="preserve">, </w:t>
            </w:r>
            <w:proofErr w:type="spellStart"/>
            <w:r>
              <w:rPr>
                <w:rFonts w:cs="Arial"/>
              </w:rPr>
              <w:t>шт</w:t>
            </w:r>
            <w:proofErr w:type="spellEnd"/>
          </w:p>
        </w:tc>
      </w:tr>
      <w:tr w:rsidR="00D824A5" w:rsidRPr="00B95107" w:rsidTr="009D5A17">
        <w:trPr>
          <w:cantSplit/>
          <w:jc w:val="center"/>
        </w:trPr>
        <w:tc>
          <w:tcPr>
            <w:tcW w:w="1410" w:type="dxa"/>
            <w:vAlign w:val="center"/>
          </w:tcPr>
          <w:p w:rsidR="00D824A5" w:rsidRPr="002928F0" w:rsidRDefault="00D824A5" w:rsidP="009D5A17">
            <w:pPr>
              <w:jc w:val="center"/>
            </w:pPr>
            <w:r w:rsidRPr="002928F0">
              <w:t>Подъезд</w:t>
            </w:r>
          </w:p>
          <w:p w:rsidR="00D824A5" w:rsidRPr="00B95107" w:rsidRDefault="001D2325" w:rsidP="009D5A17">
            <w:pPr>
              <w:jc w:val="center"/>
              <w:rPr>
                <w:rFonts w:cs="Arial"/>
              </w:rPr>
            </w:pPr>
            <w:r>
              <w:t>к кусту № </w:t>
            </w:r>
            <w:r w:rsidR="00D824A5">
              <w:t>33</w:t>
            </w:r>
          </w:p>
        </w:tc>
        <w:tc>
          <w:tcPr>
            <w:tcW w:w="1551" w:type="dxa"/>
            <w:vAlign w:val="center"/>
          </w:tcPr>
          <w:p w:rsidR="00D824A5" w:rsidRPr="00D432A9" w:rsidRDefault="00D824A5" w:rsidP="009D5A17">
            <w:pPr>
              <w:jc w:val="center"/>
            </w:pPr>
            <w:r w:rsidRPr="00D432A9">
              <w:t>IV-в</w:t>
            </w:r>
          </w:p>
        </w:tc>
        <w:tc>
          <w:tcPr>
            <w:tcW w:w="1842" w:type="dxa"/>
            <w:vAlign w:val="center"/>
          </w:tcPr>
          <w:p w:rsidR="00D824A5" w:rsidRPr="00D432A9" w:rsidRDefault="004A1DCE" w:rsidP="009D5A17">
            <w:pPr>
              <w:jc w:val="center"/>
            </w:pPr>
            <w:r>
              <w:rPr>
                <w:rFonts w:cs="Arial"/>
              </w:rPr>
              <w:t>485, 54</w:t>
            </w:r>
          </w:p>
        </w:tc>
        <w:tc>
          <w:tcPr>
            <w:tcW w:w="1426" w:type="dxa"/>
            <w:vAlign w:val="center"/>
          </w:tcPr>
          <w:p w:rsidR="00D824A5" w:rsidRPr="00D432A9" w:rsidRDefault="004A1DCE" w:rsidP="009D5A17">
            <w:pPr>
              <w:jc w:val="center"/>
            </w:pPr>
            <w:r>
              <w:t>6,5</w:t>
            </w:r>
          </w:p>
        </w:tc>
        <w:tc>
          <w:tcPr>
            <w:tcW w:w="1409" w:type="dxa"/>
            <w:vAlign w:val="center"/>
          </w:tcPr>
          <w:p w:rsidR="00D824A5" w:rsidRDefault="004A1DCE" w:rsidP="009D5A17">
            <w:pPr>
              <w:jc w:val="center"/>
            </w:pPr>
            <w:r>
              <w:t>4,5</w:t>
            </w:r>
          </w:p>
        </w:tc>
        <w:tc>
          <w:tcPr>
            <w:tcW w:w="1701" w:type="dxa"/>
            <w:vAlign w:val="center"/>
          </w:tcPr>
          <w:p w:rsidR="00D824A5" w:rsidRPr="00D432A9" w:rsidRDefault="00D824A5" w:rsidP="009D5A17">
            <w:pPr>
              <w:jc w:val="center"/>
            </w:pPr>
            <w:r>
              <w:t>2</w:t>
            </w:r>
          </w:p>
        </w:tc>
      </w:tr>
    </w:tbl>
    <w:p w:rsidR="0021686E" w:rsidRDefault="0021686E" w:rsidP="00B123BD">
      <w:pPr>
        <w:ind w:firstLine="284"/>
        <w:jc w:val="right"/>
        <w:rPr>
          <w:color w:val="FF0000"/>
        </w:rPr>
      </w:pPr>
    </w:p>
    <w:p w:rsidR="00870D47" w:rsidRDefault="00870D47" w:rsidP="00870D47">
      <w:pPr>
        <w:ind w:firstLine="709"/>
        <w:jc w:val="both"/>
      </w:pPr>
      <w:r w:rsidRPr="004F6E45">
        <w:t xml:space="preserve">Нефтегазосборные </w:t>
      </w:r>
      <w:r w:rsidR="004B45C6">
        <w:t>сети</w:t>
      </w:r>
      <w:r w:rsidRPr="004F6E45">
        <w:t xml:space="preserve"> предназначены для транспорта скважинной продукции проектируемо</w:t>
      </w:r>
      <w:r w:rsidR="00F82C1D">
        <w:t>го</w:t>
      </w:r>
      <w:r w:rsidRPr="004F6E45">
        <w:t xml:space="preserve"> куста скважин № 33 до врезки в существующ</w:t>
      </w:r>
      <w:r w:rsidR="00F82C1D">
        <w:t xml:space="preserve">ий нефтегазосборный трубопровод точка (далее - т.) </w:t>
      </w:r>
      <w:r w:rsidRPr="004F6E45">
        <w:t>23 – т.14.</w:t>
      </w:r>
    </w:p>
    <w:p w:rsidR="001E20D3" w:rsidRDefault="00870D47" w:rsidP="00870D47">
      <w:pPr>
        <w:keepNext/>
        <w:tabs>
          <w:tab w:val="left" w:pos="1276"/>
          <w:tab w:val="left" w:pos="1418"/>
          <w:tab w:val="left" w:pos="1560"/>
        </w:tabs>
        <w:ind w:firstLine="709"/>
        <w:contextualSpacing/>
        <w:jc w:val="both"/>
        <w:rPr>
          <w:color w:val="000000" w:themeColor="text1"/>
        </w:rPr>
      </w:pPr>
      <w:r w:rsidRPr="004F6E45">
        <w:t>Высоконапорный водовод предназначен для транспорта воды от точки подключения к ранее запроектиров</w:t>
      </w:r>
      <w:r>
        <w:t>анному высоконапорному водоводу</w:t>
      </w:r>
      <w:r w:rsidR="001C09A1">
        <w:t xml:space="preserve">, транспортирующему воду </w:t>
      </w:r>
      <w:r w:rsidRPr="004F6E45">
        <w:t>от</w:t>
      </w:r>
      <w:r w:rsidR="00A11D23">
        <w:t xml:space="preserve"> кустовой насосной станции</w:t>
      </w:r>
      <w:r w:rsidRPr="004F6E45">
        <w:t xml:space="preserve">-2 </w:t>
      </w:r>
      <w:proofErr w:type="spellStart"/>
      <w:r w:rsidR="00CA4E7C" w:rsidRPr="006F5F53">
        <w:t>Среднебалыкского</w:t>
      </w:r>
      <w:proofErr w:type="spellEnd"/>
      <w:r w:rsidR="00CA4E7C" w:rsidRPr="006F5F53">
        <w:t xml:space="preserve"> </w:t>
      </w:r>
      <w:r w:rsidR="00CA4E7C" w:rsidRPr="006F5F53">
        <w:lastRenderedPageBreak/>
        <w:t>месторождения (</w:t>
      </w:r>
      <w:r w:rsidR="00F82C1D">
        <w:t>Ю</w:t>
      </w:r>
      <w:r w:rsidR="00CA4E7C" w:rsidRPr="006F5F53">
        <w:t>жная часть)</w:t>
      </w:r>
      <w:r w:rsidRPr="004F6E45">
        <w:t xml:space="preserve"> до проектируемо</w:t>
      </w:r>
      <w:r w:rsidR="00F82C1D">
        <w:t>го куста</w:t>
      </w:r>
      <w:r w:rsidRPr="004F6E45">
        <w:t xml:space="preserve"> </w:t>
      </w:r>
      <w:r w:rsidR="00F82C1D">
        <w:t>скважин</w:t>
      </w:r>
      <w:r w:rsidRPr="004F6E45">
        <w:t xml:space="preserve"> для закачки в нагнетательные скважины с целью поддержания пластового давления.</w:t>
      </w:r>
    </w:p>
    <w:p w:rsidR="0021686E" w:rsidRPr="00FC63CF" w:rsidRDefault="0021686E" w:rsidP="0021686E">
      <w:pPr>
        <w:keepNext/>
        <w:tabs>
          <w:tab w:val="left" w:pos="1276"/>
          <w:tab w:val="left" w:pos="1418"/>
          <w:tab w:val="left" w:pos="1560"/>
        </w:tabs>
        <w:ind w:firstLine="720"/>
        <w:contextualSpacing/>
        <w:jc w:val="right"/>
        <w:rPr>
          <w:color w:val="000000" w:themeColor="text1"/>
        </w:rPr>
      </w:pPr>
      <w:r w:rsidRPr="00FC63CF">
        <w:rPr>
          <w:color w:val="000000" w:themeColor="text1"/>
        </w:rPr>
        <w:t>Таблица 2.1.2</w:t>
      </w:r>
    </w:p>
    <w:p w:rsidR="00B95107" w:rsidRPr="00FC63CF" w:rsidRDefault="0021686E" w:rsidP="0021686E">
      <w:pPr>
        <w:ind w:firstLine="284"/>
        <w:jc w:val="center"/>
        <w:rPr>
          <w:color w:val="000000" w:themeColor="text1"/>
        </w:rPr>
      </w:pPr>
      <w:r w:rsidRPr="00FC63CF">
        <w:rPr>
          <w:color w:val="000000" w:themeColor="text1"/>
        </w:rPr>
        <w:t>Основные характеристики проектируемых трубопроводов</w:t>
      </w:r>
    </w:p>
    <w:tbl>
      <w:tblPr>
        <w:tblW w:w="4893" w:type="pct"/>
        <w:jc w:val="center"/>
        <w:tblInd w:w="-363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3482"/>
        <w:gridCol w:w="1276"/>
        <w:gridCol w:w="1459"/>
        <w:gridCol w:w="1559"/>
        <w:gridCol w:w="1457"/>
      </w:tblGrid>
      <w:tr w:rsidR="00B17633" w:rsidRPr="0021686E" w:rsidTr="00C04EA1">
        <w:trPr>
          <w:cantSplit/>
          <w:trHeight w:val="454"/>
          <w:tblHeader/>
          <w:jc w:val="center"/>
        </w:trPr>
        <w:tc>
          <w:tcPr>
            <w:tcW w:w="18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17633" w:rsidRPr="0021686E" w:rsidRDefault="00B17633" w:rsidP="0021686E">
            <w:pPr>
              <w:keepNext/>
              <w:widowControl w:val="0"/>
              <w:jc w:val="center"/>
              <w:rPr>
                <w:color w:val="000000"/>
              </w:rPr>
            </w:pPr>
            <w:r w:rsidRPr="0021686E">
              <w:rPr>
                <w:color w:val="000000"/>
              </w:rPr>
              <w:t xml:space="preserve">Наименование </w:t>
            </w:r>
            <w:r w:rsidRPr="0021686E">
              <w:rPr>
                <w:color w:val="000000"/>
                <w:spacing w:val="1"/>
              </w:rPr>
              <w:t>трубопровода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17633" w:rsidRPr="0021686E" w:rsidRDefault="00B17633" w:rsidP="0021686E">
            <w:pPr>
              <w:keepNext/>
              <w:widowControl w:val="0"/>
              <w:jc w:val="center"/>
              <w:rPr>
                <w:color w:val="000000"/>
              </w:rPr>
            </w:pPr>
            <w:r w:rsidRPr="0021686E">
              <w:rPr>
                <w:color w:val="000000"/>
              </w:rPr>
              <w:t xml:space="preserve">Диаметр </w:t>
            </w:r>
            <w:proofErr w:type="spellStart"/>
            <w:r w:rsidRPr="0021686E">
              <w:rPr>
                <w:color w:val="000000"/>
              </w:rPr>
              <w:t>трубо</w:t>
            </w:r>
            <w:proofErr w:type="spellEnd"/>
            <w:r w:rsidRPr="0021686E">
              <w:rPr>
                <w:color w:val="000000"/>
              </w:rPr>
              <w:t>-провода,</w:t>
            </w:r>
          </w:p>
          <w:p w:rsidR="00B17633" w:rsidRPr="0021686E" w:rsidRDefault="00B17633" w:rsidP="0021686E">
            <w:pPr>
              <w:keepNext/>
              <w:widowControl w:val="0"/>
              <w:jc w:val="center"/>
              <w:rPr>
                <w:color w:val="000000"/>
              </w:rPr>
            </w:pPr>
            <w:r w:rsidRPr="0021686E">
              <w:rPr>
                <w:color w:val="000000"/>
              </w:rPr>
              <w:t>толщина стенки, мм</w:t>
            </w:r>
          </w:p>
        </w:tc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17633" w:rsidRPr="0021686E" w:rsidRDefault="00B17633" w:rsidP="0021686E">
            <w:pPr>
              <w:keepNext/>
              <w:widowControl w:val="0"/>
              <w:jc w:val="center"/>
              <w:rPr>
                <w:color w:val="000000"/>
              </w:rPr>
            </w:pPr>
            <w:r w:rsidRPr="0021686E">
              <w:t xml:space="preserve">Давление </w:t>
            </w:r>
            <w:r w:rsidRPr="0021686E">
              <w:br/>
              <w:t xml:space="preserve">(избыточное) в начале/ в конце </w:t>
            </w:r>
            <w:r w:rsidRPr="0021686E">
              <w:rPr>
                <w:spacing w:val="-2"/>
              </w:rPr>
              <w:t>участка, МПа</w:t>
            </w:r>
          </w:p>
        </w:tc>
        <w:tc>
          <w:tcPr>
            <w:tcW w:w="8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17633" w:rsidRPr="0021686E" w:rsidRDefault="00B17633" w:rsidP="0021686E">
            <w:pPr>
              <w:keepNext/>
              <w:widowControl w:val="0"/>
              <w:jc w:val="center"/>
              <w:rPr>
                <w:color w:val="000000"/>
              </w:rPr>
            </w:pPr>
            <w:r w:rsidRPr="0021686E">
              <w:rPr>
                <w:color w:val="000000"/>
              </w:rPr>
              <w:t>Проектная мощность                    трубопровода по жидкости/ по газу, м³/</w:t>
            </w:r>
            <w:proofErr w:type="spellStart"/>
            <w:r w:rsidRPr="0021686E">
              <w:rPr>
                <w:color w:val="000000"/>
              </w:rPr>
              <w:t>сут</w:t>
            </w:r>
            <w:proofErr w:type="spellEnd"/>
          </w:p>
        </w:tc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17633" w:rsidRPr="0021686E" w:rsidRDefault="00B17633" w:rsidP="00955E90">
            <w:pPr>
              <w:keepNext/>
              <w:widowControl w:val="0"/>
              <w:jc w:val="center"/>
              <w:rPr>
                <w:color w:val="000000"/>
              </w:rPr>
            </w:pPr>
            <w:proofErr w:type="spellStart"/>
            <w:r w:rsidRPr="0021686E">
              <w:rPr>
                <w:color w:val="000000"/>
              </w:rPr>
              <w:t>Протя-ж</w:t>
            </w:r>
            <w:r w:rsidR="00955E90">
              <w:rPr>
                <w:color w:val="000000"/>
              </w:rPr>
              <w:t>ё</w:t>
            </w:r>
            <w:r w:rsidRPr="0021686E">
              <w:rPr>
                <w:color w:val="000000"/>
              </w:rPr>
              <w:t>нность</w:t>
            </w:r>
            <w:proofErr w:type="spellEnd"/>
            <w:r w:rsidRPr="0021686E">
              <w:rPr>
                <w:color w:val="000000"/>
              </w:rPr>
              <w:t xml:space="preserve">               </w:t>
            </w:r>
            <w:proofErr w:type="spellStart"/>
            <w:r w:rsidRPr="0021686E">
              <w:rPr>
                <w:color w:val="000000"/>
              </w:rPr>
              <w:t>трубо</w:t>
            </w:r>
            <w:proofErr w:type="spellEnd"/>
            <w:r w:rsidRPr="0021686E">
              <w:rPr>
                <w:color w:val="000000"/>
              </w:rPr>
              <w:t>-провода, м</w:t>
            </w:r>
          </w:p>
        </w:tc>
      </w:tr>
      <w:tr w:rsidR="00B17633" w:rsidRPr="0021686E" w:rsidTr="00C04EA1">
        <w:trPr>
          <w:cantSplit/>
          <w:trHeight w:val="556"/>
          <w:jc w:val="center"/>
        </w:trPr>
        <w:tc>
          <w:tcPr>
            <w:tcW w:w="1886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17633" w:rsidRDefault="00B17633" w:rsidP="00402D9C">
            <w:r>
              <w:t>Нефтегазосборные сети.</w:t>
            </w:r>
          </w:p>
          <w:p w:rsidR="00B17633" w:rsidRPr="003B334E" w:rsidRDefault="00B17633" w:rsidP="00402D9C">
            <w:r w:rsidRPr="003B334E">
              <w:t xml:space="preserve">Куст № 33 – </w:t>
            </w:r>
            <w:r w:rsidR="00734C48">
              <w:t xml:space="preserve">точка врезки (далее - </w:t>
            </w:r>
            <w:r w:rsidRPr="003B334E">
              <w:t xml:space="preserve">т. </w:t>
            </w:r>
            <w:proofErr w:type="spellStart"/>
            <w:r w:rsidRPr="003B334E">
              <w:t>вр</w:t>
            </w:r>
            <w:proofErr w:type="spellEnd"/>
            <w:r w:rsidRPr="003B334E">
              <w:t>.</w:t>
            </w:r>
            <w:r w:rsidR="00734C48">
              <w:t>)</w:t>
            </w:r>
            <w:r w:rsidRPr="003B334E">
              <w:t xml:space="preserve"> куст № 33</w:t>
            </w:r>
          </w:p>
        </w:tc>
        <w:tc>
          <w:tcPr>
            <w:tcW w:w="691" w:type="pct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17633" w:rsidRPr="000A5F22" w:rsidRDefault="00B17633" w:rsidP="000A5F22">
            <w:pPr>
              <w:jc w:val="center"/>
              <w:rPr>
                <w:color w:val="000000"/>
              </w:rPr>
            </w:pPr>
            <w:r w:rsidRPr="000A5F22">
              <w:rPr>
                <w:rFonts w:cs="Arial"/>
              </w:rPr>
              <w:t>159х7</w:t>
            </w:r>
          </w:p>
        </w:tc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17633" w:rsidRPr="000A5F22" w:rsidRDefault="00B17633" w:rsidP="000A5F22">
            <w:pPr>
              <w:keepNext/>
              <w:widowControl w:val="0"/>
              <w:jc w:val="center"/>
              <w:rPr>
                <w:color w:val="FF0000"/>
              </w:rPr>
            </w:pPr>
            <w:r w:rsidRPr="000A5F22">
              <w:t>0,41/ 0,35</w:t>
            </w:r>
          </w:p>
        </w:tc>
        <w:tc>
          <w:tcPr>
            <w:tcW w:w="844" w:type="pct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17633" w:rsidRPr="000A5F22" w:rsidRDefault="00B17633" w:rsidP="000A5F22">
            <w:pPr>
              <w:shd w:val="clear" w:color="auto" w:fill="FFFFFF"/>
              <w:jc w:val="center"/>
            </w:pPr>
            <w:r w:rsidRPr="000A5F22">
              <w:t>617,4/8995,3</w:t>
            </w:r>
          </w:p>
        </w:tc>
        <w:tc>
          <w:tcPr>
            <w:tcW w:w="790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B17633" w:rsidRPr="000A5F22" w:rsidRDefault="00B17633" w:rsidP="000A5F22">
            <w:pPr>
              <w:jc w:val="center"/>
              <w:rPr>
                <w:color w:val="000000"/>
              </w:rPr>
            </w:pPr>
            <w:r w:rsidRPr="000A5F22">
              <w:rPr>
                <w:rFonts w:cs="Arial"/>
              </w:rPr>
              <w:t>717</w:t>
            </w:r>
          </w:p>
        </w:tc>
      </w:tr>
      <w:tr w:rsidR="00B17633" w:rsidRPr="0021686E" w:rsidTr="00C04EA1">
        <w:trPr>
          <w:cantSplit/>
          <w:trHeight w:val="544"/>
          <w:jc w:val="center"/>
        </w:trPr>
        <w:tc>
          <w:tcPr>
            <w:tcW w:w="18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17633" w:rsidRDefault="00B17633" w:rsidP="00402D9C">
            <w:r>
              <w:t>Высоконапорный водовод.</w:t>
            </w:r>
          </w:p>
          <w:p w:rsidR="00B17633" w:rsidRPr="003B334E" w:rsidRDefault="00B17633" w:rsidP="00402D9C">
            <w:r w:rsidRPr="003B334E">
              <w:t xml:space="preserve">Т. </w:t>
            </w:r>
            <w:proofErr w:type="spellStart"/>
            <w:r w:rsidRPr="003B334E">
              <w:t>вр</w:t>
            </w:r>
            <w:proofErr w:type="spellEnd"/>
            <w:r w:rsidRPr="003B334E">
              <w:t>. куст  № 33 – куст № 33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17633" w:rsidRPr="000A5F22" w:rsidRDefault="00B17633" w:rsidP="000A5F22">
            <w:pPr>
              <w:jc w:val="center"/>
              <w:rPr>
                <w:color w:val="000000"/>
              </w:rPr>
            </w:pPr>
            <w:r w:rsidRPr="000A5F22">
              <w:t>114х12</w:t>
            </w:r>
          </w:p>
        </w:tc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17633" w:rsidRPr="000A5F22" w:rsidRDefault="00B17633" w:rsidP="000A5F22">
            <w:pPr>
              <w:keepNext/>
              <w:widowControl w:val="0"/>
              <w:jc w:val="center"/>
              <w:rPr>
                <w:color w:val="FF0000"/>
              </w:rPr>
            </w:pPr>
            <w:r w:rsidRPr="000A5F22">
              <w:t>18,90/ 18,47</w:t>
            </w:r>
          </w:p>
        </w:tc>
        <w:tc>
          <w:tcPr>
            <w:tcW w:w="8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17633" w:rsidRPr="000A5F22" w:rsidRDefault="00B17633" w:rsidP="000A5F22">
            <w:pPr>
              <w:jc w:val="center"/>
            </w:pPr>
            <w:r w:rsidRPr="000A5F22">
              <w:t>668/-</w:t>
            </w:r>
          </w:p>
        </w:tc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B17633" w:rsidRPr="000A5F22" w:rsidRDefault="00B17633" w:rsidP="000A5F22">
            <w:pPr>
              <w:jc w:val="center"/>
              <w:rPr>
                <w:color w:val="000000"/>
              </w:rPr>
            </w:pPr>
            <w:r w:rsidRPr="000A5F22">
              <w:rPr>
                <w:color w:val="000000"/>
              </w:rPr>
              <w:t>1889</w:t>
            </w:r>
          </w:p>
        </w:tc>
      </w:tr>
    </w:tbl>
    <w:p w:rsidR="0021686E" w:rsidRPr="00F30553" w:rsidRDefault="0021686E" w:rsidP="0021686E">
      <w:pPr>
        <w:ind w:firstLine="284"/>
        <w:jc w:val="center"/>
        <w:rPr>
          <w:color w:val="FF0000"/>
        </w:rPr>
      </w:pPr>
    </w:p>
    <w:p w:rsidR="00B95107" w:rsidRPr="00FC63CF" w:rsidRDefault="00756E60" w:rsidP="00B95107">
      <w:pPr>
        <w:ind w:firstLine="709"/>
        <w:jc w:val="both"/>
        <w:rPr>
          <w:rFonts w:cs="Arial"/>
          <w:color w:val="000000" w:themeColor="text1"/>
          <w:szCs w:val="22"/>
        </w:rPr>
      </w:pPr>
      <w:r>
        <w:rPr>
          <w:rFonts w:cs="Arial"/>
        </w:rPr>
        <w:t>В</w:t>
      </w:r>
      <w:r w:rsidRPr="004A3827">
        <w:rPr>
          <w:rFonts w:cs="Arial"/>
        </w:rPr>
        <w:t>оздушн</w:t>
      </w:r>
      <w:r>
        <w:rPr>
          <w:rFonts w:cs="Arial"/>
        </w:rPr>
        <w:t>ая</w:t>
      </w:r>
      <w:r w:rsidRPr="004A3827">
        <w:rPr>
          <w:rFonts w:cs="Arial"/>
        </w:rPr>
        <w:t xml:space="preserve"> лини</w:t>
      </w:r>
      <w:r>
        <w:rPr>
          <w:rFonts w:cs="Arial"/>
        </w:rPr>
        <w:t>я</w:t>
      </w:r>
      <w:r w:rsidRPr="004A3827">
        <w:rPr>
          <w:rFonts w:cs="Arial"/>
        </w:rPr>
        <w:t xml:space="preserve"> э</w:t>
      </w:r>
      <w:r>
        <w:rPr>
          <w:rFonts w:cs="Arial"/>
        </w:rPr>
        <w:t>лектропередачи</w:t>
      </w:r>
      <w:r w:rsidRPr="00FC63CF">
        <w:rPr>
          <w:rFonts w:cs="Arial"/>
          <w:color w:val="000000" w:themeColor="text1"/>
          <w:szCs w:val="22"/>
        </w:rPr>
        <w:t xml:space="preserve"> </w:t>
      </w:r>
      <w:r>
        <w:rPr>
          <w:rFonts w:cs="Arial"/>
          <w:color w:val="000000" w:themeColor="text1"/>
          <w:szCs w:val="22"/>
        </w:rPr>
        <w:t xml:space="preserve">(далее – </w:t>
      </w:r>
      <w:r w:rsidR="00B95107" w:rsidRPr="00FC63CF">
        <w:rPr>
          <w:rFonts w:cs="Arial"/>
          <w:color w:val="000000" w:themeColor="text1"/>
          <w:szCs w:val="22"/>
        </w:rPr>
        <w:t>ВЛ</w:t>
      </w:r>
      <w:r>
        <w:rPr>
          <w:rFonts w:cs="Arial"/>
          <w:color w:val="000000" w:themeColor="text1"/>
          <w:szCs w:val="22"/>
        </w:rPr>
        <w:t>)</w:t>
      </w:r>
      <w:r w:rsidR="00B95107" w:rsidRPr="00FC63CF">
        <w:rPr>
          <w:rFonts w:cs="Arial"/>
          <w:color w:val="000000" w:themeColor="text1"/>
          <w:szCs w:val="22"/>
        </w:rPr>
        <w:t xml:space="preserve"> предназначен</w:t>
      </w:r>
      <w:r>
        <w:rPr>
          <w:rFonts w:cs="Arial"/>
          <w:color w:val="000000" w:themeColor="text1"/>
          <w:szCs w:val="22"/>
        </w:rPr>
        <w:t>а</w:t>
      </w:r>
      <w:r w:rsidR="00B95107" w:rsidRPr="00FC63CF">
        <w:rPr>
          <w:rFonts w:cs="Arial"/>
          <w:color w:val="000000" w:themeColor="text1"/>
          <w:szCs w:val="22"/>
        </w:rPr>
        <w:t xml:space="preserve"> для элект</w:t>
      </w:r>
      <w:r w:rsidR="00FC63CF" w:rsidRPr="00FC63CF">
        <w:rPr>
          <w:rFonts w:cs="Arial"/>
          <w:color w:val="000000" w:themeColor="text1"/>
          <w:szCs w:val="22"/>
        </w:rPr>
        <w:t>роснабжения куст</w:t>
      </w:r>
      <w:r>
        <w:rPr>
          <w:rFonts w:cs="Arial"/>
          <w:color w:val="000000" w:themeColor="text1"/>
          <w:szCs w:val="22"/>
        </w:rPr>
        <w:t>а</w:t>
      </w:r>
      <w:r w:rsidR="00FC63CF" w:rsidRPr="00FC63CF">
        <w:rPr>
          <w:rFonts w:cs="Arial"/>
          <w:color w:val="000000" w:themeColor="text1"/>
          <w:szCs w:val="22"/>
        </w:rPr>
        <w:t xml:space="preserve"> скважин №</w:t>
      </w:r>
      <w:r>
        <w:rPr>
          <w:rFonts w:cs="Arial"/>
          <w:color w:val="000000" w:themeColor="text1"/>
          <w:szCs w:val="22"/>
        </w:rPr>
        <w:t xml:space="preserve"> 33</w:t>
      </w:r>
      <w:r w:rsidR="00B95107" w:rsidRPr="00FC63CF">
        <w:rPr>
          <w:rFonts w:cs="Arial"/>
          <w:color w:val="000000" w:themeColor="text1"/>
          <w:szCs w:val="22"/>
        </w:rPr>
        <w:t xml:space="preserve"> </w:t>
      </w:r>
      <w:proofErr w:type="spellStart"/>
      <w:r>
        <w:rPr>
          <w:rFonts w:cs="Arial"/>
          <w:color w:val="000000" w:themeColor="text1"/>
          <w:szCs w:val="22"/>
        </w:rPr>
        <w:t>Среднебалыкского</w:t>
      </w:r>
      <w:proofErr w:type="spellEnd"/>
      <w:r w:rsidR="00B95107" w:rsidRPr="00FC63CF">
        <w:rPr>
          <w:rFonts w:cs="Arial"/>
          <w:color w:val="000000" w:themeColor="text1"/>
          <w:szCs w:val="22"/>
        </w:rPr>
        <w:t xml:space="preserve"> месторождени</w:t>
      </w:r>
      <w:r>
        <w:rPr>
          <w:rFonts w:cs="Arial"/>
          <w:color w:val="000000" w:themeColor="text1"/>
          <w:szCs w:val="22"/>
        </w:rPr>
        <w:t>я</w:t>
      </w:r>
      <w:r w:rsidR="00B95107" w:rsidRPr="00FC63CF">
        <w:rPr>
          <w:rFonts w:cs="Arial"/>
          <w:color w:val="000000" w:themeColor="text1"/>
          <w:szCs w:val="22"/>
        </w:rPr>
        <w:t xml:space="preserve">. </w:t>
      </w:r>
    </w:p>
    <w:p w:rsidR="00B123BD" w:rsidRPr="00FC63CF" w:rsidRDefault="00002590" w:rsidP="00B123BD">
      <w:pPr>
        <w:pStyle w:val="af7"/>
        <w:ind w:firstLine="709"/>
        <w:jc w:val="right"/>
        <w:rPr>
          <w:color w:val="000000" w:themeColor="text1"/>
        </w:rPr>
      </w:pPr>
      <w:r w:rsidRPr="00FC63CF">
        <w:rPr>
          <w:color w:val="000000" w:themeColor="text1"/>
        </w:rPr>
        <w:t>Таблица 2.1.3</w:t>
      </w:r>
    </w:p>
    <w:p w:rsidR="00B95107" w:rsidRPr="00E84CBB" w:rsidRDefault="00B95107" w:rsidP="00B95107">
      <w:pPr>
        <w:tabs>
          <w:tab w:val="left" w:pos="720"/>
        </w:tabs>
        <w:autoSpaceDE w:val="0"/>
        <w:autoSpaceDN w:val="0"/>
        <w:adjustRightInd w:val="0"/>
        <w:jc w:val="center"/>
        <w:rPr>
          <w:color w:val="000000" w:themeColor="text1"/>
        </w:rPr>
      </w:pPr>
      <w:r w:rsidRPr="00E84CBB">
        <w:rPr>
          <w:color w:val="000000" w:themeColor="text1"/>
        </w:rPr>
        <w:t>Основные технические характеристики проектируем</w:t>
      </w:r>
      <w:r w:rsidR="00955E90">
        <w:rPr>
          <w:color w:val="000000" w:themeColor="text1"/>
        </w:rPr>
        <w:t>ой</w:t>
      </w:r>
      <w:r w:rsidRPr="00E84CBB">
        <w:rPr>
          <w:color w:val="000000" w:themeColor="text1"/>
        </w:rPr>
        <w:t xml:space="preserve"> ВЛ</w:t>
      </w:r>
    </w:p>
    <w:tbl>
      <w:tblPr>
        <w:tblW w:w="4953" w:type="pct"/>
        <w:jc w:val="center"/>
        <w:tblInd w:w="-2362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5095"/>
        <w:gridCol w:w="1959"/>
        <w:gridCol w:w="2292"/>
      </w:tblGrid>
      <w:tr w:rsidR="00E84CBB" w:rsidRPr="00E84CBB" w:rsidTr="00C04EA1">
        <w:trPr>
          <w:cantSplit/>
          <w:trHeight w:val="391"/>
          <w:jc w:val="center"/>
        </w:trPr>
        <w:tc>
          <w:tcPr>
            <w:tcW w:w="27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95107" w:rsidRPr="00E84CBB" w:rsidRDefault="00B95107" w:rsidP="00B95107">
            <w:pPr>
              <w:keepNext/>
              <w:jc w:val="center"/>
              <w:rPr>
                <w:color w:val="000000" w:themeColor="text1"/>
              </w:rPr>
            </w:pPr>
            <w:r w:rsidRPr="00E84CBB">
              <w:rPr>
                <w:color w:val="000000" w:themeColor="text1"/>
              </w:rPr>
              <w:t>Наименование</w:t>
            </w:r>
          </w:p>
        </w:tc>
        <w:tc>
          <w:tcPr>
            <w:tcW w:w="10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95107" w:rsidRPr="00E84CBB" w:rsidRDefault="00B95107" w:rsidP="00B95107">
            <w:pPr>
              <w:keepNext/>
              <w:jc w:val="center"/>
              <w:rPr>
                <w:color w:val="000000" w:themeColor="text1"/>
              </w:rPr>
            </w:pPr>
            <w:r w:rsidRPr="00E84CBB">
              <w:rPr>
                <w:color w:val="000000" w:themeColor="text1"/>
              </w:rPr>
              <w:t xml:space="preserve">Напряжение, </w:t>
            </w:r>
            <w:proofErr w:type="spellStart"/>
            <w:r w:rsidRPr="00E84CBB">
              <w:rPr>
                <w:color w:val="000000" w:themeColor="text1"/>
              </w:rPr>
              <w:t>кВ</w:t>
            </w:r>
            <w:proofErr w:type="spellEnd"/>
          </w:p>
        </w:tc>
        <w:tc>
          <w:tcPr>
            <w:tcW w:w="12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95107" w:rsidRPr="00E84CBB" w:rsidRDefault="00594CBB" w:rsidP="00B95107">
            <w:pPr>
              <w:keepNext/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Протяжённость</w:t>
            </w:r>
            <w:r w:rsidR="00756E60">
              <w:rPr>
                <w:color w:val="000000" w:themeColor="text1"/>
              </w:rPr>
              <w:t xml:space="preserve">, </w:t>
            </w:r>
            <w:r w:rsidR="00B95107" w:rsidRPr="00E84CBB">
              <w:rPr>
                <w:color w:val="000000" w:themeColor="text1"/>
              </w:rPr>
              <w:t>м</w:t>
            </w:r>
          </w:p>
        </w:tc>
      </w:tr>
      <w:tr w:rsidR="00E84CBB" w:rsidRPr="00E84CBB" w:rsidTr="00C04EA1">
        <w:trPr>
          <w:cantSplit/>
          <w:trHeight w:val="391"/>
          <w:jc w:val="center"/>
        </w:trPr>
        <w:tc>
          <w:tcPr>
            <w:tcW w:w="27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95107" w:rsidRPr="00E84CBB" w:rsidRDefault="00756E60" w:rsidP="00B95107">
            <w:pPr>
              <w:keepNext/>
              <w:jc w:val="center"/>
              <w:rPr>
                <w:iCs/>
                <w:color w:val="000000" w:themeColor="text1"/>
              </w:rPr>
            </w:pPr>
            <w:r>
              <w:rPr>
                <w:iCs/>
                <w:color w:val="000000" w:themeColor="text1"/>
              </w:rPr>
              <w:t xml:space="preserve">ВЛ 6 </w:t>
            </w:r>
            <w:proofErr w:type="spellStart"/>
            <w:r>
              <w:rPr>
                <w:iCs/>
                <w:color w:val="000000" w:themeColor="text1"/>
              </w:rPr>
              <w:t>кВ</w:t>
            </w:r>
            <w:proofErr w:type="spellEnd"/>
            <w:r>
              <w:rPr>
                <w:iCs/>
                <w:color w:val="000000" w:themeColor="text1"/>
              </w:rPr>
              <w:t xml:space="preserve"> на куст 33</w:t>
            </w:r>
          </w:p>
        </w:tc>
        <w:tc>
          <w:tcPr>
            <w:tcW w:w="10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95107" w:rsidRPr="00E84CBB" w:rsidRDefault="00B95107" w:rsidP="00B95107">
            <w:pPr>
              <w:keepNext/>
              <w:jc w:val="center"/>
              <w:rPr>
                <w:color w:val="000000" w:themeColor="text1"/>
              </w:rPr>
            </w:pPr>
            <w:r w:rsidRPr="00E84CBB">
              <w:rPr>
                <w:color w:val="000000" w:themeColor="text1"/>
              </w:rPr>
              <w:t>6</w:t>
            </w:r>
          </w:p>
        </w:tc>
        <w:tc>
          <w:tcPr>
            <w:tcW w:w="12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95107" w:rsidRPr="00E84CBB" w:rsidRDefault="00756E60" w:rsidP="00B95107">
            <w:pPr>
              <w:keepNext/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310</w:t>
            </w:r>
          </w:p>
        </w:tc>
      </w:tr>
    </w:tbl>
    <w:p w:rsidR="00756E60" w:rsidRDefault="00756E60" w:rsidP="00756E60">
      <w:pPr>
        <w:rPr>
          <w:rFonts w:cs="Arial"/>
        </w:rPr>
      </w:pPr>
    </w:p>
    <w:p w:rsidR="006602CC" w:rsidRDefault="008D7621" w:rsidP="0021686E">
      <w:pPr>
        <w:ind w:firstLine="709"/>
        <w:jc w:val="both"/>
        <w:rPr>
          <w:color w:val="000000" w:themeColor="text1"/>
        </w:rPr>
      </w:pPr>
      <w:r w:rsidRPr="008D7621">
        <w:rPr>
          <w:color w:val="000000" w:themeColor="text1"/>
        </w:rPr>
        <w:t>Для организации основного</w:t>
      </w:r>
      <w:r w:rsidR="006602CC">
        <w:rPr>
          <w:color w:val="000000" w:themeColor="text1"/>
        </w:rPr>
        <w:t>, резервного и аварийного</w:t>
      </w:r>
      <w:r w:rsidRPr="008D7621">
        <w:rPr>
          <w:color w:val="000000" w:themeColor="text1"/>
        </w:rPr>
        <w:t xml:space="preserve"> канал</w:t>
      </w:r>
      <w:r w:rsidR="006602CC">
        <w:rPr>
          <w:color w:val="000000" w:themeColor="text1"/>
        </w:rPr>
        <w:t>ов</w:t>
      </w:r>
      <w:r w:rsidRPr="008D7621">
        <w:rPr>
          <w:color w:val="000000" w:themeColor="text1"/>
        </w:rPr>
        <w:t xml:space="preserve"> </w:t>
      </w:r>
      <w:r w:rsidR="006602CC">
        <w:rPr>
          <w:color w:val="000000" w:themeColor="text1"/>
        </w:rPr>
        <w:t xml:space="preserve">связи до проектируемого куста </w:t>
      </w:r>
      <w:r w:rsidR="00D7642D">
        <w:rPr>
          <w:color w:val="000000" w:themeColor="text1"/>
        </w:rPr>
        <w:t xml:space="preserve">скважин </w:t>
      </w:r>
      <w:r w:rsidR="006602CC">
        <w:rPr>
          <w:color w:val="000000" w:themeColor="text1"/>
        </w:rPr>
        <w:t>№ 33</w:t>
      </w:r>
      <w:r w:rsidR="00886500">
        <w:rPr>
          <w:color w:val="000000" w:themeColor="text1"/>
        </w:rPr>
        <w:t>,</w:t>
      </w:r>
      <w:r w:rsidRPr="008D7621">
        <w:rPr>
          <w:color w:val="000000" w:themeColor="text1"/>
        </w:rPr>
        <w:t xml:space="preserve"> предусмотрена организация </w:t>
      </w:r>
      <w:r w:rsidR="006602CC">
        <w:rPr>
          <w:color w:val="000000" w:themeColor="text1"/>
        </w:rPr>
        <w:t xml:space="preserve">волоконно-оптической линии связи (далее – </w:t>
      </w:r>
      <w:r w:rsidRPr="008D7621">
        <w:rPr>
          <w:color w:val="000000" w:themeColor="text1"/>
        </w:rPr>
        <w:t>ВОЛС</w:t>
      </w:r>
      <w:r w:rsidR="006602CC">
        <w:rPr>
          <w:color w:val="000000" w:themeColor="text1"/>
        </w:rPr>
        <w:t>).</w:t>
      </w:r>
    </w:p>
    <w:p w:rsidR="00FC63CF" w:rsidRPr="00FC63CF" w:rsidRDefault="00FC63CF" w:rsidP="00FC63CF">
      <w:pPr>
        <w:pStyle w:val="af7"/>
        <w:jc w:val="right"/>
        <w:rPr>
          <w:color w:val="000000" w:themeColor="text1"/>
        </w:rPr>
      </w:pPr>
      <w:r w:rsidRPr="00FC63CF">
        <w:rPr>
          <w:color w:val="000000" w:themeColor="text1"/>
        </w:rPr>
        <w:t>Таблица 2.1.4</w:t>
      </w:r>
    </w:p>
    <w:p w:rsidR="0021686E" w:rsidRDefault="0021686E" w:rsidP="0021686E">
      <w:pPr>
        <w:ind w:firstLine="709"/>
        <w:jc w:val="center"/>
        <w:rPr>
          <w:color w:val="000000" w:themeColor="text1"/>
        </w:rPr>
      </w:pPr>
      <w:r w:rsidRPr="0021686E">
        <w:rPr>
          <w:color w:val="000000" w:themeColor="text1"/>
        </w:rPr>
        <w:t>Основные характеристики проектируемой ВОЛС</w:t>
      </w:r>
    </w:p>
    <w:p w:rsidR="00147299" w:rsidRDefault="00147299" w:rsidP="0021686E">
      <w:pPr>
        <w:ind w:firstLine="709"/>
        <w:jc w:val="center"/>
        <w:rPr>
          <w:color w:val="000000" w:themeColor="text1"/>
        </w:rPr>
      </w:pPr>
    </w:p>
    <w:tbl>
      <w:tblPr>
        <w:tblW w:w="0" w:type="auto"/>
        <w:jc w:val="center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432"/>
        <w:gridCol w:w="3433"/>
        <w:gridCol w:w="2207"/>
      </w:tblGrid>
      <w:tr w:rsidR="0021686E" w:rsidRPr="00B132F9" w:rsidTr="00C04EA1">
        <w:trPr>
          <w:trHeight w:val="671"/>
          <w:jc w:val="center"/>
        </w:trPr>
        <w:tc>
          <w:tcPr>
            <w:tcW w:w="3432" w:type="dxa"/>
            <w:shd w:val="clear" w:color="auto" w:fill="auto"/>
            <w:vAlign w:val="center"/>
          </w:tcPr>
          <w:p w:rsidR="0021686E" w:rsidRPr="0021686E" w:rsidRDefault="0021686E" w:rsidP="00AC2590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  <w:r w:rsidRPr="0021686E">
              <w:t xml:space="preserve">Количество волокон, </w:t>
            </w:r>
            <w:proofErr w:type="spellStart"/>
            <w:r w:rsidRPr="0021686E">
              <w:t>шт</w:t>
            </w:r>
            <w:proofErr w:type="spellEnd"/>
          </w:p>
        </w:tc>
        <w:tc>
          <w:tcPr>
            <w:tcW w:w="3433" w:type="dxa"/>
            <w:shd w:val="clear" w:color="auto" w:fill="auto"/>
            <w:vAlign w:val="center"/>
          </w:tcPr>
          <w:p w:rsidR="0021686E" w:rsidRPr="0021686E" w:rsidRDefault="0021686E" w:rsidP="00AC2590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  <w:r w:rsidRPr="0021686E">
              <w:t>Скорость передачи данных,</w:t>
            </w:r>
            <w:r w:rsidRPr="0021686E">
              <w:rPr>
                <w:rFonts w:cs="Arial"/>
              </w:rPr>
              <w:t xml:space="preserve"> Гбит/с</w:t>
            </w:r>
          </w:p>
        </w:tc>
        <w:tc>
          <w:tcPr>
            <w:tcW w:w="2207" w:type="dxa"/>
            <w:shd w:val="clear" w:color="auto" w:fill="auto"/>
            <w:vAlign w:val="center"/>
          </w:tcPr>
          <w:p w:rsidR="0021686E" w:rsidRPr="0021686E" w:rsidRDefault="00594CBB" w:rsidP="00F53301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  <w:r w:rsidRPr="0021686E">
              <w:t>Протяжённость</w:t>
            </w:r>
            <w:r w:rsidR="0021686E" w:rsidRPr="0021686E">
              <w:t>, м</w:t>
            </w:r>
          </w:p>
        </w:tc>
      </w:tr>
      <w:tr w:rsidR="0021686E" w:rsidRPr="003F5A02" w:rsidTr="00C04EA1">
        <w:trPr>
          <w:jc w:val="center"/>
        </w:trPr>
        <w:tc>
          <w:tcPr>
            <w:tcW w:w="3432" w:type="dxa"/>
            <w:shd w:val="clear" w:color="auto" w:fill="auto"/>
            <w:vAlign w:val="center"/>
          </w:tcPr>
          <w:p w:rsidR="0021686E" w:rsidRPr="0021686E" w:rsidRDefault="001E20D3" w:rsidP="00AC2590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  <w:r>
              <w:t>16</w:t>
            </w:r>
          </w:p>
        </w:tc>
        <w:tc>
          <w:tcPr>
            <w:tcW w:w="3433" w:type="dxa"/>
            <w:shd w:val="clear" w:color="auto" w:fill="auto"/>
            <w:vAlign w:val="center"/>
          </w:tcPr>
          <w:p w:rsidR="0021686E" w:rsidRPr="0021686E" w:rsidRDefault="0021686E" w:rsidP="00AC2590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  <w:r w:rsidRPr="0021686E">
              <w:rPr>
                <w:rFonts w:cs="Arial"/>
              </w:rPr>
              <w:t xml:space="preserve">До 1 </w:t>
            </w:r>
          </w:p>
        </w:tc>
        <w:tc>
          <w:tcPr>
            <w:tcW w:w="2207" w:type="dxa"/>
            <w:shd w:val="clear" w:color="auto" w:fill="auto"/>
            <w:vAlign w:val="center"/>
          </w:tcPr>
          <w:p w:rsidR="0021686E" w:rsidRPr="0021686E" w:rsidRDefault="00F53301" w:rsidP="00AC2590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  <w:r>
              <w:t>158</w:t>
            </w:r>
          </w:p>
        </w:tc>
      </w:tr>
    </w:tbl>
    <w:p w:rsidR="00D86D29" w:rsidRPr="00D86D29" w:rsidRDefault="00D86D29" w:rsidP="00CD6DC4">
      <w:pPr>
        <w:numPr>
          <w:ilvl w:val="1"/>
          <w:numId w:val="0"/>
        </w:numPr>
        <w:spacing w:before="120" w:after="120"/>
        <w:ind w:firstLine="709"/>
        <w:jc w:val="both"/>
        <w:outlineLvl w:val="1"/>
        <w:rPr>
          <w:rFonts w:ascii="Calibri" w:eastAsia="Calibri" w:hAnsi="Calibri" w:cs="Arial"/>
          <w:b/>
          <w:bCs/>
          <w:iCs/>
          <w:smallCaps/>
          <w:szCs w:val="28"/>
          <w:lang w:eastAsia="en-US"/>
        </w:rPr>
      </w:pPr>
      <w:bookmarkStart w:id="13" w:name="_Toc501020579"/>
      <w:bookmarkStart w:id="14" w:name="_Toc504480198"/>
      <w:bookmarkStart w:id="15" w:name="_Toc504480318"/>
      <w:bookmarkStart w:id="16" w:name="_Toc505347503"/>
      <w:r w:rsidRPr="00D86D29">
        <w:rPr>
          <w:b/>
        </w:rPr>
        <w:t xml:space="preserve">2.2 Перечень субъектов Российской Федерации, перечень муниципальных районов, городских округов в составе субъектов Российской Федерации, перечень поселений, </w:t>
      </w:r>
      <w:r w:rsidR="00322D70" w:rsidRPr="00D86D29">
        <w:rPr>
          <w:b/>
        </w:rPr>
        <w:t>населённых</w:t>
      </w:r>
      <w:r w:rsidRPr="00D86D29">
        <w:rPr>
          <w:b/>
        </w:rPr>
        <w:t xml:space="preserve"> пунктов, внутригородских территорий городов федерального значения, на территориях которых устанавливаются зоны планируемого размещения линейных объектов</w:t>
      </w:r>
      <w:bookmarkEnd w:id="13"/>
      <w:bookmarkEnd w:id="14"/>
      <w:bookmarkEnd w:id="15"/>
      <w:bookmarkEnd w:id="16"/>
    </w:p>
    <w:p w:rsidR="00864657" w:rsidRDefault="00424A6A" w:rsidP="00D86D29">
      <w:pPr>
        <w:pStyle w:val="21"/>
        <w:tabs>
          <w:tab w:val="left" w:pos="851"/>
        </w:tabs>
        <w:suppressAutoHyphens/>
        <w:spacing w:after="0"/>
        <w:ind w:left="0" w:firstLine="709"/>
        <w:jc w:val="both"/>
      </w:pPr>
      <w:r w:rsidRPr="00424A6A">
        <w:t xml:space="preserve">Зона планируемого размещения линейных объектов общей площадью 19,2139 га </w:t>
      </w:r>
      <w:r w:rsidR="00864657">
        <w:t xml:space="preserve">(из них </w:t>
      </w:r>
      <w:r w:rsidR="00864657" w:rsidRPr="00424A6A">
        <w:t>13,7407</w:t>
      </w:r>
      <w:r w:rsidR="00864657">
        <w:t xml:space="preserve"> </w:t>
      </w:r>
      <w:r w:rsidR="00864657" w:rsidRPr="00424A6A">
        <w:t>га</w:t>
      </w:r>
      <w:r w:rsidR="00864657">
        <w:t xml:space="preserve"> на вновь испрашиваемой территории и </w:t>
      </w:r>
      <w:r w:rsidR="00864657" w:rsidRPr="00424A6A">
        <w:t>5,4732 га</w:t>
      </w:r>
      <w:r w:rsidR="00864657">
        <w:t xml:space="preserve"> на </w:t>
      </w:r>
      <w:r w:rsidR="00864657" w:rsidRPr="00424A6A">
        <w:t>ранее арендованных земельных участк</w:t>
      </w:r>
      <w:r w:rsidR="00864657">
        <w:t>ах)</w:t>
      </w:r>
      <w:r w:rsidR="00864657" w:rsidRPr="00424A6A">
        <w:t xml:space="preserve"> </w:t>
      </w:r>
      <w:r w:rsidRPr="00424A6A">
        <w:t>устанавливается на межселенной территории Нефтеюганского района ХМАО - Югры на землях лесного фонда</w:t>
      </w:r>
      <w:r w:rsidR="00864657">
        <w:t>,</w:t>
      </w:r>
      <w:r w:rsidRPr="00424A6A">
        <w:t xml:space="preserve"> находящихся в ведении  Нефтеюганского лесничества (Юнг-</w:t>
      </w:r>
      <w:proofErr w:type="spellStart"/>
      <w:r w:rsidRPr="00424A6A">
        <w:t>Яхское</w:t>
      </w:r>
      <w:proofErr w:type="spellEnd"/>
      <w:r w:rsidRPr="00424A6A">
        <w:t xml:space="preserve"> участковое лесничество)</w:t>
      </w:r>
      <w:r w:rsidR="00864657">
        <w:t xml:space="preserve"> и </w:t>
      </w:r>
      <w:r w:rsidR="00864657" w:rsidRPr="00424A6A">
        <w:t>землях промышленности</w:t>
      </w:r>
      <w:r w:rsidR="00864657">
        <w:t>.</w:t>
      </w:r>
      <w:r w:rsidRPr="00424A6A">
        <w:t xml:space="preserve"> </w:t>
      </w:r>
    </w:p>
    <w:p w:rsidR="00F53301" w:rsidRPr="00F53301" w:rsidRDefault="00D86D29" w:rsidP="00D86D29">
      <w:pPr>
        <w:pStyle w:val="21"/>
        <w:tabs>
          <w:tab w:val="left" w:pos="851"/>
        </w:tabs>
        <w:suppressAutoHyphens/>
        <w:spacing w:after="0"/>
        <w:ind w:left="0" w:firstLine="709"/>
        <w:jc w:val="both"/>
      </w:pPr>
      <w:r w:rsidRPr="00F53301">
        <w:t xml:space="preserve">Ближайшими </w:t>
      </w:r>
      <w:r w:rsidR="00322D70" w:rsidRPr="00F53301">
        <w:t>населёнными</w:t>
      </w:r>
      <w:r w:rsidR="00F53301" w:rsidRPr="00F53301">
        <w:t xml:space="preserve"> пунктами являются пос.</w:t>
      </w:r>
      <w:r w:rsidR="00D447E8">
        <w:t xml:space="preserve"> </w:t>
      </w:r>
      <w:r w:rsidR="00F53301" w:rsidRPr="00F53301">
        <w:t xml:space="preserve">Сентябрьский, расположенный в 20 км на северо-запад и пос. </w:t>
      </w:r>
      <w:proofErr w:type="spellStart"/>
      <w:r w:rsidR="00F53301" w:rsidRPr="00F53301">
        <w:t>Куть-Ях</w:t>
      </w:r>
      <w:proofErr w:type="spellEnd"/>
      <w:r w:rsidR="00F53301" w:rsidRPr="00F53301">
        <w:t xml:space="preserve"> в 29 км на юго-запад.</w:t>
      </w:r>
      <w:r w:rsidR="00864657" w:rsidRPr="00864657">
        <w:t xml:space="preserve"> </w:t>
      </w:r>
    </w:p>
    <w:p w:rsidR="00D447E8" w:rsidRDefault="00D447E8">
      <w:pPr>
        <w:spacing w:after="200" w:line="276" w:lineRule="auto"/>
        <w:rPr>
          <w:b/>
        </w:rPr>
      </w:pPr>
      <w:bookmarkStart w:id="17" w:name="_Toc504480199"/>
      <w:bookmarkStart w:id="18" w:name="_Toc504480319"/>
      <w:r>
        <w:rPr>
          <w:b/>
        </w:rPr>
        <w:br w:type="page"/>
      </w:r>
      <w:r w:rsidR="00A540AF">
        <w:rPr>
          <w:b/>
        </w:rPr>
        <w:lastRenderedPageBreak/>
        <w:t xml:space="preserve"> </w:t>
      </w:r>
    </w:p>
    <w:p w:rsidR="00C845D1" w:rsidRDefault="00D86D29" w:rsidP="00C845D1">
      <w:pPr>
        <w:numPr>
          <w:ilvl w:val="1"/>
          <w:numId w:val="0"/>
        </w:numPr>
        <w:spacing w:before="120" w:after="120"/>
        <w:ind w:firstLine="709"/>
        <w:jc w:val="both"/>
        <w:outlineLvl w:val="1"/>
        <w:rPr>
          <w:b/>
        </w:rPr>
      </w:pPr>
      <w:bookmarkStart w:id="19" w:name="_Toc505347504"/>
      <w:r>
        <w:rPr>
          <w:b/>
        </w:rPr>
        <w:t>2.3</w:t>
      </w:r>
      <w:r w:rsidRPr="00D86D29">
        <w:rPr>
          <w:b/>
        </w:rPr>
        <w:t xml:space="preserve"> </w:t>
      </w:r>
      <w:bookmarkStart w:id="20" w:name="_Toc501020580"/>
      <w:r w:rsidRPr="00C75DFF">
        <w:rPr>
          <w:b/>
        </w:rPr>
        <w:t xml:space="preserve">Перечень </w:t>
      </w:r>
      <w:proofErr w:type="gramStart"/>
      <w:r w:rsidRPr="00C75DFF">
        <w:rPr>
          <w:b/>
        </w:rPr>
        <w:t>координат характерных точек границ зон планируемого размещения линейных объектов</w:t>
      </w:r>
      <w:bookmarkEnd w:id="17"/>
      <w:bookmarkEnd w:id="18"/>
      <w:bookmarkEnd w:id="19"/>
      <w:bookmarkEnd w:id="20"/>
      <w:proofErr w:type="gramEnd"/>
    </w:p>
    <w:tbl>
      <w:tblPr>
        <w:tblW w:w="0" w:type="auto"/>
        <w:tblInd w:w="11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985"/>
        <w:gridCol w:w="2410"/>
        <w:gridCol w:w="3402"/>
      </w:tblGrid>
      <w:tr w:rsidR="00955E90" w:rsidTr="00287547">
        <w:trPr>
          <w:tblHeader/>
        </w:trPr>
        <w:tc>
          <w:tcPr>
            <w:tcW w:w="1985" w:type="dxa"/>
            <w:shd w:val="clear" w:color="auto" w:fill="auto"/>
            <w:vAlign w:val="center"/>
          </w:tcPr>
          <w:p w:rsidR="00955E90" w:rsidRPr="00050A00" w:rsidRDefault="00955E90" w:rsidP="00287547">
            <w:pPr>
              <w:jc w:val="center"/>
              <w:rPr>
                <w:color w:val="000000"/>
              </w:rPr>
            </w:pPr>
          </w:p>
          <w:p w:rsidR="00955E90" w:rsidRPr="00050A00" w:rsidRDefault="00955E90" w:rsidP="00287547">
            <w:pPr>
              <w:jc w:val="center"/>
              <w:rPr>
                <w:color w:val="000000"/>
              </w:rPr>
            </w:pPr>
            <w:r w:rsidRPr="00050A00">
              <w:rPr>
                <w:color w:val="000000"/>
              </w:rPr>
              <w:t>Номер</w:t>
            </w:r>
          </w:p>
          <w:p w:rsidR="00955E90" w:rsidRPr="00050A00" w:rsidRDefault="00955E90" w:rsidP="00287547">
            <w:pPr>
              <w:jc w:val="center"/>
            </w:pPr>
          </w:p>
        </w:tc>
        <w:tc>
          <w:tcPr>
            <w:tcW w:w="2410" w:type="dxa"/>
            <w:shd w:val="clear" w:color="auto" w:fill="auto"/>
            <w:vAlign w:val="center"/>
          </w:tcPr>
          <w:p w:rsidR="00955E90" w:rsidRPr="00050A00" w:rsidRDefault="00955E90" w:rsidP="00287547">
            <w:pPr>
              <w:jc w:val="center"/>
            </w:pPr>
            <w:r w:rsidRPr="00050A00">
              <w:rPr>
                <w:color w:val="000000"/>
              </w:rPr>
              <w:t>X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955E90" w:rsidRPr="00050A00" w:rsidRDefault="00955E90" w:rsidP="00287547">
            <w:pPr>
              <w:jc w:val="center"/>
            </w:pPr>
            <w:r w:rsidRPr="00050A00">
              <w:rPr>
                <w:color w:val="000000"/>
              </w:rPr>
              <w:t>Y</w:t>
            </w:r>
          </w:p>
        </w:tc>
      </w:tr>
      <w:tr w:rsidR="00955E90" w:rsidTr="00287547">
        <w:tc>
          <w:tcPr>
            <w:tcW w:w="1985" w:type="dxa"/>
            <w:shd w:val="clear" w:color="auto" w:fill="auto"/>
            <w:vAlign w:val="bottom"/>
          </w:tcPr>
          <w:p w:rsidR="00955E90" w:rsidRPr="008517BD" w:rsidRDefault="00955E90" w:rsidP="00287547">
            <w:pPr>
              <w:jc w:val="center"/>
              <w:rPr>
                <w:color w:val="000000"/>
              </w:rPr>
            </w:pPr>
            <w:r w:rsidRPr="008517BD">
              <w:rPr>
                <w:color w:val="000000"/>
              </w:rPr>
              <w:t>1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889203.66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3528099.26</w:t>
            </w:r>
          </w:p>
        </w:tc>
      </w:tr>
      <w:tr w:rsidR="00955E90" w:rsidTr="00287547">
        <w:tc>
          <w:tcPr>
            <w:tcW w:w="1985" w:type="dxa"/>
            <w:shd w:val="clear" w:color="auto" w:fill="auto"/>
            <w:vAlign w:val="bottom"/>
          </w:tcPr>
          <w:p w:rsidR="00955E90" w:rsidRPr="008517BD" w:rsidRDefault="00955E90" w:rsidP="00287547">
            <w:pPr>
              <w:jc w:val="center"/>
              <w:rPr>
                <w:color w:val="000000"/>
              </w:rPr>
            </w:pPr>
            <w:r w:rsidRPr="008517BD">
              <w:rPr>
                <w:color w:val="000000"/>
              </w:rPr>
              <w:t>2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889180.81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3527996.67</w:t>
            </w:r>
          </w:p>
        </w:tc>
      </w:tr>
      <w:tr w:rsidR="00955E90" w:rsidTr="00287547">
        <w:tc>
          <w:tcPr>
            <w:tcW w:w="1985" w:type="dxa"/>
            <w:shd w:val="clear" w:color="auto" w:fill="auto"/>
            <w:vAlign w:val="bottom"/>
          </w:tcPr>
          <w:p w:rsidR="00955E90" w:rsidRPr="008517BD" w:rsidRDefault="00955E90" w:rsidP="00287547">
            <w:pPr>
              <w:jc w:val="center"/>
              <w:rPr>
                <w:color w:val="000000"/>
              </w:rPr>
            </w:pPr>
            <w:r w:rsidRPr="008517BD">
              <w:rPr>
                <w:color w:val="000000"/>
              </w:rPr>
              <w:t>3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889223.86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3527987.13</w:t>
            </w:r>
          </w:p>
        </w:tc>
      </w:tr>
      <w:tr w:rsidR="00955E90" w:rsidTr="00287547">
        <w:tc>
          <w:tcPr>
            <w:tcW w:w="1985" w:type="dxa"/>
            <w:shd w:val="clear" w:color="auto" w:fill="auto"/>
            <w:vAlign w:val="bottom"/>
          </w:tcPr>
          <w:p w:rsidR="00955E90" w:rsidRPr="008517BD" w:rsidRDefault="00955E90" w:rsidP="00287547">
            <w:pPr>
              <w:jc w:val="center"/>
              <w:rPr>
                <w:color w:val="000000"/>
              </w:rPr>
            </w:pPr>
            <w:r w:rsidRPr="008517BD">
              <w:rPr>
                <w:color w:val="000000"/>
              </w:rPr>
              <w:t>4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889182.79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3527805.04</w:t>
            </w:r>
          </w:p>
        </w:tc>
      </w:tr>
      <w:tr w:rsidR="00955E90" w:rsidTr="00287547">
        <w:tc>
          <w:tcPr>
            <w:tcW w:w="1985" w:type="dxa"/>
            <w:shd w:val="clear" w:color="auto" w:fill="auto"/>
            <w:vAlign w:val="bottom"/>
          </w:tcPr>
          <w:p w:rsidR="00955E90" w:rsidRPr="008517BD" w:rsidRDefault="00955E90" w:rsidP="00287547">
            <w:pPr>
              <w:jc w:val="center"/>
              <w:rPr>
                <w:color w:val="000000"/>
              </w:rPr>
            </w:pPr>
            <w:r w:rsidRPr="008517BD">
              <w:rPr>
                <w:color w:val="000000"/>
              </w:rPr>
              <w:t>5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889097.23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3527778.37</w:t>
            </w:r>
          </w:p>
        </w:tc>
      </w:tr>
      <w:tr w:rsidR="00955E90" w:rsidTr="00287547">
        <w:tc>
          <w:tcPr>
            <w:tcW w:w="1985" w:type="dxa"/>
            <w:shd w:val="clear" w:color="auto" w:fill="auto"/>
            <w:vAlign w:val="bottom"/>
          </w:tcPr>
          <w:p w:rsidR="00955E90" w:rsidRPr="008517BD" w:rsidRDefault="00955E90" w:rsidP="00287547">
            <w:pPr>
              <w:jc w:val="center"/>
              <w:rPr>
                <w:color w:val="000000"/>
              </w:rPr>
            </w:pPr>
            <w:r w:rsidRPr="008517BD">
              <w:rPr>
                <w:color w:val="000000"/>
              </w:rPr>
              <w:t>6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889058.92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3527767.2</w:t>
            </w:r>
            <w:r>
              <w:t>0</w:t>
            </w:r>
          </w:p>
        </w:tc>
      </w:tr>
      <w:tr w:rsidR="00955E90" w:rsidTr="00287547">
        <w:tc>
          <w:tcPr>
            <w:tcW w:w="1985" w:type="dxa"/>
            <w:shd w:val="clear" w:color="auto" w:fill="auto"/>
            <w:vAlign w:val="bottom"/>
          </w:tcPr>
          <w:p w:rsidR="00955E90" w:rsidRPr="008517BD" w:rsidRDefault="00955E90" w:rsidP="00287547">
            <w:pPr>
              <w:jc w:val="center"/>
              <w:rPr>
                <w:color w:val="000000"/>
              </w:rPr>
            </w:pPr>
            <w:r w:rsidRPr="008517BD">
              <w:rPr>
                <w:color w:val="000000"/>
              </w:rPr>
              <w:t>7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889053.12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3527765.75</w:t>
            </w:r>
          </w:p>
        </w:tc>
      </w:tr>
      <w:tr w:rsidR="00955E90" w:rsidTr="00287547">
        <w:tc>
          <w:tcPr>
            <w:tcW w:w="1985" w:type="dxa"/>
            <w:shd w:val="clear" w:color="auto" w:fill="auto"/>
            <w:vAlign w:val="bottom"/>
          </w:tcPr>
          <w:p w:rsidR="00955E90" w:rsidRPr="008517BD" w:rsidRDefault="00955E90" w:rsidP="00287547">
            <w:pPr>
              <w:jc w:val="center"/>
              <w:rPr>
                <w:color w:val="000000"/>
              </w:rPr>
            </w:pPr>
            <w:r w:rsidRPr="008517BD">
              <w:rPr>
                <w:color w:val="000000"/>
              </w:rPr>
              <w:t>8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889049.21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3527764.68</w:t>
            </w:r>
          </w:p>
        </w:tc>
      </w:tr>
      <w:tr w:rsidR="00955E90" w:rsidTr="00287547">
        <w:tc>
          <w:tcPr>
            <w:tcW w:w="1985" w:type="dxa"/>
            <w:shd w:val="clear" w:color="auto" w:fill="auto"/>
            <w:vAlign w:val="bottom"/>
          </w:tcPr>
          <w:p w:rsidR="00955E90" w:rsidRPr="008517BD" w:rsidRDefault="00955E90" w:rsidP="00287547">
            <w:pPr>
              <w:jc w:val="center"/>
              <w:rPr>
                <w:color w:val="000000"/>
              </w:rPr>
            </w:pPr>
            <w:r w:rsidRPr="008517BD">
              <w:rPr>
                <w:color w:val="000000"/>
              </w:rPr>
              <w:t>9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889003.32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3527751.53</w:t>
            </w:r>
          </w:p>
        </w:tc>
      </w:tr>
      <w:tr w:rsidR="00955E90" w:rsidTr="00287547">
        <w:tc>
          <w:tcPr>
            <w:tcW w:w="1985" w:type="dxa"/>
            <w:shd w:val="clear" w:color="auto" w:fill="auto"/>
            <w:vAlign w:val="bottom"/>
          </w:tcPr>
          <w:p w:rsidR="00955E90" w:rsidRPr="008517BD" w:rsidRDefault="00955E90" w:rsidP="00287547">
            <w:pPr>
              <w:jc w:val="center"/>
              <w:rPr>
                <w:color w:val="000000"/>
              </w:rPr>
            </w:pPr>
            <w:r w:rsidRPr="008517BD">
              <w:rPr>
                <w:color w:val="000000"/>
              </w:rPr>
              <w:t>10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888993.6</w:t>
            </w:r>
            <w:r>
              <w:t>0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3527748.74</w:t>
            </w:r>
          </w:p>
        </w:tc>
      </w:tr>
      <w:tr w:rsidR="00955E90" w:rsidTr="00287547">
        <w:tc>
          <w:tcPr>
            <w:tcW w:w="1985" w:type="dxa"/>
            <w:shd w:val="clear" w:color="auto" w:fill="auto"/>
            <w:vAlign w:val="bottom"/>
          </w:tcPr>
          <w:p w:rsidR="00955E90" w:rsidRPr="008517BD" w:rsidRDefault="00955E90" w:rsidP="00287547">
            <w:pPr>
              <w:jc w:val="center"/>
              <w:rPr>
                <w:color w:val="000000"/>
              </w:rPr>
            </w:pPr>
            <w:r w:rsidRPr="008517BD">
              <w:rPr>
                <w:color w:val="000000"/>
              </w:rPr>
              <w:t>11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888992.17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3527765.06</w:t>
            </w:r>
          </w:p>
        </w:tc>
      </w:tr>
      <w:tr w:rsidR="00955E90" w:rsidTr="00287547">
        <w:tc>
          <w:tcPr>
            <w:tcW w:w="1985" w:type="dxa"/>
            <w:shd w:val="clear" w:color="auto" w:fill="auto"/>
            <w:vAlign w:val="bottom"/>
          </w:tcPr>
          <w:p w:rsidR="00955E90" w:rsidRPr="008517BD" w:rsidRDefault="00955E90" w:rsidP="00287547">
            <w:pPr>
              <w:jc w:val="center"/>
              <w:rPr>
                <w:color w:val="000000"/>
              </w:rPr>
            </w:pPr>
            <w:r w:rsidRPr="008517BD">
              <w:rPr>
                <w:color w:val="000000"/>
              </w:rPr>
              <w:t>12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888973.96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3527759.96</w:t>
            </w:r>
          </w:p>
        </w:tc>
      </w:tr>
      <w:tr w:rsidR="00955E90" w:rsidTr="00287547">
        <w:tc>
          <w:tcPr>
            <w:tcW w:w="1985" w:type="dxa"/>
            <w:shd w:val="clear" w:color="auto" w:fill="auto"/>
            <w:vAlign w:val="bottom"/>
          </w:tcPr>
          <w:p w:rsidR="00955E90" w:rsidRPr="008517BD" w:rsidRDefault="00955E90" w:rsidP="00287547">
            <w:pPr>
              <w:jc w:val="center"/>
              <w:rPr>
                <w:color w:val="000000"/>
              </w:rPr>
            </w:pPr>
            <w:r w:rsidRPr="008517BD">
              <w:rPr>
                <w:color w:val="000000"/>
              </w:rPr>
              <w:t>13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888974.95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3527743.37</w:t>
            </w:r>
          </w:p>
        </w:tc>
      </w:tr>
      <w:tr w:rsidR="00955E90" w:rsidTr="00287547">
        <w:tc>
          <w:tcPr>
            <w:tcW w:w="1985" w:type="dxa"/>
            <w:shd w:val="clear" w:color="auto" w:fill="auto"/>
            <w:vAlign w:val="bottom"/>
          </w:tcPr>
          <w:p w:rsidR="00955E90" w:rsidRPr="008517BD" w:rsidRDefault="00955E90" w:rsidP="00287547">
            <w:pPr>
              <w:jc w:val="center"/>
              <w:rPr>
                <w:color w:val="000000"/>
              </w:rPr>
            </w:pPr>
            <w:r w:rsidRPr="008517BD">
              <w:rPr>
                <w:color w:val="000000"/>
              </w:rPr>
              <w:t>14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888961.1</w:t>
            </w:r>
            <w:r>
              <w:t>0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3527739.4</w:t>
            </w:r>
            <w:r>
              <w:t>0</w:t>
            </w:r>
          </w:p>
        </w:tc>
      </w:tr>
      <w:tr w:rsidR="00955E90" w:rsidTr="00287547">
        <w:tc>
          <w:tcPr>
            <w:tcW w:w="1985" w:type="dxa"/>
            <w:shd w:val="clear" w:color="auto" w:fill="auto"/>
            <w:vAlign w:val="bottom"/>
          </w:tcPr>
          <w:p w:rsidR="00955E90" w:rsidRPr="008517BD" w:rsidRDefault="00955E90" w:rsidP="00287547">
            <w:pPr>
              <w:jc w:val="center"/>
              <w:rPr>
                <w:color w:val="000000"/>
              </w:rPr>
            </w:pPr>
            <w:r w:rsidRPr="008517BD">
              <w:rPr>
                <w:color w:val="000000"/>
              </w:rPr>
              <w:t>15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888951.84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3527736.77</w:t>
            </w:r>
          </w:p>
        </w:tc>
      </w:tr>
      <w:tr w:rsidR="00955E90" w:rsidTr="00287547">
        <w:tc>
          <w:tcPr>
            <w:tcW w:w="1985" w:type="dxa"/>
            <w:shd w:val="clear" w:color="auto" w:fill="auto"/>
            <w:vAlign w:val="bottom"/>
          </w:tcPr>
          <w:p w:rsidR="00955E90" w:rsidRPr="008517BD" w:rsidRDefault="00955E90" w:rsidP="00287547">
            <w:pPr>
              <w:jc w:val="center"/>
              <w:rPr>
                <w:color w:val="000000"/>
              </w:rPr>
            </w:pPr>
            <w:r w:rsidRPr="008517BD">
              <w:rPr>
                <w:color w:val="000000"/>
              </w:rPr>
              <w:t>16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888922.69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3527728.45</w:t>
            </w:r>
          </w:p>
        </w:tc>
      </w:tr>
      <w:tr w:rsidR="00955E90" w:rsidTr="00287547">
        <w:tc>
          <w:tcPr>
            <w:tcW w:w="1985" w:type="dxa"/>
            <w:shd w:val="clear" w:color="auto" w:fill="auto"/>
            <w:vAlign w:val="bottom"/>
          </w:tcPr>
          <w:p w:rsidR="00955E90" w:rsidRPr="008517BD" w:rsidRDefault="00955E90" w:rsidP="00287547">
            <w:pPr>
              <w:jc w:val="center"/>
              <w:rPr>
                <w:color w:val="000000"/>
              </w:rPr>
            </w:pPr>
            <w:r w:rsidRPr="008517BD">
              <w:rPr>
                <w:color w:val="000000"/>
              </w:rPr>
              <w:t>17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888880.91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3527685.12</w:t>
            </w:r>
          </w:p>
        </w:tc>
      </w:tr>
      <w:tr w:rsidR="00955E90" w:rsidTr="00287547">
        <w:tc>
          <w:tcPr>
            <w:tcW w:w="1985" w:type="dxa"/>
            <w:shd w:val="clear" w:color="auto" w:fill="auto"/>
            <w:vAlign w:val="bottom"/>
          </w:tcPr>
          <w:p w:rsidR="00955E90" w:rsidRPr="008517BD" w:rsidRDefault="00955E90" w:rsidP="00287547">
            <w:pPr>
              <w:jc w:val="center"/>
              <w:rPr>
                <w:color w:val="000000"/>
              </w:rPr>
            </w:pPr>
            <w:r w:rsidRPr="008517BD">
              <w:rPr>
                <w:color w:val="000000"/>
              </w:rPr>
              <w:t>18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888864.49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3527680.45</w:t>
            </w:r>
          </w:p>
        </w:tc>
      </w:tr>
      <w:tr w:rsidR="00955E90" w:rsidTr="00287547">
        <w:tc>
          <w:tcPr>
            <w:tcW w:w="1985" w:type="dxa"/>
            <w:shd w:val="clear" w:color="auto" w:fill="auto"/>
            <w:vAlign w:val="bottom"/>
          </w:tcPr>
          <w:p w:rsidR="00955E90" w:rsidRPr="008517BD" w:rsidRDefault="00955E90" w:rsidP="00287547">
            <w:pPr>
              <w:jc w:val="center"/>
              <w:rPr>
                <w:color w:val="000000"/>
              </w:rPr>
            </w:pPr>
            <w:r w:rsidRPr="008517BD">
              <w:rPr>
                <w:color w:val="000000"/>
              </w:rPr>
              <w:t>19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888702.2</w:t>
            </w:r>
            <w:r>
              <w:t>0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3527627.95</w:t>
            </w:r>
          </w:p>
        </w:tc>
      </w:tr>
      <w:tr w:rsidR="00955E90" w:rsidTr="00287547">
        <w:tc>
          <w:tcPr>
            <w:tcW w:w="1985" w:type="dxa"/>
            <w:shd w:val="clear" w:color="auto" w:fill="auto"/>
            <w:vAlign w:val="bottom"/>
          </w:tcPr>
          <w:p w:rsidR="00955E90" w:rsidRPr="008517BD" w:rsidRDefault="00955E90" w:rsidP="00287547">
            <w:pPr>
              <w:jc w:val="center"/>
              <w:rPr>
                <w:color w:val="000000"/>
              </w:rPr>
            </w:pPr>
            <w:r w:rsidRPr="008517BD">
              <w:rPr>
                <w:color w:val="000000"/>
              </w:rPr>
              <w:t>20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888697.63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3527642.2</w:t>
            </w:r>
            <w:r>
              <w:t>0</w:t>
            </w:r>
          </w:p>
        </w:tc>
      </w:tr>
      <w:tr w:rsidR="00955E90" w:rsidTr="00287547">
        <w:tc>
          <w:tcPr>
            <w:tcW w:w="1985" w:type="dxa"/>
            <w:shd w:val="clear" w:color="auto" w:fill="auto"/>
            <w:vAlign w:val="bottom"/>
          </w:tcPr>
          <w:p w:rsidR="00955E90" w:rsidRPr="008517BD" w:rsidRDefault="00955E90" w:rsidP="00287547">
            <w:pPr>
              <w:jc w:val="center"/>
              <w:rPr>
                <w:color w:val="000000"/>
              </w:rPr>
            </w:pPr>
            <w:r w:rsidRPr="008517BD">
              <w:rPr>
                <w:color w:val="000000"/>
              </w:rPr>
              <w:t>21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888535.32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3527589.7</w:t>
            </w:r>
            <w:r>
              <w:t>0</w:t>
            </w:r>
          </w:p>
        </w:tc>
      </w:tr>
      <w:tr w:rsidR="00955E90" w:rsidTr="00287547">
        <w:tc>
          <w:tcPr>
            <w:tcW w:w="1985" w:type="dxa"/>
            <w:shd w:val="clear" w:color="auto" w:fill="auto"/>
            <w:vAlign w:val="bottom"/>
          </w:tcPr>
          <w:p w:rsidR="00955E90" w:rsidRPr="008517BD" w:rsidRDefault="00955E90" w:rsidP="00287547">
            <w:pPr>
              <w:jc w:val="center"/>
              <w:rPr>
                <w:color w:val="000000"/>
              </w:rPr>
            </w:pPr>
            <w:r w:rsidRPr="008517BD">
              <w:rPr>
                <w:color w:val="000000"/>
              </w:rPr>
              <w:t>22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888540</w:t>
            </w:r>
            <w:r>
              <w:t>.00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3527575.44</w:t>
            </w:r>
          </w:p>
        </w:tc>
      </w:tr>
      <w:tr w:rsidR="00955E90" w:rsidTr="00287547">
        <w:tc>
          <w:tcPr>
            <w:tcW w:w="1985" w:type="dxa"/>
            <w:shd w:val="clear" w:color="auto" w:fill="auto"/>
            <w:vAlign w:val="bottom"/>
          </w:tcPr>
          <w:p w:rsidR="00955E90" w:rsidRPr="008517BD" w:rsidRDefault="00955E90" w:rsidP="00287547">
            <w:pPr>
              <w:jc w:val="center"/>
              <w:rPr>
                <w:color w:val="000000"/>
              </w:rPr>
            </w:pPr>
            <w:r w:rsidRPr="008517BD">
              <w:rPr>
                <w:color w:val="000000"/>
              </w:rPr>
              <w:t>23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888275.02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3527485.73</w:t>
            </w:r>
          </w:p>
        </w:tc>
      </w:tr>
      <w:tr w:rsidR="00955E90" w:rsidTr="00287547">
        <w:tc>
          <w:tcPr>
            <w:tcW w:w="1985" w:type="dxa"/>
            <w:shd w:val="clear" w:color="auto" w:fill="auto"/>
            <w:vAlign w:val="bottom"/>
          </w:tcPr>
          <w:p w:rsidR="00955E90" w:rsidRPr="008517BD" w:rsidRDefault="00955E90" w:rsidP="00287547">
            <w:pPr>
              <w:jc w:val="center"/>
              <w:rPr>
                <w:color w:val="000000"/>
              </w:rPr>
            </w:pPr>
            <w:r w:rsidRPr="008517BD">
              <w:rPr>
                <w:color w:val="000000"/>
              </w:rPr>
              <w:t>24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888131.85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3527443.44</w:t>
            </w:r>
          </w:p>
        </w:tc>
      </w:tr>
      <w:tr w:rsidR="00955E90" w:rsidTr="00287547">
        <w:tc>
          <w:tcPr>
            <w:tcW w:w="1985" w:type="dxa"/>
            <w:shd w:val="clear" w:color="auto" w:fill="auto"/>
            <w:vAlign w:val="bottom"/>
          </w:tcPr>
          <w:p w:rsidR="00955E90" w:rsidRPr="008517BD" w:rsidRDefault="00955E90" w:rsidP="00287547">
            <w:pPr>
              <w:jc w:val="center"/>
              <w:rPr>
                <w:color w:val="000000"/>
              </w:rPr>
            </w:pPr>
            <w:r w:rsidRPr="008517BD">
              <w:rPr>
                <w:color w:val="000000"/>
              </w:rPr>
              <w:t>25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888025.26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3527419.38</w:t>
            </w:r>
          </w:p>
        </w:tc>
      </w:tr>
      <w:tr w:rsidR="00955E90" w:rsidTr="00287547">
        <w:tc>
          <w:tcPr>
            <w:tcW w:w="1985" w:type="dxa"/>
            <w:shd w:val="clear" w:color="auto" w:fill="auto"/>
            <w:vAlign w:val="bottom"/>
          </w:tcPr>
          <w:p w:rsidR="00955E90" w:rsidRPr="008517BD" w:rsidRDefault="00955E90" w:rsidP="00287547">
            <w:pPr>
              <w:jc w:val="center"/>
              <w:rPr>
                <w:color w:val="000000"/>
              </w:rPr>
            </w:pPr>
            <w:r w:rsidRPr="008517BD">
              <w:rPr>
                <w:color w:val="000000"/>
              </w:rPr>
              <w:t>26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887979.55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3527401.42</w:t>
            </w:r>
          </w:p>
        </w:tc>
      </w:tr>
      <w:tr w:rsidR="00955E90" w:rsidTr="00287547">
        <w:tc>
          <w:tcPr>
            <w:tcW w:w="1985" w:type="dxa"/>
            <w:shd w:val="clear" w:color="auto" w:fill="auto"/>
            <w:vAlign w:val="bottom"/>
          </w:tcPr>
          <w:p w:rsidR="00955E90" w:rsidRPr="008517BD" w:rsidRDefault="00955E90" w:rsidP="00287547">
            <w:pPr>
              <w:jc w:val="center"/>
              <w:rPr>
                <w:color w:val="000000"/>
              </w:rPr>
            </w:pPr>
            <w:r w:rsidRPr="008517BD">
              <w:rPr>
                <w:color w:val="000000"/>
              </w:rPr>
              <w:t>27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887977.7</w:t>
            </w:r>
            <w:r>
              <w:t>0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3527406.07</w:t>
            </w:r>
          </w:p>
        </w:tc>
      </w:tr>
      <w:tr w:rsidR="00955E90" w:rsidTr="00287547">
        <w:tc>
          <w:tcPr>
            <w:tcW w:w="1985" w:type="dxa"/>
            <w:shd w:val="clear" w:color="auto" w:fill="auto"/>
            <w:vAlign w:val="bottom"/>
          </w:tcPr>
          <w:p w:rsidR="00955E90" w:rsidRPr="008517BD" w:rsidRDefault="00955E90" w:rsidP="00287547">
            <w:pPr>
              <w:jc w:val="center"/>
              <w:rPr>
                <w:color w:val="000000"/>
              </w:rPr>
            </w:pPr>
            <w:r w:rsidRPr="008517BD">
              <w:rPr>
                <w:color w:val="000000"/>
              </w:rPr>
              <w:t>28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887925.73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3527385.68</w:t>
            </w:r>
          </w:p>
        </w:tc>
      </w:tr>
      <w:tr w:rsidR="00955E90" w:rsidTr="00287547">
        <w:tc>
          <w:tcPr>
            <w:tcW w:w="1985" w:type="dxa"/>
            <w:shd w:val="clear" w:color="auto" w:fill="auto"/>
            <w:vAlign w:val="bottom"/>
          </w:tcPr>
          <w:p w:rsidR="00955E90" w:rsidRPr="008517BD" w:rsidRDefault="00955E90" w:rsidP="00287547">
            <w:pPr>
              <w:jc w:val="center"/>
              <w:rPr>
                <w:color w:val="000000"/>
              </w:rPr>
            </w:pPr>
            <w:r w:rsidRPr="008517BD">
              <w:rPr>
                <w:color w:val="000000"/>
              </w:rPr>
              <w:t>29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887885.98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3527374.29</w:t>
            </w:r>
          </w:p>
        </w:tc>
      </w:tr>
      <w:tr w:rsidR="00955E90" w:rsidTr="00287547">
        <w:tc>
          <w:tcPr>
            <w:tcW w:w="1985" w:type="dxa"/>
            <w:shd w:val="clear" w:color="auto" w:fill="auto"/>
            <w:vAlign w:val="bottom"/>
          </w:tcPr>
          <w:p w:rsidR="00955E90" w:rsidRPr="008517BD" w:rsidRDefault="00955E90" w:rsidP="00287547">
            <w:pPr>
              <w:jc w:val="center"/>
              <w:rPr>
                <w:color w:val="000000"/>
              </w:rPr>
            </w:pPr>
            <w:r w:rsidRPr="008517BD">
              <w:rPr>
                <w:color w:val="000000"/>
              </w:rPr>
              <w:t>30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887866.89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3527368.81</w:t>
            </w:r>
          </w:p>
        </w:tc>
      </w:tr>
      <w:tr w:rsidR="00955E90" w:rsidTr="00287547">
        <w:tc>
          <w:tcPr>
            <w:tcW w:w="1985" w:type="dxa"/>
            <w:shd w:val="clear" w:color="auto" w:fill="auto"/>
            <w:vAlign w:val="bottom"/>
          </w:tcPr>
          <w:p w:rsidR="00955E90" w:rsidRPr="008517BD" w:rsidRDefault="00955E90" w:rsidP="00287547">
            <w:pPr>
              <w:jc w:val="center"/>
              <w:rPr>
                <w:color w:val="000000"/>
              </w:rPr>
            </w:pPr>
            <w:r w:rsidRPr="008517BD">
              <w:rPr>
                <w:color w:val="000000"/>
              </w:rPr>
              <w:t>31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887846.56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3527363.02</w:t>
            </w:r>
          </w:p>
        </w:tc>
      </w:tr>
      <w:tr w:rsidR="00955E90" w:rsidTr="00287547">
        <w:tc>
          <w:tcPr>
            <w:tcW w:w="1985" w:type="dxa"/>
            <w:shd w:val="clear" w:color="auto" w:fill="auto"/>
          </w:tcPr>
          <w:p w:rsidR="00955E90" w:rsidRPr="00F901BD" w:rsidRDefault="00955E90" w:rsidP="00287547">
            <w:pPr>
              <w:jc w:val="center"/>
            </w:pPr>
            <w:r w:rsidRPr="00F901BD">
              <w:t>32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887834.15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3527358.26</w:t>
            </w:r>
          </w:p>
        </w:tc>
      </w:tr>
      <w:tr w:rsidR="00955E90" w:rsidTr="00287547">
        <w:tc>
          <w:tcPr>
            <w:tcW w:w="1985" w:type="dxa"/>
            <w:shd w:val="clear" w:color="auto" w:fill="auto"/>
          </w:tcPr>
          <w:p w:rsidR="00955E90" w:rsidRPr="00F901BD" w:rsidRDefault="00955E90" w:rsidP="00287547">
            <w:pPr>
              <w:jc w:val="center"/>
            </w:pPr>
            <w:r w:rsidRPr="00F901BD">
              <w:t>33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887816.17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3527351.44</w:t>
            </w:r>
          </w:p>
        </w:tc>
      </w:tr>
      <w:tr w:rsidR="00955E90" w:rsidTr="00287547">
        <w:tc>
          <w:tcPr>
            <w:tcW w:w="1985" w:type="dxa"/>
            <w:shd w:val="clear" w:color="auto" w:fill="auto"/>
          </w:tcPr>
          <w:p w:rsidR="00955E90" w:rsidRPr="00F901BD" w:rsidRDefault="00955E90" w:rsidP="00287547">
            <w:pPr>
              <w:jc w:val="center"/>
            </w:pPr>
            <w:r w:rsidRPr="00F901BD">
              <w:t>34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887786.22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3527340.04</w:t>
            </w:r>
          </w:p>
        </w:tc>
      </w:tr>
      <w:tr w:rsidR="00955E90" w:rsidTr="00287547">
        <w:tc>
          <w:tcPr>
            <w:tcW w:w="1985" w:type="dxa"/>
            <w:shd w:val="clear" w:color="auto" w:fill="auto"/>
          </w:tcPr>
          <w:p w:rsidR="00955E90" w:rsidRPr="00F901BD" w:rsidRDefault="00955E90" w:rsidP="00287547">
            <w:pPr>
              <w:jc w:val="center"/>
            </w:pPr>
            <w:r w:rsidRPr="00F901BD">
              <w:t>35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887756.27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3527328.63</w:t>
            </w:r>
          </w:p>
        </w:tc>
      </w:tr>
      <w:tr w:rsidR="00955E90" w:rsidTr="00287547">
        <w:tc>
          <w:tcPr>
            <w:tcW w:w="1985" w:type="dxa"/>
            <w:shd w:val="clear" w:color="auto" w:fill="auto"/>
          </w:tcPr>
          <w:p w:rsidR="00955E90" w:rsidRPr="00F901BD" w:rsidRDefault="00955E90" w:rsidP="00287547">
            <w:pPr>
              <w:jc w:val="center"/>
            </w:pPr>
            <w:r w:rsidRPr="00F901BD">
              <w:t>36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887732.8</w:t>
            </w:r>
            <w:r>
              <w:t>0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3527319.66</w:t>
            </w:r>
          </w:p>
        </w:tc>
      </w:tr>
      <w:tr w:rsidR="00955E90" w:rsidTr="00287547">
        <w:tc>
          <w:tcPr>
            <w:tcW w:w="1985" w:type="dxa"/>
            <w:shd w:val="clear" w:color="auto" w:fill="auto"/>
          </w:tcPr>
          <w:p w:rsidR="00955E90" w:rsidRPr="00F901BD" w:rsidRDefault="00955E90" w:rsidP="00287547">
            <w:pPr>
              <w:jc w:val="center"/>
            </w:pPr>
            <w:r w:rsidRPr="00F901BD">
              <w:t>37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887693.48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3527306.33</w:t>
            </w:r>
          </w:p>
        </w:tc>
      </w:tr>
      <w:tr w:rsidR="00955E90" w:rsidTr="00287547">
        <w:tc>
          <w:tcPr>
            <w:tcW w:w="1985" w:type="dxa"/>
            <w:shd w:val="clear" w:color="auto" w:fill="auto"/>
          </w:tcPr>
          <w:p w:rsidR="00955E90" w:rsidRPr="00F901BD" w:rsidRDefault="00955E90" w:rsidP="00287547">
            <w:pPr>
              <w:jc w:val="center"/>
            </w:pPr>
            <w:r w:rsidRPr="00F901BD">
              <w:t>38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887657.06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3527294.32</w:t>
            </w:r>
          </w:p>
        </w:tc>
      </w:tr>
      <w:tr w:rsidR="00955E90" w:rsidTr="00287547">
        <w:tc>
          <w:tcPr>
            <w:tcW w:w="1985" w:type="dxa"/>
            <w:shd w:val="clear" w:color="auto" w:fill="auto"/>
          </w:tcPr>
          <w:p w:rsidR="00955E90" w:rsidRPr="00F901BD" w:rsidRDefault="00955E90" w:rsidP="00287547">
            <w:pPr>
              <w:jc w:val="center"/>
            </w:pPr>
            <w:r w:rsidRPr="00F901BD">
              <w:t>39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887646.5</w:t>
            </w:r>
            <w:r>
              <w:t>0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3527282.43</w:t>
            </w:r>
          </w:p>
        </w:tc>
      </w:tr>
      <w:tr w:rsidR="00955E90" w:rsidTr="00287547">
        <w:tc>
          <w:tcPr>
            <w:tcW w:w="1985" w:type="dxa"/>
            <w:shd w:val="clear" w:color="auto" w:fill="auto"/>
          </w:tcPr>
          <w:p w:rsidR="00955E90" w:rsidRPr="00F901BD" w:rsidRDefault="00955E90" w:rsidP="00287547">
            <w:pPr>
              <w:jc w:val="center"/>
            </w:pPr>
            <w:r w:rsidRPr="00F901BD">
              <w:t>40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887643.24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3527278.81</w:t>
            </w:r>
          </w:p>
        </w:tc>
      </w:tr>
      <w:tr w:rsidR="00955E90" w:rsidTr="00287547">
        <w:tc>
          <w:tcPr>
            <w:tcW w:w="1985" w:type="dxa"/>
            <w:shd w:val="clear" w:color="auto" w:fill="auto"/>
          </w:tcPr>
          <w:p w:rsidR="00955E90" w:rsidRPr="00F901BD" w:rsidRDefault="00955E90" w:rsidP="00287547">
            <w:pPr>
              <w:jc w:val="center"/>
            </w:pPr>
            <w:r w:rsidRPr="00F901BD">
              <w:t>41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887637.69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3527281.01</w:t>
            </w:r>
          </w:p>
        </w:tc>
      </w:tr>
      <w:tr w:rsidR="00955E90" w:rsidTr="00287547">
        <w:tc>
          <w:tcPr>
            <w:tcW w:w="1985" w:type="dxa"/>
            <w:shd w:val="clear" w:color="auto" w:fill="auto"/>
          </w:tcPr>
          <w:p w:rsidR="00955E90" w:rsidRPr="00F901BD" w:rsidRDefault="00955E90" w:rsidP="00287547">
            <w:pPr>
              <w:jc w:val="center"/>
            </w:pPr>
            <w:r w:rsidRPr="00F901BD">
              <w:t>42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887626.99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3527279.66</w:t>
            </w:r>
          </w:p>
        </w:tc>
      </w:tr>
      <w:tr w:rsidR="00955E90" w:rsidTr="00287547">
        <w:tc>
          <w:tcPr>
            <w:tcW w:w="1985" w:type="dxa"/>
            <w:shd w:val="clear" w:color="auto" w:fill="auto"/>
          </w:tcPr>
          <w:p w:rsidR="00955E90" w:rsidRPr="00F901BD" w:rsidRDefault="00955E90" w:rsidP="00287547">
            <w:pPr>
              <w:jc w:val="center"/>
            </w:pPr>
            <w:r w:rsidRPr="00F901BD">
              <w:t>43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887623.24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3527270.2</w:t>
            </w:r>
            <w:r>
              <w:t>0</w:t>
            </w:r>
          </w:p>
        </w:tc>
      </w:tr>
      <w:tr w:rsidR="00955E90" w:rsidTr="00287547">
        <w:tc>
          <w:tcPr>
            <w:tcW w:w="1985" w:type="dxa"/>
            <w:shd w:val="clear" w:color="auto" w:fill="auto"/>
          </w:tcPr>
          <w:p w:rsidR="00955E90" w:rsidRPr="00F901BD" w:rsidRDefault="00955E90" w:rsidP="00287547">
            <w:pPr>
              <w:jc w:val="center"/>
            </w:pPr>
            <w:r w:rsidRPr="00F901BD">
              <w:lastRenderedPageBreak/>
              <w:t>44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887625.08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3527263.24</w:t>
            </w:r>
          </w:p>
        </w:tc>
      </w:tr>
      <w:tr w:rsidR="00955E90" w:rsidTr="00287547">
        <w:tc>
          <w:tcPr>
            <w:tcW w:w="1985" w:type="dxa"/>
            <w:shd w:val="clear" w:color="auto" w:fill="auto"/>
          </w:tcPr>
          <w:p w:rsidR="00955E90" w:rsidRPr="00F901BD" w:rsidRDefault="00955E90" w:rsidP="00287547">
            <w:pPr>
              <w:jc w:val="center"/>
            </w:pPr>
            <w:r w:rsidRPr="00F901BD">
              <w:t>45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887629.31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3527247.28</w:t>
            </w:r>
          </w:p>
        </w:tc>
      </w:tr>
      <w:tr w:rsidR="00955E90" w:rsidTr="00287547">
        <w:tc>
          <w:tcPr>
            <w:tcW w:w="1985" w:type="dxa"/>
            <w:shd w:val="clear" w:color="auto" w:fill="auto"/>
          </w:tcPr>
          <w:p w:rsidR="00955E90" w:rsidRPr="00F901BD" w:rsidRDefault="00955E90" w:rsidP="00287547">
            <w:pPr>
              <w:jc w:val="center"/>
            </w:pPr>
            <w:r w:rsidRPr="00F901BD">
              <w:t>46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887635.22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3527249.32</w:t>
            </w:r>
          </w:p>
        </w:tc>
      </w:tr>
      <w:tr w:rsidR="00955E90" w:rsidTr="00287547">
        <w:tc>
          <w:tcPr>
            <w:tcW w:w="1985" w:type="dxa"/>
            <w:shd w:val="clear" w:color="auto" w:fill="auto"/>
          </w:tcPr>
          <w:p w:rsidR="00955E90" w:rsidRPr="00F901BD" w:rsidRDefault="00955E90" w:rsidP="00287547">
            <w:pPr>
              <w:jc w:val="center"/>
            </w:pPr>
            <w:r w:rsidRPr="00F901BD">
              <w:t>47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887636.75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3527244.57</w:t>
            </w:r>
          </w:p>
        </w:tc>
      </w:tr>
      <w:tr w:rsidR="00955E90" w:rsidTr="00287547">
        <w:tc>
          <w:tcPr>
            <w:tcW w:w="1985" w:type="dxa"/>
            <w:shd w:val="clear" w:color="auto" w:fill="auto"/>
          </w:tcPr>
          <w:p w:rsidR="00955E90" w:rsidRPr="00F901BD" w:rsidRDefault="00955E90" w:rsidP="00287547">
            <w:pPr>
              <w:jc w:val="center"/>
            </w:pPr>
            <w:r w:rsidRPr="00F901BD">
              <w:t>48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887648.14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3527248.23</w:t>
            </w:r>
          </w:p>
        </w:tc>
      </w:tr>
      <w:tr w:rsidR="00955E90" w:rsidTr="00287547">
        <w:tc>
          <w:tcPr>
            <w:tcW w:w="1985" w:type="dxa"/>
            <w:shd w:val="clear" w:color="auto" w:fill="auto"/>
          </w:tcPr>
          <w:p w:rsidR="00955E90" w:rsidRPr="00F901BD" w:rsidRDefault="00955E90" w:rsidP="00287547">
            <w:pPr>
              <w:jc w:val="center"/>
            </w:pPr>
            <w:r w:rsidRPr="00F901BD">
              <w:t>49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887658.52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3527251.52</w:t>
            </w:r>
          </w:p>
        </w:tc>
      </w:tr>
      <w:tr w:rsidR="00955E90" w:rsidTr="00287547">
        <w:tc>
          <w:tcPr>
            <w:tcW w:w="1985" w:type="dxa"/>
            <w:shd w:val="clear" w:color="auto" w:fill="auto"/>
          </w:tcPr>
          <w:p w:rsidR="00955E90" w:rsidRPr="00F901BD" w:rsidRDefault="00955E90" w:rsidP="00287547">
            <w:pPr>
              <w:jc w:val="center"/>
            </w:pPr>
            <w:r w:rsidRPr="00F901BD">
              <w:t>50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887657.65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3527254.12</w:t>
            </w:r>
          </w:p>
        </w:tc>
      </w:tr>
      <w:tr w:rsidR="00955E90" w:rsidTr="00287547">
        <w:tc>
          <w:tcPr>
            <w:tcW w:w="1985" w:type="dxa"/>
            <w:shd w:val="clear" w:color="auto" w:fill="auto"/>
          </w:tcPr>
          <w:p w:rsidR="00955E90" w:rsidRPr="00F901BD" w:rsidRDefault="00955E90" w:rsidP="00287547">
            <w:pPr>
              <w:jc w:val="center"/>
            </w:pPr>
            <w:r w:rsidRPr="00F901BD">
              <w:t>51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887656.89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3527256.44</w:t>
            </w:r>
          </w:p>
        </w:tc>
      </w:tr>
      <w:tr w:rsidR="00955E90" w:rsidTr="00287547">
        <w:tc>
          <w:tcPr>
            <w:tcW w:w="1985" w:type="dxa"/>
            <w:shd w:val="clear" w:color="auto" w:fill="auto"/>
          </w:tcPr>
          <w:p w:rsidR="00955E90" w:rsidRPr="00F901BD" w:rsidRDefault="00955E90" w:rsidP="00287547">
            <w:pPr>
              <w:jc w:val="center"/>
            </w:pPr>
            <w:r w:rsidRPr="00F901BD">
              <w:t>52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887658.34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3527256.87</w:t>
            </w:r>
          </w:p>
        </w:tc>
      </w:tr>
      <w:tr w:rsidR="00955E90" w:rsidTr="00287547">
        <w:tc>
          <w:tcPr>
            <w:tcW w:w="1985" w:type="dxa"/>
            <w:shd w:val="clear" w:color="auto" w:fill="auto"/>
          </w:tcPr>
          <w:p w:rsidR="00955E90" w:rsidRPr="00F901BD" w:rsidRDefault="00955E90" w:rsidP="00287547">
            <w:pPr>
              <w:jc w:val="center"/>
            </w:pPr>
            <w:r w:rsidRPr="00F901BD">
              <w:t>53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887656.16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3527263.22</w:t>
            </w:r>
          </w:p>
        </w:tc>
      </w:tr>
      <w:tr w:rsidR="00955E90" w:rsidTr="00287547">
        <w:tc>
          <w:tcPr>
            <w:tcW w:w="1985" w:type="dxa"/>
            <w:shd w:val="clear" w:color="auto" w:fill="auto"/>
          </w:tcPr>
          <w:p w:rsidR="00955E90" w:rsidRPr="00F901BD" w:rsidRDefault="00955E90" w:rsidP="00287547">
            <w:pPr>
              <w:jc w:val="center"/>
            </w:pPr>
            <w:r w:rsidRPr="00F901BD">
              <w:t>54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887668.42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3527276.98</w:t>
            </w:r>
          </w:p>
        </w:tc>
      </w:tr>
      <w:tr w:rsidR="00955E90" w:rsidTr="00287547">
        <w:tc>
          <w:tcPr>
            <w:tcW w:w="1985" w:type="dxa"/>
            <w:shd w:val="clear" w:color="auto" w:fill="auto"/>
          </w:tcPr>
          <w:p w:rsidR="00955E90" w:rsidRPr="00F901BD" w:rsidRDefault="00955E90" w:rsidP="00287547">
            <w:pPr>
              <w:jc w:val="center"/>
            </w:pPr>
            <w:r w:rsidRPr="00F901BD">
              <w:t>55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887699.8</w:t>
            </w:r>
            <w:r>
              <w:t>0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3527287.38</w:t>
            </w:r>
          </w:p>
        </w:tc>
      </w:tr>
      <w:tr w:rsidR="00955E90" w:rsidTr="00287547">
        <w:tc>
          <w:tcPr>
            <w:tcW w:w="1985" w:type="dxa"/>
            <w:shd w:val="clear" w:color="auto" w:fill="auto"/>
          </w:tcPr>
          <w:p w:rsidR="00955E90" w:rsidRPr="00F901BD" w:rsidRDefault="00955E90" w:rsidP="00287547">
            <w:pPr>
              <w:jc w:val="center"/>
            </w:pPr>
            <w:r w:rsidRPr="00F901BD">
              <w:t>56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887739.57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3527300.86</w:t>
            </w:r>
          </w:p>
        </w:tc>
      </w:tr>
      <w:tr w:rsidR="00955E90" w:rsidTr="00287547">
        <w:tc>
          <w:tcPr>
            <w:tcW w:w="1985" w:type="dxa"/>
            <w:shd w:val="clear" w:color="auto" w:fill="auto"/>
          </w:tcPr>
          <w:p w:rsidR="00955E90" w:rsidRPr="00F901BD" w:rsidRDefault="00955E90" w:rsidP="00287547">
            <w:pPr>
              <w:jc w:val="center"/>
            </w:pPr>
            <w:r w:rsidRPr="00F901BD">
              <w:t>57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887763.49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3527309.94</w:t>
            </w:r>
          </w:p>
        </w:tc>
      </w:tr>
      <w:tr w:rsidR="00955E90" w:rsidTr="00287547">
        <w:tc>
          <w:tcPr>
            <w:tcW w:w="1985" w:type="dxa"/>
            <w:shd w:val="clear" w:color="auto" w:fill="auto"/>
          </w:tcPr>
          <w:p w:rsidR="00955E90" w:rsidRPr="00F901BD" w:rsidRDefault="00955E90" w:rsidP="00287547">
            <w:pPr>
              <w:jc w:val="center"/>
            </w:pPr>
            <w:r w:rsidRPr="00F901BD">
              <w:t>58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887793.32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3527321.35</w:t>
            </w:r>
          </w:p>
        </w:tc>
      </w:tr>
      <w:tr w:rsidR="00955E90" w:rsidTr="00287547">
        <w:tc>
          <w:tcPr>
            <w:tcW w:w="1985" w:type="dxa"/>
            <w:shd w:val="clear" w:color="auto" w:fill="auto"/>
          </w:tcPr>
          <w:p w:rsidR="00955E90" w:rsidRPr="00F901BD" w:rsidRDefault="00955E90" w:rsidP="00287547">
            <w:pPr>
              <w:jc w:val="center"/>
            </w:pPr>
            <w:r w:rsidRPr="00F901BD">
              <w:t>59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887823.27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3527332.76</w:t>
            </w:r>
          </w:p>
        </w:tc>
      </w:tr>
      <w:tr w:rsidR="00955E90" w:rsidTr="00287547">
        <w:tc>
          <w:tcPr>
            <w:tcW w:w="1985" w:type="dxa"/>
            <w:shd w:val="clear" w:color="auto" w:fill="auto"/>
          </w:tcPr>
          <w:p w:rsidR="00955E90" w:rsidRPr="00F901BD" w:rsidRDefault="00955E90" w:rsidP="00287547">
            <w:pPr>
              <w:jc w:val="center"/>
            </w:pPr>
            <w:r w:rsidRPr="00F901BD">
              <w:t>60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887841.26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3527339.57</w:t>
            </w:r>
          </w:p>
        </w:tc>
      </w:tr>
      <w:tr w:rsidR="00955E90" w:rsidTr="00287547">
        <w:tc>
          <w:tcPr>
            <w:tcW w:w="1985" w:type="dxa"/>
            <w:shd w:val="clear" w:color="auto" w:fill="auto"/>
          </w:tcPr>
          <w:p w:rsidR="00955E90" w:rsidRPr="00F901BD" w:rsidRDefault="00955E90" w:rsidP="00287547">
            <w:pPr>
              <w:jc w:val="center"/>
            </w:pPr>
            <w:r w:rsidRPr="00F901BD">
              <w:t>61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887852.87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3527344</w:t>
            </w:r>
            <w:r>
              <w:t>.00</w:t>
            </w:r>
          </w:p>
        </w:tc>
      </w:tr>
      <w:tr w:rsidR="00955E90" w:rsidTr="00287547">
        <w:tc>
          <w:tcPr>
            <w:tcW w:w="1985" w:type="dxa"/>
            <w:shd w:val="clear" w:color="auto" w:fill="auto"/>
          </w:tcPr>
          <w:p w:rsidR="00955E90" w:rsidRPr="00F901BD" w:rsidRDefault="00955E90" w:rsidP="00287547">
            <w:pPr>
              <w:jc w:val="center"/>
            </w:pPr>
            <w:r w:rsidRPr="00F901BD">
              <w:t>62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887872.42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3527349.59</w:t>
            </w:r>
          </w:p>
        </w:tc>
      </w:tr>
      <w:tr w:rsidR="00955E90" w:rsidTr="00287547">
        <w:tc>
          <w:tcPr>
            <w:tcW w:w="1985" w:type="dxa"/>
            <w:shd w:val="clear" w:color="auto" w:fill="auto"/>
          </w:tcPr>
          <w:p w:rsidR="00955E90" w:rsidRPr="00F901BD" w:rsidRDefault="00955E90" w:rsidP="00287547">
            <w:pPr>
              <w:jc w:val="center"/>
            </w:pPr>
            <w:r w:rsidRPr="00F901BD">
              <w:t>63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887912.06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3527360.92</w:t>
            </w:r>
          </w:p>
        </w:tc>
      </w:tr>
      <w:tr w:rsidR="00955E90" w:rsidTr="00287547">
        <w:tc>
          <w:tcPr>
            <w:tcW w:w="1985" w:type="dxa"/>
            <w:shd w:val="clear" w:color="auto" w:fill="auto"/>
          </w:tcPr>
          <w:p w:rsidR="00955E90" w:rsidRPr="00F901BD" w:rsidRDefault="00955E90" w:rsidP="00287547">
            <w:pPr>
              <w:jc w:val="center"/>
            </w:pPr>
            <w:r w:rsidRPr="00F901BD">
              <w:t>64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887932.16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3527366.72</w:t>
            </w:r>
          </w:p>
        </w:tc>
      </w:tr>
      <w:tr w:rsidR="00955E90" w:rsidTr="00287547">
        <w:tc>
          <w:tcPr>
            <w:tcW w:w="1985" w:type="dxa"/>
            <w:shd w:val="clear" w:color="auto" w:fill="auto"/>
          </w:tcPr>
          <w:p w:rsidR="00955E90" w:rsidRPr="00F901BD" w:rsidRDefault="00955E90" w:rsidP="00287547">
            <w:pPr>
              <w:jc w:val="center"/>
            </w:pPr>
            <w:r w:rsidRPr="00F901BD">
              <w:t>65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887961.78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3527378.29</w:t>
            </w:r>
          </w:p>
        </w:tc>
      </w:tr>
      <w:tr w:rsidR="00955E90" w:rsidTr="00287547">
        <w:tc>
          <w:tcPr>
            <w:tcW w:w="1985" w:type="dxa"/>
            <w:shd w:val="clear" w:color="auto" w:fill="auto"/>
          </w:tcPr>
          <w:p w:rsidR="00955E90" w:rsidRPr="00F901BD" w:rsidRDefault="00955E90" w:rsidP="00287547">
            <w:pPr>
              <w:jc w:val="center"/>
            </w:pPr>
            <w:r w:rsidRPr="00F901BD">
              <w:t>66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887977.19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3527338.93</w:t>
            </w:r>
          </w:p>
        </w:tc>
      </w:tr>
      <w:tr w:rsidR="00955E90" w:rsidTr="00287547">
        <w:tc>
          <w:tcPr>
            <w:tcW w:w="1985" w:type="dxa"/>
            <w:shd w:val="clear" w:color="auto" w:fill="auto"/>
          </w:tcPr>
          <w:p w:rsidR="00955E90" w:rsidRPr="00F901BD" w:rsidRDefault="00955E90" w:rsidP="00287547">
            <w:pPr>
              <w:jc w:val="center"/>
            </w:pPr>
            <w:r w:rsidRPr="00F901BD">
              <w:t>67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887961</w:t>
            </w:r>
            <w:r>
              <w:t>.00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3527333.81</w:t>
            </w:r>
          </w:p>
        </w:tc>
      </w:tr>
      <w:tr w:rsidR="00955E90" w:rsidTr="00287547">
        <w:tc>
          <w:tcPr>
            <w:tcW w:w="1985" w:type="dxa"/>
            <w:shd w:val="clear" w:color="auto" w:fill="auto"/>
          </w:tcPr>
          <w:p w:rsidR="00955E90" w:rsidRPr="00F901BD" w:rsidRDefault="00955E90" w:rsidP="00287547">
            <w:pPr>
              <w:jc w:val="center"/>
            </w:pPr>
            <w:r w:rsidRPr="00F901BD">
              <w:t>68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887966.02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3527320.77</w:t>
            </w:r>
          </w:p>
        </w:tc>
      </w:tr>
      <w:tr w:rsidR="00955E90" w:rsidTr="00287547">
        <w:tc>
          <w:tcPr>
            <w:tcW w:w="1985" w:type="dxa"/>
            <w:shd w:val="clear" w:color="auto" w:fill="auto"/>
          </w:tcPr>
          <w:p w:rsidR="00955E90" w:rsidRPr="00F901BD" w:rsidRDefault="00955E90" w:rsidP="00287547">
            <w:pPr>
              <w:jc w:val="center"/>
            </w:pPr>
            <w:r w:rsidRPr="00F901BD">
              <w:t>69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887982.33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3527325.89</w:t>
            </w:r>
          </w:p>
        </w:tc>
      </w:tr>
      <w:tr w:rsidR="00955E90" w:rsidTr="00287547">
        <w:tc>
          <w:tcPr>
            <w:tcW w:w="1985" w:type="dxa"/>
            <w:shd w:val="clear" w:color="auto" w:fill="auto"/>
          </w:tcPr>
          <w:p w:rsidR="00955E90" w:rsidRPr="00F901BD" w:rsidRDefault="00955E90" w:rsidP="00287547">
            <w:pPr>
              <w:jc w:val="center"/>
            </w:pPr>
            <w:r w:rsidRPr="00F901BD">
              <w:t>70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887985.61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3527317.64</w:t>
            </w:r>
          </w:p>
        </w:tc>
      </w:tr>
      <w:tr w:rsidR="00955E90" w:rsidTr="00287547">
        <w:tc>
          <w:tcPr>
            <w:tcW w:w="1985" w:type="dxa"/>
            <w:shd w:val="clear" w:color="auto" w:fill="auto"/>
          </w:tcPr>
          <w:p w:rsidR="00955E90" w:rsidRPr="00F901BD" w:rsidRDefault="00955E90" w:rsidP="00287547">
            <w:pPr>
              <w:jc w:val="center"/>
            </w:pPr>
            <w:r w:rsidRPr="00F901BD">
              <w:t>71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887955.24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3527308.17</w:t>
            </w:r>
          </w:p>
        </w:tc>
      </w:tr>
      <w:tr w:rsidR="00955E90" w:rsidTr="00287547">
        <w:tc>
          <w:tcPr>
            <w:tcW w:w="1985" w:type="dxa"/>
            <w:shd w:val="clear" w:color="auto" w:fill="auto"/>
          </w:tcPr>
          <w:p w:rsidR="00955E90" w:rsidRPr="00F901BD" w:rsidRDefault="00955E90" w:rsidP="00287547">
            <w:pPr>
              <w:jc w:val="center"/>
            </w:pPr>
            <w:r w:rsidRPr="00F901BD">
              <w:t>72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887957.35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3527307.55</w:t>
            </w:r>
          </w:p>
        </w:tc>
      </w:tr>
      <w:tr w:rsidR="00955E90" w:rsidTr="00287547">
        <w:tc>
          <w:tcPr>
            <w:tcW w:w="1985" w:type="dxa"/>
            <w:shd w:val="clear" w:color="auto" w:fill="auto"/>
          </w:tcPr>
          <w:p w:rsidR="00955E90" w:rsidRPr="00F901BD" w:rsidRDefault="00955E90" w:rsidP="00287547">
            <w:pPr>
              <w:jc w:val="center"/>
            </w:pPr>
            <w:r w:rsidRPr="00F901BD">
              <w:t>73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887946.51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3527304.16</w:t>
            </w:r>
          </w:p>
        </w:tc>
      </w:tr>
      <w:tr w:rsidR="00955E90" w:rsidTr="00287547">
        <w:tc>
          <w:tcPr>
            <w:tcW w:w="1985" w:type="dxa"/>
            <w:shd w:val="clear" w:color="auto" w:fill="auto"/>
          </w:tcPr>
          <w:p w:rsidR="00955E90" w:rsidRPr="00F901BD" w:rsidRDefault="00955E90" w:rsidP="00287547">
            <w:pPr>
              <w:jc w:val="center"/>
            </w:pPr>
            <w:r w:rsidRPr="00F901BD">
              <w:t>74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887953.28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3527284.65</w:t>
            </w:r>
          </w:p>
        </w:tc>
      </w:tr>
      <w:tr w:rsidR="00955E90" w:rsidTr="00287547">
        <w:tc>
          <w:tcPr>
            <w:tcW w:w="1985" w:type="dxa"/>
            <w:shd w:val="clear" w:color="auto" w:fill="auto"/>
          </w:tcPr>
          <w:p w:rsidR="00955E90" w:rsidRPr="00BB1290" w:rsidRDefault="00955E90" w:rsidP="00287547">
            <w:pPr>
              <w:jc w:val="center"/>
            </w:pPr>
            <w:r w:rsidRPr="00BB1290">
              <w:t>75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887979.63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3527293.33</w:t>
            </w:r>
          </w:p>
        </w:tc>
      </w:tr>
      <w:tr w:rsidR="00955E90" w:rsidTr="00287547">
        <w:tc>
          <w:tcPr>
            <w:tcW w:w="1985" w:type="dxa"/>
            <w:shd w:val="clear" w:color="auto" w:fill="auto"/>
          </w:tcPr>
          <w:p w:rsidR="00955E90" w:rsidRPr="00BB1290" w:rsidRDefault="00955E90" w:rsidP="00287547">
            <w:pPr>
              <w:jc w:val="center"/>
            </w:pPr>
            <w:r w:rsidRPr="00BB1290">
              <w:t>76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887982.59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3527287.18</w:t>
            </w:r>
          </w:p>
        </w:tc>
      </w:tr>
      <w:tr w:rsidR="00955E90" w:rsidTr="00287547">
        <w:tc>
          <w:tcPr>
            <w:tcW w:w="1985" w:type="dxa"/>
            <w:shd w:val="clear" w:color="auto" w:fill="auto"/>
          </w:tcPr>
          <w:p w:rsidR="00955E90" w:rsidRPr="00BB1290" w:rsidRDefault="00955E90" w:rsidP="00287547">
            <w:pPr>
              <w:jc w:val="center"/>
            </w:pPr>
            <w:r w:rsidRPr="00BB1290">
              <w:t>77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888005.24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3527215.79</w:t>
            </w:r>
          </w:p>
        </w:tc>
      </w:tr>
      <w:tr w:rsidR="00955E90" w:rsidTr="00287547">
        <w:tc>
          <w:tcPr>
            <w:tcW w:w="1985" w:type="dxa"/>
            <w:shd w:val="clear" w:color="auto" w:fill="auto"/>
          </w:tcPr>
          <w:p w:rsidR="00955E90" w:rsidRPr="00BB1290" w:rsidRDefault="00955E90" w:rsidP="00287547">
            <w:pPr>
              <w:jc w:val="center"/>
            </w:pPr>
            <w:r w:rsidRPr="00BB1290">
              <w:t>78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888013.91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3527198.25</w:t>
            </w:r>
          </w:p>
        </w:tc>
      </w:tr>
      <w:tr w:rsidR="00955E90" w:rsidTr="00287547">
        <w:tc>
          <w:tcPr>
            <w:tcW w:w="1985" w:type="dxa"/>
            <w:shd w:val="clear" w:color="auto" w:fill="auto"/>
          </w:tcPr>
          <w:p w:rsidR="00955E90" w:rsidRPr="00BB1290" w:rsidRDefault="00955E90" w:rsidP="00287547">
            <w:pPr>
              <w:jc w:val="center"/>
            </w:pPr>
            <w:r w:rsidRPr="00BB1290">
              <w:t>79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887981.96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3527158.25</w:t>
            </w:r>
          </w:p>
        </w:tc>
      </w:tr>
      <w:tr w:rsidR="00955E90" w:rsidTr="00287547">
        <w:tc>
          <w:tcPr>
            <w:tcW w:w="1985" w:type="dxa"/>
            <w:shd w:val="clear" w:color="auto" w:fill="auto"/>
          </w:tcPr>
          <w:p w:rsidR="00955E90" w:rsidRPr="00BB1290" w:rsidRDefault="00955E90" w:rsidP="00287547">
            <w:pPr>
              <w:jc w:val="center"/>
            </w:pPr>
            <w:r w:rsidRPr="00BB1290">
              <w:t>80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887933.6</w:t>
            </w:r>
            <w:r>
              <w:t>0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3527142.68</w:t>
            </w:r>
          </w:p>
        </w:tc>
      </w:tr>
      <w:tr w:rsidR="00955E90" w:rsidTr="00287547">
        <w:tc>
          <w:tcPr>
            <w:tcW w:w="1985" w:type="dxa"/>
            <w:shd w:val="clear" w:color="auto" w:fill="auto"/>
          </w:tcPr>
          <w:p w:rsidR="00955E90" w:rsidRPr="00BB1290" w:rsidRDefault="00955E90" w:rsidP="00287547">
            <w:pPr>
              <w:jc w:val="center"/>
            </w:pPr>
            <w:r w:rsidRPr="00BB1290">
              <w:t>81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887936.1</w:t>
            </w:r>
            <w:r>
              <w:t>0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3527134.5</w:t>
            </w:r>
            <w:r>
              <w:t>0</w:t>
            </w:r>
          </w:p>
        </w:tc>
      </w:tr>
      <w:tr w:rsidR="00955E90" w:rsidTr="00287547">
        <w:tc>
          <w:tcPr>
            <w:tcW w:w="1985" w:type="dxa"/>
            <w:shd w:val="clear" w:color="auto" w:fill="auto"/>
          </w:tcPr>
          <w:p w:rsidR="00955E90" w:rsidRPr="00BB1290" w:rsidRDefault="00955E90" w:rsidP="00287547">
            <w:pPr>
              <w:jc w:val="center"/>
            </w:pPr>
            <w:r w:rsidRPr="00BB1290">
              <w:t>82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887862.9</w:t>
            </w:r>
            <w:r>
              <w:t>0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3527119.67</w:t>
            </w:r>
          </w:p>
        </w:tc>
      </w:tr>
      <w:tr w:rsidR="00955E90" w:rsidTr="00287547">
        <w:tc>
          <w:tcPr>
            <w:tcW w:w="1985" w:type="dxa"/>
            <w:shd w:val="clear" w:color="auto" w:fill="auto"/>
          </w:tcPr>
          <w:p w:rsidR="00955E90" w:rsidRPr="00BB1290" w:rsidRDefault="00955E90" w:rsidP="00287547">
            <w:pPr>
              <w:jc w:val="center"/>
            </w:pPr>
            <w:r w:rsidRPr="00BB1290">
              <w:t>83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887852.63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3527117.87</w:t>
            </w:r>
          </w:p>
        </w:tc>
      </w:tr>
      <w:tr w:rsidR="00955E90" w:rsidTr="00287547">
        <w:tc>
          <w:tcPr>
            <w:tcW w:w="1985" w:type="dxa"/>
            <w:shd w:val="clear" w:color="auto" w:fill="auto"/>
          </w:tcPr>
          <w:p w:rsidR="00955E90" w:rsidRPr="00BB1290" w:rsidRDefault="00955E90" w:rsidP="00287547">
            <w:pPr>
              <w:jc w:val="center"/>
            </w:pPr>
            <w:r w:rsidRPr="00BB1290">
              <w:t>84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887846.53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3527136.38</w:t>
            </w:r>
          </w:p>
        </w:tc>
      </w:tr>
      <w:tr w:rsidR="00955E90" w:rsidTr="00287547">
        <w:tc>
          <w:tcPr>
            <w:tcW w:w="1985" w:type="dxa"/>
            <w:shd w:val="clear" w:color="auto" w:fill="auto"/>
          </w:tcPr>
          <w:p w:rsidR="00955E90" w:rsidRPr="00BB1290" w:rsidRDefault="00955E90" w:rsidP="00287547">
            <w:pPr>
              <w:jc w:val="center"/>
            </w:pPr>
            <w:r w:rsidRPr="00BB1290">
              <w:t>85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887835.03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3527132.72</w:t>
            </w:r>
          </w:p>
        </w:tc>
      </w:tr>
      <w:tr w:rsidR="00955E90" w:rsidTr="00287547">
        <w:tc>
          <w:tcPr>
            <w:tcW w:w="1985" w:type="dxa"/>
            <w:shd w:val="clear" w:color="auto" w:fill="auto"/>
          </w:tcPr>
          <w:p w:rsidR="00955E90" w:rsidRPr="00BB1290" w:rsidRDefault="00955E90" w:rsidP="00287547">
            <w:pPr>
              <w:jc w:val="center"/>
            </w:pPr>
            <w:r w:rsidRPr="00BB1290">
              <w:t>86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887852.66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3527077.52</w:t>
            </w:r>
          </w:p>
        </w:tc>
      </w:tr>
      <w:tr w:rsidR="00955E90" w:rsidTr="00287547">
        <w:tc>
          <w:tcPr>
            <w:tcW w:w="1985" w:type="dxa"/>
            <w:shd w:val="clear" w:color="auto" w:fill="auto"/>
          </w:tcPr>
          <w:p w:rsidR="00955E90" w:rsidRPr="00BB1290" w:rsidRDefault="00955E90" w:rsidP="00287547">
            <w:pPr>
              <w:jc w:val="center"/>
            </w:pPr>
            <w:r w:rsidRPr="00BB1290">
              <w:t>87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887864.94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3527079.91</w:t>
            </w:r>
          </w:p>
        </w:tc>
      </w:tr>
      <w:tr w:rsidR="00955E90" w:rsidTr="00287547">
        <w:tc>
          <w:tcPr>
            <w:tcW w:w="1985" w:type="dxa"/>
            <w:shd w:val="clear" w:color="auto" w:fill="auto"/>
          </w:tcPr>
          <w:p w:rsidR="00955E90" w:rsidRPr="00BB1290" w:rsidRDefault="00955E90" w:rsidP="00287547">
            <w:pPr>
              <w:jc w:val="center"/>
            </w:pPr>
            <w:r w:rsidRPr="00BB1290">
              <w:t>88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887910.14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3527089.05</w:t>
            </w:r>
          </w:p>
        </w:tc>
      </w:tr>
      <w:tr w:rsidR="00955E90" w:rsidTr="00287547">
        <w:tc>
          <w:tcPr>
            <w:tcW w:w="1985" w:type="dxa"/>
            <w:shd w:val="clear" w:color="auto" w:fill="auto"/>
          </w:tcPr>
          <w:p w:rsidR="00955E90" w:rsidRPr="00BB1290" w:rsidRDefault="00955E90" w:rsidP="00287547">
            <w:pPr>
              <w:jc w:val="center"/>
            </w:pPr>
            <w:r w:rsidRPr="00BB1290">
              <w:t>89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887902.79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3527059</w:t>
            </w:r>
            <w:r>
              <w:t>.00</w:t>
            </w:r>
          </w:p>
        </w:tc>
      </w:tr>
      <w:tr w:rsidR="00955E90" w:rsidTr="00287547">
        <w:tc>
          <w:tcPr>
            <w:tcW w:w="1985" w:type="dxa"/>
            <w:shd w:val="clear" w:color="auto" w:fill="auto"/>
          </w:tcPr>
          <w:p w:rsidR="00955E90" w:rsidRPr="00BB1290" w:rsidRDefault="00955E90" w:rsidP="00287547">
            <w:pPr>
              <w:jc w:val="center"/>
            </w:pPr>
            <w:r w:rsidRPr="00BB1290">
              <w:t>90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887904.75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3526978.18</w:t>
            </w:r>
          </w:p>
        </w:tc>
      </w:tr>
      <w:tr w:rsidR="00955E90" w:rsidTr="00287547">
        <w:tc>
          <w:tcPr>
            <w:tcW w:w="1985" w:type="dxa"/>
            <w:shd w:val="clear" w:color="auto" w:fill="auto"/>
          </w:tcPr>
          <w:p w:rsidR="00955E90" w:rsidRPr="00BB1290" w:rsidRDefault="00955E90" w:rsidP="00287547">
            <w:pPr>
              <w:jc w:val="center"/>
            </w:pPr>
            <w:r w:rsidRPr="00BB1290">
              <w:lastRenderedPageBreak/>
              <w:t>91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888065.25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3526850.2</w:t>
            </w:r>
            <w:r>
              <w:t>0</w:t>
            </w:r>
          </w:p>
        </w:tc>
      </w:tr>
      <w:tr w:rsidR="00955E90" w:rsidTr="00287547">
        <w:tc>
          <w:tcPr>
            <w:tcW w:w="1985" w:type="dxa"/>
            <w:shd w:val="clear" w:color="auto" w:fill="auto"/>
          </w:tcPr>
          <w:p w:rsidR="00955E90" w:rsidRPr="00BB1290" w:rsidRDefault="00955E90" w:rsidP="00287547">
            <w:pPr>
              <w:jc w:val="center"/>
            </w:pPr>
            <w:r w:rsidRPr="00BB1290">
              <w:t>92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888016.89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3526789.59</w:t>
            </w:r>
          </w:p>
        </w:tc>
      </w:tr>
      <w:tr w:rsidR="00955E90" w:rsidTr="00287547">
        <w:tc>
          <w:tcPr>
            <w:tcW w:w="1985" w:type="dxa"/>
            <w:shd w:val="clear" w:color="auto" w:fill="auto"/>
          </w:tcPr>
          <w:p w:rsidR="00955E90" w:rsidRPr="00BB1290" w:rsidRDefault="00955E90" w:rsidP="00287547">
            <w:pPr>
              <w:jc w:val="center"/>
            </w:pPr>
            <w:r w:rsidRPr="00BB1290">
              <w:t>93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888165.55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3526671.14</w:t>
            </w:r>
          </w:p>
        </w:tc>
      </w:tr>
      <w:tr w:rsidR="00955E90" w:rsidTr="00287547">
        <w:tc>
          <w:tcPr>
            <w:tcW w:w="1985" w:type="dxa"/>
            <w:shd w:val="clear" w:color="auto" w:fill="auto"/>
          </w:tcPr>
          <w:p w:rsidR="00955E90" w:rsidRPr="00BB1290" w:rsidRDefault="00955E90" w:rsidP="00287547">
            <w:pPr>
              <w:jc w:val="center"/>
            </w:pPr>
            <w:r w:rsidRPr="00BB1290">
              <w:t>94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888213.79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3526731.75</w:t>
            </w:r>
          </w:p>
        </w:tc>
      </w:tr>
      <w:tr w:rsidR="00955E90" w:rsidTr="00287547">
        <w:tc>
          <w:tcPr>
            <w:tcW w:w="1985" w:type="dxa"/>
            <w:shd w:val="clear" w:color="auto" w:fill="auto"/>
          </w:tcPr>
          <w:p w:rsidR="00955E90" w:rsidRPr="00BB1290" w:rsidRDefault="00955E90" w:rsidP="00287547">
            <w:pPr>
              <w:jc w:val="center"/>
            </w:pPr>
            <w:r w:rsidRPr="00BB1290">
              <w:t>95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888245.48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3526706.55</w:t>
            </w:r>
          </w:p>
        </w:tc>
      </w:tr>
      <w:tr w:rsidR="00955E90" w:rsidTr="00287547">
        <w:tc>
          <w:tcPr>
            <w:tcW w:w="1985" w:type="dxa"/>
            <w:shd w:val="clear" w:color="auto" w:fill="auto"/>
          </w:tcPr>
          <w:p w:rsidR="00955E90" w:rsidRPr="00BB1290" w:rsidRDefault="00955E90" w:rsidP="00287547">
            <w:pPr>
              <w:jc w:val="center"/>
            </w:pPr>
            <w:r w:rsidRPr="00BB1290">
              <w:t>96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888382.35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3526878.17</w:t>
            </w:r>
          </w:p>
        </w:tc>
      </w:tr>
      <w:tr w:rsidR="00955E90" w:rsidTr="00287547">
        <w:tc>
          <w:tcPr>
            <w:tcW w:w="1985" w:type="dxa"/>
            <w:shd w:val="clear" w:color="auto" w:fill="auto"/>
          </w:tcPr>
          <w:p w:rsidR="00955E90" w:rsidRPr="00BB1290" w:rsidRDefault="00955E90" w:rsidP="00287547">
            <w:pPr>
              <w:jc w:val="center"/>
            </w:pPr>
            <w:r w:rsidRPr="00BB1290">
              <w:t>97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888275.45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3526963.4</w:t>
            </w:r>
            <w:r>
              <w:t>0</w:t>
            </w:r>
          </w:p>
        </w:tc>
      </w:tr>
      <w:tr w:rsidR="00955E90" w:rsidTr="00287547">
        <w:tc>
          <w:tcPr>
            <w:tcW w:w="1985" w:type="dxa"/>
            <w:shd w:val="clear" w:color="auto" w:fill="auto"/>
          </w:tcPr>
          <w:p w:rsidR="00955E90" w:rsidRPr="00BB1290" w:rsidRDefault="00955E90" w:rsidP="00287547">
            <w:pPr>
              <w:jc w:val="center"/>
            </w:pPr>
            <w:r w:rsidRPr="00BB1290">
              <w:t>98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888248.98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3526984.44</w:t>
            </w:r>
          </w:p>
        </w:tc>
      </w:tr>
      <w:tr w:rsidR="00955E90" w:rsidTr="00287547">
        <w:tc>
          <w:tcPr>
            <w:tcW w:w="1985" w:type="dxa"/>
            <w:shd w:val="clear" w:color="auto" w:fill="auto"/>
          </w:tcPr>
          <w:p w:rsidR="00955E90" w:rsidRPr="00BB1290" w:rsidRDefault="00955E90" w:rsidP="00287547">
            <w:pPr>
              <w:jc w:val="center"/>
            </w:pPr>
            <w:r w:rsidRPr="00BB1290">
              <w:t>99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888251.47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3527004.49</w:t>
            </w:r>
          </w:p>
        </w:tc>
      </w:tr>
      <w:tr w:rsidR="00955E90" w:rsidTr="00287547">
        <w:tc>
          <w:tcPr>
            <w:tcW w:w="1985" w:type="dxa"/>
            <w:shd w:val="clear" w:color="auto" w:fill="auto"/>
          </w:tcPr>
          <w:p w:rsidR="00955E90" w:rsidRPr="00BB1290" w:rsidRDefault="00955E90" w:rsidP="00287547">
            <w:pPr>
              <w:jc w:val="center"/>
            </w:pPr>
            <w:r w:rsidRPr="00BB1290">
              <w:t>100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888244.8</w:t>
            </w:r>
            <w:r>
              <w:t>0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3527021.45</w:t>
            </w:r>
          </w:p>
        </w:tc>
      </w:tr>
      <w:tr w:rsidR="00955E90" w:rsidTr="00287547">
        <w:tc>
          <w:tcPr>
            <w:tcW w:w="1985" w:type="dxa"/>
            <w:shd w:val="clear" w:color="auto" w:fill="auto"/>
          </w:tcPr>
          <w:p w:rsidR="00955E90" w:rsidRPr="00BB1290" w:rsidRDefault="00955E90" w:rsidP="00287547">
            <w:pPr>
              <w:jc w:val="center"/>
            </w:pPr>
            <w:r w:rsidRPr="00BB1290">
              <w:t>101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888209.81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3527051.27</w:t>
            </w:r>
          </w:p>
        </w:tc>
      </w:tr>
      <w:tr w:rsidR="00955E90" w:rsidTr="00287547">
        <w:tc>
          <w:tcPr>
            <w:tcW w:w="1985" w:type="dxa"/>
            <w:shd w:val="clear" w:color="auto" w:fill="auto"/>
          </w:tcPr>
          <w:p w:rsidR="00955E90" w:rsidRPr="00BB1290" w:rsidRDefault="00955E90" w:rsidP="00287547">
            <w:pPr>
              <w:jc w:val="center"/>
            </w:pPr>
            <w:r w:rsidRPr="00BB1290">
              <w:t>102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888128.95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3527115.87</w:t>
            </w:r>
          </w:p>
        </w:tc>
      </w:tr>
      <w:tr w:rsidR="00955E90" w:rsidTr="00287547">
        <w:tc>
          <w:tcPr>
            <w:tcW w:w="1985" w:type="dxa"/>
            <w:shd w:val="clear" w:color="auto" w:fill="auto"/>
          </w:tcPr>
          <w:p w:rsidR="00955E90" w:rsidRPr="00BB1290" w:rsidRDefault="00955E90" w:rsidP="00287547">
            <w:pPr>
              <w:jc w:val="center"/>
            </w:pPr>
            <w:r w:rsidRPr="00BB1290">
              <w:t>103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888119.98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3527122.76</w:t>
            </w:r>
          </w:p>
        </w:tc>
      </w:tr>
      <w:tr w:rsidR="00955E90" w:rsidTr="00287547">
        <w:tc>
          <w:tcPr>
            <w:tcW w:w="1985" w:type="dxa"/>
            <w:shd w:val="clear" w:color="auto" w:fill="auto"/>
          </w:tcPr>
          <w:p w:rsidR="00955E90" w:rsidRPr="00BB1290" w:rsidRDefault="00955E90" w:rsidP="00287547">
            <w:pPr>
              <w:jc w:val="center"/>
            </w:pPr>
            <w:r w:rsidRPr="00BB1290">
              <w:t>104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888102.8</w:t>
            </w:r>
            <w:r>
              <w:t>0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3527135.29</w:t>
            </w:r>
          </w:p>
        </w:tc>
      </w:tr>
      <w:tr w:rsidR="00955E90" w:rsidTr="00287547">
        <w:tc>
          <w:tcPr>
            <w:tcW w:w="1985" w:type="dxa"/>
            <w:shd w:val="clear" w:color="auto" w:fill="auto"/>
          </w:tcPr>
          <w:p w:rsidR="00955E90" w:rsidRPr="00BB1290" w:rsidRDefault="00955E90" w:rsidP="00287547">
            <w:pPr>
              <w:jc w:val="center"/>
            </w:pPr>
            <w:r w:rsidRPr="00BB1290">
              <w:t>105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888116.3</w:t>
            </w:r>
            <w:r>
              <w:t>0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3527152.29</w:t>
            </w:r>
          </w:p>
        </w:tc>
      </w:tr>
      <w:tr w:rsidR="00955E90" w:rsidTr="00287547">
        <w:tc>
          <w:tcPr>
            <w:tcW w:w="1985" w:type="dxa"/>
            <w:shd w:val="clear" w:color="auto" w:fill="auto"/>
          </w:tcPr>
          <w:p w:rsidR="00955E90" w:rsidRPr="00BB1290" w:rsidRDefault="00955E90" w:rsidP="00287547">
            <w:pPr>
              <w:jc w:val="center"/>
            </w:pPr>
            <w:r w:rsidRPr="00BB1290">
              <w:t>106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888072.32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3527187.34</w:t>
            </w:r>
          </w:p>
        </w:tc>
      </w:tr>
      <w:tr w:rsidR="00955E90" w:rsidTr="00287547">
        <w:tc>
          <w:tcPr>
            <w:tcW w:w="1985" w:type="dxa"/>
            <w:shd w:val="clear" w:color="auto" w:fill="auto"/>
          </w:tcPr>
          <w:p w:rsidR="00955E90" w:rsidRPr="00BB1290" w:rsidRDefault="00955E90" w:rsidP="00287547">
            <w:pPr>
              <w:jc w:val="center"/>
            </w:pPr>
            <w:r w:rsidRPr="00BB1290">
              <w:t>107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888059.59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3527197.47</w:t>
            </w:r>
          </w:p>
        </w:tc>
      </w:tr>
      <w:tr w:rsidR="00955E90" w:rsidTr="00287547">
        <w:tc>
          <w:tcPr>
            <w:tcW w:w="1985" w:type="dxa"/>
            <w:shd w:val="clear" w:color="auto" w:fill="auto"/>
          </w:tcPr>
          <w:p w:rsidR="00955E90" w:rsidRPr="00BB1290" w:rsidRDefault="00955E90" w:rsidP="00287547">
            <w:pPr>
              <w:jc w:val="center"/>
            </w:pPr>
            <w:r w:rsidRPr="00BB1290">
              <w:t>108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888048.11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3527226.83</w:t>
            </w:r>
          </w:p>
        </w:tc>
      </w:tr>
      <w:tr w:rsidR="00955E90" w:rsidTr="00287547">
        <w:tc>
          <w:tcPr>
            <w:tcW w:w="1985" w:type="dxa"/>
            <w:shd w:val="clear" w:color="auto" w:fill="auto"/>
          </w:tcPr>
          <w:p w:rsidR="00955E90" w:rsidRPr="00BB1290" w:rsidRDefault="00955E90" w:rsidP="00287547">
            <w:pPr>
              <w:jc w:val="center"/>
            </w:pPr>
            <w:r w:rsidRPr="00BB1290">
              <w:t>109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888017.05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3527305.72</w:t>
            </w:r>
          </w:p>
        </w:tc>
      </w:tr>
      <w:tr w:rsidR="00955E90" w:rsidTr="00287547">
        <w:tc>
          <w:tcPr>
            <w:tcW w:w="1985" w:type="dxa"/>
            <w:shd w:val="clear" w:color="auto" w:fill="auto"/>
          </w:tcPr>
          <w:p w:rsidR="00955E90" w:rsidRPr="00BB1290" w:rsidRDefault="00955E90" w:rsidP="00287547">
            <w:pPr>
              <w:jc w:val="center"/>
            </w:pPr>
            <w:r w:rsidRPr="00BB1290">
              <w:t>110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888031.24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3527310.41</w:t>
            </w:r>
          </w:p>
        </w:tc>
      </w:tr>
      <w:tr w:rsidR="00955E90" w:rsidTr="00287547">
        <w:tc>
          <w:tcPr>
            <w:tcW w:w="1985" w:type="dxa"/>
            <w:shd w:val="clear" w:color="auto" w:fill="auto"/>
          </w:tcPr>
          <w:p w:rsidR="00955E90" w:rsidRPr="00BB1290" w:rsidRDefault="00955E90" w:rsidP="00287547">
            <w:pPr>
              <w:jc w:val="center"/>
            </w:pPr>
            <w:r w:rsidRPr="00BB1290">
              <w:t>111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888024.69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3527328.76</w:t>
            </w:r>
          </w:p>
        </w:tc>
      </w:tr>
      <w:tr w:rsidR="00955E90" w:rsidTr="00287547">
        <w:tc>
          <w:tcPr>
            <w:tcW w:w="1985" w:type="dxa"/>
            <w:shd w:val="clear" w:color="auto" w:fill="auto"/>
          </w:tcPr>
          <w:p w:rsidR="00955E90" w:rsidRPr="00BB1290" w:rsidRDefault="00955E90" w:rsidP="00287547">
            <w:pPr>
              <w:jc w:val="center"/>
            </w:pPr>
            <w:r w:rsidRPr="00BB1290">
              <w:t>112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888009.84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3527324.08</w:t>
            </w:r>
          </w:p>
        </w:tc>
      </w:tr>
      <w:tr w:rsidR="00955E90" w:rsidTr="00287547">
        <w:tc>
          <w:tcPr>
            <w:tcW w:w="1985" w:type="dxa"/>
            <w:shd w:val="clear" w:color="auto" w:fill="auto"/>
          </w:tcPr>
          <w:p w:rsidR="00955E90" w:rsidRPr="00BB1290" w:rsidRDefault="00955E90" w:rsidP="00287547">
            <w:pPr>
              <w:jc w:val="center"/>
            </w:pPr>
            <w:r w:rsidRPr="00BB1290">
              <w:t>113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888006.23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3527333.42</w:t>
            </w:r>
          </w:p>
        </w:tc>
      </w:tr>
      <w:tr w:rsidR="00955E90" w:rsidTr="00287547">
        <w:tc>
          <w:tcPr>
            <w:tcW w:w="1985" w:type="dxa"/>
            <w:shd w:val="clear" w:color="auto" w:fill="auto"/>
          </w:tcPr>
          <w:p w:rsidR="00955E90" w:rsidRPr="00BB1290" w:rsidRDefault="00955E90" w:rsidP="00287547">
            <w:pPr>
              <w:jc w:val="center"/>
            </w:pPr>
            <w:r w:rsidRPr="00BB1290">
              <w:t>114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888022.43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3527338.53</w:t>
            </w:r>
          </w:p>
        </w:tc>
      </w:tr>
      <w:tr w:rsidR="00955E90" w:rsidTr="00287547">
        <w:tc>
          <w:tcPr>
            <w:tcW w:w="1985" w:type="dxa"/>
            <w:shd w:val="clear" w:color="auto" w:fill="auto"/>
          </w:tcPr>
          <w:p w:rsidR="00955E90" w:rsidRPr="00BB1290" w:rsidRDefault="00955E90" w:rsidP="00287547">
            <w:pPr>
              <w:jc w:val="center"/>
            </w:pPr>
            <w:r w:rsidRPr="00BB1290">
              <w:t>115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888017.4</w:t>
            </w:r>
            <w:r>
              <w:t>0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3527351.47</w:t>
            </w:r>
          </w:p>
        </w:tc>
      </w:tr>
      <w:tr w:rsidR="00955E90" w:rsidTr="00287547">
        <w:tc>
          <w:tcPr>
            <w:tcW w:w="1985" w:type="dxa"/>
            <w:shd w:val="clear" w:color="auto" w:fill="auto"/>
          </w:tcPr>
          <w:p w:rsidR="00955E90" w:rsidRPr="00BB1290" w:rsidRDefault="00955E90" w:rsidP="00287547">
            <w:pPr>
              <w:jc w:val="center"/>
            </w:pPr>
            <w:r w:rsidRPr="00BB1290">
              <w:t>116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888001.1</w:t>
            </w:r>
            <w:r>
              <w:t>0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3527346.41</w:t>
            </w:r>
          </w:p>
        </w:tc>
      </w:tr>
      <w:tr w:rsidR="00955E90" w:rsidTr="00287547">
        <w:tc>
          <w:tcPr>
            <w:tcW w:w="1985" w:type="dxa"/>
            <w:shd w:val="clear" w:color="auto" w:fill="auto"/>
          </w:tcPr>
          <w:p w:rsidR="00955E90" w:rsidRPr="00BB1290" w:rsidRDefault="00955E90" w:rsidP="00287547">
            <w:pPr>
              <w:jc w:val="center"/>
            </w:pPr>
            <w:r w:rsidRPr="00BB1290">
              <w:t>117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887986.88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3527382.79</w:t>
            </w:r>
          </w:p>
        </w:tc>
      </w:tr>
      <w:tr w:rsidR="00955E90" w:rsidTr="00287547">
        <w:tc>
          <w:tcPr>
            <w:tcW w:w="1985" w:type="dxa"/>
            <w:shd w:val="clear" w:color="auto" w:fill="auto"/>
          </w:tcPr>
          <w:p w:rsidR="00955E90" w:rsidRPr="00150E8D" w:rsidRDefault="00955E90" w:rsidP="00287547">
            <w:pPr>
              <w:jc w:val="center"/>
            </w:pPr>
            <w:r w:rsidRPr="00150E8D">
              <w:t>118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888031.25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3527400.21</w:t>
            </w:r>
          </w:p>
        </w:tc>
      </w:tr>
      <w:tr w:rsidR="00955E90" w:rsidTr="00287547">
        <w:tc>
          <w:tcPr>
            <w:tcW w:w="1985" w:type="dxa"/>
            <w:shd w:val="clear" w:color="auto" w:fill="auto"/>
          </w:tcPr>
          <w:p w:rsidR="00955E90" w:rsidRPr="00150E8D" w:rsidRDefault="00955E90" w:rsidP="00287547">
            <w:pPr>
              <w:jc w:val="center"/>
            </w:pPr>
            <w:r w:rsidRPr="00150E8D">
              <w:t>119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888136.84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3527424.05</w:t>
            </w:r>
          </w:p>
        </w:tc>
      </w:tr>
      <w:tr w:rsidR="00955E90" w:rsidTr="00287547">
        <w:tc>
          <w:tcPr>
            <w:tcW w:w="1985" w:type="dxa"/>
            <w:shd w:val="clear" w:color="auto" w:fill="auto"/>
          </w:tcPr>
          <w:p w:rsidR="00955E90" w:rsidRPr="00150E8D" w:rsidRDefault="00955E90" w:rsidP="00287547">
            <w:pPr>
              <w:jc w:val="center"/>
            </w:pPr>
            <w:r w:rsidRPr="00150E8D">
              <w:t>120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888281.12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3527466.68</w:t>
            </w:r>
          </w:p>
        </w:tc>
      </w:tr>
      <w:tr w:rsidR="00955E90" w:rsidTr="00287547">
        <w:tc>
          <w:tcPr>
            <w:tcW w:w="1985" w:type="dxa"/>
            <w:shd w:val="clear" w:color="auto" w:fill="auto"/>
          </w:tcPr>
          <w:p w:rsidR="00955E90" w:rsidRPr="00150E8D" w:rsidRDefault="00955E90" w:rsidP="00287547">
            <w:pPr>
              <w:jc w:val="center"/>
            </w:pPr>
            <w:r w:rsidRPr="00150E8D">
              <w:t>121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888546.21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3527556.44</w:t>
            </w:r>
          </w:p>
        </w:tc>
      </w:tr>
      <w:tr w:rsidR="00955E90" w:rsidTr="00287547">
        <w:tc>
          <w:tcPr>
            <w:tcW w:w="1985" w:type="dxa"/>
            <w:shd w:val="clear" w:color="auto" w:fill="auto"/>
          </w:tcPr>
          <w:p w:rsidR="00955E90" w:rsidRPr="00150E8D" w:rsidRDefault="00955E90" w:rsidP="00287547">
            <w:pPr>
              <w:jc w:val="center"/>
            </w:pPr>
            <w:r w:rsidRPr="00150E8D">
              <w:t>122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888870.36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3527661.33</w:t>
            </w:r>
          </w:p>
        </w:tc>
      </w:tr>
      <w:tr w:rsidR="00955E90" w:rsidTr="00287547">
        <w:tc>
          <w:tcPr>
            <w:tcW w:w="1985" w:type="dxa"/>
            <w:shd w:val="clear" w:color="auto" w:fill="auto"/>
          </w:tcPr>
          <w:p w:rsidR="00955E90" w:rsidRPr="00150E8D" w:rsidRDefault="00955E90" w:rsidP="00287547">
            <w:pPr>
              <w:jc w:val="center"/>
            </w:pPr>
            <w:r w:rsidRPr="00150E8D">
              <w:t>123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888891.48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3527667.41</w:t>
            </w:r>
          </w:p>
        </w:tc>
      </w:tr>
      <w:tr w:rsidR="00955E90" w:rsidTr="00287547">
        <w:tc>
          <w:tcPr>
            <w:tcW w:w="1985" w:type="dxa"/>
            <w:shd w:val="clear" w:color="auto" w:fill="auto"/>
          </w:tcPr>
          <w:p w:rsidR="00955E90" w:rsidRPr="00150E8D" w:rsidRDefault="00955E90" w:rsidP="00287547">
            <w:pPr>
              <w:jc w:val="center"/>
            </w:pPr>
            <w:r w:rsidRPr="00150E8D">
              <w:t>124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888904.39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3527680.64</w:t>
            </w:r>
          </w:p>
        </w:tc>
      </w:tr>
      <w:tr w:rsidR="00955E90" w:rsidTr="00287547">
        <w:tc>
          <w:tcPr>
            <w:tcW w:w="1985" w:type="dxa"/>
            <w:shd w:val="clear" w:color="auto" w:fill="auto"/>
          </w:tcPr>
          <w:p w:rsidR="00955E90" w:rsidRPr="00150E8D" w:rsidRDefault="00955E90" w:rsidP="00287547">
            <w:pPr>
              <w:jc w:val="center"/>
            </w:pPr>
            <w:r w:rsidRPr="00150E8D">
              <w:t>125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888933.37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3527710.67</w:t>
            </w:r>
          </w:p>
        </w:tc>
      </w:tr>
      <w:tr w:rsidR="00955E90" w:rsidTr="00287547">
        <w:tc>
          <w:tcPr>
            <w:tcW w:w="1985" w:type="dxa"/>
            <w:shd w:val="clear" w:color="auto" w:fill="auto"/>
          </w:tcPr>
          <w:p w:rsidR="00955E90" w:rsidRPr="00150E8D" w:rsidRDefault="00955E90" w:rsidP="00287547">
            <w:pPr>
              <w:jc w:val="center"/>
            </w:pPr>
            <w:r w:rsidRPr="00150E8D">
              <w:t>126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888935.94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3527711.42</w:t>
            </w:r>
          </w:p>
        </w:tc>
      </w:tr>
      <w:tr w:rsidR="00955E90" w:rsidTr="00287547">
        <w:tc>
          <w:tcPr>
            <w:tcW w:w="1985" w:type="dxa"/>
            <w:shd w:val="clear" w:color="auto" w:fill="auto"/>
          </w:tcPr>
          <w:p w:rsidR="00955E90" w:rsidRPr="00150E8D" w:rsidRDefault="00955E90" w:rsidP="00287547">
            <w:pPr>
              <w:jc w:val="center"/>
            </w:pPr>
            <w:r w:rsidRPr="00150E8D">
              <w:t>127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888961.28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3527718.67</w:t>
            </w:r>
          </w:p>
        </w:tc>
      </w:tr>
      <w:tr w:rsidR="00955E90" w:rsidTr="00287547">
        <w:tc>
          <w:tcPr>
            <w:tcW w:w="1985" w:type="dxa"/>
            <w:shd w:val="clear" w:color="auto" w:fill="auto"/>
          </w:tcPr>
          <w:p w:rsidR="00955E90" w:rsidRPr="00150E8D" w:rsidRDefault="00955E90" w:rsidP="00287547">
            <w:pPr>
              <w:jc w:val="center"/>
            </w:pPr>
            <w:r w:rsidRPr="00150E8D">
              <w:t>128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888963.29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3527719.21</w:t>
            </w:r>
          </w:p>
        </w:tc>
      </w:tr>
      <w:tr w:rsidR="00955E90" w:rsidTr="00287547">
        <w:tc>
          <w:tcPr>
            <w:tcW w:w="1985" w:type="dxa"/>
            <w:shd w:val="clear" w:color="auto" w:fill="auto"/>
          </w:tcPr>
          <w:p w:rsidR="00955E90" w:rsidRPr="00150E8D" w:rsidRDefault="00955E90" w:rsidP="00287547">
            <w:pPr>
              <w:jc w:val="center"/>
            </w:pPr>
            <w:r w:rsidRPr="00150E8D">
              <w:t>129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888968.2</w:t>
            </w:r>
            <w:r>
              <w:t>0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3527720.61</w:t>
            </w:r>
          </w:p>
        </w:tc>
      </w:tr>
      <w:tr w:rsidR="00955E90" w:rsidTr="00287547">
        <w:tc>
          <w:tcPr>
            <w:tcW w:w="1985" w:type="dxa"/>
            <w:shd w:val="clear" w:color="auto" w:fill="auto"/>
          </w:tcPr>
          <w:p w:rsidR="00955E90" w:rsidRPr="00150E8D" w:rsidRDefault="00955E90" w:rsidP="00287547">
            <w:pPr>
              <w:jc w:val="center"/>
            </w:pPr>
            <w:r w:rsidRPr="00150E8D">
              <w:t>130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888977.92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3527723.45</w:t>
            </w:r>
          </w:p>
        </w:tc>
      </w:tr>
      <w:tr w:rsidR="00955E90" w:rsidTr="00287547">
        <w:tc>
          <w:tcPr>
            <w:tcW w:w="1985" w:type="dxa"/>
            <w:shd w:val="clear" w:color="auto" w:fill="auto"/>
          </w:tcPr>
          <w:p w:rsidR="00955E90" w:rsidRPr="00150E8D" w:rsidRDefault="00955E90" w:rsidP="00287547">
            <w:pPr>
              <w:jc w:val="center"/>
            </w:pPr>
            <w:r w:rsidRPr="00150E8D">
              <w:t>131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888978.91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3527706.97</w:t>
            </w:r>
          </w:p>
        </w:tc>
      </w:tr>
      <w:tr w:rsidR="00955E90" w:rsidTr="00287547">
        <w:tc>
          <w:tcPr>
            <w:tcW w:w="1985" w:type="dxa"/>
            <w:shd w:val="clear" w:color="auto" w:fill="auto"/>
          </w:tcPr>
          <w:p w:rsidR="00955E90" w:rsidRPr="00150E8D" w:rsidRDefault="00955E90" w:rsidP="00287547">
            <w:pPr>
              <w:jc w:val="center"/>
            </w:pPr>
            <w:r w:rsidRPr="00150E8D">
              <w:t>132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888982.93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3527708.09</w:t>
            </w:r>
          </w:p>
        </w:tc>
      </w:tr>
      <w:tr w:rsidR="00955E90" w:rsidTr="00287547">
        <w:tc>
          <w:tcPr>
            <w:tcW w:w="1985" w:type="dxa"/>
            <w:shd w:val="clear" w:color="auto" w:fill="auto"/>
          </w:tcPr>
          <w:p w:rsidR="00955E90" w:rsidRPr="00150E8D" w:rsidRDefault="00955E90" w:rsidP="00287547">
            <w:pPr>
              <w:jc w:val="center"/>
            </w:pPr>
            <w:r w:rsidRPr="00150E8D">
              <w:t>133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888986.73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3527709.22</w:t>
            </w:r>
          </w:p>
        </w:tc>
      </w:tr>
      <w:tr w:rsidR="00955E90" w:rsidTr="00287547">
        <w:tc>
          <w:tcPr>
            <w:tcW w:w="1985" w:type="dxa"/>
            <w:shd w:val="clear" w:color="auto" w:fill="auto"/>
          </w:tcPr>
          <w:p w:rsidR="00955E90" w:rsidRPr="00150E8D" w:rsidRDefault="00955E90" w:rsidP="00287547">
            <w:pPr>
              <w:jc w:val="center"/>
            </w:pPr>
            <w:r w:rsidRPr="00150E8D">
              <w:t>134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888992.53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3527710.83</w:t>
            </w:r>
          </w:p>
        </w:tc>
      </w:tr>
      <w:tr w:rsidR="00955E90" w:rsidTr="00287547">
        <w:tc>
          <w:tcPr>
            <w:tcW w:w="1985" w:type="dxa"/>
            <w:shd w:val="clear" w:color="auto" w:fill="auto"/>
          </w:tcPr>
          <w:p w:rsidR="00955E90" w:rsidRPr="00150E8D" w:rsidRDefault="00955E90" w:rsidP="00287547">
            <w:pPr>
              <w:jc w:val="center"/>
            </w:pPr>
            <w:r w:rsidRPr="00150E8D">
              <w:t>135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888996.44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3527711.68</w:t>
            </w:r>
          </w:p>
        </w:tc>
      </w:tr>
      <w:tr w:rsidR="00955E90" w:rsidTr="00287547">
        <w:tc>
          <w:tcPr>
            <w:tcW w:w="1985" w:type="dxa"/>
            <w:shd w:val="clear" w:color="auto" w:fill="auto"/>
          </w:tcPr>
          <w:p w:rsidR="00955E90" w:rsidRPr="00150E8D" w:rsidRDefault="00955E90" w:rsidP="00287547">
            <w:pPr>
              <w:jc w:val="center"/>
            </w:pPr>
            <w:r w:rsidRPr="00150E8D">
              <w:t>136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888996.14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3527715.82</w:t>
            </w:r>
          </w:p>
        </w:tc>
      </w:tr>
      <w:tr w:rsidR="00955E90" w:rsidTr="00287547">
        <w:tc>
          <w:tcPr>
            <w:tcW w:w="1985" w:type="dxa"/>
            <w:shd w:val="clear" w:color="auto" w:fill="auto"/>
          </w:tcPr>
          <w:p w:rsidR="00955E90" w:rsidRPr="00150E8D" w:rsidRDefault="00955E90" w:rsidP="00287547">
            <w:pPr>
              <w:jc w:val="center"/>
            </w:pPr>
            <w:r w:rsidRPr="00150E8D">
              <w:t>137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888995.23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3527728.39</w:t>
            </w:r>
          </w:p>
        </w:tc>
      </w:tr>
      <w:tr w:rsidR="00955E90" w:rsidTr="00287547">
        <w:tc>
          <w:tcPr>
            <w:tcW w:w="1985" w:type="dxa"/>
            <w:shd w:val="clear" w:color="auto" w:fill="auto"/>
          </w:tcPr>
          <w:p w:rsidR="00955E90" w:rsidRPr="00150E8D" w:rsidRDefault="00955E90" w:rsidP="00287547">
            <w:pPr>
              <w:jc w:val="center"/>
            </w:pPr>
            <w:r w:rsidRPr="00150E8D">
              <w:lastRenderedPageBreak/>
              <w:t>138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889005.05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3527731.18</w:t>
            </w:r>
          </w:p>
        </w:tc>
      </w:tr>
      <w:tr w:rsidR="00955E90" w:rsidTr="00287547">
        <w:tc>
          <w:tcPr>
            <w:tcW w:w="1985" w:type="dxa"/>
            <w:shd w:val="clear" w:color="auto" w:fill="auto"/>
          </w:tcPr>
          <w:p w:rsidR="00955E90" w:rsidRPr="00150E8D" w:rsidRDefault="00955E90" w:rsidP="00287547">
            <w:pPr>
              <w:jc w:val="center"/>
            </w:pPr>
            <w:r w:rsidRPr="00150E8D">
              <w:t>139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889033.65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3527739.4</w:t>
            </w:r>
            <w:r>
              <w:t>0</w:t>
            </w:r>
          </w:p>
        </w:tc>
      </w:tr>
      <w:tr w:rsidR="00955E90" w:rsidTr="00287547">
        <w:tc>
          <w:tcPr>
            <w:tcW w:w="1985" w:type="dxa"/>
            <w:shd w:val="clear" w:color="auto" w:fill="auto"/>
          </w:tcPr>
          <w:p w:rsidR="00955E90" w:rsidRPr="00150E8D" w:rsidRDefault="00955E90" w:rsidP="00287547">
            <w:pPr>
              <w:jc w:val="center"/>
            </w:pPr>
            <w:r w:rsidRPr="00150E8D">
              <w:t>140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889053.52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3527745.03</w:t>
            </w:r>
          </w:p>
        </w:tc>
      </w:tr>
      <w:tr w:rsidR="00955E90" w:rsidTr="00287547">
        <w:tc>
          <w:tcPr>
            <w:tcW w:w="1985" w:type="dxa"/>
            <w:shd w:val="clear" w:color="auto" w:fill="auto"/>
          </w:tcPr>
          <w:p w:rsidR="00955E90" w:rsidRPr="00150E8D" w:rsidRDefault="00955E90" w:rsidP="00287547">
            <w:pPr>
              <w:jc w:val="center"/>
            </w:pPr>
            <w:r w:rsidRPr="00150E8D">
              <w:t>141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889057.31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3527746.15</w:t>
            </w:r>
          </w:p>
        </w:tc>
      </w:tr>
      <w:tr w:rsidR="00955E90" w:rsidTr="00287547">
        <w:tc>
          <w:tcPr>
            <w:tcW w:w="1985" w:type="dxa"/>
            <w:shd w:val="clear" w:color="auto" w:fill="auto"/>
          </w:tcPr>
          <w:p w:rsidR="00955E90" w:rsidRPr="00150E8D" w:rsidRDefault="00955E90" w:rsidP="00287547">
            <w:pPr>
              <w:jc w:val="center"/>
            </w:pPr>
            <w:r w:rsidRPr="00150E8D">
              <w:t>142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889105</w:t>
            </w:r>
            <w:r>
              <w:t>.00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3527759.85</w:t>
            </w:r>
          </w:p>
        </w:tc>
      </w:tr>
      <w:tr w:rsidR="00955E90" w:rsidTr="00287547">
        <w:tc>
          <w:tcPr>
            <w:tcW w:w="1985" w:type="dxa"/>
            <w:shd w:val="clear" w:color="auto" w:fill="auto"/>
          </w:tcPr>
          <w:p w:rsidR="00955E90" w:rsidRPr="00150E8D" w:rsidRDefault="00955E90" w:rsidP="00287547">
            <w:pPr>
              <w:jc w:val="center"/>
            </w:pPr>
            <w:r w:rsidRPr="00150E8D">
              <w:t>143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889199.71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3527789.32</w:t>
            </w:r>
          </w:p>
        </w:tc>
      </w:tr>
      <w:tr w:rsidR="00955E90" w:rsidTr="00287547">
        <w:tc>
          <w:tcPr>
            <w:tcW w:w="1985" w:type="dxa"/>
            <w:shd w:val="clear" w:color="auto" w:fill="auto"/>
          </w:tcPr>
          <w:p w:rsidR="00955E90" w:rsidRPr="00150E8D" w:rsidRDefault="00955E90" w:rsidP="00287547">
            <w:pPr>
              <w:jc w:val="center"/>
            </w:pPr>
            <w:r w:rsidRPr="00150E8D">
              <w:t>144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889243.32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3527982.79</w:t>
            </w:r>
          </w:p>
        </w:tc>
      </w:tr>
      <w:tr w:rsidR="00955E90" w:rsidTr="00287547">
        <w:tc>
          <w:tcPr>
            <w:tcW w:w="1985" w:type="dxa"/>
            <w:shd w:val="clear" w:color="auto" w:fill="auto"/>
          </w:tcPr>
          <w:p w:rsidR="00955E90" w:rsidRPr="00150E8D" w:rsidRDefault="00955E90" w:rsidP="00287547">
            <w:pPr>
              <w:jc w:val="center"/>
            </w:pPr>
            <w:r w:rsidRPr="00150E8D">
              <w:t>145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889251.99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3527980.85</w:t>
            </w:r>
          </w:p>
        </w:tc>
      </w:tr>
      <w:tr w:rsidR="00955E90" w:rsidTr="00287547">
        <w:tc>
          <w:tcPr>
            <w:tcW w:w="1985" w:type="dxa"/>
            <w:shd w:val="clear" w:color="auto" w:fill="auto"/>
          </w:tcPr>
          <w:p w:rsidR="00955E90" w:rsidRPr="00150E8D" w:rsidRDefault="00955E90" w:rsidP="00287547">
            <w:pPr>
              <w:jc w:val="center"/>
            </w:pPr>
            <w:r w:rsidRPr="00150E8D">
              <w:t>146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889262.39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3528027.73</w:t>
            </w:r>
          </w:p>
        </w:tc>
      </w:tr>
      <w:tr w:rsidR="00955E90" w:rsidTr="00287547">
        <w:tc>
          <w:tcPr>
            <w:tcW w:w="1985" w:type="dxa"/>
            <w:shd w:val="clear" w:color="auto" w:fill="auto"/>
          </w:tcPr>
          <w:p w:rsidR="00955E90" w:rsidRPr="00150E8D" w:rsidRDefault="00955E90" w:rsidP="00287547">
            <w:pPr>
              <w:jc w:val="center"/>
            </w:pPr>
            <w:r w:rsidRPr="00150E8D">
              <w:t>147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889268.62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3528055.67</w:t>
            </w:r>
          </w:p>
        </w:tc>
      </w:tr>
      <w:tr w:rsidR="00955E90" w:rsidTr="00287547">
        <w:tc>
          <w:tcPr>
            <w:tcW w:w="1985" w:type="dxa"/>
            <w:shd w:val="clear" w:color="auto" w:fill="auto"/>
          </w:tcPr>
          <w:p w:rsidR="00955E90" w:rsidRPr="00150E8D" w:rsidRDefault="00955E90" w:rsidP="00287547">
            <w:pPr>
              <w:jc w:val="center"/>
            </w:pPr>
            <w:r w:rsidRPr="00150E8D">
              <w:t>148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889271.62</w:t>
            </w:r>
          </w:p>
        </w:tc>
        <w:tc>
          <w:tcPr>
            <w:tcW w:w="3402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3528068.98</w:t>
            </w:r>
          </w:p>
        </w:tc>
      </w:tr>
      <w:tr w:rsidR="00955E90" w:rsidTr="00287547">
        <w:tc>
          <w:tcPr>
            <w:tcW w:w="1985" w:type="dxa"/>
            <w:shd w:val="clear" w:color="auto" w:fill="auto"/>
          </w:tcPr>
          <w:p w:rsidR="00955E90" w:rsidRPr="00150E8D" w:rsidRDefault="00955E90" w:rsidP="00287547">
            <w:pPr>
              <w:jc w:val="center"/>
            </w:pPr>
            <w:r w:rsidRPr="00150E8D">
              <w:t>149</w:t>
            </w:r>
          </w:p>
        </w:tc>
        <w:tc>
          <w:tcPr>
            <w:tcW w:w="2410" w:type="dxa"/>
            <w:shd w:val="clear" w:color="auto" w:fill="auto"/>
          </w:tcPr>
          <w:p w:rsidR="00955E90" w:rsidRPr="00FD715C" w:rsidRDefault="00955E90" w:rsidP="00955E90">
            <w:pPr>
              <w:jc w:val="center"/>
            </w:pPr>
            <w:r w:rsidRPr="00FD715C">
              <w:t>889272.18</w:t>
            </w:r>
          </w:p>
        </w:tc>
        <w:tc>
          <w:tcPr>
            <w:tcW w:w="3402" w:type="dxa"/>
            <w:shd w:val="clear" w:color="auto" w:fill="auto"/>
          </w:tcPr>
          <w:p w:rsidR="00955E90" w:rsidRDefault="00955E90" w:rsidP="00955E90">
            <w:pPr>
              <w:jc w:val="center"/>
            </w:pPr>
            <w:r w:rsidRPr="00FD715C">
              <w:t>3528084.02</w:t>
            </w:r>
          </w:p>
        </w:tc>
      </w:tr>
    </w:tbl>
    <w:p w:rsidR="007A2DBE" w:rsidRDefault="007A2DBE"/>
    <w:p w:rsidR="00124C0B" w:rsidRDefault="006F4DE7" w:rsidP="00955E90">
      <w:pPr>
        <w:pStyle w:val="af7"/>
        <w:numPr>
          <w:ilvl w:val="1"/>
          <w:numId w:val="8"/>
        </w:numPr>
        <w:spacing w:before="240" w:after="60"/>
        <w:ind w:left="0" w:firstLine="709"/>
        <w:jc w:val="both"/>
        <w:outlineLvl w:val="1"/>
        <w:rPr>
          <w:b/>
        </w:rPr>
      </w:pPr>
      <w:bookmarkStart w:id="21" w:name="_Toc501020581"/>
      <w:bookmarkStart w:id="22" w:name="_Toc504480200"/>
      <w:bookmarkStart w:id="23" w:name="_Toc504480320"/>
      <w:bookmarkStart w:id="24" w:name="_Toc505347505"/>
      <w:r w:rsidRPr="00F231B7">
        <w:rPr>
          <w:b/>
        </w:rPr>
        <w:t>Перечень координат характерных точек границ зон планируемого размещения линейных объектов, подлежащих переносу (переустройству) из зон планируемого размещения линейных объектов</w:t>
      </w:r>
      <w:bookmarkEnd w:id="21"/>
      <w:bookmarkEnd w:id="22"/>
      <w:bookmarkEnd w:id="23"/>
      <w:bookmarkEnd w:id="24"/>
    </w:p>
    <w:p w:rsidR="006F4DE7" w:rsidRPr="006F4DE7" w:rsidRDefault="006F4DE7" w:rsidP="006F4DE7">
      <w:pPr>
        <w:ind w:firstLine="709"/>
        <w:jc w:val="both"/>
      </w:pPr>
      <w:r w:rsidRPr="006F4DE7">
        <w:t>Линейные объекты, подлежащие переносу (переустройству) из зон планируемого размещения линейных объектов, отсутствуют.</w:t>
      </w:r>
    </w:p>
    <w:p w:rsidR="006F4DE7" w:rsidRDefault="006F4DE7" w:rsidP="00E13481">
      <w:pPr>
        <w:numPr>
          <w:ilvl w:val="1"/>
          <w:numId w:val="8"/>
        </w:numPr>
        <w:spacing w:before="240"/>
        <w:ind w:left="0" w:firstLine="709"/>
        <w:jc w:val="both"/>
        <w:outlineLvl w:val="1"/>
        <w:rPr>
          <w:b/>
        </w:rPr>
      </w:pPr>
      <w:bookmarkStart w:id="25" w:name="_Toc501020582"/>
      <w:bookmarkStart w:id="26" w:name="_Toc504480201"/>
      <w:bookmarkStart w:id="27" w:name="_Toc504480321"/>
      <w:bookmarkStart w:id="28" w:name="_Toc505347506"/>
      <w:r w:rsidRPr="006F4DE7">
        <w:rPr>
          <w:b/>
        </w:rPr>
        <w:t xml:space="preserve">Предельные параметры </w:t>
      </w:r>
      <w:r w:rsidR="00E13481" w:rsidRPr="006F4DE7">
        <w:rPr>
          <w:b/>
        </w:rPr>
        <w:t>разрешённого</w:t>
      </w:r>
      <w:r w:rsidRPr="006F4DE7">
        <w:rPr>
          <w:b/>
        </w:rPr>
        <w:t xml:space="preserve"> строительства, реконструкции объектов капитального строительства, входящих в состав линейных объектов в границах зон их планируемого размещения</w:t>
      </w:r>
      <w:bookmarkEnd w:id="25"/>
      <w:bookmarkEnd w:id="26"/>
      <w:bookmarkEnd w:id="27"/>
      <w:bookmarkEnd w:id="28"/>
    </w:p>
    <w:p w:rsidR="0008578D" w:rsidRDefault="00D30CA4" w:rsidP="00044920">
      <w:pPr>
        <w:ind w:firstLine="709"/>
        <w:jc w:val="both"/>
        <w:rPr>
          <w:rFonts w:eastAsia="Calibri"/>
          <w:color w:val="000000" w:themeColor="text1"/>
          <w:lang w:eastAsia="en-US"/>
        </w:rPr>
      </w:pPr>
      <w:r>
        <w:rPr>
          <w:rFonts w:eastAsia="Calibri"/>
          <w:color w:val="000000" w:themeColor="text1"/>
          <w:lang w:eastAsia="en-US"/>
        </w:rPr>
        <w:t xml:space="preserve">На </w:t>
      </w:r>
      <w:r w:rsidR="00D447E8">
        <w:rPr>
          <w:rFonts w:eastAsia="Calibri"/>
          <w:color w:val="000000" w:themeColor="text1"/>
          <w:lang w:eastAsia="en-US"/>
        </w:rPr>
        <w:t xml:space="preserve">трубопроводе </w:t>
      </w:r>
      <w:r w:rsidR="003E1D99">
        <w:rPr>
          <w:rFonts w:eastAsia="Calibri"/>
          <w:color w:val="000000" w:themeColor="text1"/>
          <w:lang w:eastAsia="en-US"/>
        </w:rPr>
        <w:t>«</w:t>
      </w:r>
      <w:r>
        <w:rPr>
          <w:rFonts w:eastAsia="Calibri"/>
          <w:color w:val="000000" w:themeColor="text1"/>
          <w:lang w:eastAsia="en-US"/>
        </w:rPr>
        <w:t>В</w:t>
      </w:r>
      <w:r>
        <w:t xml:space="preserve">ысоконапорный водовод. </w:t>
      </w:r>
      <w:r w:rsidRPr="003B334E">
        <w:t xml:space="preserve">Т. </w:t>
      </w:r>
      <w:proofErr w:type="spellStart"/>
      <w:r w:rsidRPr="003B334E">
        <w:t>вр</w:t>
      </w:r>
      <w:proofErr w:type="spellEnd"/>
      <w:r w:rsidRPr="003B334E">
        <w:t>. куст  № 33 – куст № 33</w:t>
      </w:r>
      <w:r w:rsidR="009F40DB" w:rsidRPr="007A6E2D">
        <w:rPr>
          <w:rFonts w:eastAsia="Calibri"/>
          <w:color w:val="000000" w:themeColor="text1"/>
          <w:lang w:eastAsia="en-US"/>
        </w:rPr>
        <w:t xml:space="preserve">» предусмотрено размещение </w:t>
      </w:r>
      <w:r w:rsidR="007A6E2D" w:rsidRPr="007A6E2D">
        <w:rPr>
          <w:rFonts w:eastAsia="Calibri"/>
          <w:color w:val="000000" w:themeColor="text1"/>
          <w:lang w:eastAsia="en-US"/>
        </w:rPr>
        <w:t>узла №1, ПК</w:t>
      </w:r>
      <w:r w:rsidR="00827524">
        <w:rPr>
          <w:rFonts w:eastAsia="Calibri"/>
          <w:color w:val="000000" w:themeColor="text1"/>
          <w:lang w:eastAsia="en-US"/>
        </w:rPr>
        <w:t xml:space="preserve"> 0+00,91</w:t>
      </w:r>
      <w:r w:rsidR="007A6E2D" w:rsidRPr="007A6E2D">
        <w:rPr>
          <w:rFonts w:eastAsia="Calibri"/>
          <w:color w:val="000000" w:themeColor="text1"/>
          <w:lang w:eastAsia="en-US"/>
        </w:rPr>
        <w:t>.</w:t>
      </w:r>
    </w:p>
    <w:tbl>
      <w:tblPr>
        <w:tblpPr w:leftFromText="180" w:rightFromText="180" w:vertAnchor="text" w:horzAnchor="margin" w:tblpY="704"/>
        <w:tblW w:w="0" w:type="auto"/>
        <w:tblLayout w:type="fixed"/>
        <w:tblCellMar>
          <w:left w:w="90" w:type="dxa"/>
          <w:right w:w="90" w:type="dxa"/>
        </w:tblCellMar>
        <w:tblLook w:val="0000" w:firstRow="0" w:lastRow="0" w:firstColumn="0" w:lastColumn="0" w:noHBand="0" w:noVBand="0"/>
      </w:tblPr>
      <w:tblGrid>
        <w:gridCol w:w="2446"/>
        <w:gridCol w:w="2161"/>
        <w:gridCol w:w="2126"/>
        <w:gridCol w:w="2410"/>
      </w:tblGrid>
      <w:tr w:rsidR="00E13481" w:rsidRPr="00562CE7" w:rsidTr="00E13481">
        <w:trPr>
          <w:trHeight w:val="4477"/>
        </w:trPr>
        <w:tc>
          <w:tcPr>
            <w:tcW w:w="24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114" w:type="dxa"/>
              <w:left w:w="28" w:type="dxa"/>
              <w:bottom w:w="114" w:type="dxa"/>
              <w:right w:w="28" w:type="dxa"/>
            </w:tcMar>
          </w:tcPr>
          <w:p w:rsidR="00E13481" w:rsidRPr="00C93818" w:rsidRDefault="00E13481" w:rsidP="00E1348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 w:themeColor="text1"/>
              </w:rPr>
            </w:pPr>
            <w:r w:rsidRPr="00C93818">
              <w:rPr>
                <w:color w:val="000000" w:themeColor="text1"/>
              </w:rPr>
              <w:t>Предельная высота объектов капитального строительства, входящих в состав линейных объектов, в границах каждой зоны планируемого размещения таких объектов, м</w:t>
            </w:r>
          </w:p>
        </w:tc>
        <w:tc>
          <w:tcPr>
            <w:tcW w:w="21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114" w:type="dxa"/>
              <w:left w:w="28" w:type="dxa"/>
              <w:bottom w:w="114" w:type="dxa"/>
              <w:right w:w="28" w:type="dxa"/>
            </w:tcMar>
          </w:tcPr>
          <w:p w:rsidR="00E13481" w:rsidRPr="00C93818" w:rsidRDefault="00E13481" w:rsidP="00E1348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 w:themeColor="text1"/>
              </w:rPr>
            </w:pPr>
            <w:r w:rsidRPr="00C93818">
              <w:rPr>
                <w:color w:val="000000" w:themeColor="text1"/>
              </w:rPr>
              <w:t xml:space="preserve">Максимальный процент застройки каждой зоны планируемого размещения объектов капитального строительства, % 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114" w:type="dxa"/>
              <w:left w:w="28" w:type="dxa"/>
              <w:bottom w:w="114" w:type="dxa"/>
              <w:right w:w="28" w:type="dxa"/>
            </w:tcMar>
          </w:tcPr>
          <w:p w:rsidR="00E13481" w:rsidRPr="00C93818" w:rsidRDefault="00E13481" w:rsidP="00E1348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 w:themeColor="text1"/>
              </w:rPr>
            </w:pPr>
            <w:r w:rsidRPr="00C93818">
              <w:rPr>
                <w:color w:val="000000" w:themeColor="text1"/>
              </w:rPr>
              <w:t>Минимальные отступы от границ земельных участков в целях определения мест допустимого размещения объектов капитального строительства, м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114" w:type="dxa"/>
              <w:left w:w="28" w:type="dxa"/>
              <w:bottom w:w="114" w:type="dxa"/>
              <w:right w:w="28" w:type="dxa"/>
            </w:tcMar>
          </w:tcPr>
          <w:p w:rsidR="00E13481" w:rsidRPr="00C93818" w:rsidRDefault="00E13481" w:rsidP="00E13481">
            <w:pPr>
              <w:jc w:val="center"/>
              <w:rPr>
                <w:color w:val="000000" w:themeColor="text1"/>
              </w:rPr>
            </w:pPr>
            <w:r w:rsidRPr="00C93818">
              <w:rPr>
                <w:color w:val="000000" w:themeColor="text1"/>
              </w:rPr>
              <w:t>Требования к архитектурным решениям объектов капитального строительства, в границах каждой зоны планируемого размещения таких объектов</w:t>
            </w:r>
          </w:p>
          <w:p w:rsidR="00E13481" w:rsidRPr="00C93818" w:rsidRDefault="00E13481" w:rsidP="00E13481">
            <w:pPr>
              <w:jc w:val="center"/>
              <w:rPr>
                <w:color w:val="000000" w:themeColor="text1"/>
              </w:rPr>
            </w:pPr>
            <w:r w:rsidRPr="00C93818">
              <w:rPr>
                <w:color w:val="000000" w:themeColor="text1"/>
              </w:rPr>
              <w:t>расположенной в границах территории исторического поселения федерального или регионального значения</w:t>
            </w:r>
          </w:p>
        </w:tc>
      </w:tr>
      <w:tr w:rsidR="00E13481" w:rsidRPr="00562CE7" w:rsidTr="00E13481">
        <w:tc>
          <w:tcPr>
            <w:tcW w:w="24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114" w:type="dxa"/>
              <w:left w:w="28" w:type="dxa"/>
              <w:bottom w:w="114" w:type="dxa"/>
              <w:right w:w="28" w:type="dxa"/>
            </w:tcMar>
          </w:tcPr>
          <w:p w:rsidR="00E13481" w:rsidRPr="00C93818" w:rsidRDefault="00E13481" w:rsidP="00E1348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не устанавливается</w:t>
            </w:r>
          </w:p>
        </w:tc>
        <w:tc>
          <w:tcPr>
            <w:tcW w:w="21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114" w:type="dxa"/>
              <w:left w:w="28" w:type="dxa"/>
              <w:bottom w:w="114" w:type="dxa"/>
              <w:right w:w="28" w:type="dxa"/>
            </w:tcMar>
          </w:tcPr>
          <w:p w:rsidR="00E13481" w:rsidRPr="00C93818" w:rsidRDefault="00E13481" w:rsidP="00E1348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не устанавливается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114" w:type="dxa"/>
              <w:left w:w="28" w:type="dxa"/>
              <w:bottom w:w="114" w:type="dxa"/>
              <w:right w:w="28" w:type="dxa"/>
            </w:tcMar>
          </w:tcPr>
          <w:p w:rsidR="00E13481" w:rsidRPr="00C93818" w:rsidRDefault="00E13481" w:rsidP="00E1348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не устанавливаются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114" w:type="dxa"/>
              <w:left w:w="28" w:type="dxa"/>
              <w:bottom w:w="114" w:type="dxa"/>
              <w:right w:w="28" w:type="dxa"/>
            </w:tcMar>
          </w:tcPr>
          <w:p w:rsidR="00E13481" w:rsidRPr="00C93818" w:rsidRDefault="00E13481" w:rsidP="00E1348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не устанавливаются</w:t>
            </w:r>
          </w:p>
        </w:tc>
      </w:tr>
    </w:tbl>
    <w:p w:rsidR="00A51F77" w:rsidRDefault="00A51F77" w:rsidP="00044920">
      <w:pPr>
        <w:ind w:firstLine="709"/>
        <w:jc w:val="both"/>
        <w:rPr>
          <w:rFonts w:eastAsia="Calibri"/>
          <w:color w:val="000000" w:themeColor="text1"/>
          <w:lang w:eastAsia="en-US"/>
        </w:rPr>
      </w:pPr>
      <w:r>
        <w:rPr>
          <w:rFonts w:eastAsia="Calibri"/>
          <w:color w:val="000000" w:themeColor="text1"/>
          <w:lang w:eastAsia="en-US"/>
        </w:rPr>
        <w:t xml:space="preserve">На </w:t>
      </w:r>
      <w:r w:rsidR="00D447E8">
        <w:rPr>
          <w:rFonts w:eastAsia="Calibri"/>
          <w:color w:val="000000" w:themeColor="text1"/>
          <w:lang w:eastAsia="en-US"/>
        </w:rPr>
        <w:t xml:space="preserve">трубопроводе </w:t>
      </w:r>
      <w:r>
        <w:rPr>
          <w:rFonts w:eastAsia="Calibri"/>
          <w:color w:val="000000" w:themeColor="text1"/>
          <w:lang w:eastAsia="en-US"/>
        </w:rPr>
        <w:t>«</w:t>
      </w:r>
      <w:r>
        <w:t xml:space="preserve">Нефтегазосборные сети. </w:t>
      </w:r>
      <w:r w:rsidRPr="003B334E">
        <w:t xml:space="preserve">Куст № 33 – т. </w:t>
      </w:r>
      <w:proofErr w:type="spellStart"/>
      <w:r w:rsidRPr="003B334E">
        <w:t>вр</w:t>
      </w:r>
      <w:proofErr w:type="spellEnd"/>
      <w:r w:rsidRPr="003B334E">
        <w:t>. куст № 33</w:t>
      </w:r>
      <w:r>
        <w:rPr>
          <w:rFonts w:eastAsia="Calibri"/>
          <w:color w:val="000000" w:themeColor="text1"/>
          <w:lang w:eastAsia="en-US"/>
        </w:rPr>
        <w:t>» предусмотрено размещение у</w:t>
      </w:r>
      <w:r>
        <w:rPr>
          <w:rFonts w:eastAsiaTheme="minorHAnsi"/>
          <w:color w:val="000000"/>
          <w:lang w:eastAsia="en-US"/>
        </w:rPr>
        <w:t>зла запорной арматуры  № т.23 ПК 7+17.32.</w:t>
      </w:r>
    </w:p>
    <w:p w:rsidR="00265DDD" w:rsidRDefault="00265DDD" w:rsidP="00044920">
      <w:pPr>
        <w:ind w:firstLine="709"/>
        <w:jc w:val="both"/>
      </w:pPr>
      <w:r w:rsidRPr="003B334E">
        <w:t>При размещении узл</w:t>
      </w:r>
      <w:r w:rsidR="00A51F77">
        <w:t>ов</w:t>
      </w:r>
      <w:r w:rsidRPr="003B334E">
        <w:t xml:space="preserve"> запорной арматуры учтены требования </w:t>
      </w:r>
      <w:r w:rsidR="00DD2DA1">
        <w:t xml:space="preserve">государственного отраслевого стандарта России (далее - </w:t>
      </w:r>
      <w:r w:rsidRPr="003B334E">
        <w:t>ГОСТ Р</w:t>
      </w:r>
      <w:r w:rsidR="00DD2DA1">
        <w:t>)</w:t>
      </w:r>
      <w:r w:rsidRPr="003B334E">
        <w:t xml:space="preserve"> 55990-2014</w:t>
      </w:r>
      <w:r w:rsidR="00402D9C">
        <w:t xml:space="preserve"> «Месторождения нефтяные и </w:t>
      </w:r>
      <w:r w:rsidR="00402D9C">
        <w:lastRenderedPageBreak/>
        <w:t>газонефтяные. Промысловые трубопроводы. Нормы проектирования»</w:t>
      </w:r>
      <w:r w:rsidRPr="003B334E">
        <w:t xml:space="preserve">, </w:t>
      </w:r>
      <w:r w:rsidR="00402D9C">
        <w:t xml:space="preserve">свода правил (далее – </w:t>
      </w:r>
      <w:r w:rsidRPr="003B334E">
        <w:t>СП</w:t>
      </w:r>
      <w:r w:rsidR="00402D9C">
        <w:t>)</w:t>
      </w:r>
      <w:r w:rsidRPr="003B334E">
        <w:t xml:space="preserve"> 34-116-97</w:t>
      </w:r>
      <w:r w:rsidR="00402D9C">
        <w:t xml:space="preserve"> «Инструкция по проектированию, строительству и реконструкции промысловых </w:t>
      </w:r>
      <w:proofErr w:type="spellStart"/>
      <w:r w:rsidR="00402D9C">
        <w:t>нефтегазопроводов</w:t>
      </w:r>
      <w:proofErr w:type="spellEnd"/>
      <w:r w:rsidR="00402D9C">
        <w:t>»</w:t>
      </w:r>
      <w:r>
        <w:t>.</w:t>
      </w:r>
    </w:p>
    <w:p w:rsidR="008767B4" w:rsidRDefault="008767B4" w:rsidP="00E13481">
      <w:pPr>
        <w:spacing w:line="276" w:lineRule="auto"/>
        <w:rPr>
          <w:rFonts w:eastAsia="Calibri"/>
          <w:color w:val="000000" w:themeColor="text1"/>
          <w:lang w:eastAsia="en-US"/>
        </w:rPr>
      </w:pPr>
    </w:p>
    <w:p w:rsidR="006F4DE7" w:rsidRPr="00F90C8A" w:rsidRDefault="006F4DE7" w:rsidP="00955E90">
      <w:pPr>
        <w:numPr>
          <w:ilvl w:val="1"/>
          <w:numId w:val="8"/>
        </w:numPr>
        <w:spacing w:after="60"/>
        <w:ind w:left="0" w:firstLine="714"/>
        <w:jc w:val="both"/>
        <w:outlineLvl w:val="1"/>
        <w:rPr>
          <w:b/>
          <w:color w:val="000000" w:themeColor="text1"/>
        </w:rPr>
      </w:pPr>
      <w:bookmarkStart w:id="29" w:name="_Toc501020583"/>
      <w:bookmarkStart w:id="30" w:name="_Toc504480202"/>
      <w:bookmarkStart w:id="31" w:name="_Toc504480322"/>
      <w:bookmarkStart w:id="32" w:name="_Toc505347507"/>
      <w:r w:rsidRPr="00F90C8A">
        <w:rPr>
          <w:b/>
          <w:color w:val="000000" w:themeColor="text1"/>
        </w:rPr>
        <w:t xml:space="preserve">Информация о необходимости осуществления мероприятий по защите сохраняемых объектов капитального строительства (здание, строение, сооружение, объекты, строительство которых не завершено), существующих и строящихся на момент подготовки проекта планировки территории, а так же объектов капитального строительства, планируемых к строительству в соответствии с ранее </w:t>
      </w:r>
      <w:r w:rsidR="00B02F1C" w:rsidRPr="00F90C8A">
        <w:rPr>
          <w:b/>
          <w:color w:val="000000" w:themeColor="text1"/>
        </w:rPr>
        <w:t>утверждённой</w:t>
      </w:r>
      <w:r w:rsidRPr="00F90C8A">
        <w:rPr>
          <w:b/>
          <w:color w:val="000000" w:themeColor="text1"/>
        </w:rPr>
        <w:t xml:space="preserve"> документацией по планировке территории, от возможного негативного воздействия в связи с размещением линейных объектов</w:t>
      </w:r>
      <w:bookmarkEnd w:id="29"/>
      <w:bookmarkEnd w:id="30"/>
      <w:bookmarkEnd w:id="31"/>
      <w:bookmarkEnd w:id="32"/>
    </w:p>
    <w:p w:rsidR="00A172D7" w:rsidRPr="00C74D1E" w:rsidRDefault="00A172D7" w:rsidP="00A172D7">
      <w:pPr>
        <w:ind w:firstLine="709"/>
        <w:jc w:val="both"/>
      </w:pPr>
      <w:r w:rsidRPr="00C74D1E">
        <w:t>При пересечении существующих  коммуникаций проектируемые трубопроводы прокладыва</w:t>
      </w:r>
      <w:r w:rsidR="00D447E8">
        <w:t>ю</w:t>
      </w:r>
      <w:r w:rsidRPr="00C74D1E">
        <w:t>тся под ними, угол пересечения с существующими трубопроводами принят не менее 60º</w:t>
      </w:r>
      <w:r w:rsidR="00D26BF6">
        <w:t xml:space="preserve"> </w:t>
      </w:r>
      <w:r w:rsidR="00D26BF6" w:rsidRPr="00C74D1E">
        <w:t>в защитном футляре</w:t>
      </w:r>
      <w:r w:rsidRPr="00C74D1E">
        <w:t xml:space="preserve">, расстояние в свету между трубопроводами принято не менее 350 мм, в соответствии с ГОСТ Р 55990-2014. </w:t>
      </w:r>
    </w:p>
    <w:p w:rsidR="00A172D7" w:rsidRPr="0008578D" w:rsidRDefault="00A172D7" w:rsidP="00A172D7">
      <w:pPr>
        <w:ind w:firstLine="709"/>
        <w:jc w:val="both"/>
        <w:rPr>
          <w:color w:val="000000" w:themeColor="text1"/>
          <w:lang w:eastAsia="en-US"/>
        </w:rPr>
      </w:pPr>
    </w:p>
    <w:p w:rsidR="006F4DE7" w:rsidRPr="0008578D" w:rsidRDefault="006F4DE7" w:rsidP="00955E90">
      <w:pPr>
        <w:numPr>
          <w:ilvl w:val="1"/>
          <w:numId w:val="8"/>
        </w:numPr>
        <w:spacing w:after="60"/>
        <w:ind w:left="0" w:firstLine="714"/>
        <w:jc w:val="both"/>
        <w:outlineLvl w:val="1"/>
        <w:rPr>
          <w:b/>
          <w:color w:val="000000" w:themeColor="text1"/>
        </w:rPr>
      </w:pPr>
      <w:bookmarkStart w:id="33" w:name="_Toc501020584"/>
      <w:bookmarkStart w:id="34" w:name="_Toc504480203"/>
      <w:bookmarkStart w:id="35" w:name="_Toc504480323"/>
      <w:bookmarkStart w:id="36" w:name="_Toc505347508"/>
      <w:r w:rsidRPr="0008578D">
        <w:rPr>
          <w:b/>
          <w:color w:val="000000" w:themeColor="text1"/>
        </w:rPr>
        <w:t>Информация о необходимости осуществления мероприятий по сохранению объектов культурного наследия от возможного негативного воздействия в связи с размещением линейных объектов</w:t>
      </w:r>
      <w:bookmarkEnd w:id="33"/>
      <w:bookmarkEnd w:id="34"/>
      <w:bookmarkEnd w:id="35"/>
      <w:bookmarkEnd w:id="36"/>
    </w:p>
    <w:p w:rsidR="006F4DE7" w:rsidRPr="00454933" w:rsidRDefault="00B30F7E" w:rsidP="006F4DE7">
      <w:pPr>
        <w:tabs>
          <w:tab w:val="left" w:pos="851"/>
        </w:tabs>
        <w:suppressAutoHyphens/>
        <w:ind w:firstLine="709"/>
        <w:contextualSpacing/>
        <w:jc w:val="both"/>
      </w:pPr>
      <w:r w:rsidRPr="00454933">
        <w:t>Согласно заключению</w:t>
      </w:r>
      <w:r w:rsidR="006F4DE7" w:rsidRPr="00454933">
        <w:t xml:space="preserve"> Службы государственной охраны объектов культурно</w:t>
      </w:r>
      <w:r w:rsidR="00562CE7" w:rsidRPr="00454933">
        <w:t>го наследия ХМАО - Югры № 17-</w:t>
      </w:r>
      <w:r w:rsidR="00484078" w:rsidRPr="00454933">
        <w:t>3420</w:t>
      </w:r>
      <w:r w:rsidR="00562CE7" w:rsidRPr="00454933">
        <w:t xml:space="preserve"> от </w:t>
      </w:r>
      <w:r w:rsidR="00484078" w:rsidRPr="00454933">
        <w:t>26</w:t>
      </w:r>
      <w:r w:rsidR="006F4DE7" w:rsidRPr="00454933">
        <w:t>.</w:t>
      </w:r>
      <w:r w:rsidR="00484078" w:rsidRPr="00454933">
        <w:t>10</w:t>
      </w:r>
      <w:r w:rsidR="006F4DE7" w:rsidRPr="00454933">
        <w:t>.2017 г. на территории испрашиваем</w:t>
      </w:r>
      <w:r w:rsidR="00484078" w:rsidRPr="00454933">
        <w:t>ых</w:t>
      </w:r>
      <w:r w:rsidR="006F4DE7" w:rsidRPr="00454933">
        <w:t xml:space="preserve"> земельн</w:t>
      </w:r>
      <w:r w:rsidR="00484078" w:rsidRPr="00454933">
        <w:t>ых</w:t>
      </w:r>
      <w:r w:rsidR="006F4DE7" w:rsidRPr="00454933">
        <w:t xml:space="preserve"> участк</w:t>
      </w:r>
      <w:r w:rsidR="00484078" w:rsidRPr="00454933">
        <w:t>ов</w:t>
      </w:r>
      <w:r w:rsidR="006F4DE7" w:rsidRPr="00454933">
        <w:t xml:space="preserve"> объектов культурного наследия, </w:t>
      </w:r>
      <w:r w:rsidR="00454933" w:rsidRPr="00454933">
        <w:t>включённых</w:t>
      </w:r>
      <w:r w:rsidR="006F4DE7" w:rsidRPr="00454933">
        <w:t xml:space="preserve"> в единый государственный реестр объектов культурного наследия (памятник</w:t>
      </w:r>
      <w:r w:rsidR="00484078" w:rsidRPr="00454933">
        <w:t>ов</w:t>
      </w:r>
      <w:r w:rsidR="006F4DE7" w:rsidRPr="00454933">
        <w:t xml:space="preserve"> истории и культуры) народов Российской Федерации (далее – РФ), выявленных объектов культурного наследия либо объектов, обладающих признаками объекта культурного наследия, не имеется.</w:t>
      </w:r>
    </w:p>
    <w:p w:rsidR="00B30F7E" w:rsidRPr="00C75DFF" w:rsidRDefault="00B30F7E" w:rsidP="00B30F7E">
      <w:pPr>
        <w:pStyle w:val="21"/>
        <w:tabs>
          <w:tab w:val="left" w:pos="851"/>
        </w:tabs>
        <w:suppressAutoHyphens/>
        <w:spacing w:after="0"/>
        <w:ind w:left="0" w:firstLine="709"/>
        <w:jc w:val="both"/>
      </w:pPr>
      <w:r w:rsidRPr="00454933">
        <w:t>Необходимости в осуществлении мероприятий по сохранению объектов культурного наследия от возможного негативного воздействия в связи с размещением линейных объектов нет.</w:t>
      </w:r>
    </w:p>
    <w:p w:rsidR="006F4DE7" w:rsidRPr="00562CE7" w:rsidRDefault="006F4DE7" w:rsidP="006F4DE7">
      <w:pPr>
        <w:ind w:firstLine="708"/>
        <w:jc w:val="both"/>
        <w:rPr>
          <w:color w:val="FF0000"/>
        </w:rPr>
      </w:pPr>
    </w:p>
    <w:p w:rsidR="006F4DE7" w:rsidRPr="00C93818" w:rsidRDefault="006F4DE7" w:rsidP="00955E90">
      <w:pPr>
        <w:numPr>
          <w:ilvl w:val="1"/>
          <w:numId w:val="8"/>
        </w:numPr>
        <w:spacing w:after="200"/>
        <w:ind w:left="0" w:firstLine="714"/>
        <w:jc w:val="both"/>
        <w:outlineLvl w:val="1"/>
        <w:rPr>
          <w:b/>
          <w:color w:val="000000" w:themeColor="text1"/>
        </w:rPr>
      </w:pPr>
      <w:bookmarkStart w:id="37" w:name="_Toc501020585"/>
      <w:bookmarkStart w:id="38" w:name="_Toc504480204"/>
      <w:bookmarkStart w:id="39" w:name="_Toc504480324"/>
      <w:bookmarkStart w:id="40" w:name="_Toc505347509"/>
      <w:r w:rsidRPr="00C93818">
        <w:rPr>
          <w:b/>
          <w:color w:val="000000" w:themeColor="text1"/>
        </w:rPr>
        <w:t>Информация о необходимости осуществления мероприятий по охране окружающей среды</w:t>
      </w:r>
      <w:bookmarkEnd w:id="37"/>
      <w:bookmarkEnd w:id="38"/>
      <w:bookmarkEnd w:id="39"/>
      <w:bookmarkEnd w:id="40"/>
    </w:p>
    <w:p w:rsidR="003B54A1" w:rsidRPr="000E77CB" w:rsidRDefault="003B54A1" w:rsidP="00D33CAF">
      <w:pPr>
        <w:tabs>
          <w:tab w:val="left" w:pos="426"/>
        </w:tabs>
        <w:ind w:firstLine="709"/>
        <w:jc w:val="both"/>
        <w:rPr>
          <w:rFonts w:cs="Arial"/>
        </w:rPr>
      </w:pPr>
      <w:r w:rsidRPr="000E77CB">
        <w:rPr>
          <w:rFonts w:cs="Arial"/>
        </w:rPr>
        <w:t xml:space="preserve">Принятые инженерные решения проекта на всех этапах работ направлены на минимизацию негативного воздействия на состояние атмосферного воздуха. </w:t>
      </w:r>
    </w:p>
    <w:p w:rsidR="003B54A1" w:rsidRPr="000E77CB" w:rsidRDefault="003B54A1" w:rsidP="00D33CAF">
      <w:pPr>
        <w:tabs>
          <w:tab w:val="left" w:pos="426"/>
        </w:tabs>
        <w:ind w:firstLine="709"/>
        <w:jc w:val="both"/>
        <w:rPr>
          <w:rFonts w:cs="Arial"/>
        </w:rPr>
      </w:pPr>
      <w:r w:rsidRPr="000E77CB">
        <w:rPr>
          <w:rFonts w:cs="Arial"/>
        </w:rPr>
        <w:t xml:space="preserve">Район проектируемых работ </w:t>
      </w:r>
      <w:r w:rsidR="004512C1" w:rsidRPr="000E77CB">
        <w:rPr>
          <w:rFonts w:cs="Arial"/>
        </w:rPr>
        <w:t>удалён</w:t>
      </w:r>
      <w:r w:rsidRPr="000E77CB">
        <w:rPr>
          <w:rFonts w:cs="Arial"/>
        </w:rPr>
        <w:t xml:space="preserve"> от </w:t>
      </w:r>
      <w:r w:rsidR="004512C1" w:rsidRPr="000E77CB">
        <w:rPr>
          <w:rFonts w:cs="Arial"/>
        </w:rPr>
        <w:t>населённых</w:t>
      </w:r>
      <w:r w:rsidRPr="000E77CB">
        <w:rPr>
          <w:rFonts w:cs="Arial"/>
        </w:rPr>
        <w:t xml:space="preserve"> пунктов, строительные площадки расположены на местности равнинного характера, что исключает застой </w:t>
      </w:r>
      <w:r w:rsidR="00044920">
        <w:rPr>
          <w:rFonts w:cs="Arial"/>
        </w:rPr>
        <w:t xml:space="preserve">загрязняющих веществ (далее – </w:t>
      </w:r>
      <w:r w:rsidRPr="000E77CB">
        <w:rPr>
          <w:rFonts w:cs="Arial"/>
        </w:rPr>
        <w:t>ЗВ</w:t>
      </w:r>
      <w:r w:rsidR="00044920">
        <w:rPr>
          <w:rFonts w:cs="Arial"/>
        </w:rPr>
        <w:t>)</w:t>
      </w:r>
      <w:r w:rsidRPr="000E77CB">
        <w:rPr>
          <w:rFonts w:cs="Arial"/>
        </w:rPr>
        <w:t xml:space="preserve"> в приземном слое атмосферы и создаёт благоприятные условия для их рассеивания.</w:t>
      </w:r>
    </w:p>
    <w:p w:rsidR="003B54A1" w:rsidRPr="004C4E92" w:rsidRDefault="003B54A1" w:rsidP="00D33CAF">
      <w:pPr>
        <w:tabs>
          <w:tab w:val="left" w:pos="3120"/>
        </w:tabs>
        <w:ind w:firstLine="709"/>
        <w:jc w:val="both"/>
      </w:pPr>
      <w:r w:rsidRPr="004C4E92">
        <w:t>Период строительства</w:t>
      </w:r>
    </w:p>
    <w:p w:rsidR="003B54A1" w:rsidRPr="000E77CB" w:rsidRDefault="003B54A1" w:rsidP="00D33CAF">
      <w:pPr>
        <w:tabs>
          <w:tab w:val="left" w:pos="1080"/>
        </w:tabs>
        <w:ind w:firstLine="709"/>
        <w:jc w:val="both"/>
        <w:rPr>
          <w:rFonts w:cs="Arial"/>
        </w:rPr>
      </w:pPr>
      <w:r w:rsidRPr="000E77CB">
        <w:rPr>
          <w:rFonts w:cs="Arial"/>
        </w:rPr>
        <w:t>Для сокращения выбросов ЗВ в атмосферный воздух на период строительства рекомендуются следующие мероприятия:</w:t>
      </w:r>
    </w:p>
    <w:p w:rsidR="003B54A1" w:rsidRPr="000E77CB" w:rsidRDefault="003B54A1" w:rsidP="00955E90">
      <w:pPr>
        <w:numPr>
          <w:ilvl w:val="0"/>
          <w:numId w:val="10"/>
        </w:numPr>
        <w:ind w:left="0" w:firstLine="709"/>
        <w:jc w:val="both"/>
      </w:pPr>
      <w:r w:rsidRPr="000E77CB">
        <w:t>исключить применение в процессе строительно-монтажных работ</w:t>
      </w:r>
      <w:r w:rsidR="00A76C93">
        <w:t xml:space="preserve"> (далее – СМР)</w:t>
      </w:r>
      <w:r w:rsidRPr="000E77CB">
        <w:t xml:space="preserve"> веществ, строительных материалов, не имеющих сертификатов качества, выделяющих в атмосферу токсичные и канцерогенные вещества;</w:t>
      </w:r>
    </w:p>
    <w:p w:rsidR="003B54A1" w:rsidRPr="000E77CB" w:rsidRDefault="003B54A1" w:rsidP="00955E90">
      <w:pPr>
        <w:numPr>
          <w:ilvl w:val="0"/>
          <w:numId w:val="10"/>
        </w:numPr>
        <w:ind w:left="0" w:firstLine="709"/>
        <w:jc w:val="both"/>
      </w:pPr>
      <w:r w:rsidRPr="000E77CB">
        <w:t>на территории строительства запретить разведение костров и сжигание в них любых видов материалов и отходов строительства;</w:t>
      </w:r>
    </w:p>
    <w:p w:rsidR="003B54A1" w:rsidRPr="000E77CB" w:rsidRDefault="003B54A1" w:rsidP="00955E90">
      <w:pPr>
        <w:numPr>
          <w:ilvl w:val="0"/>
          <w:numId w:val="10"/>
        </w:numPr>
        <w:ind w:left="0" w:firstLine="709"/>
        <w:jc w:val="both"/>
      </w:pPr>
      <w:r w:rsidRPr="000E77CB">
        <w:t xml:space="preserve">постоянный контроль за выполнением </w:t>
      </w:r>
      <w:r w:rsidR="0026040D">
        <w:t>СМР</w:t>
      </w:r>
      <w:r w:rsidRPr="000E77CB">
        <w:t xml:space="preserve"> в соответствии с проектом организации строительства с целью обеспечения минимальных выбросов ЗВ;</w:t>
      </w:r>
    </w:p>
    <w:p w:rsidR="003B54A1" w:rsidRPr="000E77CB" w:rsidRDefault="003B54A1" w:rsidP="00955E90">
      <w:pPr>
        <w:numPr>
          <w:ilvl w:val="0"/>
          <w:numId w:val="10"/>
        </w:numPr>
        <w:ind w:left="0" w:firstLine="709"/>
        <w:jc w:val="both"/>
      </w:pPr>
      <w:r w:rsidRPr="000E77CB">
        <w:t>оперативное реагирование на все случаи нарушения природоохранного законодательства;</w:t>
      </w:r>
    </w:p>
    <w:p w:rsidR="003B54A1" w:rsidRPr="000E77CB" w:rsidRDefault="003B54A1" w:rsidP="00955E90">
      <w:pPr>
        <w:numPr>
          <w:ilvl w:val="0"/>
          <w:numId w:val="10"/>
        </w:numPr>
        <w:ind w:left="0" w:firstLine="709"/>
        <w:jc w:val="both"/>
      </w:pPr>
      <w:r w:rsidRPr="000E77CB">
        <w:lastRenderedPageBreak/>
        <w:t>допуск к эксплуатации машин и механизмов в исправном техническом состоянии;</w:t>
      </w:r>
    </w:p>
    <w:p w:rsidR="003B54A1" w:rsidRPr="000E77CB" w:rsidRDefault="003B54A1" w:rsidP="00955E90">
      <w:pPr>
        <w:numPr>
          <w:ilvl w:val="0"/>
          <w:numId w:val="10"/>
        </w:numPr>
        <w:ind w:left="0" w:firstLine="709"/>
        <w:jc w:val="both"/>
      </w:pPr>
      <w:r w:rsidRPr="000E77CB">
        <w:t>контроль топливной системы механизмов, а также системы регулировки подачи топлива, обеспечивающих полное его сгорание;</w:t>
      </w:r>
    </w:p>
    <w:p w:rsidR="003B54A1" w:rsidRPr="000E77CB" w:rsidRDefault="003B54A1" w:rsidP="00955E90">
      <w:pPr>
        <w:numPr>
          <w:ilvl w:val="0"/>
          <w:numId w:val="10"/>
        </w:numPr>
        <w:ind w:left="0" w:firstLine="709"/>
        <w:jc w:val="both"/>
      </w:pPr>
      <w:r w:rsidRPr="000E77CB">
        <w:t>запрет на оставление техники, не задействованной в строительстве с работающим двигателем;</w:t>
      </w:r>
    </w:p>
    <w:p w:rsidR="003B54A1" w:rsidRPr="000E77CB" w:rsidRDefault="003B54A1" w:rsidP="00955E90">
      <w:pPr>
        <w:numPr>
          <w:ilvl w:val="0"/>
          <w:numId w:val="10"/>
        </w:numPr>
        <w:ind w:left="0" w:firstLine="709"/>
        <w:jc w:val="both"/>
      </w:pPr>
      <w:r w:rsidRPr="000E77CB">
        <w:t>движение транспорта по запланированной схеме, недопущение неконтролируемых поездок;</w:t>
      </w:r>
    </w:p>
    <w:p w:rsidR="003B54A1" w:rsidRPr="000E77CB" w:rsidRDefault="003B54A1" w:rsidP="00955E90">
      <w:pPr>
        <w:numPr>
          <w:ilvl w:val="0"/>
          <w:numId w:val="10"/>
        </w:numPr>
        <w:ind w:left="0" w:firstLine="709"/>
        <w:jc w:val="both"/>
      </w:pPr>
      <w:r w:rsidRPr="000E77CB">
        <w:t xml:space="preserve">выбор </w:t>
      </w:r>
      <w:r w:rsidR="004512C1" w:rsidRPr="000E77CB">
        <w:t>сокращённого</w:t>
      </w:r>
      <w:r w:rsidRPr="000E77CB">
        <w:t xml:space="preserve"> режима работы источников выбросов ЗВ в период неблагоприятных метеоусловий, позволяющего регулировать (уменьшать) выброс вредных веществ в атмосферный воздух, обеспечивать снижение их концентраций в приземном слое атмосферы;</w:t>
      </w:r>
    </w:p>
    <w:p w:rsidR="003B54A1" w:rsidRPr="000E77CB" w:rsidRDefault="003B54A1" w:rsidP="00955E90">
      <w:pPr>
        <w:numPr>
          <w:ilvl w:val="0"/>
          <w:numId w:val="10"/>
        </w:numPr>
        <w:ind w:left="0" w:firstLine="709"/>
        <w:jc w:val="both"/>
      </w:pPr>
      <w:r w:rsidRPr="000E77CB">
        <w:t>регулирование двигателей внутреннего сгорания строительной техники;</w:t>
      </w:r>
    </w:p>
    <w:p w:rsidR="003B54A1" w:rsidRPr="000E77CB" w:rsidRDefault="003B54A1" w:rsidP="00955E90">
      <w:pPr>
        <w:numPr>
          <w:ilvl w:val="0"/>
          <w:numId w:val="10"/>
        </w:numPr>
        <w:ind w:left="0" w:firstLine="709"/>
        <w:jc w:val="both"/>
      </w:pPr>
      <w:r w:rsidRPr="000E77CB">
        <w:t>применение сертифицированного топлива;</w:t>
      </w:r>
    </w:p>
    <w:p w:rsidR="003B54A1" w:rsidRPr="000E77CB" w:rsidRDefault="003B54A1" w:rsidP="00955E90">
      <w:pPr>
        <w:numPr>
          <w:ilvl w:val="0"/>
          <w:numId w:val="10"/>
        </w:numPr>
        <w:ind w:left="0" w:firstLine="709"/>
        <w:jc w:val="both"/>
      </w:pPr>
      <w:r w:rsidRPr="000E77CB">
        <w:t>исключить работу строительной техники вхолостую;</w:t>
      </w:r>
    </w:p>
    <w:p w:rsidR="003B54A1" w:rsidRPr="000E77CB" w:rsidRDefault="003B54A1" w:rsidP="00955E90">
      <w:pPr>
        <w:numPr>
          <w:ilvl w:val="0"/>
          <w:numId w:val="10"/>
        </w:numPr>
        <w:ind w:left="0" w:firstLine="709"/>
        <w:jc w:val="both"/>
      </w:pPr>
      <w:r w:rsidRPr="000E77CB">
        <w:t>постоянная проверка состояния своевременного ремонта топливной системы, применяемых машин и механизмов;</w:t>
      </w:r>
    </w:p>
    <w:p w:rsidR="003B54A1" w:rsidRPr="000E77CB" w:rsidRDefault="003B54A1" w:rsidP="00955E90">
      <w:pPr>
        <w:numPr>
          <w:ilvl w:val="0"/>
          <w:numId w:val="10"/>
        </w:numPr>
        <w:ind w:left="0" w:firstLine="709"/>
        <w:jc w:val="both"/>
      </w:pPr>
      <w:r w:rsidRPr="000E77CB">
        <w:t>осуществление запуска и прогрева двигателей строительной техники по утверждённому графику с обязательной диагностикой выхлопа ЗВ.</w:t>
      </w:r>
    </w:p>
    <w:p w:rsidR="003B54A1" w:rsidRPr="004C4E92" w:rsidRDefault="003B54A1" w:rsidP="00D33CAF">
      <w:pPr>
        <w:tabs>
          <w:tab w:val="left" w:pos="3120"/>
        </w:tabs>
        <w:ind w:firstLine="709"/>
        <w:jc w:val="both"/>
      </w:pPr>
      <w:r w:rsidRPr="004C4E92">
        <w:t>Период эксплуатации</w:t>
      </w:r>
    </w:p>
    <w:p w:rsidR="003B54A1" w:rsidRPr="000E77CB" w:rsidRDefault="003B54A1" w:rsidP="00D33CAF">
      <w:pPr>
        <w:tabs>
          <w:tab w:val="left" w:pos="3120"/>
        </w:tabs>
        <w:ind w:firstLine="709"/>
        <w:jc w:val="both"/>
      </w:pPr>
      <w:r w:rsidRPr="000E77CB">
        <w:t>Проектом принят комплекс мероприятий, направленных на уменьшение воздействия технологических сооружений на площадк</w:t>
      </w:r>
      <w:r w:rsidR="00C807B1">
        <w:t>е</w:t>
      </w:r>
      <w:r w:rsidRPr="000E77CB">
        <w:t xml:space="preserve"> куст</w:t>
      </w:r>
      <w:r w:rsidR="00C807B1">
        <w:t>а</w:t>
      </w:r>
      <w:r w:rsidRPr="000E77CB">
        <w:t xml:space="preserve"> скважин №3</w:t>
      </w:r>
      <w:r w:rsidR="00044920">
        <w:t>3</w:t>
      </w:r>
      <w:r w:rsidRPr="000E77CB">
        <w:t xml:space="preserve"> на окружающую среду:</w:t>
      </w:r>
    </w:p>
    <w:p w:rsidR="003B54A1" w:rsidRPr="000E77CB" w:rsidRDefault="003B54A1" w:rsidP="00955E90">
      <w:pPr>
        <w:numPr>
          <w:ilvl w:val="0"/>
          <w:numId w:val="9"/>
        </w:numPr>
        <w:ind w:left="0" w:firstLine="709"/>
        <w:jc w:val="both"/>
      </w:pPr>
      <w:r w:rsidRPr="000E77CB">
        <w:t xml:space="preserve">использование </w:t>
      </w:r>
      <w:proofErr w:type="spellStart"/>
      <w:r w:rsidRPr="000E77CB">
        <w:t>блочно</w:t>
      </w:r>
      <w:proofErr w:type="spellEnd"/>
      <w:r w:rsidRPr="000E77CB">
        <w:t>-комплектного автоматизированного оборудования;</w:t>
      </w:r>
    </w:p>
    <w:p w:rsidR="003B54A1" w:rsidRPr="000E77CB" w:rsidRDefault="003B54A1" w:rsidP="00955E90">
      <w:pPr>
        <w:numPr>
          <w:ilvl w:val="0"/>
          <w:numId w:val="9"/>
        </w:numPr>
        <w:ind w:left="0" w:firstLine="709"/>
        <w:jc w:val="both"/>
      </w:pPr>
      <w:r w:rsidRPr="000E77CB">
        <w:t>применение труб из материалов, соответствующих климатическим условиям района строительства;</w:t>
      </w:r>
    </w:p>
    <w:p w:rsidR="003B54A1" w:rsidRPr="000E77CB" w:rsidRDefault="003B54A1" w:rsidP="00955E90">
      <w:pPr>
        <w:numPr>
          <w:ilvl w:val="0"/>
          <w:numId w:val="9"/>
        </w:numPr>
        <w:ind w:left="0" w:firstLine="709"/>
        <w:jc w:val="both"/>
      </w:pPr>
      <w:r w:rsidRPr="000E77CB">
        <w:t xml:space="preserve">приняты герметичные системы добычи, сбора и измерения продукции скважин, подачи воды в систему </w:t>
      </w:r>
      <w:r w:rsidR="001E2924">
        <w:t>поддержания пластового давления;</w:t>
      </w:r>
    </w:p>
    <w:p w:rsidR="003B54A1" w:rsidRPr="000E77CB" w:rsidRDefault="003B54A1" w:rsidP="00955E90">
      <w:pPr>
        <w:numPr>
          <w:ilvl w:val="0"/>
          <w:numId w:val="9"/>
        </w:numPr>
        <w:ind w:left="0" w:firstLine="709"/>
        <w:jc w:val="both"/>
      </w:pPr>
      <w:r w:rsidRPr="000E77CB">
        <w:t xml:space="preserve">толщина стенок проектируемых технологических трубопроводов принята с </w:t>
      </w:r>
      <w:r w:rsidR="004512C1" w:rsidRPr="000E77CB">
        <w:t>учётом</w:t>
      </w:r>
      <w:r w:rsidRPr="000E77CB">
        <w:t xml:space="preserve"> прибавки на компенсацию коррозии;</w:t>
      </w:r>
    </w:p>
    <w:p w:rsidR="003B54A1" w:rsidRPr="000E77CB" w:rsidRDefault="003B54A1" w:rsidP="00955E90">
      <w:pPr>
        <w:numPr>
          <w:ilvl w:val="0"/>
          <w:numId w:val="9"/>
        </w:numPr>
        <w:ind w:left="0" w:firstLine="709"/>
        <w:jc w:val="both"/>
      </w:pPr>
      <w:r w:rsidRPr="000E77CB">
        <w:t>объем автоматизации позволяет держать под контролем технологический процесс добычи нефти, подачи воды в пласт;</w:t>
      </w:r>
    </w:p>
    <w:p w:rsidR="003B54A1" w:rsidRPr="000E77CB" w:rsidRDefault="003B54A1" w:rsidP="00955E90">
      <w:pPr>
        <w:numPr>
          <w:ilvl w:val="0"/>
          <w:numId w:val="9"/>
        </w:numPr>
        <w:ind w:left="0" w:firstLine="709"/>
        <w:jc w:val="both"/>
      </w:pPr>
      <w:r w:rsidRPr="000E77CB">
        <w:t xml:space="preserve">на переходах трубопроводов через проезды предусмотрены защитные </w:t>
      </w:r>
      <w:r w:rsidR="00F34DCE">
        <w:t>кожухи;</w:t>
      </w:r>
    </w:p>
    <w:p w:rsidR="003B54A1" w:rsidRPr="000E77CB" w:rsidRDefault="003B54A1" w:rsidP="00955E90">
      <w:pPr>
        <w:numPr>
          <w:ilvl w:val="0"/>
          <w:numId w:val="9"/>
        </w:numPr>
        <w:ind w:left="0" w:firstLine="709"/>
        <w:jc w:val="both"/>
      </w:pPr>
      <w:r w:rsidRPr="000E77CB">
        <w:t xml:space="preserve">использование арматуры с классом герметичности затвора по классу А </w:t>
      </w:r>
      <w:r w:rsidRPr="000E77CB">
        <w:rPr>
          <w:rFonts w:cs="Arial"/>
        </w:rPr>
        <w:t>и соответствующей климатическим условиям района строительства</w:t>
      </w:r>
      <w:r w:rsidRPr="000E77CB">
        <w:t>;</w:t>
      </w:r>
    </w:p>
    <w:p w:rsidR="003B54A1" w:rsidRPr="000E77CB" w:rsidRDefault="003B54A1" w:rsidP="00955E90">
      <w:pPr>
        <w:numPr>
          <w:ilvl w:val="0"/>
          <w:numId w:val="9"/>
        </w:numPr>
        <w:ind w:left="0" w:firstLine="709"/>
        <w:jc w:val="both"/>
        <w:rPr>
          <w:rFonts w:cs="Arial"/>
          <w:spacing w:val="-2"/>
        </w:rPr>
      </w:pPr>
      <w:r w:rsidRPr="000E77CB">
        <w:t>контроль сварных соединений физическими методами</w:t>
      </w:r>
      <w:r w:rsidRPr="000E77CB">
        <w:rPr>
          <w:rFonts w:cs="Arial"/>
          <w:spacing w:val="-2"/>
        </w:rPr>
        <w:t>,</w:t>
      </w:r>
    </w:p>
    <w:p w:rsidR="003B54A1" w:rsidRPr="000E77CB" w:rsidRDefault="003B54A1" w:rsidP="00955E90">
      <w:pPr>
        <w:numPr>
          <w:ilvl w:val="0"/>
          <w:numId w:val="9"/>
        </w:numPr>
        <w:ind w:left="0" w:firstLine="709"/>
        <w:jc w:val="both"/>
      </w:pPr>
      <w:r w:rsidRPr="000E77CB">
        <w:t xml:space="preserve">арматура, фланцевые соединения, тип прокладок и </w:t>
      </w:r>
      <w:r w:rsidR="004512C1" w:rsidRPr="000E77CB">
        <w:t>крепёжных</w:t>
      </w:r>
      <w:r w:rsidRPr="000E77CB">
        <w:t xml:space="preserve"> изделий выбраны с </w:t>
      </w:r>
      <w:r w:rsidR="004512C1" w:rsidRPr="000E77CB">
        <w:t>учётом</w:t>
      </w:r>
      <w:r w:rsidRPr="000E77CB">
        <w:t xml:space="preserve"> максимально-</w:t>
      </w:r>
      <w:r w:rsidR="0026040D">
        <w:t>возможного давления в системе;</w:t>
      </w:r>
    </w:p>
    <w:p w:rsidR="003B54A1" w:rsidRPr="000E77CB" w:rsidRDefault="003B54A1" w:rsidP="00955E90">
      <w:pPr>
        <w:numPr>
          <w:ilvl w:val="0"/>
          <w:numId w:val="9"/>
        </w:numPr>
        <w:ind w:left="0" w:firstLine="709"/>
        <w:jc w:val="both"/>
      </w:pPr>
      <w:r w:rsidRPr="000E77CB">
        <w:t xml:space="preserve">применяемое технологическое оборудование испытано на заводе-изготовителе и соответствует по уровню безопасности и </w:t>
      </w:r>
      <w:r w:rsidR="004512C1" w:rsidRPr="000E77CB">
        <w:t>надёжности</w:t>
      </w:r>
      <w:r w:rsidRPr="000E77CB">
        <w:t xml:space="preserve"> мировым стандартам;</w:t>
      </w:r>
    </w:p>
    <w:p w:rsidR="003B54A1" w:rsidRPr="000E77CB" w:rsidRDefault="003B54A1" w:rsidP="00955E90">
      <w:pPr>
        <w:numPr>
          <w:ilvl w:val="0"/>
          <w:numId w:val="9"/>
        </w:numPr>
        <w:ind w:left="0" w:firstLine="709"/>
        <w:jc w:val="both"/>
      </w:pPr>
      <w:r w:rsidRPr="000E77CB">
        <w:t>дистанционный контроль и автоматическое регулирование технологических процессов;</w:t>
      </w:r>
    </w:p>
    <w:p w:rsidR="003B54A1" w:rsidRPr="000E77CB" w:rsidRDefault="003B54A1" w:rsidP="00955E90">
      <w:pPr>
        <w:numPr>
          <w:ilvl w:val="0"/>
          <w:numId w:val="9"/>
        </w:numPr>
        <w:ind w:left="0" w:firstLine="709"/>
        <w:jc w:val="both"/>
      </w:pPr>
      <w:r w:rsidRPr="000E77CB">
        <w:t xml:space="preserve">защита трубопроводов от почвенной коррозии изоляцией усиленного типа, </w:t>
      </w:r>
      <w:r w:rsidR="004512C1" w:rsidRPr="000E77CB">
        <w:t>нанесённой</w:t>
      </w:r>
      <w:r w:rsidRPr="000E77CB">
        <w:t xml:space="preserve"> в заводских условиях.</w:t>
      </w:r>
    </w:p>
    <w:p w:rsidR="003B54A1" w:rsidRDefault="003B54A1" w:rsidP="00D33CAF">
      <w:pPr>
        <w:ind w:firstLine="709"/>
        <w:jc w:val="both"/>
      </w:pPr>
      <w:r w:rsidRPr="000E77CB">
        <w:t xml:space="preserve">Территория строительства располагается вдали от селитебных зон. В связи с </w:t>
      </w:r>
      <w:r w:rsidR="004512C1" w:rsidRPr="000E77CB">
        <w:t>удалённостью</w:t>
      </w:r>
      <w:r w:rsidRPr="000E77CB">
        <w:t xml:space="preserve"> селитебной зоны от проектируемых объектов, шумовое воздействие на население не предусматривается.</w:t>
      </w:r>
    </w:p>
    <w:p w:rsidR="003B54A1" w:rsidRPr="004C4E92" w:rsidRDefault="003B54A1" w:rsidP="00D33CAF">
      <w:pPr>
        <w:ind w:firstLine="709"/>
        <w:jc w:val="both"/>
      </w:pPr>
      <w:r w:rsidRPr="004C4E92">
        <w:t>Период строительства</w:t>
      </w:r>
    </w:p>
    <w:p w:rsidR="003B54A1" w:rsidRPr="000E77CB" w:rsidRDefault="003B54A1" w:rsidP="00D33CAF">
      <w:pPr>
        <w:ind w:firstLine="709"/>
        <w:jc w:val="both"/>
      </w:pPr>
      <w:r w:rsidRPr="000E77CB">
        <w:t xml:space="preserve">При выполнении </w:t>
      </w:r>
      <w:r w:rsidR="0026040D">
        <w:t>СМР</w:t>
      </w:r>
      <w:r w:rsidRPr="000E77CB">
        <w:t xml:space="preserve"> рабочие подвергаются воздействию шума от строительных машин. Согласно </w:t>
      </w:r>
      <w:r w:rsidR="004C4E92">
        <w:t xml:space="preserve">санитарных норм (далее – </w:t>
      </w:r>
      <w:r w:rsidRPr="000E77CB">
        <w:rPr>
          <w:rFonts w:cs="Arial"/>
        </w:rPr>
        <w:t>СН</w:t>
      </w:r>
      <w:r w:rsidR="004C4E92">
        <w:rPr>
          <w:rFonts w:cs="Arial"/>
        </w:rPr>
        <w:t>)</w:t>
      </w:r>
      <w:r w:rsidRPr="000E77CB">
        <w:rPr>
          <w:rFonts w:cs="Arial"/>
        </w:rPr>
        <w:t xml:space="preserve"> 2.2.4/2.1.8.562-96</w:t>
      </w:r>
      <w:r w:rsidR="004C4E92">
        <w:rPr>
          <w:rFonts w:cs="Arial"/>
        </w:rPr>
        <w:t xml:space="preserve"> «Шум на рабочих местах, в помещениях жилых, общественных зданий и на территории жилой застройки. </w:t>
      </w:r>
      <w:r w:rsidR="004C4E92">
        <w:rPr>
          <w:rFonts w:cs="Arial"/>
        </w:rPr>
        <w:lastRenderedPageBreak/>
        <w:t>Санитарные нормы»</w:t>
      </w:r>
      <w:r w:rsidRPr="000E77CB">
        <w:rPr>
          <w:rFonts w:cs="Arial"/>
        </w:rPr>
        <w:t>, СП 51.13330.2011</w:t>
      </w:r>
      <w:r w:rsidR="00AE63D2">
        <w:rPr>
          <w:rFonts w:cs="Arial"/>
        </w:rPr>
        <w:t xml:space="preserve"> «Защита от шума»</w:t>
      </w:r>
      <w:r w:rsidRPr="000E77CB">
        <w:t xml:space="preserve"> машины и агрегаты, создающие шум при работе, эксплуатируются таким образом, чтобы уровни звука на рабочих местах, на участках и на территории строительной площадки не превышали допустимых величин, указанных в санитарных нормах. В тех случаях, когда шумовая характеристика машин составляет 85-93 </w:t>
      </w:r>
      <w:proofErr w:type="spellStart"/>
      <w:r w:rsidRPr="000E77CB">
        <w:t>дБА</w:t>
      </w:r>
      <w:proofErr w:type="spellEnd"/>
      <w:r w:rsidRPr="000E77CB">
        <w:t>, для снижения шума предусмат</w:t>
      </w:r>
      <w:r w:rsidR="00672E6C">
        <w:t>риваются следующие мероприятия:</w:t>
      </w:r>
    </w:p>
    <w:p w:rsidR="003B54A1" w:rsidRPr="000E77CB" w:rsidRDefault="003B54A1" w:rsidP="00955E90">
      <w:pPr>
        <w:numPr>
          <w:ilvl w:val="0"/>
          <w:numId w:val="11"/>
        </w:numPr>
        <w:ind w:left="0" w:firstLine="709"/>
        <w:jc w:val="both"/>
      </w:pPr>
      <w:r w:rsidRPr="000E77CB">
        <w:t xml:space="preserve">рассредоточение строительных машин и механизмов по строительной площадке (достигается снижение шума на 5 </w:t>
      </w:r>
      <w:proofErr w:type="spellStart"/>
      <w:r w:rsidRPr="000E77CB">
        <w:t>дБА</w:t>
      </w:r>
      <w:proofErr w:type="spellEnd"/>
      <w:r w:rsidRPr="000E77CB">
        <w:t>);</w:t>
      </w:r>
    </w:p>
    <w:p w:rsidR="003B54A1" w:rsidRPr="000E77CB" w:rsidRDefault="003B54A1" w:rsidP="00955E90">
      <w:pPr>
        <w:numPr>
          <w:ilvl w:val="0"/>
          <w:numId w:val="11"/>
        </w:numPr>
        <w:ind w:left="0" w:firstLine="709"/>
        <w:jc w:val="both"/>
      </w:pPr>
      <w:r w:rsidRPr="000E77CB">
        <w:t xml:space="preserve">установка шумоизолирующих кожухов, капотов, шумоглушителей на двигателях (достигается снижение уровней шума на 5 </w:t>
      </w:r>
      <w:proofErr w:type="spellStart"/>
      <w:r w:rsidRPr="000E77CB">
        <w:t>дБА</w:t>
      </w:r>
      <w:proofErr w:type="spellEnd"/>
      <w:r w:rsidRPr="000E77CB">
        <w:t>);</w:t>
      </w:r>
    </w:p>
    <w:p w:rsidR="003B54A1" w:rsidRPr="000E77CB" w:rsidRDefault="003B54A1" w:rsidP="00955E90">
      <w:pPr>
        <w:numPr>
          <w:ilvl w:val="0"/>
          <w:numId w:val="11"/>
        </w:numPr>
        <w:ind w:left="0" w:firstLine="709"/>
        <w:jc w:val="both"/>
      </w:pPr>
      <w:r w:rsidRPr="000E77CB">
        <w:t xml:space="preserve"> применение противошумовых завес и палаток (достигается снижение уровней шума на 20 </w:t>
      </w:r>
      <w:proofErr w:type="spellStart"/>
      <w:r w:rsidRPr="000E77CB">
        <w:t>дБА</w:t>
      </w:r>
      <w:proofErr w:type="spellEnd"/>
      <w:r w:rsidRPr="000E77CB">
        <w:t>).</w:t>
      </w:r>
    </w:p>
    <w:p w:rsidR="003B54A1" w:rsidRPr="000E77CB" w:rsidRDefault="003B54A1" w:rsidP="00D33CAF">
      <w:pPr>
        <w:tabs>
          <w:tab w:val="num" w:pos="0"/>
        </w:tabs>
        <w:ind w:firstLine="709"/>
        <w:jc w:val="both"/>
        <w:rPr>
          <w:rFonts w:cs="Arial"/>
        </w:rPr>
      </w:pPr>
      <w:r w:rsidRPr="000E77CB">
        <w:rPr>
          <w:rFonts w:cs="Arial"/>
        </w:rPr>
        <w:t>В результате принятия данных мероприятий уровни звука в рабочих зонах соответствуют тр</w:t>
      </w:r>
      <w:r w:rsidR="00AE63D2">
        <w:rPr>
          <w:rFonts w:cs="Arial"/>
        </w:rPr>
        <w:t xml:space="preserve">ебованиям СН 2.2.4/2.1.8.562-96 </w:t>
      </w:r>
      <w:r w:rsidRPr="000E77CB">
        <w:rPr>
          <w:rFonts w:cs="Arial"/>
        </w:rPr>
        <w:t xml:space="preserve">и не превышают 80 </w:t>
      </w:r>
      <w:proofErr w:type="spellStart"/>
      <w:r w:rsidRPr="000E77CB">
        <w:rPr>
          <w:rFonts w:cs="Arial"/>
        </w:rPr>
        <w:t>дБА</w:t>
      </w:r>
      <w:proofErr w:type="spellEnd"/>
      <w:r w:rsidRPr="000E77CB">
        <w:rPr>
          <w:rFonts w:cs="Arial"/>
        </w:rPr>
        <w:t>. Также для устранения вредного воздействия на работающих повышенного уровня шума применяются:</w:t>
      </w:r>
    </w:p>
    <w:p w:rsidR="003B54A1" w:rsidRPr="000E77CB" w:rsidRDefault="003B54A1" w:rsidP="00955E90">
      <w:pPr>
        <w:numPr>
          <w:ilvl w:val="0"/>
          <w:numId w:val="11"/>
        </w:numPr>
        <w:ind w:left="0" w:firstLine="709"/>
        <w:jc w:val="both"/>
      </w:pPr>
      <w:r w:rsidRPr="000E77CB">
        <w:t>технические средства (уменьшение шума машин в источнике его образования; применение технологических процессов, при которых уровни звука на рабочих местах не превышают допустимые и т.д.);</w:t>
      </w:r>
    </w:p>
    <w:p w:rsidR="003B54A1" w:rsidRPr="000E77CB" w:rsidRDefault="003B54A1" w:rsidP="00955E90">
      <w:pPr>
        <w:numPr>
          <w:ilvl w:val="0"/>
          <w:numId w:val="11"/>
        </w:numPr>
        <w:ind w:left="0" w:firstLine="709"/>
        <w:jc w:val="both"/>
      </w:pPr>
      <w:r w:rsidRPr="000E77CB">
        <w:t xml:space="preserve">средства индивидуальной защиты (наушники, </w:t>
      </w:r>
      <w:proofErr w:type="spellStart"/>
      <w:r w:rsidRPr="000E77CB">
        <w:t>беруши</w:t>
      </w:r>
      <w:proofErr w:type="spellEnd"/>
      <w:r w:rsidRPr="000E77CB">
        <w:t>);</w:t>
      </w:r>
    </w:p>
    <w:p w:rsidR="003B54A1" w:rsidRPr="000E77CB" w:rsidRDefault="003B54A1" w:rsidP="00955E90">
      <w:pPr>
        <w:numPr>
          <w:ilvl w:val="0"/>
          <w:numId w:val="11"/>
        </w:numPr>
        <w:ind w:left="0" w:firstLine="709"/>
        <w:jc w:val="both"/>
      </w:pPr>
      <w:r w:rsidRPr="000E77CB">
        <w:t>организационные мероприятия (выбор рационального режима труда и отдыха, сокращение времени воздействия шумовых факторов в рабочей зоне, лечебно-профилактические мероприятия, наблюдение за исправностью глушителей на механизмах с двигателями внутреннего сгорания).</w:t>
      </w:r>
    </w:p>
    <w:p w:rsidR="003B54A1" w:rsidRPr="004C4E92" w:rsidRDefault="003B54A1" w:rsidP="00D33CAF">
      <w:pPr>
        <w:ind w:firstLine="709"/>
        <w:jc w:val="both"/>
      </w:pPr>
      <w:r w:rsidRPr="004C4E92">
        <w:t>Период эксплуатации</w:t>
      </w:r>
    </w:p>
    <w:p w:rsidR="0044341E" w:rsidRDefault="003B54A1" w:rsidP="00D33CAF">
      <w:pPr>
        <w:ind w:firstLine="709"/>
        <w:jc w:val="both"/>
        <w:rPr>
          <w:rFonts w:cs="Arial"/>
          <w:szCs w:val="22"/>
        </w:rPr>
      </w:pPr>
      <w:r w:rsidRPr="000E77CB">
        <w:rPr>
          <w:rFonts w:cs="Arial"/>
          <w:szCs w:val="22"/>
        </w:rPr>
        <w:t>Одним из видов неблагоприятного физического воздействия на окружающую среду на площадк</w:t>
      </w:r>
      <w:r w:rsidR="00C807B1">
        <w:rPr>
          <w:rFonts w:cs="Arial"/>
          <w:szCs w:val="22"/>
        </w:rPr>
        <w:t>е</w:t>
      </w:r>
      <w:r w:rsidRPr="000E77CB">
        <w:rPr>
          <w:rFonts w:cs="Arial"/>
          <w:szCs w:val="22"/>
        </w:rPr>
        <w:t xml:space="preserve"> куст</w:t>
      </w:r>
      <w:r w:rsidR="00C807B1">
        <w:rPr>
          <w:rFonts w:cs="Arial"/>
          <w:szCs w:val="22"/>
        </w:rPr>
        <w:t>а</w:t>
      </w:r>
      <w:r w:rsidRPr="000E77CB">
        <w:rPr>
          <w:rFonts w:cs="Arial"/>
          <w:szCs w:val="22"/>
        </w:rPr>
        <w:t xml:space="preserve"> скважин №3</w:t>
      </w:r>
      <w:r>
        <w:rPr>
          <w:rFonts w:cs="Arial"/>
          <w:szCs w:val="22"/>
        </w:rPr>
        <w:t>3</w:t>
      </w:r>
      <w:r w:rsidRPr="000E77CB">
        <w:rPr>
          <w:rFonts w:cs="Arial"/>
          <w:szCs w:val="22"/>
        </w:rPr>
        <w:t xml:space="preserve"> является шум.</w:t>
      </w:r>
    </w:p>
    <w:p w:rsidR="003B54A1" w:rsidRPr="000E77CB" w:rsidRDefault="003B54A1" w:rsidP="00D33CAF">
      <w:pPr>
        <w:ind w:firstLine="709"/>
        <w:jc w:val="both"/>
        <w:rPr>
          <w:rFonts w:cs="Arial"/>
        </w:rPr>
      </w:pPr>
      <w:r w:rsidRPr="000E77CB">
        <w:rPr>
          <w:rFonts w:cs="Arial"/>
        </w:rPr>
        <w:t>Ур</w:t>
      </w:r>
      <w:r>
        <w:rPr>
          <w:rFonts w:cs="Arial"/>
        </w:rPr>
        <w:t xml:space="preserve">овень шума </w:t>
      </w:r>
      <w:r w:rsidRPr="000E77CB">
        <w:rPr>
          <w:rFonts w:cs="Arial"/>
        </w:rPr>
        <w:t xml:space="preserve">на границе производственной зоны площадки куста скважин № </w:t>
      </w:r>
      <w:r>
        <w:rPr>
          <w:rFonts w:cs="Arial"/>
        </w:rPr>
        <w:t>33</w:t>
      </w:r>
      <w:r w:rsidRPr="000E77CB">
        <w:rPr>
          <w:rFonts w:cs="Arial"/>
        </w:rPr>
        <w:t xml:space="preserve"> не превышает значения эквивалентного уровня </w:t>
      </w:r>
      <w:r w:rsidRPr="004C4E92">
        <w:rPr>
          <w:rFonts w:cs="Arial"/>
        </w:rPr>
        <w:t xml:space="preserve">шума - 80 </w:t>
      </w:r>
      <w:proofErr w:type="spellStart"/>
      <w:r w:rsidRPr="004C4E92">
        <w:rPr>
          <w:rFonts w:cs="Arial"/>
        </w:rPr>
        <w:t>дБА</w:t>
      </w:r>
      <w:proofErr w:type="spellEnd"/>
      <w:r w:rsidRPr="004C4E92">
        <w:rPr>
          <w:rFonts w:cs="Arial"/>
        </w:rPr>
        <w:t>,</w:t>
      </w:r>
      <w:r w:rsidRPr="000E77CB">
        <w:rPr>
          <w:rFonts w:cs="Arial"/>
          <w:b/>
        </w:rPr>
        <w:t xml:space="preserve"> </w:t>
      </w:r>
      <w:r w:rsidRPr="000E77CB">
        <w:rPr>
          <w:rFonts w:cs="Arial"/>
        </w:rPr>
        <w:t xml:space="preserve">и составляет </w:t>
      </w:r>
      <w:r w:rsidRPr="004C4E92">
        <w:rPr>
          <w:rFonts w:cs="Arial"/>
        </w:rPr>
        <w:t xml:space="preserve">37.58, 27.95, 28.45, 37.89 </w:t>
      </w:r>
      <w:proofErr w:type="spellStart"/>
      <w:r w:rsidRPr="004C4E92">
        <w:rPr>
          <w:rFonts w:cs="Arial"/>
        </w:rPr>
        <w:t>дБА</w:t>
      </w:r>
      <w:proofErr w:type="spellEnd"/>
      <w:r w:rsidRPr="000E77CB">
        <w:rPr>
          <w:rFonts w:cs="Arial"/>
        </w:rPr>
        <w:t xml:space="preserve"> соответственно.</w:t>
      </w:r>
    </w:p>
    <w:p w:rsidR="003B54A1" w:rsidRDefault="003B54A1" w:rsidP="00D33CAF">
      <w:pPr>
        <w:tabs>
          <w:tab w:val="left" w:pos="6060"/>
        </w:tabs>
        <w:ind w:firstLine="709"/>
        <w:jc w:val="both"/>
        <w:rPr>
          <w:rFonts w:cs="Arial"/>
        </w:rPr>
      </w:pPr>
      <w:r w:rsidRPr="000E77CB">
        <w:t>Источниками шума на площадк</w:t>
      </w:r>
      <w:r w:rsidR="00C807B1">
        <w:t>е</w:t>
      </w:r>
      <w:r w:rsidRPr="000E77CB">
        <w:t xml:space="preserve"> куст</w:t>
      </w:r>
      <w:r w:rsidR="00C807B1">
        <w:t>а</w:t>
      </w:r>
      <w:r w:rsidRPr="000E77CB">
        <w:t xml:space="preserve"> скважин №3</w:t>
      </w:r>
      <w:r>
        <w:t>3</w:t>
      </w:r>
      <w:r w:rsidRPr="000E77CB">
        <w:t xml:space="preserve"> также </w:t>
      </w:r>
      <w:r w:rsidRPr="000E77CB">
        <w:rPr>
          <w:rFonts w:cs="Arial"/>
          <w:snapToGrid w:val="0"/>
        </w:rPr>
        <w:t>является вентиляционное оборудование</w:t>
      </w:r>
      <w:r w:rsidR="00AE63D2">
        <w:rPr>
          <w:rFonts w:cs="Arial"/>
          <w:snapToGrid w:val="0"/>
        </w:rPr>
        <w:t>,</w:t>
      </w:r>
      <w:r w:rsidRPr="000E77CB">
        <w:rPr>
          <w:rFonts w:cs="Arial"/>
          <w:snapToGrid w:val="0"/>
        </w:rPr>
        <w:t xml:space="preserve"> установленное в </w:t>
      </w:r>
      <w:r w:rsidRPr="000E77CB">
        <w:rPr>
          <w:rFonts w:cs="Arial"/>
        </w:rPr>
        <w:t xml:space="preserve">технологическом блоке </w:t>
      </w:r>
      <w:r w:rsidR="004C4E92">
        <w:rPr>
          <w:rFonts w:cs="Arial"/>
        </w:rPr>
        <w:t>измерительной установки</w:t>
      </w:r>
      <w:r w:rsidR="00C11EDC">
        <w:rPr>
          <w:rFonts w:cs="Arial"/>
        </w:rPr>
        <w:t xml:space="preserve"> (далее - ИУ)</w:t>
      </w:r>
      <w:r w:rsidRPr="000E77CB">
        <w:rPr>
          <w:rFonts w:cs="Arial"/>
        </w:rPr>
        <w:t xml:space="preserve">. </w:t>
      </w:r>
      <w:r w:rsidRPr="000E77CB">
        <w:rPr>
          <w:rFonts w:cs="Arial"/>
          <w:snapToGrid w:val="0"/>
        </w:rPr>
        <w:t xml:space="preserve">Вытяжные вентиляторы подобраны таким образом, что уровень их звуковой мощности не превышает нормативных значений. Вытяжные вентиляторы снабжены </w:t>
      </w:r>
      <w:proofErr w:type="spellStart"/>
      <w:r w:rsidRPr="000E77CB">
        <w:rPr>
          <w:rFonts w:cs="Arial"/>
          <w:snapToGrid w:val="0"/>
        </w:rPr>
        <w:t>виброизоляторами</w:t>
      </w:r>
      <w:proofErr w:type="spellEnd"/>
      <w:r w:rsidRPr="000E77CB">
        <w:rPr>
          <w:rFonts w:cs="Arial"/>
          <w:snapToGrid w:val="0"/>
        </w:rPr>
        <w:t xml:space="preserve"> и гибкими вставками на нагнетании. </w:t>
      </w:r>
      <w:r w:rsidRPr="000E77CB">
        <w:rPr>
          <w:rFonts w:cs="Arial"/>
        </w:rPr>
        <w:t xml:space="preserve">Пребывание персонала в блоке кратковременное (во время осмотра). При осмотре работающего оборудования, уровень звука которого превышает допустимый, персонал должен использовать </w:t>
      </w:r>
      <w:proofErr w:type="spellStart"/>
      <w:r w:rsidRPr="000E77CB">
        <w:rPr>
          <w:rFonts w:cs="Arial"/>
        </w:rPr>
        <w:t>противошумные</w:t>
      </w:r>
      <w:proofErr w:type="spellEnd"/>
      <w:r w:rsidRPr="000E77CB">
        <w:rPr>
          <w:rFonts w:cs="Arial"/>
        </w:rPr>
        <w:t xml:space="preserve"> наушники и другие средства индивидуальной защиты для снижения уровня звукового давления до допустимых значений в соответствии с «Требованиями к средствам индивидуальной защиты. Средства защиты органов слуха». Выполнение указанных мероприятий позволяет снизить уровень шума во время осмотра оборудования, выполнения ремонтных работ.</w:t>
      </w:r>
    </w:p>
    <w:p w:rsidR="00AE63D2" w:rsidRPr="00FB6BDE" w:rsidRDefault="00AE63D2" w:rsidP="00D33CAF">
      <w:pPr>
        <w:ind w:firstLine="709"/>
        <w:jc w:val="both"/>
        <w:rPr>
          <w:rFonts w:cs="Arial"/>
          <w:color w:val="000000"/>
        </w:rPr>
      </w:pPr>
      <w:r w:rsidRPr="00FB6BDE">
        <w:rPr>
          <w:rFonts w:cs="Arial"/>
          <w:color w:val="000000"/>
        </w:rPr>
        <w:t>При строительстве проектируемых объектов оказываемое воздействие на почвы и растительность будет связано:</w:t>
      </w:r>
    </w:p>
    <w:p w:rsidR="00AE63D2" w:rsidRPr="00FB6BDE" w:rsidRDefault="00AE63D2" w:rsidP="00955E90">
      <w:pPr>
        <w:numPr>
          <w:ilvl w:val="0"/>
          <w:numId w:val="12"/>
        </w:numPr>
        <w:tabs>
          <w:tab w:val="left" w:pos="993"/>
        </w:tabs>
        <w:ind w:left="0" w:firstLine="709"/>
        <w:jc w:val="both"/>
        <w:rPr>
          <w:rFonts w:cs="Arial"/>
          <w:color w:val="000000"/>
        </w:rPr>
      </w:pPr>
      <w:r w:rsidRPr="00FB6BDE">
        <w:rPr>
          <w:rFonts w:cs="Arial"/>
          <w:color w:val="000000"/>
        </w:rPr>
        <w:t>с изменением характера землепользования;</w:t>
      </w:r>
    </w:p>
    <w:p w:rsidR="00AE63D2" w:rsidRPr="00FB6BDE" w:rsidRDefault="00AE63D2" w:rsidP="00955E90">
      <w:pPr>
        <w:numPr>
          <w:ilvl w:val="0"/>
          <w:numId w:val="12"/>
        </w:numPr>
        <w:tabs>
          <w:tab w:val="left" w:pos="993"/>
        </w:tabs>
        <w:ind w:left="0" w:firstLine="709"/>
        <w:jc w:val="both"/>
        <w:rPr>
          <w:rFonts w:cs="Arial"/>
          <w:color w:val="000000"/>
        </w:rPr>
      </w:pPr>
      <w:r w:rsidRPr="00FB6BDE">
        <w:rPr>
          <w:rFonts w:cs="Arial"/>
          <w:color w:val="000000"/>
        </w:rPr>
        <w:t>с краткосрочным и долгосрочным использованием земель;</w:t>
      </w:r>
    </w:p>
    <w:p w:rsidR="00AE63D2" w:rsidRPr="00FB6BDE" w:rsidRDefault="00AE63D2" w:rsidP="00955E90">
      <w:pPr>
        <w:numPr>
          <w:ilvl w:val="0"/>
          <w:numId w:val="12"/>
        </w:numPr>
        <w:tabs>
          <w:tab w:val="left" w:pos="993"/>
        </w:tabs>
        <w:ind w:left="0" w:firstLine="709"/>
        <w:jc w:val="both"/>
        <w:rPr>
          <w:rFonts w:cs="Arial"/>
          <w:color w:val="000000"/>
        </w:rPr>
      </w:pPr>
      <w:r w:rsidRPr="00FB6BDE">
        <w:rPr>
          <w:rFonts w:cs="Arial"/>
          <w:color w:val="000000"/>
        </w:rPr>
        <w:t>со сведением древесно-кустарниковой растительности;</w:t>
      </w:r>
    </w:p>
    <w:p w:rsidR="00AE63D2" w:rsidRPr="00FB6BDE" w:rsidRDefault="00AE63D2" w:rsidP="00955E90">
      <w:pPr>
        <w:numPr>
          <w:ilvl w:val="0"/>
          <w:numId w:val="12"/>
        </w:numPr>
        <w:tabs>
          <w:tab w:val="left" w:pos="993"/>
        </w:tabs>
        <w:ind w:left="0" w:firstLine="709"/>
        <w:jc w:val="both"/>
        <w:rPr>
          <w:rFonts w:cs="Arial"/>
          <w:color w:val="000000"/>
        </w:rPr>
      </w:pPr>
      <w:r w:rsidRPr="00FB6BDE">
        <w:rPr>
          <w:color w:val="000000"/>
        </w:rPr>
        <w:t>с поверхностным нарушением верхних почвенных горизонтов при сведении древесно-кустарниковой растительности;</w:t>
      </w:r>
    </w:p>
    <w:p w:rsidR="00AE63D2" w:rsidRPr="00FB6BDE" w:rsidRDefault="00AE63D2" w:rsidP="00955E90">
      <w:pPr>
        <w:numPr>
          <w:ilvl w:val="0"/>
          <w:numId w:val="12"/>
        </w:numPr>
        <w:tabs>
          <w:tab w:val="left" w:pos="993"/>
        </w:tabs>
        <w:ind w:left="0" w:firstLine="709"/>
        <w:jc w:val="both"/>
        <w:rPr>
          <w:rFonts w:cs="Arial"/>
          <w:color w:val="000000"/>
        </w:rPr>
      </w:pPr>
      <w:r w:rsidRPr="00FB6BDE">
        <w:rPr>
          <w:color w:val="000000"/>
        </w:rPr>
        <w:t>с глубоким нарушением и изменением морфологической структуры почвенных горизонтов, их деформацией и полным уничтожением почвенных профилей.</w:t>
      </w:r>
    </w:p>
    <w:p w:rsidR="00AE63D2" w:rsidRPr="00FB6BDE" w:rsidRDefault="00AE63D2" w:rsidP="00D33CAF">
      <w:pPr>
        <w:ind w:firstLine="709"/>
        <w:jc w:val="both"/>
        <w:rPr>
          <w:color w:val="000000"/>
        </w:rPr>
      </w:pPr>
      <w:r w:rsidRPr="00FB6BDE">
        <w:rPr>
          <w:color w:val="000000"/>
        </w:rPr>
        <w:lastRenderedPageBreak/>
        <w:t xml:space="preserve">Воздействие на почвы и растительность оценивается как локальное (в границах участков земель, </w:t>
      </w:r>
      <w:r w:rsidR="004512C1" w:rsidRPr="00FB6BDE">
        <w:rPr>
          <w:color w:val="000000"/>
        </w:rPr>
        <w:t>определённых</w:t>
      </w:r>
      <w:r w:rsidRPr="00FB6BDE">
        <w:rPr>
          <w:color w:val="000000"/>
        </w:rPr>
        <w:t xml:space="preserve"> для строительства согласно нормативным документам), краткосрочное (период строительства) и долгосрочное (период эксплуатации). </w:t>
      </w:r>
    </w:p>
    <w:p w:rsidR="00AE63D2" w:rsidRPr="00FB6BDE" w:rsidRDefault="00AE63D2" w:rsidP="00D33CAF">
      <w:pPr>
        <w:ind w:firstLine="709"/>
        <w:jc w:val="both"/>
        <w:rPr>
          <w:color w:val="000000"/>
        </w:rPr>
      </w:pPr>
      <w:r w:rsidRPr="00FB6BDE">
        <w:rPr>
          <w:color w:val="000000"/>
        </w:rPr>
        <w:t xml:space="preserve">В период эксплуатации проектируемых объектов в нормальном режиме работы отрицательного воздействия на почвенный и растительный покров не предусматривается. Проектом предусмотрены природоохранные мероприятия, направленные на минимизацию отрицательного воздействия на почвы и растительность территории. </w:t>
      </w:r>
    </w:p>
    <w:p w:rsidR="00AE63D2" w:rsidRPr="00FB6BDE" w:rsidRDefault="00AE63D2" w:rsidP="00D33CAF">
      <w:pPr>
        <w:ind w:firstLine="709"/>
        <w:jc w:val="both"/>
        <w:rPr>
          <w:color w:val="000000"/>
        </w:rPr>
      </w:pPr>
      <w:r w:rsidRPr="00FB6BDE">
        <w:rPr>
          <w:color w:val="000000"/>
        </w:rPr>
        <w:t>Рекультивация нарушенных земель</w:t>
      </w:r>
    </w:p>
    <w:p w:rsidR="00AE63D2" w:rsidRPr="00FB6BDE" w:rsidRDefault="00AE63D2" w:rsidP="00D33CAF">
      <w:pPr>
        <w:ind w:firstLine="709"/>
        <w:jc w:val="both"/>
        <w:rPr>
          <w:rFonts w:cs="Arial"/>
          <w:color w:val="000000"/>
        </w:rPr>
      </w:pPr>
      <w:r w:rsidRPr="00182753">
        <w:rPr>
          <w:rFonts w:cs="Arial"/>
          <w:color w:val="000000"/>
        </w:rPr>
        <w:t>Участки земель краткосрочной аренды</w:t>
      </w:r>
      <w:r w:rsidRPr="00FB6BDE">
        <w:rPr>
          <w:rFonts w:cs="Arial"/>
          <w:color w:val="000000"/>
        </w:rPr>
        <w:t>, по окончании работ подлежат обязательной рекультивации, так как являются источником отрицательного воздействия на окружающую среду, поскольку происходит увеличени</w:t>
      </w:r>
      <w:r w:rsidR="00CB31EE">
        <w:rPr>
          <w:rFonts w:cs="Arial"/>
          <w:color w:val="000000"/>
        </w:rPr>
        <w:t>е площади техногенных участков.</w:t>
      </w:r>
    </w:p>
    <w:p w:rsidR="00AE63D2" w:rsidRPr="00FB6BDE" w:rsidRDefault="00AE63D2" w:rsidP="00D33CAF">
      <w:pPr>
        <w:ind w:firstLine="709"/>
        <w:jc w:val="both"/>
        <w:rPr>
          <w:rFonts w:cs="Arial"/>
          <w:color w:val="000000"/>
        </w:rPr>
      </w:pPr>
      <w:r w:rsidRPr="00182753">
        <w:rPr>
          <w:rFonts w:cs="Arial"/>
          <w:color w:val="000000"/>
        </w:rPr>
        <w:t>Для рекультивации нарушенных земель долгосрочной аренды (минеральные почвы и торфяные почвы, отсыпанные минеральным грунтом) после завершения эксплуатации и ликвидации (демонтажа) объектов выбрано лесохозяйственное направление.</w:t>
      </w:r>
      <w:r w:rsidRPr="00FB6BDE">
        <w:rPr>
          <w:rFonts w:cs="Arial"/>
          <w:color w:val="000000"/>
        </w:rPr>
        <w:t xml:space="preserve"> </w:t>
      </w:r>
      <w:r w:rsidRPr="00FB6BDE">
        <w:rPr>
          <w:color w:val="000000"/>
        </w:rPr>
        <w:t>Данным проектом определяются только основные требования к восстановлению нарушенных земель долгосрочной аренды после ликвидации рассматриваемых объектов. Предложенные мероприятия подлежат уточнению и доработке, так как в течение срока эксплуатации проектируемых объектов могут значительно измениться требования нормативных документов, регламентирующих эти работы.</w:t>
      </w:r>
    </w:p>
    <w:p w:rsidR="00AE63D2" w:rsidRPr="00FB6BDE" w:rsidRDefault="00AE63D2" w:rsidP="00D33CAF">
      <w:pPr>
        <w:ind w:firstLine="709"/>
        <w:jc w:val="both"/>
        <w:rPr>
          <w:rFonts w:cs="Arial"/>
          <w:color w:val="000000"/>
        </w:rPr>
      </w:pPr>
      <w:r w:rsidRPr="00FB6BDE">
        <w:rPr>
          <w:rFonts w:cs="Arial"/>
          <w:color w:val="000000"/>
        </w:rPr>
        <w:t xml:space="preserve">Мероприятия по рекультивации должны выполняться подрядными строительными организациями. </w:t>
      </w:r>
    </w:p>
    <w:p w:rsidR="00CB31EE" w:rsidRDefault="00AE63D2" w:rsidP="00CB31EE">
      <w:pPr>
        <w:widowControl w:val="0"/>
        <w:ind w:firstLine="709"/>
        <w:contextualSpacing/>
        <w:jc w:val="both"/>
        <w:rPr>
          <w:color w:val="000000"/>
        </w:rPr>
      </w:pPr>
      <w:r w:rsidRPr="00FB6BDE">
        <w:rPr>
          <w:rFonts w:cs="Arial"/>
          <w:color w:val="000000"/>
        </w:rPr>
        <w:t xml:space="preserve">Земли краткосрочной аренды </w:t>
      </w:r>
      <w:r w:rsidRPr="00FB6BDE">
        <w:rPr>
          <w:color w:val="000000"/>
        </w:rPr>
        <w:t>(вновь испрашиваемые участки земель)</w:t>
      </w:r>
    </w:p>
    <w:p w:rsidR="00AE63D2" w:rsidRPr="00FB6BDE" w:rsidRDefault="00AE63D2" w:rsidP="00CB31EE">
      <w:pPr>
        <w:widowControl w:val="0"/>
        <w:ind w:firstLine="709"/>
        <w:contextualSpacing/>
        <w:jc w:val="both"/>
        <w:rPr>
          <w:color w:val="000000"/>
        </w:rPr>
      </w:pPr>
      <w:r w:rsidRPr="00FB6BDE">
        <w:rPr>
          <w:color w:val="000000"/>
        </w:rPr>
        <w:t xml:space="preserve">Вновь испрашиваемые для строительства земельные участки расположены на минеральных и торфяных грунтах. </w:t>
      </w:r>
    </w:p>
    <w:p w:rsidR="00AE63D2" w:rsidRPr="00FB6BDE" w:rsidRDefault="00AE63D2" w:rsidP="00D33CAF">
      <w:pPr>
        <w:ind w:firstLine="709"/>
        <w:jc w:val="both"/>
        <w:rPr>
          <w:color w:val="000000"/>
        </w:rPr>
      </w:pPr>
      <w:r w:rsidRPr="00FB6BDE">
        <w:rPr>
          <w:color w:val="000000"/>
        </w:rPr>
        <w:t xml:space="preserve">Мероприятия по рекультивации торфяных почв сводятся к освобождению строительной полосы от строительного мусора с последующим его вывозом в места, </w:t>
      </w:r>
      <w:r w:rsidR="004512C1" w:rsidRPr="00FB6BDE">
        <w:rPr>
          <w:color w:val="000000"/>
        </w:rPr>
        <w:t>определённые</w:t>
      </w:r>
      <w:r w:rsidRPr="00FB6BDE">
        <w:rPr>
          <w:color w:val="000000"/>
        </w:rPr>
        <w:t xml:space="preserve"> проектом - технический этап. Перечисленные мероприятия также выполняются в зимний период. Следовательно, на торфяных почвах предусматривается только один вид работ технического этапа рекультивации - уборка строительного мусора, биологический этап рекул</w:t>
      </w:r>
      <w:r w:rsidR="00CB31EE">
        <w:rPr>
          <w:color w:val="000000"/>
        </w:rPr>
        <w:t>ьтивации не предусматривается.</w:t>
      </w:r>
    </w:p>
    <w:p w:rsidR="00AE63D2" w:rsidRPr="00FB6BDE" w:rsidRDefault="00AE63D2" w:rsidP="00D33CAF">
      <w:pPr>
        <w:ind w:firstLine="709"/>
        <w:jc w:val="both"/>
        <w:rPr>
          <w:color w:val="000000"/>
        </w:rPr>
      </w:pPr>
      <w:r w:rsidRPr="00FB6BDE">
        <w:rPr>
          <w:color w:val="000000"/>
        </w:rPr>
        <w:t>Уборка строительного мусора предусмотрена на всей площади аренды (вновь и ран</w:t>
      </w:r>
      <w:r w:rsidR="00CB31EE">
        <w:rPr>
          <w:color w:val="000000"/>
        </w:rPr>
        <w:t xml:space="preserve">ее </w:t>
      </w:r>
      <w:r w:rsidR="004512C1">
        <w:rPr>
          <w:color w:val="000000"/>
        </w:rPr>
        <w:t>отведённые</w:t>
      </w:r>
      <w:r w:rsidR="00CB31EE">
        <w:rPr>
          <w:color w:val="000000"/>
        </w:rPr>
        <w:t xml:space="preserve"> участки земель).</w:t>
      </w:r>
    </w:p>
    <w:p w:rsidR="00AE63D2" w:rsidRPr="00FB6BDE" w:rsidRDefault="00AE63D2" w:rsidP="00D33CAF">
      <w:pPr>
        <w:ind w:firstLine="709"/>
        <w:jc w:val="both"/>
        <w:rPr>
          <w:color w:val="000000"/>
        </w:rPr>
      </w:pPr>
      <w:r w:rsidRPr="00FB6BDE">
        <w:rPr>
          <w:color w:val="000000"/>
        </w:rPr>
        <w:t>Работы по восстановлению (рекультивации) земель предусмотрены:</w:t>
      </w:r>
    </w:p>
    <w:p w:rsidR="00AE63D2" w:rsidRPr="00FB6BDE" w:rsidRDefault="00AE63D2" w:rsidP="00955E90">
      <w:pPr>
        <w:numPr>
          <w:ilvl w:val="0"/>
          <w:numId w:val="12"/>
        </w:numPr>
        <w:tabs>
          <w:tab w:val="left" w:pos="993"/>
        </w:tabs>
        <w:ind w:left="0" w:firstLine="709"/>
        <w:jc w:val="both"/>
        <w:rPr>
          <w:rFonts w:cs="Arial"/>
          <w:color w:val="000000"/>
        </w:rPr>
      </w:pPr>
      <w:r w:rsidRPr="00FB6BDE">
        <w:rPr>
          <w:rFonts w:cs="Arial"/>
          <w:color w:val="000000"/>
        </w:rPr>
        <w:t>на минеральных грунтах по линейным сооружениям;</w:t>
      </w:r>
    </w:p>
    <w:p w:rsidR="00AE63D2" w:rsidRPr="00FB6BDE" w:rsidRDefault="00AE63D2" w:rsidP="00955E90">
      <w:pPr>
        <w:numPr>
          <w:ilvl w:val="0"/>
          <w:numId w:val="12"/>
        </w:numPr>
        <w:tabs>
          <w:tab w:val="left" w:pos="993"/>
        </w:tabs>
        <w:ind w:left="0" w:firstLine="709"/>
        <w:jc w:val="both"/>
        <w:rPr>
          <w:rFonts w:cs="Arial"/>
          <w:color w:val="000000"/>
        </w:rPr>
      </w:pPr>
      <w:r w:rsidRPr="00FB6BDE">
        <w:rPr>
          <w:rFonts w:cs="Arial"/>
          <w:color w:val="000000"/>
        </w:rPr>
        <w:t>на торфяных грунтах, отсыпанных минеральным грунтом площадки куста скважин №33;</w:t>
      </w:r>
    </w:p>
    <w:p w:rsidR="00AE63D2" w:rsidRPr="00FB6BDE" w:rsidRDefault="00AE63D2" w:rsidP="00955E90">
      <w:pPr>
        <w:numPr>
          <w:ilvl w:val="0"/>
          <w:numId w:val="12"/>
        </w:numPr>
        <w:tabs>
          <w:tab w:val="left" w:pos="993"/>
        </w:tabs>
        <w:ind w:left="0" w:firstLine="709"/>
        <w:jc w:val="both"/>
        <w:rPr>
          <w:rFonts w:cs="Arial"/>
          <w:color w:val="000000"/>
        </w:rPr>
      </w:pPr>
      <w:r w:rsidRPr="00FB6BDE">
        <w:rPr>
          <w:rFonts w:cs="Arial"/>
          <w:color w:val="000000"/>
        </w:rPr>
        <w:t xml:space="preserve"> на минеральных грунтах и на торфяных грунтах, отсыпанных минеральным грунтом площадки временного городка строителей в районе куста скважин №33.</w:t>
      </w:r>
    </w:p>
    <w:p w:rsidR="00AE63D2" w:rsidRPr="00FB6BDE" w:rsidRDefault="00AE63D2" w:rsidP="00D33CAF">
      <w:pPr>
        <w:tabs>
          <w:tab w:val="num" w:pos="709"/>
        </w:tabs>
        <w:ind w:firstLine="709"/>
        <w:jc w:val="both"/>
        <w:rPr>
          <w:rFonts w:cs="Arial"/>
          <w:color w:val="000000"/>
        </w:rPr>
      </w:pPr>
      <w:r w:rsidRPr="00FB6BDE">
        <w:rPr>
          <w:rFonts w:cs="Arial"/>
          <w:color w:val="000000"/>
        </w:rPr>
        <w:t xml:space="preserve">Технический этап рекультивации </w:t>
      </w:r>
      <w:r w:rsidRPr="00FB6BDE">
        <w:rPr>
          <w:color w:val="000000"/>
        </w:rPr>
        <w:t>включает работы, направленные на подготовку земель для последующего целевого использования. Целесообразность снятия и нанесения плодородного слоя определена ГОСТ 17.4.3.02-85</w:t>
      </w:r>
      <w:r w:rsidR="00FB6BDE">
        <w:rPr>
          <w:color w:val="000000"/>
        </w:rPr>
        <w:t xml:space="preserve"> «Охрана природы. Почвы. Требования к охране природного слоя почвы при производстве земляных работ»</w:t>
      </w:r>
      <w:r w:rsidRPr="00FB6BDE">
        <w:rPr>
          <w:color w:val="000000"/>
        </w:rPr>
        <w:t xml:space="preserve"> и устанавливается в зависимости от уровня плодородия почвенного</w:t>
      </w:r>
      <w:r w:rsidRPr="00FB6BDE">
        <w:rPr>
          <w:rFonts w:cs="Arial"/>
          <w:color w:val="000000"/>
        </w:rPr>
        <w:t xml:space="preserve"> покрова. </w:t>
      </w:r>
    </w:p>
    <w:p w:rsidR="00AE63D2" w:rsidRPr="00FB6BDE" w:rsidRDefault="00AE63D2" w:rsidP="00D33CAF">
      <w:pPr>
        <w:ind w:firstLine="709"/>
        <w:jc w:val="both"/>
        <w:rPr>
          <w:color w:val="000000"/>
        </w:rPr>
      </w:pPr>
      <w:r w:rsidRPr="00FB6BDE">
        <w:rPr>
          <w:color w:val="000000"/>
        </w:rPr>
        <w:t>Технический этап рекультивации линейных объектов предусматривает следующие виды р</w:t>
      </w:r>
      <w:r w:rsidR="00FB6BDE" w:rsidRPr="00FB6BDE">
        <w:rPr>
          <w:color w:val="000000"/>
        </w:rPr>
        <w:t>абот согласно ГОСТ 17.5.3.04-83</w:t>
      </w:r>
      <w:r w:rsidR="00FB6BDE">
        <w:rPr>
          <w:color w:val="000000"/>
        </w:rPr>
        <w:t xml:space="preserve"> «Охрана природы. Земли. Общие требования к рекультивации земель»</w:t>
      </w:r>
      <w:r w:rsidRPr="00FB6BDE">
        <w:rPr>
          <w:color w:val="000000"/>
        </w:rPr>
        <w:t xml:space="preserve">: </w:t>
      </w:r>
    </w:p>
    <w:p w:rsidR="00AE63D2" w:rsidRPr="00FB6BDE" w:rsidRDefault="00AE63D2" w:rsidP="00955E90">
      <w:pPr>
        <w:numPr>
          <w:ilvl w:val="0"/>
          <w:numId w:val="12"/>
        </w:numPr>
        <w:tabs>
          <w:tab w:val="left" w:pos="993"/>
        </w:tabs>
        <w:ind w:left="0" w:firstLine="709"/>
        <w:jc w:val="both"/>
        <w:rPr>
          <w:rFonts w:cs="Arial"/>
          <w:color w:val="000000"/>
        </w:rPr>
      </w:pPr>
      <w:r w:rsidRPr="00FB6BDE">
        <w:rPr>
          <w:rFonts w:cs="Arial"/>
          <w:color w:val="000000"/>
        </w:rPr>
        <w:t>демонтаж временных сооружений, уборка строительного и бытового мусора;</w:t>
      </w:r>
    </w:p>
    <w:p w:rsidR="00AE63D2" w:rsidRPr="00FB6BDE" w:rsidRDefault="00AE63D2" w:rsidP="00955E90">
      <w:pPr>
        <w:numPr>
          <w:ilvl w:val="0"/>
          <w:numId w:val="12"/>
        </w:numPr>
        <w:tabs>
          <w:tab w:val="left" w:pos="993"/>
        </w:tabs>
        <w:ind w:left="0" w:firstLine="709"/>
        <w:jc w:val="both"/>
        <w:rPr>
          <w:rFonts w:cs="Arial"/>
          <w:color w:val="000000"/>
        </w:rPr>
      </w:pPr>
      <w:r w:rsidRPr="00FB6BDE">
        <w:rPr>
          <w:color w:val="000000"/>
        </w:rPr>
        <w:t xml:space="preserve">перемещение </w:t>
      </w:r>
      <w:r w:rsidR="005C741F">
        <w:rPr>
          <w:color w:val="000000"/>
        </w:rPr>
        <w:t>плодородного слоя почвы</w:t>
      </w:r>
      <w:r w:rsidRPr="00FB6BDE">
        <w:rPr>
          <w:color w:val="000000"/>
        </w:rPr>
        <w:t xml:space="preserve"> из временного отвала для обратной засыпки;</w:t>
      </w:r>
    </w:p>
    <w:p w:rsidR="00AE63D2" w:rsidRPr="00FB6BDE" w:rsidRDefault="00AE63D2" w:rsidP="00955E90">
      <w:pPr>
        <w:numPr>
          <w:ilvl w:val="0"/>
          <w:numId w:val="12"/>
        </w:numPr>
        <w:tabs>
          <w:tab w:val="left" w:pos="993"/>
        </w:tabs>
        <w:ind w:left="0" w:firstLine="709"/>
        <w:jc w:val="both"/>
        <w:rPr>
          <w:color w:val="000000"/>
        </w:rPr>
      </w:pPr>
      <w:r w:rsidRPr="00FB6BDE">
        <w:rPr>
          <w:rFonts w:cs="Arial"/>
          <w:color w:val="000000"/>
        </w:rPr>
        <w:t>чистовая планировка</w:t>
      </w:r>
      <w:r w:rsidRPr="00FB6BDE">
        <w:rPr>
          <w:color w:val="000000"/>
        </w:rPr>
        <w:t>.</w:t>
      </w:r>
    </w:p>
    <w:p w:rsidR="00AE63D2" w:rsidRPr="00FB6BDE" w:rsidRDefault="00AE63D2" w:rsidP="00D33CAF">
      <w:pPr>
        <w:ind w:firstLine="709"/>
        <w:jc w:val="both"/>
        <w:rPr>
          <w:rFonts w:cs="Arial"/>
          <w:color w:val="000000"/>
        </w:rPr>
      </w:pPr>
      <w:r w:rsidRPr="00FB6BDE">
        <w:rPr>
          <w:rFonts w:cs="Arial"/>
          <w:color w:val="000000"/>
        </w:rPr>
        <w:t>Биологический этап рекультивации</w:t>
      </w:r>
    </w:p>
    <w:p w:rsidR="00AE63D2" w:rsidRPr="00FB6BDE" w:rsidRDefault="00AE63D2" w:rsidP="00D33CAF">
      <w:pPr>
        <w:ind w:firstLine="709"/>
        <w:jc w:val="both"/>
        <w:rPr>
          <w:color w:val="000000"/>
        </w:rPr>
      </w:pPr>
      <w:r w:rsidRPr="00FB6BDE">
        <w:rPr>
          <w:rFonts w:cs="Arial"/>
          <w:color w:val="000000"/>
        </w:rPr>
        <w:lastRenderedPageBreak/>
        <w:t xml:space="preserve">Биологический этап рекультивации включает комплекс агротехнических и фитомелиоративных мероприятий, направленных на восстановление почвенно-растительного слоя, утраченного в процессе строительства и защиту почв от эрозионных процессов. </w:t>
      </w:r>
      <w:r w:rsidRPr="00FB6BDE">
        <w:rPr>
          <w:color w:val="000000"/>
        </w:rPr>
        <w:t xml:space="preserve">Биологическая рекультивация проводится в </w:t>
      </w:r>
      <w:r w:rsidR="004512C1" w:rsidRPr="00FB6BDE">
        <w:rPr>
          <w:color w:val="000000"/>
        </w:rPr>
        <w:t>тёплый</w:t>
      </w:r>
      <w:r w:rsidRPr="00FB6BDE">
        <w:rPr>
          <w:color w:val="000000"/>
        </w:rPr>
        <w:t xml:space="preserve"> период времени.</w:t>
      </w:r>
    </w:p>
    <w:p w:rsidR="00AE63D2" w:rsidRPr="00FB6BDE" w:rsidRDefault="00AE63D2" w:rsidP="00D33CAF">
      <w:pPr>
        <w:ind w:firstLine="709"/>
        <w:jc w:val="both"/>
        <w:rPr>
          <w:rFonts w:cs="Arial"/>
          <w:color w:val="000000"/>
        </w:rPr>
      </w:pPr>
      <w:r w:rsidRPr="00FB6BDE">
        <w:rPr>
          <w:rFonts w:cs="Arial"/>
          <w:color w:val="000000"/>
        </w:rPr>
        <w:t>Н</w:t>
      </w:r>
      <w:r w:rsidRPr="00FB6BDE">
        <w:rPr>
          <w:color w:val="000000"/>
        </w:rPr>
        <w:t xml:space="preserve">орма внесения минеральных удобрений, извести и </w:t>
      </w:r>
      <w:r w:rsidRPr="00FB6BDE">
        <w:rPr>
          <w:rFonts w:cs="Arial"/>
          <w:color w:val="000000"/>
        </w:rPr>
        <w:t>высева многолетних трав</w:t>
      </w:r>
      <w:r w:rsidRPr="00FB6BDE">
        <w:rPr>
          <w:color w:val="000000"/>
        </w:rPr>
        <w:t xml:space="preserve"> на площади краткосрочного отвода земель определена согласно </w:t>
      </w:r>
      <w:r w:rsidR="00FB6BDE" w:rsidRPr="00FB6BDE">
        <w:rPr>
          <w:color w:val="000000"/>
        </w:rPr>
        <w:t xml:space="preserve">ведомственным строительным нормам </w:t>
      </w:r>
      <w:r w:rsidR="00FB6BDE">
        <w:rPr>
          <w:color w:val="000000"/>
        </w:rPr>
        <w:t>«Строительство магистральных и промысловых трубопроводов. Охрана окружающей среды»</w:t>
      </w:r>
      <w:r w:rsidRPr="00FB6BDE">
        <w:rPr>
          <w:rFonts w:cs="Arial"/>
          <w:color w:val="000000"/>
        </w:rPr>
        <w:t>:</w:t>
      </w:r>
    </w:p>
    <w:p w:rsidR="00AE63D2" w:rsidRPr="00FB6BDE" w:rsidRDefault="00AE63D2" w:rsidP="00955E90">
      <w:pPr>
        <w:numPr>
          <w:ilvl w:val="0"/>
          <w:numId w:val="13"/>
        </w:numPr>
        <w:ind w:left="0" w:firstLine="709"/>
        <w:contextualSpacing/>
        <w:jc w:val="both"/>
        <w:rPr>
          <w:rFonts w:cs="Arial"/>
          <w:color w:val="000000"/>
        </w:rPr>
      </w:pPr>
      <w:r w:rsidRPr="00FB6BDE">
        <w:rPr>
          <w:rFonts w:cs="Arial"/>
          <w:color w:val="000000"/>
        </w:rPr>
        <w:t>овсяница луговая – 20 кг/га;</w:t>
      </w:r>
    </w:p>
    <w:p w:rsidR="00AE63D2" w:rsidRPr="00FB6BDE" w:rsidRDefault="00AE63D2" w:rsidP="00955E90">
      <w:pPr>
        <w:numPr>
          <w:ilvl w:val="0"/>
          <w:numId w:val="13"/>
        </w:numPr>
        <w:ind w:left="0" w:firstLine="709"/>
        <w:contextualSpacing/>
        <w:jc w:val="both"/>
        <w:rPr>
          <w:rFonts w:cs="Arial"/>
          <w:color w:val="000000"/>
        </w:rPr>
      </w:pPr>
      <w:r w:rsidRPr="00FB6BDE">
        <w:rPr>
          <w:rFonts w:cs="Arial"/>
          <w:color w:val="000000"/>
        </w:rPr>
        <w:t>мятлик луговой – 10 кг/га;</w:t>
      </w:r>
    </w:p>
    <w:p w:rsidR="00AE63D2" w:rsidRPr="00FB6BDE" w:rsidRDefault="00FB6BDE" w:rsidP="00D33CAF">
      <w:pPr>
        <w:tabs>
          <w:tab w:val="left" w:pos="993"/>
        </w:tabs>
        <w:ind w:firstLine="709"/>
        <w:jc w:val="both"/>
        <w:rPr>
          <w:rFonts w:cs="Arial"/>
          <w:color w:val="000000"/>
        </w:rPr>
      </w:pPr>
      <w:r>
        <w:rPr>
          <w:rFonts w:cs="Arial"/>
          <w:color w:val="000000"/>
        </w:rPr>
        <w:t>Н</w:t>
      </w:r>
      <w:r w:rsidR="00AE63D2" w:rsidRPr="00FB6BDE">
        <w:rPr>
          <w:rFonts w:cs="Arial"/>
          <w:color w:val="000000"/>
        </w:rPr>
        <w:t xml:space="preserve">орма внесения минеральных удобрений: </w:t>
      </w:r>
    </w:p>
    <w:p w:rsidR="00AE63D2" w:rsidRPr="00FB6BDE" w:rsidRDefault="00AE63D2" w:rsidP="00955E90">
      <w:pPr>
        <w:numPr>
          <w:ilvl w:val="0"/>
          <w:numId w:val="14"/>
        </w:numPr>
        <w:ind w:left="0" w:firstLine="709"/>
        <w:contextualSpacing/>
        <w:jc w:val="both"/>
        <w:rPr>
          <w:rFonts w:cs="Arial"/>
          <w:color w:val="000000"/>
        </w:rPr>
      </w:pPr>
      <w:r w:rsidRPr="00FB6BDE">
        <w:rPr>
          <w:rFonts w:cs="Arial"/>
          <w:color w:val="000000"/>
        </w:rPr>
        <w:t>аммиачная селитра – 30 кг/га;</w:t>
      </w:r>
    </w:p>
    <w:p w:rsidR="00AE63D2" w:rsidRPr="00FB6BDE" w:rsidRDefault="00AE63D2" w:rsidP="00955E90">
      <w:pPr>
        <w:numPr>
          <w:ilvl w:val="0"/>
          <w:numId w:val="14"/>
        </w:numPr>
        <w:ind w:left="0" w:firstLine="709"/>
        <w:contextualSpacing/>
        <w:jc w:val="both"/>
        <w:rPr>
          <w:rFonts w:cs="Arial"/>
          <w:color w:val="000000"/>
        </w:rPr>
      </w:pPr>
      <w:r w:rsidRPr="00FB6BDE">
        <w:rPr>
          <w:rFonts w:cs="Arial"/>
          <w:color w:val="000000"/>
        </w:rPr>
        <w:t>суперфосфат – 150 кг/га;</w:t>
      </w:r>
    </w:p>
    <w:p w:rsidR="00FB6BDE" w:rsidRPr="00FB6BDE" w:rsidRDefault="00AE63D2" w:rsidP="00955E90">
      <w:pPr>
        <w:numPr>
          <w:ilvl w:val="0"/>
          <w:numId w:val="14"/>
        </w:numPr>
        <w:ind w:left="0" w:firstLine="709"/>
        <w:contextualSpacing/>
        <w:jc w:val="both"/>
        <w:rPr>
          <w:rFonts w:cs="Arial"/>
          <w:color w:val="000000"/>
        </w:rPr>
      </w:pPr>
      <w:r w:rsidRPr="00FB6BDE">
        <w:rPr>
          <w:rFonts w:cs="Arial"/>
          <w:color w:val="000000"/>
        </w:rPr>
        <w:t>хлористый калий - 100 кг/га;</w:t>
      </w:r>
    </w:p>
    <w:p w:rsidR="004C4E92" w:rsidRPr="00FB6BDE" w:rsidRDefault="00AE63D2" w:rsidP="00955E90">
      <w:pPr>
        <w:numPr>
          <w:ilvl w:val="0"/>
          <w:numId w:val="14"/>
        </w:numPr>
        <w:ind w:left="0" w:firstLine="709"/>
        <w:contextualSpacing/>
        <w:jc w:val="both"/>
        <w:rPr>
          <w:rFonts w:cs="Arial"/>
          <w:color w:val="000000"/>
        </w:rPr>
      </w:pPr>
      <w:r w:rsidRPr="00FB6BDE">
        <w:rPr>
          <w:rFonts w:cs="Arial"/>
          <w:color w:val="000000"/>
        </w:rPr>
        <w:t xml:space="preserve">известняковая мука - 1600 кг/га (норма носит рекомендательный характер в связи с повышенной кислотностью почв рассматриваемой территории, согласно </w:t>
      </w:r>
      <w:r w:rsidR="004512C1" w:rsidRPr="00FB6BDE">
        <w:rPr>
          <w:rFonts w:cs="Arial"/>
          <w:color w:val="000000"/>
        </w:rPr>
        <w:t>проведённым</w:t>
      </w:r>
      <w:r w:rsidRPr="00FB6BDE">
        <w:rPr>
          <w:rFonts w:cs="Arial"/>
          <w:color w:val="000000"/>
        </w:rPr>
        <w:t xml:space="preserve"> инженерно-экологическим изысканиям).</w:t>
      </w:r>
    </w:p>
    <w:p w:rsidR="00AE63D2" w:rsidRPr="00664605" w:rsidRDefault="00AE63D2" w:rsidP="00D33CAF">
      <w:pPr>
        <w:ind w:firstLine="709"/>
        <w:jc w:val="both"/>
        <w:rPr>
          <w:rFonts w:cs="Arial"/>
          <w:color w:val="000000"/>
        </w:rPr>
      </w:pPr>
      <w:r w:rsidRPr="00664605">
        <w:rPr>
          <w:rFonts w:cs="Arial"/>
          <w:color w:val="000000"/>
        </w:rPr>
        <w:t>По окончании рекультивации, предоставленные земельные участки земель краткосрочной аренды возвращаются арендодателям в состоянии, пригодном для дальнейшего их использования по назначению.</w:t>
      </w:r>
    </w:p>
    <w:p w:rsidR="00CB31EE" w:rsidRDefault="00AE63D2" w:rsidP="00CB31EE">
      <w:pPr>
        <w:widowControl w:val="0"/>
        <w:ind w:firstLine="709"/>
        <w:contextualSpacing/>
        <w:jc w:val="both"/>
        <w:rPr>
          <w:color w:val="000000"/>
        </w:rPr>
      </w:pPr>
      <w:r w:rsidRPr="00664605">
        <w:rPr>
          <w:color w:val="000000"/>
        </w:rPr>
        <w:t xml:space="preserve">Земли долгосрочной аренды </w:t>
      </w:r>
    </w:p>
    <w:p w:rsidR="00AE63D2" w:rsidRPr="00CB31EE" w:rsidRDefault="00AE63D2" w:rsidP="00CB31EE">
      <w:pPr>
        <w:widowControl w:val="0"/>
        <w:ind w:firstLine="709"/>
        <w:contextualSpacing/>
        <w:jc w:val="both"/>
        <w:rPr>
          <w:color w:val="000000"/>
        </w:rPr>
      </w:pPr>
      <w:r w:rsidRPr="00664605">
        <w:rPr>
          <w:color w:val="000000"/>
        </w:rPr>
        <w:t xml:space="preserve">Проектируемые объекты расположены на суходоле и верховом болоте. Рекультивация земель долгосрочной аренды предусматривается на минеральных грунтах и на </w:t>
      </w:r>
      <w:r w:rsidRPr="00664605">
        <w:rPr>
          <w:rFonts w:cs="Arial"/>
          <w:color w:val="000000"/>
        </w:rPr>
        <w:t xml:space="preserve">отсыпанных минеральным грунтом </w:t>
      </w:r>
      <w:r w:rsidRPr="00664605">
        <w:rPr>
          <w:color w:val="000000"/>
        </w:rPr>
        <w:t>участках болот</w:t>
      </w:r>
      <w:r w:rsidRPr="00664605">
        <w:rPr>
          <w:rFonts w:cs="Arial"/>
          <w:color w:val="000000"/>
        </w:rPr>
        <w:t>.</w:t>
      </w:r>
    </w:p>
    <w:p w:rsidR="00AE63D2" w:rsidRPr="00664605" w:rsidRDefault="00AE63D2" w:rsidP="00D33CAF">
      <w:pPr>
        <w:ind w:firstLine="709"/>
        <w:jc w:val="both"/>
        <w:rPr>
          <w:color w:val="000000"/>
        </w:rPr>
      </w:pPr>
      <w:r w:rsidRPr="00664605">
        <w:rPr>
          <w:rFonts w:cs="Arial"/>
          <w:color w:val="000000"/>
        </w:rPr>
        <w:t xml:space="preserve">Работы </w:t>
      </w:r>
      <w:r w:rsidRPr="00664605">
        <w:rPr>
          <w:color w:val="000000"/>
        </w:rPr>
        <w:t>производятся по окончании нормативного срока д</w:t>
      </w:r>
      <w:r w:rsidRPr="00664605">
        <w:rPr>
          <w:rFonts w:cs="Arial"/>
          <w:color w:val="000000"/>
        </w:rPr>
        <w:t xml:space="preserve">ействия договора аренды </w:t>
      </w:r>
      <w:r w:rsidRPr="00664605">
        <w:rPr>
          <w:color w:val="000000"/>
        </w:rPr>
        <w:t>и демонт</w:t>
      </w:r>
      <w:r w:rsidR="00672E6C">
        <w:rPr>
          <w:color w:val="000000"/>
        </w:rPr>
        <w:t>ажа технологических сооружений.</w:t>
      </w:r>
    </w:p>
    <w:p w:rsidR="00AE63D2" w:rsidRPr="00664605" w:rsidRDefault="00AE63D2" w:rsidP="00D33CAF">
      <w:pPr>
        <w:tabs>
          <w:tab w:val="left" w:pos="6060"/>
        </w:tabs>
        <w:ind w:firstLine="709"/>
        <w:jc w:val="both"/>
        <w:rPr>
          <w:color w:val="000000"/>
        </w:rPr>
      </w:pPr>
      <w:proofErr w:type="spellStart"/>
      <w:r w:rsidRPr="00664605">
        <w:rPr>
          <w:color w:val="000000"/>
        </w:rPr>
        <w:t>Лесовосстановление</w:t>
      </w:r>
      <w:proofErr w:type="spellEnd"/>
      <w:r w:rsidRPr="00664605">
        <w:rPr>
          <w:color w:val="000000"/>
        </w:rPr>
        <w:t xml:space="preserve"> выполняется</w:t>
      </w:r>
      <w:r w:rsidR="00664605" w:rsidRPr="00664605">
        <w:rPr>
          <w:color w:val="000000"/>
        </w:rPr>
        <w:t xml:space="preserve"> согласно Проекту рекультивации, </w:t>
      </w:r>
      <w:r w:rsidRPr="00664605">
        <w:rPr>
          <w:color w:val="000000"/>
        </w:rPr>
        <w:t>на основании ха</w:t>
      </w:r>
      <w:r w:rsidR="00CB31EE">
        <w:rPr>
          <w:color w:val="000000"/>
        </w:rPr>
        <w:t>рактеристик земельного участка.</w:t>
      </w:r>
    </w:p>
    <w:p w:rsidR="00AE63D2" w:rsidRPr="00664605" w:rsidRDefault="00AE63D2" w:rsidP="00D33CAF">
      <w:pPr>
        <w:ind w:firstLine="709"/>
        <w:jc w:val="both"/>
        <w:rPr>
          <w:rFonts w:cs="Arial"/>
          <w:color w:val="000000"/>
        </w:rPr>
      </w:pPr>
      <w:r w:rsidRPr="00664605">
        <w:rPr>
          <w:rFonts w:cs="Arial"/>
          <w:color w:val="000000"/>
        </w:rPr>
        <w:t xml:space="preserve">Биологический этап рекультивации земель лесохозяйственного назначения включает </w:t>
      </w:r>
      <w:proofErr w:type="spellStart"/>
      <w:r w:rsidRPr="00664605">
        <w:rPr>
          <w:rFonts w:cs="Arial"/>
          <w:color w:val="000000"/>
        </w:rPr>
        <w:t>лесовосстановление</w:t>
      </w:r>
      <w:proofErr w:type="spellEnd"/>
      <w:r w:rsidRPr="00664605">
        <w:rPr>
          <w:rFonts w:cs="Arial"/>
          <w:color w:val="000000"/>
        </w:rPr>
        <w:t xml:space="preserve"> нарушенной территории, которое разрешается осуществить </w:t>
      </w:r>
      <w:r w:rsidR="004512C1" w:rsidRPr="00664605">
        <w:rPr>
          <w:rFonts w:cs="Arial"/>
          <w:color w:val="000000"/>
        </w:rPr>
        <w:t>путём</w:t>
      </w:r>
      <w:r w:rsidRPr="00664605">
        <w:rPr>
          <w:rFonts w:cs="Arial"/>
          <w:color w:val="000000"/>
        </w:rPr>
        <w:t xml:space="preserve"> естественного восстановления лесов. Учитывая, что нарушенные земли находятся в </w:t>
      </w:r>
      <w:proofErr w:type="spellStart"/>
      <w:r w:rsidRPr="00664605">
        <w:rPr>
          <w:rFonts w:cs="Arial"/>
          <w:color w:val="000000"/>
        </w:rPr>
        <w:t>лесотаежной</w:t>
      </w:r>
      <w:proofErr w:type="spellEnd"/>
      <w:r w:rsidRPr="00664605">
        <w:rPr>
          <w:rFonts w:cs="Arial"/>
          <w:color w:val="000000"/>
        </w:rPr>
        <w:t xml:space="preserve"> зоне Западной Сибири, где обеспечено естественное </w:t>
      </w:r>
      <w:proofErr w:type="spellStart"/>
      <w:r w:rsidRPr="00664605">
        <w:rPr>
          <w:rFonts w:cs="Arial"/>
          <w:color w:val="000000"/>
        </w:rPr>
        <w:t>лесовосстановление</w:t>
      </w:r>
      <w:proofErr w:type="spellEnd"/>
      <w:r w:rsidRPr="00664605">
        <w:rPr>
          <w:rFonts w:cs="Arial"/>
          <w:color w:val="000000"/>
        </w:rPr>
        <w:t>, искусственное лесоразведение на нарушенных землях, используемых под строительство и разработку нефтяных месторождений в течение десятков лет, нужно признать затратным и нецелесообразным. Поэтому рекультивации с посадкой сеянцев хвойных пород подлежат только лесные участки</w:t>
      </w:r>
      <w:r w:rsidR="00CB31EE">
        <w:rPr>
          <w:rFonts w:cs="Arial"/>
          <w:color w:val="000000"/>
        </w:rPr>
        <w:t>, занятые площадным объектом.</w:t>
      </w:r>
    </w:p>
    <w:p w:rsidR="00AE63D2" w:rsidRPr="00664605" w:rsidRDefault="00AE63D2" w:rsidP="00D33CAF">
      <w:pPr>
        <w:pStyle w:val="a6"/>
        <w:ind w:firstLine="709"/>
        <w:rPr>
          <w:color w:val="000000"/>
          <w:sz w:val="24"/>
          <w:szCs w:val="24"/>
        </w:rPr>
      </w:pPr>
      <w:r w:rsidRPr="00664605">
        <w:rPr>
          <w:color w:val="000000"/>
          <w:sz w:val="24"/>
          <w:szCs w:val="24"/>
        </w:rPr>
        <w:t>На площадн</w:t>
      </w:r>
      <w:r w:rsidR="008112AF">
        <w:rPr>
          <w:color w:val="000000"/>
          <w:sz w:val="24"/>
          <w:szCs w:val="24"/>
        </w:rPr>
        <w:t>ом</w:t>
      </w:r>
      <w:r w:rsidRPr="00664605">
        <w:rPr>
          <w:color w:val="000000"/>
          <w:sz w:val="24"/>
          <w:szCs w:val="24"/>
        </w:rPr>
        <w:t xml:space="preserve"> объект</w:t>
      </w:r>
      <w:r w:rsidR="008112AF">
        <w:rPr>
          <w:color w:val="000000"/>
          <w:sz w:val="24"/>
          <w:szCs w:val="24"/>
        </w:rPr>
        <w:t>е</w:t>
      </w:r>
      <w:r w:rsidRPr="00664605">
        <w:rPr>
          <w:color w:val="000000"/>
          <w:sz w:val="24"/>
          <w:szCs w:val="24"/>
        </w:rPr>
        <w:t xml:space="preserve"> </w:t>
      </w:r>
      <w:r w:rsidRPr="00664605">
        <w:rPr>
          <w:rFonts w:cs="Arial"/>
          <w:color w:val="000000"/>
          <w:sz w:val="24"/>
          <w:szCs w:val="24"/>
        </w:rPr>
        <w:t xml:space="preserve">рекомендуется </w:t>
      </w:r>
      <w:r w:rsidRPr="00664605">
        <w:rPr>
          <w:color w:val="000000"/>
          <w:sz w:val="24"/>
          <w:szCs w:val="24"/>
        </w:rPr>
        <w:t xml:space="preserve">посадка </w:t>
      </w:r>
      <w:r w:rsidRPr="00664605">
        <w:rPr>
          <w:rFonts w:cs="Arial"/>
          <w:color w:val="000000"/>
          <w:sz w:val="24"/>
          <w:szCs w:val="24"/>
        </w:rPr>
        <w:t>сеянцев хвойных</w:t>
      </w:r>
      <w:r w:rsidRPr="00664605">
        <w:rPr>
          <w:color w:val="000000"/>
          <w:sz w:val="24"/>
          <w:szCs w:val="24"/>
        </w:rPr>
        <w:t xml:space="preserve"> пород (сосна обыкновенная). В соответствии с Приказом МПР России </w:t>
      </w:r>
      <w:r w:rsidRPr="00664605">
        <w:rPr>
          <w:rFonts w:cs="Arial"/>
          <w:color w:val="000000"/>
          <w:sz w:val="24"/>
          <w:szCs w:val="24"/>
        </w:rPr>
        <w:t xml:space="preserve">от </w:t>
      </w:r>
      <w:r w:rsidRPr="00664605">
        <w:rPr>
          <w:color w:val="000000"/>
          <w:sz w:val="24"/>
          <w:szCs w:val="24"/>
        </w:rPr>
        <w:t>29.06.2016 № 375 «Об утвержд</w:t>
      </w:r>
      <w:r w:rsidR="00664605" w:rsidRPr="00664605">
        <w:rPr>
          <w:color w:val="000000"/>
          <w:sz w:val="24"/>
          <w:szCs w:val="24"/>
        </w:rPr>
        <w:t xml:space="preserve">ении Правил </w:t>
      </w:r>
      <w:proofErr w:type="spellStart"/>
      <w:r w:rsidR="00664605" w:rsidRPr="00664605">
        <w:rPr>
          <w:color w:val="000000"/>
          <w:sz w:val="24"/>
          <w:szCs w:val="24"/>
        </w:rPr>
        <w:t>лесовосстановления</w:t>
      </w:r>
      <w:proofErr w:type="spellEnd"/>
      <w:r w:rsidR="00664605" w:rsidRPr="00664605">
        <w:rPr>
          <w:color w:val="000000"/>
          <w:sz w:val="24"/>
          <w:szCs w:val="24"/>
        </w:rPr>
        <w:t>»</w:t>
      </w:r>
      <w:r w:rsidRPr="00664605">
        <w:rPr>
          <w:color w:val="000000"/>
          <w:sz w:val="24"/>
          <w:szCs w:val="24"/>
        </w:rPr>
        <w:t>, на землях лесного фонда предусматривается посадка саженцев деревь</w:t>
      </w:r>
      <w:r w:rsidR="00672E6C">
        <w:rPr>
          <w:color w:val="000000"/>
          <w:sz w:val="24"/>
          <w:szCs w:val="24"/>
        </w:rPr>
        <w:t>ев хвойных пород - 4000 шт./га.</w:t>
      </w:r>
    </w:p>
    <w:p w:rsidR="00AE63D2" w:rsidRPr="00664605" w:rsidRDefault="00AE63D2" w:rsidP="00D33CAF">
      <w:pPr>
        <w:tabs>
          <w:tab w:val="left" w:pos="720"/>
        </w:tabs>
        <w:ind w:firstLine="709"/>
        <w:jc w:val="both"/>
        <w:rPr>
          <w:rFonts w:cs="Arial"/>
          <w:color w:val="000000"/>
        </w:rPr>
      </w:pPr>
      <w:r w:rsidRPr="00664605">
        <w:rPr>
          <w:rFonts w:cs="Arial"/>
          <w:color w:val="000000"/>
        </w:rPr>
        <w:t>Предварительно перед посадкой сеянцев хвойных пород предусматривается внесение минеральных удобрений</w:t>
      </w:r>
      <w:r w:rsidRPr="00664605">
        <w:rPr>
          <w:color w:val="000000"/>
        </w:rPr>
        <w:t>, с</w:t>
      </w:r>
      <w:r w:rsidRPr="00664605">
        <w:rPr>
          <w:rFonts w:cs="Arial"/>
          <w:color w:val="000000"/>
        </w:rPr>
        <w:t xml:space="preserve">огласно </w:t>
      </w:r>
      <w:hyperlink r:id="rId21" w:tooltip="&quot;ГОСТ 17.5.3.04-83 Охрана природы (ССОП). Земли. Общие требования к рекультивации земель (с Изменением N 1)&quot;&#10;(утв. постановлением Госстандарта СССР от 30.03.1983 N 1521)&#10;Применяется с 01.07.1984&#10;Статус: действующая редакция" w:history="1">
        <w:r w:rsidRPr="00664605">
          <w:rPr>
            <w:rStyle w:val="aff5"/>
            <w:rFonts w:cs="Arial"/>
            <w:color w:val="000000"/>
            <w:u w:val="none"/>
          </w:rPr>
          <w:t>ГОСТ 17.5.3.04-83</w:t>
        </w:r>
      </w:hyperlink>
      <w:r w:rsidR="00672E6C">
        <w:rPr>
          <w:rFonts w:cs="Arial"/>
          <w:color w:val="000000"/>
        </w:rPr>
        <w:t>.</w:t>
      </w:r>
    </w:p>
    <w:p w:rsidR="00AE63D2" w:rsidRPr="00664605" w:rsidRDefault="00AE63D2" w:rsidP="00D33CAF">
      <w:pPr>
        <w:ind w:firstLine="709"/>
        <w:jc w:val="both"/>
        <w:rPr>
          <w:rFonts w:cs="Arial"/>
          <w:color w:val="000000"/>
        </w:rPr>
      </w:pPr>
      <w:r w:rsidRPr="00664605">
        <w:rPr>
          <w:color w:val="000000"/>
        </w:rPr>
        <w:t xml:space="preserve">На площади линейных объектов (линии электропередачи, </w:t>
      </w:r>
      <w:r w:rsidRPr="00664605">
        <w:rPr>
          <w:rFonts w:cs="Arial"/>
          <w:color w:val="000000"/>
        </w:rPr>
        <w:t xml:space="preserve">подъезд к кусту №33) </w:t>
      </w:r>
      <w:r w:rsidRPr="00664605">
        <w:rPr>
          <w:color w:val="000000"/>
        </w:rPr>
        <w:t xml:space="preserve">в целях </w:t>
      </w:r>
      <w:r w:rsidRPr="00664605">
        <w:rPr>
          <w:rFonts w:cs="Arial"/>
          <w:color w:val="000000"/>
        </w:rPr>
        <w:t>восстановления почвенно-растительного слоя, утраченного в процессе строительства и эксплуатации объектов, защиты почв от эрозионных процессов предусматривается посев многолетних трав с внесением минеральных удобрений.</w:t>
      </w:r>
    </w:p>
    <w:p w:rsidR="001430A7" w:rsidRPr="00C75DBE" w:rsidRDefault="001430A7" w:rsidP="00D33CAF">
      <w:pPr>
        <w:ind w:firstLine="709"/>
        <w:jc w:val="both"/>
        <w:rPr>
          <w:color w:val="000000"/>
        </w:rPr>
      </w:pPr>
      <w:r w:rsidRPr="00C75DBE">
        <w:rPr>
          <w:color w:val="000000"/>
        </w:rPr>
        <w:t>Нейтрализация негативного воздействия на почвы и растительность обеспечивается комплексом природоохранных мероприятий:</w:t>
      </w:r>
    </w:p>
    <w:p w:rsidR="001430A7" w:rsidRPr="00C75DBE" w:rsidRDefault="001430A7" w:rsidP="00955E90">
      <w:pPr>
        <w:numPr>
          <w:ilvl w:val="0"/>
          <w:numId w:val="15"/>
        </w:numPr>
        <w:ind w:left="0" w:firstLine="709"/>
        <w:jc w:val="both"/>
        <w:rPr>
          <w:rFonts w:cs="Arial"/>
          <w:color w:val="000000"/>
        </w:rPr>
      </w:pPr>
      <w:r w:rsidRPr="00C75DBE">
        <w:rPr>
          <w:rFonts w:cs="Arial"/>
          <w:color w:val="000000"/>
        </w:rPr>
        <w:t>выполнение подготовительного комплекса работ в зимний период года для снижения отрицательного воздействия на почвенно-растительный покров;</w:t>
      </w:r>
    </w:p>
    <w:p w:rsidR="001430A7" w:rsidRPr="00C75DBE" w:rsidRDefault="001430A7" w:rsidP="00955E90">
      <w:pPr>
        <w:numPr>
          <w:ilvl w:val="0"/>
          <w:numId w:val="15"/>
        </w:numPr>
        <w:ind w:left="0" w:firstLine="709"/>
        <w:jc w:val="both"/>
        <w:rPr>
          <w:rFonts w:cs="Arial"/>
          <w:color w:val="000000"/>
        </w:rPr>
      </w:pPr>
      <w:r w:rsidRPr="00C75DBE">
        <w:rPr>
          <w:rFonts w:cs="Arial"/>
          <w:color w:val="000000"/>
        </w:rPr>
        <w:t xml:space="preserve">в целях сохранения лесной растительности на прилегающей к объекту территории, проведение </w:t>
      </w:r>
      <w:r w:rsidR="00AF72EB">
        <w:rPr>
          <w:rFonts w:cs="Arial"/>
          <w:color w:val="000000"/>
        </w:rPr>
        <w:t>СМР</w:t>
      </w:r>
      <w:r w:rsidRPr="00C75DBE">
        <w:rPr>
          <w:rFonts w:cs="Arial"/>
          <w:color w:val="000000"/>
        </w:rPr>
        <w:t xml:space="preserve"> строго в </w:t>
      </w:r>
      <w:r w:rsidR="004512C1" w:rsidRPr="00C75DBE">
        <w:rPr>
          <w:rFonts w:cs="Arial"/>
          <w:color w:val="000000"/>
        </w:rPr>
        <w:t>определённых</w:t>
      </w:r>
      <w:r w:rsidRPr="00C75DBE">
        <w:rPr>
          <w:rFonts w:cs="Arial"/>
          <w:color w:val="000000"/>
        </w:rPr>
        <w:t xml:space="preserve"> проектными решениями границах;</w:t>
      </w:r>
    </w:p>
    <w:p w:rsidR="001430A7" w:rsidRPr="00C75DBE" w:rsidRDefault="001430A7" w:rsidP="00955E90">
      <w:pPr>
        <w:numPr>
          <w:ilvl w:val="0"/>
          <w:numId w:val="15"/>
        </w:numPr>
        <w:ind w:left="0" w:firstLine="709"/>
        <w:jc w:val="both"/>
        <w:rPr>
          <w:rFonts w:cs="Arial"/>
          <w:color w:val="000000"/>
        </w:rPr>
      </w:pPr>
      <w:r w:rsidRPr="00C75DBE">
        <w:rPr>
          <w:rFonts w:cs="Arial"/>
          <w:color w:val="000000"/>
        </w:rPr>
        <w:lastRenderedPageBreak/>
        <w:t>использование для строительства расчищенных участков без проведения подготовительного комплекса работ;</w:t>
      </w:r>
    </w:p>
    <w:p w:rsidR="001430A7" w:rsidRPr="00C75DBE" w:rsidRDefault="001430A7" w:rsidP="00955E90">
      <w:pPr>
        <w:numPr>
          <w:ilvl w:val="0"/>
          <w:numId w:val="15"/>
        </w:numPr>
        <w:ind w:left="0" w:firstLine="709"/>
        <w:jc w:val="both"/>
        <w:rPr>
          <w:rFonts w:cs="Arial"/>
          <w:color w:val="000000"/>
        </w:rPr>
      </w:pPr>
      <w:r w:rsidRPr="00C75DBE">
        <w:rPr>
          <w:rFonts w:cs="Arial"/>
          <w:color w:val="000000"/>
        </w:rPr>
        <w:t>проведение работ по рекультивации земель (технической и биологической);</w:t>
      </w:r>
    </w:p>
    <w:p w:rsidR="001430A7" w:rsidRPr="001430A7" w:rsidRDefault="001430A7" w:rsidP="00955E90">
      <w:pPr>
        <w:numPr>
          <w:ilvl w:val="0"/>
          <w:numId w:val="15"/>
        </w:numPr>
        <w:ind w:left="0" w:firstLine="709"/>
        <w:jc w:val="both"/>
        <w:rPr>
          <w:rFonts w:cs="Arial"/>
        </w:rPr>
      </w:pPr>
      <w:r w:rsidRPr="001430A7">
        <w:rPr>
          <w:rFonts w:cs="Arial"/>
          <w:color w:val="000000"/>
        </w:rPr>
        <w:t>выполнение правил пожарной безопасности при работе в лесах;</w:t>
      </w:r>
    </w:p>
    <w:p w:rsidR="00AE63D2" w:rsidRPr="005C1A83" w:rsidRDefault="001430A7" w:rsidP="00955E90">
      <w:pPr>
        <w:numPr>
          <w:ilvl w:val="0"/>
          <w:numId w:val="15"/>
        </w:numPr>
        <w:ind w:left="0" w:firstLine="709"/>
        <w:jc w:val="both"/>
        <w:rPr>
          <w:rFonts w:cs="Arial"/>
        </w:rPr>
      </w:pPr>
      <w:r w:rsidRPr="001430A7">
        <w:rPr>
          <w:rFonts w:cs="Arial"/>
          <w:color w:val="000000"/>
        </w:rPr>
        <w:t>соблюдение мер прот</w:t>
      </w:r>
      <w:r>
        <w:rPr>
          <w:rFonts w:cs="Arial"/>
          <w:color w:val="000000"/>
        </w:rPr>
        <w:t>ивопожарного обустройства лесов</w:t>
      </w:r>
      <w:r w:rsidRPr="001430A7">
        <w:rPr>
          <w:rFonts w:cs="Arial"/>
          <w:color w:val="000000"/>
        </w:rPr>
        <w:t>.</w:t>
      </w:r>
    </w:p>
    <w:p w:rsidR="005C1A83" w:rsidRDefault="005C1A83" w:rsidP="00D33CAF">
      <w:pPr>
        <w:ind w:firstLine="709"/>
        <w:jc w:val="both"/>
        <w:rPr>
          <w:color w:val="000000"/>
        </w:rPr>
      </w:pPr>
      <w:r w:rsidRPr="005C1A83">
        <w:rPr>
          <w:color w:val="000000"/>
        </w:rPr>
        <w:t>Строительство куста скважин №33 сопровождается образованием отходов производ</w:t>
      </w:r>
      <w:r>
        <w:rPr>
          <w:color w:val="000000"/>
        </w:rPr>
        <w:t>ства и потребления.</w:t>
      </w:r>
    </w:p>
    <w:p w:rsidR="005C1A83" w:rsidRPr="00B03B2C" w:rsidRDefault="005C1A83" w:rsidP="00D33CAF">
      <w:pPr>
        <w:tabs>
          <w:tab w:val="left" w:pos="993"/>
        </w:tabs>
        <w:ind w:firstLine="709"/>
        <w:jc w:val="both"/>
        <w:rPr>
          <w:color w:val="000000"/>
        </w:rPr>
      </w:pPr>
      <w:r>
        <w:rPr>
          <w:color w:val="000000"/>
        </w:rPr>
        <w:t>СМР</w:t>
      </w:r>
      <w:r w:rsidRPr="00B03B2C">
        <w:rPr>
          <w:color w:val="000000"/>
        </w:rPr>
        <w:t>, предусмотренные проектными решениями, будут осуществляться подрядной организацией. Все отходы, образующиеся в период СМР, явля</w:t>
      </w:r>
      <w:r w:rsidR="00672E6C">
        <w:rPr>
          <w:color w:val="000000"/>
        </w:rPr>
        <w:t>ются собственностью Подрядчика.</w:t>
      </w:r>
    </w:p>
    <w:p w:rsidR="005C1A83" w:rsidRDefault="005C1A83" w:rsidP="00D33CAF">
      <w:pPr>
        <w:ind w:firstLine="709"/>
        <w:jc w:val="both"/>
        <w:rPr>
          <w:color w:val="000000"/>
        </w:rPr>
      </w:pPr>
      <w:r w:rsidRPr="00B03B2C">
        <w:rPr>
          <w:color w:val="000000"/>
        </w:rPr>
        <w:t xml:space="preserve">Периодичность вывоза отходов определяется санитарно-эпидемиологическими требованиями, </w:t>
      </w:r>
      <w:r w:rsidR="004512C1" w:rsidRPr="00B03B2C">
        <w:rPr>
          <w:color w:val="000000"/>
        </w:rPr>
        <w:t>ёмкостью</w:t>
      </w:r>
      <w:r w:rsidRPr="00B03B2C">
        <w:rPr>
          <w:color w:val="000000"/>
        </w:rPr>
        <w:t xml:space="preserve"> контейнеров для накопления отходов и условиями договора со сторонней организацией. Транспортировка отходов производится специально оборудованными машинами, самосвалами.</w:t>
      </w:r>
    </w:p>
    <w:p w:rsidR="00943915" w:rsidRPr="00943915" w:rsidRDefault="004512C1" w:rsidP="00D33CAF">
      <w:pPr>
        <w:tabs>
          <w:tab w:val="left" w:pos="993"/>
        </w:tabs>
        <w:ind w:firstLine="709"/>
        <w:jc w:val="both"/>
        <w:rPr>
          <w:color w:val="000000"/>
        </w:rPr>
      </w:pPr>
      <w:r>
        <w:rPr>
          <w:color w:val="000000"/>
        </w:rPr>
        <w:t>Твёрдо</w:t>
      </w:r>
      <w:r w:rsidR="000133F7">
        <w:rPr>
          <w:color w:val="000000"/>
        </w:rPr>
        <w:t xml:space="preserve"> бытовые отходы</w:t>
      </w:r>
    </w:p>
    <w:p w:rsidR="00943915" w:rsidRPr="00943915" w:rsidRDefault="00943915" w:rsidP="00D33CAF">
      <w:pPr>
        <w:ind w:firstLine="709"/>
        <w:jc w:val="both"/>
        <w:rPr>
          <w:color w:val="000000"/>
        </w:rPr>
      </w:pPr>
      <w:r w:rsidRPr="00943915">
        <w:rPr>
          <w:color w:val="000000"/>
        </w:rPr>
        <w:t xml:space="preserve">Для накопления </w:t>
      </w:r>
      <w:r w:rsidR="004512C1" w:rsidRPr="00943915">
        <w:rPr>
          <w:color w:val="000000"/>
        </w:rPr>
        <w:t>твёрдых</w:t>
      </w:r>
      <w:r w:rsidRPr="00943915">
        <w:rPr>
          <w:color w:val="000000"/>
        </w:rPr>
        <w:t xml:space="preserve"> бытовых и остальных видов отходов (шлак сварочный, тара из черных металлов (банки из-под краски), </w:t>
      </w:r>
      <w:r w:rsidR="00182753">
        <w:rPr>
          <w:color w:val="000000"/>
        </w:rPr>
        <w:t xml:space="preserve">отходы </w:t>
      </w:r>
      <w:proofErr w:type="spellStart"/>
      <w:r w:rsidR="00182753">
        <w:rPr>
          <w:color w:val="000000"/>
        </w:rPr>
        <w:t>геомембраны</w:t>
      </w:r>
      <w:proofErr w:type="spellEnd"/>
      <w:r w:rsidR="00182753">
        <w:rPr>
          <w:color w:val="000000"/>
        </w:rPr>
        <w:t xml:space="preserve">, упаковка из </w:t>
      </w:r>
      <w:r w:rsidRPr="00943915">
        <w:rPr>
          <w:color w:val="000000"/>
        </w:rPr>
        <w:t xml:space="preserve">под семян, абразивная пыль и порошок от шлифования черных металлов, скрап стальной (очистка новых труб), отходы лома отработанных абразивных кругов, отходы полиэтилена в виде </w:t>
      </w:r>
      <w:r w:rsidR="004512C1" w:rsidRPr="00943915">
        <w:rPr>
          <w:color w:val="000000"/>
        </w:rPr>
        <w:t>плёнки</w:t>
      </w:r>
      <w:r w:rsidRPr="00943915">
        <w:rPr>
          <w:color w:val="000000"/>
        </w:rPr>
        <w:t xml:space="preserve"> (изоляция труб), отходы изолированных проводов и кабелей, пищевые отходы) предусмотрены металлические промаркированные контейнеры. </w:t>
      </w:r>
    </w:p>
    <w:p w:rsidR="00943915" w:rsidRPr="00943915" w:rsidRDefault="00943915" w:rsidP="00D33CAF">
      <w:pPr>
        <w:ind w:firstLine="709"/>
        <w:jc w:val="both"/>
        <w:rPr>
          <w:color w:val="000000"/>
        </w:rPr>
      </w:pPr>
      <w:r w:rsidRPr="00943915">
        <w:rPr>
          <w:color w:val="000000"/>
        </w:rPr>
        <w:t xml:space="preserve">По мере заполнения контейнеров отходы будут передавать </w:t>
      </w:r>
      <w:r w:rsidRPr="00943915">
        <w:rPr>
          <w:rFonts w:cs="Arial"/>
          <w:color w:val="000000"/>
        </w:rPr>
        <w:t xml:space="preserve">для вывоза и размещения </w:t>
      </w:r>
      <w:r w:rsidRPr="00943915">
        <w:rPr>
          <w:color w:val="000000"/>
        </w:rPr>
        <w:t xml:space="preserve">на </w:t>
      </w:r>
      <w:r w:rsidRPr="00943915">
        <w:rPr>
          <w:rFonts w:cs="Arial"/>
          <w:color w:val="000000"/>
        </w:rPr>
        <w:t xml:space="preserve">полигоне </w:t>
      </w:r>
      <w:r w:rsidR="004512C1">
        <w:rPr>
          <w:rFonts w:cs="Arial"/>
          <w:color w:val="000000"/>
        </w:rPr>
        <w:t>твёрдых</w:t>
      </w:r>
      <w:r w:rsidR="00182753">
        <w:rPr>
          <w:rFonts w:cs="Arial"/>
          <w:color w:val="000000"/>
        </w:rPr>
        <w:t xml:space="preserve"> бытовых отходов (далее – </w:t>
      </w:r>
      <w:r w:rsidRPr="00943915">
        <w:rPr>
          <w:rFonts w:cs="Arial"/>
          <w:color w:val="000000"/>
        </w:rPr>
        <w:t>ТБО</w:t>
      </w:r>
      <w:r w:rsidR="00182753">
        <w:rPr>
          <w:rFonts w:cs="Arial"/>
          <w:color w:val="000000"/>
        </w:rPr>
        <w:t>)</w:t>
      </w:r>
      <w:r w:rsidRPr="00943915">
        <w:rPr>
          <w:rFonts w:cs="Arial"/>
          <w:color w:val="000000"/>
        </w:rPr>
        <w:t xml:space="preserve">, </w:t>
      </w:r>
      <w:r w:rsidRPr="00943915">
        <w:rPr>
          <w:color w:val="000000"/>
        </w:rPr>
        <w:t>расположенного на 722-723 км Федеральной трассы г. Тюмень – г. Ханты-Мансийск.</w:t>
      </w:r>
    </w:p>
    <w:p w:rsidR="00943915" w:rsidRPr="00943915" w:rsidRDefault="00943915" w:rsidP="00D33CAF">
      <w:pPr>
        <w:autoSpaceDE w:val="0"/>
        <w:autoSpaceDN w:val="0"/>
        <w:adjustRightInd w:val="0"/>
        <w:ind w:firstLine="709"/>
        <w:jc w:val="both"/>
        <w:rPr>
          <w:rFonts w:cs="Arial"/>
          <w:color w:val="000000"/>
        </w:rPr>
      </w:pPr>
      <w:r w:rsidRPr="00943915">
        <w:rPr>
          <w:rFonts w:cs="Arial"/>
          <w:color w:val="000000"/>
        </w:rPr>
        <w:t xml:space="preserve">Обтирочный материал, </w:t>
      </w:r>
      <w:r w:rsidR="000133F7" w:rsidRPr="00943915">
        <w:rPr>
          <w:rFonts w:cs="Arial"/>
          <w:color w:val="000000"/>
        </w:rPr>
        <w:t>загрязнённый</w:t>
      </w:r>
      <w:r w:rsidRPr="00943915">
        <w:rPr>
          <w:rFonts w:cs="Arial"/>
          <w:color w:val="000000"/>
        </w:rPr>
        <w:t xml:space="preserve"> нефтью или нефтепродуктами (содержание нефти или нефтепродуктов менее 15%)</w:t>
      </w:r>
    </w:p>
    <w:p w:rsidR="00943915" w:rsidRPr="00943915" w:rsidRDefault="00943915" w:rsidP="00D33CAF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 w:rsidRPr="00943915">
        <w:rPr>
          <w:color w:val="000000"/>
        </w:rPr>
        <w:t>Обтирочный материал будут передавать лицензированной организации для транспортирования и последующего обезвреживания.</w:t>
      </w:r>
    </w:p>
    <w:p w:rsidR="00943915" w:rsidRPr="00943915" w:rsidRDefault="00943915" w:rsidP="00D33CAF">
      <w:pPr>
        <w:ind w:firstLine="709"/>
        <w:jc w:val="both"/>
        <w:rPr>
          <w:color w:val="000000"/>
        </w:rPr>
      </w:pPr>
      <w:r w:rsidRPr="00943915">
        <w:rPr>
          <w:rFonts w:cs="Arial"/>
          <w:color w:val="000000"/>
        </w:rPr>
        <w:t xml:space="preserve">Остатки и огарки электродов, лом и отходы стальных изделий </w:t>
      </w:r>
      <w:r w:rsidR="000133F7" w:rsidRPr="00943915">
        <w:rPr>
          <w:rFonts w:cs="Arial"/>
          <w:color w:val="000000"/>
        </w:rPr>
        <w:t>незагрязнённые</w:t>
      </w:r>
      <w:r w:rsidRPr="00943915">
        <w:rPr>
          <w:rFonts w:cs="Arial"/>
          <w:color w:val="000000"/>
        </w:rPr>
        <w:t xml:space="preserve"> укладываются в металлические ящики, промаркированные «Для отходов лома металлического» и </w:t>
      </w:r>
      <w:r w:rsidRPr="00943915">
        <w:rPr>
          <w:color w:val="000000"/>
        </w:rPr>
        <w:t>размещаются на специализированной площадке накопления металлолома Мамонтовского. Лицензия на обращение с данными отходами не требуется.</w:t>
      </w:r>
    </w:p>
    <w:p w:rsidR="00943915" w:rsidRPr="00943915" w:rsidRDefault="00943915" w:rsidP="00D33CAF">
      <w:pPr>
        <w:autoSpaceDE w:val="0"/>
        <w:autoSpaceDN w:val="0"/>
        <w:adjustRightInd w:val="0"/>
        <w:ind w:firstLine="709"/>
        <w:jc w:val="both"/>
        <w:rPr>
          <w:rFonts w:cs="Arial"/>
          <w:color w:val="000000"/>
        </w:rPr>
      </w:pPr>
      <w:r w:rsidRPr="00943915">
        <w:rPr>
          <w:rFonts w:cs="Arial"/>
          <w:color w:val="000000"/>
        </w:rPr>
        <w:t>Отходы сучьев, ветвей, вершинок от лесоразработок</w:t>
      </w:r>
    </w:p>
    <w:p w:rsidR="00943915" w:rsidRPr="00943915" w:rsidRDefault="00943915" w:rsidP="00D33CAF">
      <w:pPr>
        <w:ind w:firstLine="709"/>
        <w:jc w:val="both"/>
        <w:rPr>
          <w:color w:val="000000"/>
        </w:rPr>
      </w:pPr>
      <w:r w:rsidRPr="00943915">
        <w:rPr>
          <w:color w:val="000000"/>
        </w:rPr>
        <w:t>Полученные отходы от лесоразработок (подлесок, порубочные остатки) измельчаются специализированной техникой (</w:t>
      </w:r>
      <w:proofErr w:type="spellStart"/>
      <w:r w:rsidRPr="00943915">
        <w:rPr>
          <w:color w:val="000000"/>
        </w:rPr>
        <w:t>мульчером</w:t>
      </w:r>
      <w:proofErr w:type="spellEnd"/>
      <w:r w:rsidRPr="00943915">
        <w:rPr>
          <w:color w:val="000000"/>
        </w:rPr>
        <w:t xml:space="preserve">) вместе с верхним слоем земли. Получается минерализованный слой, который одновременно равномерно распределяется </w:t>
      </w:r>
      <w:proofErr w:type="spellStart"/>
      <w:r w:rsidRPr="00943915">
        <w:rPr>
          <w:color w:val="000000"/>
        </w:rPr>
        <w:t>мульчером</w:t>
      </w:r>
      <w:proofErr w:type="spellEnd"/>
      <w:r w:rsidRPr="00943915">
        <w:rPr>
          <w:color w:val="000000"/>
        </w:rPr>
        <w:t xml:space="preserve"> по нарушаемой поверхности с целью создания благоприятных условий для регенерации почвы на </w:t>
      </w:r>
      <w:r w:rsidR="000133F7" w:rsidRPr="00943915">
        <w:rPr>
          <w:color w:val="000000"/>
        </w:rPr>
        <w:t>не заболоченной</w:t>
      </w:r>
      <w:r w:rsidRPr="00943915">
        <w:rPr>
          <w:color w:val="000000"/>
        </w:rPr>
        <w:t xml:space="preserve"> местности.</w:t>
      </w:r>
    </w:p>
    <w:p w:rsidR="005C1A83" w:rsidRPr="00943915" w:rsidRDefault="00943915" w:rsidP="00D33CAF">
      <w:pPr>
        <w:ind w:firstLine="709"/>
        <w:jc w:val="both"/>
        <w:rPr>
          <w:color w:val="000000"/>
        </w:rPr>
      </w:pPr>
      <w:r w:rsidRPr="00943915">
        <w:rPr>
          <w:color w:val="000000"/>
        </w:rPr>
        <w:t>Хлысты, полученные от валки деревьев, вывозятся для использования при обустройстве месторождения (устройство временных проездов).</w:t>
      </w:r>
    </w:p>
    <w:p w:rsidR="00943915" w:rsidRPr="00943915" w:rsidRDefault="00943915" w:rsidP="00D33CAF">
      <w:pPr>
        <w:ind w:firstLine="709"/>
        <w:jc w:val="both"/>
        <w:rPr>
          <w:rFonts w:cs="Arial"/>
          <w:color w:val="000000"/>
        </w:rPr>
      </w:pPr>
      <w:r w:rsidRPr="00943915">
        <w:rPr>
          <w:rFonts w:cs="Arial"/>
          <w:color w:val="000000"/>
        </w:rPr>
        <w:t>Период эксплуатации</w:t>
      </w:r>
    </w:p>
    <w:p w:rsidR="00943915" w:rsidRPr="00943915" w:rsidRDefault="00943915" w:rsidP="00D33CAF">
      <w:pPr>
        <w:ind w:firstLine="709"/>
        <w:jc w:val="both"/>
        <w:rPr>
          <w:rFonts w:cs="Arial"/>
          <w:color w:val="000000"/>
        </w:rPr>
      </w:pPr>
      <w:r w:rsidRPr="00943915">
        <w:rPr>
          <w:rFonts w:cs="Arial"/>
          <w:color w:val="000000"/>
        </w:rPr>
        <w:t xml:space="preserve">Отработанные трансформаторные масла сливаются в специальные </w:t>
      </w:r>
      <w:r w:rsidR="000133F7" w:rsidRPr="00943915">
        <w:rPr>
          <w:rFonts w:cs="Arial"/>
          <w:color w:val="000000"/>
        </w:rPr>
        <w:t>ёмкости</w:t>
      </w:r>
      <w:r w:rsidRPr="00943915">
        <w:rPr>
          <w:rFonts w:cs="Arial"/>
          <w:color w:val="000000"/>
        </w:rPr>
        <w:t xml:space="preserve">, которые передаются для накопления на территорию базы </w:t>
      </w:r>
      <w:proofErr w:type="spellStart"/>
      <w:r w:rsidRPr="00943915">
        <w:rPr>
          <w:rFonts w:cs="Arial"/>
          <w:color w:val="000000"/>
        </w:rPr>
        <w:t>Энергоремонта</w:t>
      </w:r>
      <w:proofErr w:type="spellEnd"/>
      <w:r w:rsidRPr="00943915">
        <w:rPr>
          <w:rFonts w:cs="Arial"/>
          <w:color w:val="000000"/>
        </w:rPr>
        <w:t xml:space="preserve"> </w:t>
      </w:r>
      <w:r w:rsidR="00CB31EE">
        <w:rPr>
          <w:rFonts w:cs="Arial"/>
          <w:color w:val="000000"/>
        </w:rPr>
        <w:t xml:space="preserve">Общества с ограниченной </w:t>
      </w:r>
      <w:r w:rsidR="00217009">
        <w:rPr>
          <w:rFonts w:cs="Arial"/>
          <w:color w:val="000000"/>
        </w:rPr>
        <w:t>о</w:t>
      </w:r>
      <w:r w:rsidR="00CB31EE">
        <w:rPr>
          <w:rFonts w:cs="Arial"/>
          <w:color w:val="000000"/>
        </w:rPr>
        <w:t>тветственностью</w:t>
      </w:r>
      <w:r w:rsidRPr="00943915">
        <w:rPr>
          <w:rFonts w:cs="Arial"/>
          <w:color w:val="000000"/>
        </w:rPr>
        <w:t xml:space="preserve"> «ЮНГ-</w:t>
      </w:r>
      <w:proofErr w:type="spellStart"/>
      <w:r w:rsidRPr="00943915">
        <w:rPr>
          <w:rFonts w:cs="Arial"/>
          <w:color w:val="000000"/>
        </w:rPr>
        <w:t>Энергонефть</w:t>
      </w:r>
      <w:proofErr w:type="spellEnd"/>
      <w:r w:rsidRPr="00943915">
        <w:rPr>
          <w:rFonts w:cs="Arial"/>
          <w:color w:val="000000"/>
        </w:rPr>
        <w:t xml:space="preserve">», с последующей передачей для утилизации или обезвреживания специализированной организации на основании </w:t>
      </w:r>
      <w:r w:rsidR="000133F7" w:rsidRPr="00943915">
        <w:rPr>
          <w:rFonts w:cs="Arial"/>
          <w:color w:val="000000"/>
        </w:rPr>
        <w:t>заключённого</w:t>
      </w:r>
      <w:r w:rsidRPr="00943915">
        <w:rPr>
          <w:rFonts w:cs="Arial"/>
          <w:color w:val="000000"/>
        </w:rPr>
        <w:t xml:space="preserve"> договора.</w:t>
      </w:r>
    </w:p>
    <w:p w:rsidR="00943915" w:rsidRPr="00943915" w:rsidRDefault="00943915" w:rsidP="00D33CAF">
      <w:pPr>
        <w:tabs>
          <w:tab w:val="left" w:pos="993"/>
        </w:tabs>
        <w:ind w:firstLine="709"/>
        <w:jc w:val="both"/>
        <w:rPr>
          <w:color w:val="000000"/>
        </w:rPr>
      </w:pPr>
      <w:proofErr w:type="spellStart"/>
      <w:r w:rsidRPr="00943915">
        <w:rPr>
          <w:color w:val="000000"/>
        </w:rPr>
        <w:t>Нефтешлам</w:t>
      </w:r>
      <w:proofErr w:type="spellEnd"/>
      <w:r w:rsidRPr="00943915">
        <w:rPr>
          <w:color w:val="000000"/>
        </w:rPr>
        <w:t xml:space="preserve"> очистки дренажных </w:t>
      </w:r>
      <w:r w:rsidR="000133F7" w:rsidRPr="00943915">
        <w:rPr>
          <w:color w:val="000000"/>
        </w:rPr>
        <w:t>ёмкостей</w:t>
      </w:r>
    </w:p>
    <w:p w:rsidR="00943915" w:rsidRPr="00943915" w:rsidRDefault="00943915" w:rsidP="00D33CAF">
      <w:pPr>
        <w:ind w:firstLine="709"/>
        <w:jc w:val="both"/>
        <w:rPr>
          <w:color w:val="000000"/>
        </w:rPr>
      </w:pPr>
      <w:proofErr w:type="spellStart"/>
      <w:r w:rsidRPr="00943915">
        <w:rPr>
          <w:color w:val="000000"/>
        </w:rPr>
        <w:t>Нефтешлам</w:t>
      </w:r>
      <w:proofErr w:type="spellEnd"/>
      <w:r w:rsidRPr="00943915">
        <w:rPr>
          <w:color w:val="000000"/>
        </w:rPr>
        <w:t xml:space="preserve"> накапливается в герметичных металлических контейнерах с поддоном, затем </w:t>
      </w:r>
      <w:r w:rsidR="000133F7" w:rsidRPr="00943915">
        <w:rPr>
          <w:color w:val="000000"/>
        </w:rPr>
        <w:t>передаётся</w:t>
      </w:r>
      <w:r w:rsidRPr="00943915">
        <w:rPr>
          <w:color w:val="000000"/>
        </w:rPr>
        <w:t xml:space="preserve"> лицензированной организации для вывоза на собственный полигон-накопитель нефтесодержащих и бытовых отходов на </w:t>
      </w:r>
      <w:proofErr w:type="spellStart"/>
      <w:r w:rsidRPr="00943915">
        <w:rPr>
          <w:color w:val="000000"/>
        </w:rPr>
        <w:t>Среднеб</w:t>
      </w:r>
      <w:r w:rsidR="000662F2">
        <w:rPr>
          <w:color w:val="000000"/>
        </w:rPr>
        <w:t>алыкском</w:t>
      </w:r>
      <w:proofErr w:type="spellEnd"/>
      <w:r w:rsidR="000662F2">
        <w:rPr>
          <w:color w:val="000000"/>
        </w:rPr>
        <w:t xml:space="preserve"> месторождении (15 км).</w:t>
      </w:r>
    </w:p>
    <w:p w:rsidR="006C7D23" w:rsidRPr="00C75DBE" w:rsidRDefault="006C7D23" w:rsidP="00D33CAF">
      <w:pPr>
        <w:ind w:firstLine="709"/>
        <w:jc w:val="both"/>
        <w:rPr>
          <w:color w:val="000000"/>
        </w:rPr>
      </w:pPr>
      <w:r w:rsidRPr="00C75DBE">
        <w:rPr>
          <w:rFonts w:cs="Arial"/>
          <w:color w:val="000000"/>
        </w:rPr>
        <w:lastRenderedPageBreak/>
        <w:t xml:space="preserve">Мероприятия по охране недр </w:t>
      </w:r>
      <w:r w:rsidRPr="00C75DBE">
        <w:rPr>
          <w:color w:val="000000"/>
        </w:rPr>
        <w:t xml:space="preserve">приняты </w:t>
      </w:r>
      <w:r w:rsidRPr="00C75DBE">
        <w:rPr>
          <w:rFonts w:cs="Arial"/>
          <w:color w:val="000000"/>
        </w:rPr>
        <w:t>в соответствии с Водным кодексом и Ф</w:t>
      </w:r>
      <w:r w:rsidR="008112AF">
        <w:rPr>
          <w:rFonts w:cs="Arial"/>
          <w:color w:val="000000"/>
        </w:rPr>
        <w:t xml:space="preserve">едеральным </w:t>
      </w:r>
      <w:r w:rsidRPr="00C75DBE">
        <w:rPr>
          <w:rFonts w:cs="Arial"/>
          <w:color w:val="000000"/>
        </w:rPr>
        <w:t>З</w:t>
      </w:r>
      <w:r w:rsidR="008112AF">
        <w:rPr>
          <w:rFonts w:cs="Arial"/>
          <w:color w:val="000000"/>
        </w:rPr>
        <w:t>аконом</w:t>
      </w:r>
      <w:r w:rsidRPr="00C75DBE">
        <w:rPr>
          <w:rFonts w:cs="Arial"/>
          <w:color w:val="000000"/>
        </w:rPr>
        <w:t xml:space="preserve"> «О недрах» и </w:t>
      </w:r>
      <w:r w:rsidRPr="00C75DBE">
        <w:rPr>
          <w:color w:val="000000"/>
        </w:rPr>
        <w:t>направлены на нейтрализацию негативного воздействия на недра:</w:t>
      </w:r>
    </w:p>
    <w:p w:rsidR="006C7D23" w:rsidRPr="00C75DBE" w:rsidRDefault="006C7D23" w:rsidP="00955E90">
      <w:pPr>
        <w:numPr>
          <w:ilvl w:val="0"/>
          <w:numId w:val="16"/>
        </w:numPr>
        <w:ind w:left="0" w:firstLine="709"/>
        <w:jc w:val="both"/>
        <w:rPr>
          <w:color w:val="000000"/>
        </w:rPr>
      </w:pPr>
      <w:r w:rsidRPr="00C75DBE">
        <w:rPr>
          <w:rFonts w:cs="Arial"/>
          <w:color w:val="000000"/>
        </w:rPr>
        <w:tab/>
      </w:r>
      <w:r w:rsidRPr="00C75DBE">
        <w:rPr>
          <w:color w:val="000000"/>
        </w:rPr>
        <w:t xml:space="preserve"> устройство насыпей куст</w:t>
      </w:r>
      <w:r>
        <w:rPr>
          <w:color w:val="000000"/>
        </w:rPr>
        <w:t>а</w:t>
      </w:r>
      <w:r w:rsidRPr="00C75DBE">
        <w:rPr>
          <w:color w:val="000000"/>
        </w:rPr>
        <w:t xml:space="preserve"> скважин №</w:t>
      </w:r>
      <w:r>
        <w:rPr>
          <w:color w:val="000000"/>
        </w:rPr>
        <w:t>33</w:t>
      </w:r>
      <w:r w:rsidRPr="00C75DBE">
        <w:rPr>
          <w:color w:val="000000"/>
        </w:rPr>
        <w:t xml:space="preserve"> на насыпных грунтах, в целях создания естественного барьера для проникновения загрязняющих веществ в подземные воды;</w:t>
      </w:r>
    </w:p>
    <w:p w:rsidR="006C7D23" w:rsidRPr="00C75DBE" w:rsidRDefault="006C7D23" w:rsidP="00955E90">
      <w:pPr>
        <w:numPr>
          <w:ilvl w:val="0"/>
          <w:numId w:val="16"/>
        </w:numPr>
        <w:ind w:left="0" w:firstLine="709"/>
        <w:jc w:val="both"/>
        <w:rPr>
          <w:color w:val="000000"/>
        </w:rPr>
      </w:pPr>
      <w:r w:rsidRPr="00C75DBE">
        <w:rPr>
          <w:color w:val="000000"/>
        </w:rPr>
        <w:t xml:space="preserve"> отсыпка насыпи </w:t>
      </w:r>
      <w:r w:rsidR="008112AF">
        <w:rPr>
          <w:color w:val="000000"/>
        </w:rPr>
        <w:t>куста</w:t>
      </w:r>
      <w:r w:rsidRPr="00C75DBE">
        <w:rPr>
          <w:color w:val="000000"/>
        </w:rPr>
        <w:t xml:space="preserve"> скважин в зимнее время;</w:t>
      </w:r>
    </w:p>
    <w:p w:rsidR="006C7D23" w:rsidRPr="00C75DBE" w:rsidRDefault="006C7D23" w:rsidP="00955E90">
      <w:pPr>
        <w:numPr>
          <w:ilvl w:val="0"/>
          <w:numId w:val="16"/>
        </w:numPr>
        <w:ind w:left="0" w:firstLine="709"/>
        <w:jc w:val="both"/>
        <w:rPr>
          <w:color w:val="000000"/>
        </w:rPr>
      </w:pPr>
      <w:r w:rsidRPr="00C75DBE">
        <w:rPr>
          <w:color w:val="000000"/>
        </w:rPr>
        <w:t xml:space="preserve"> </w:t>
      </w:r>
      <w:r w:rsidR="00A76C93">
        <w:rPr>
          <w:color w:val="000000"/>
        </w:rPr>
        <w:t>устройство по периметру куст</w:t>
      </w:r>
      <w:r w:rsidR="00217009">
        <w:rPr>
          <w:color w:val="000000"/>
        </w:rPr>
        <w:t>а скважин</w:t>
      </w:r>
      <w:r w:rsidRPr="00C75DBE">
        <w:rPr>
          <w:color w:val="000000"/>
        </w:rPr>
        <w:t xml:space="preserve"> замкнутого земляного обвалования высотой 1,0 м и шириной поверху 1,0 м с целью локализации возможных аварийных разливов;</w:t>
      </w:r>
    </w:p>
    <w:p w:rsidR="006C7D23" w:rsidRPr="00C75DBE" w:rsidRDefault="006C7D23" w:rsidP="00955E90">
      <w:pPr>
        <w:numPr>
          <w:ilvl w:val="0"/>
          <w:numId w:val="16"/>
        </w:numPr>
        <w:ind w:left="0" w:firstLine="709"/>
        <w:jc w:val="both"/>
        <w:rPr>
          <w:color w:val="000000"/>
        </w:rPr>
      </w:pPr>
      <w:r w:rsidRPr="00C75DBE">
        <w:rPr>
          <w:color w:val="000000"/>
        </w:rPr>
        <w:t>для обеспечения устойчивости обвалования от размыва атмосферными осадками и ветровой эрозии предусмотрено укрепление откосов обвалования с внутренней стороны куст</w:t>
      </w:r>
      <w:r w:rsidR="00A76C93">
        <w:rPr>
          <w:color w:val="000000"/>
        </w:rPr>
        <w:t>а</w:t>
      </w:r>
      <w:r w:rsidRPr="00C75DBE">
        <w:rPr>
          <w:color w:val="000000"/>
        </w:rPr>
        <w:t xml:space="preserve"> скважин </w:t>
      </w:r>
      <w:proofErr w:type="spellStart"/>
      <w:r w:rsidRPr="00C75DBE">
        <w:rPr>
          <w:color w:val="000000"/>
        </w:rPr>
        <w:t>геосотовым</w:t>
      </w:r>
      <w:proofErr w:type="spellEnd"/>
      <w:r w:rsidRPr="00C75DBE">
        <w:rPr>
          <w:color w:val="000000"/>
        </w:rPr>
        <w:t xml:space="preserve"> материалом с заполнением щебн</w:t>
      </w:r>
      <w:r w:rsidR="00A76C93">
        <w:rPr>
          <w:color w:val="000000"/>
        </w:rPr>
        <w:t>я</w:t>
      </w:r>
      <w:r w:rsidRPr="00C75DBE">
        <w:rPr>
          <w:color w:val="000000"/>
        </w:rPr>
        <w:t xml:space="preserve">, с внешней стороны – посевом трав по слою </w:t>
      </w:r>
      <w:proofErr w:type="spellStart"/>
      <w:r w:rsidRPr="00C75DBE">
        <w:rPr>
          <w:color w:val="000000"/>
        </w:rPr>
        <w:t>торфо</w:t>
      </w:r>
      <w:proofErr w:type="spellEnd"/>
      <w:r w:rsidRPr="00C75DBE">
        <w:rPr>
          <w:color w:val="000000"/>
        </w:rPr>
        <w:t>-песчаной смеси;</w:t>
      </w:r>
    </w:p>
    <w:p w:rsidR="006C7D23" w:rsidRPr="00C75DBE" w:rsidRDefault="006C7D23" w:rsidP="00955E90">
      <w:pPr>
        <w:numPr>
          <w:ilvl w:val="0"/>
          <w:numId w:val="16"/>
        </w:numPr>
        <w:ind w:left="0" w:firstLine="709"/>
        <w:jc w:val="both"/>
        <w:rPr>
          <w:color w:val="000000"/>
        </w:rPr>
      </w:pPr>
      <w:r w:rsidRPr="00C75DBE">
        <w:rPr>
          <w:color w:val="000000"/>
        </w:rPr>
        <w:t>проведение работ выше уровня грунтовых вод;</w:t>
      </w:r>
    </w:p>
    <w:p w:rsidR="006C7D23" w:rsidRPr="00C75DBE" w:rsidRDefault="006C7D23" w:rsidP="00955E90">
      <w:pPr>
        <w:numPr>
          <w:ilvl w:val="0"/>
          <w:numId w:val="16"/>
        </w:numPr>
        <w:ind w:left="0" w:firstLine="709"/>
        <w:jc w:val="both"/>
        <w:rPr>
          <w:color w:val="000000"/>
        </w:rPr>
      </w:pPr>
      <w:r w:rsidRPr="00C75DBE">
        <w:rPr>
          <w:color w:val="000000"/>
        </w:rPr>
        <w:t>установка на площадк</w:t>
      </w:r>
      <w:r w:rsidR="00C807B1">
        <w:rPr>
          <w:color w:val="000000"/>
        </w:rPr>
        <w:t>е</w:t>
      </w:r>
      <w:r w:rsidRPr="00C75DBE">
        <w:rPr>
          <w:color w:val="000000"/>
        </w:rPr>
        <w:t xml:space="preserve"> куст</w:t>
      </w:r>
      <w:r w:rsidR="00C807B1">
        <w:rPr>
          <w:color w:val="000000"/>
        </w:rPr>
        <w:t>а</w:t>
      </w:r>
      <w:r w:rsidRPr="00C75DBE">
        <w:rPr>
          <w:color w:val="000000"/>
        </w:rPr>
        <w:t xml:space="preserve"> скважин дренажных </w:t>
      </w:r>
      <w:r w:rsidR="000133F7" w:rsidRPr="00C75DBE">
        <w:rPr>
          <w:color w:val="000000"/>
        </w:rPr>
        <w:t>ёмкостей</w:t>
      </w:r>
      <w:r w:rsidRPr="00C75DBE">
        <w:rPr>
          <w:color w:val="000000"/>
        </w:rPr>
        <w:t xml:space="preserve"> для сбора дренажных стоков;</w:t>
      </w:r>
    </w:p>
    <w:p w:rsidR="006C7D23" w:rsidRPr="00C75DBE" w:rsidRDefault="006C7D23" w:rsidP="00955E90">
      <w:pPr>
        <w:numPr>
          <w:ilvl w:val="0"/>
          <w:numId w:val="16"/>
        </w:numPr>
        <w:ind w:left="0" w:firstLine="709"/>
        <w:jc w:val="both"/>
        <w:rPr>
          <w:color w:val="000000"/>
        </w:rPr>
      </w:pPr>
      <w:r w:rsidRPr="00C75DBE">
        <w:rPr>
          <w:color w:val="000000"/>
        </w:rPr>
        <w:t xml:space="preserve"> контроль строительно-монтажных работ;</w:t>
      </w:r>
    </w:p>
    <w:p w:rsidR="006C7D23" w:rsidRPr="00C75DBE" w:rsidRDefault="006C7D23" w:rsidP="00955E90">
      <w:pPr>
        <w:numPr>
          <w:ilvl w:val="0"/>
          <w:numId w:val="16"/>
        </w:numPr>
        <w:ind w:left="0" w:firstLine="709"/>
        <w:jc w:val="both"/>
        <w:rPr>
          <w:color w:val="000000"/>
        </w:rPr>
      </w:pPr>
      <w:r w:rsidRPr="00C75DBE">
        <w:rPr>
          <w:color w:val="000000"/>
        </w:rPr>
        <w:t>соблюдение проектных параметров при разработке траншеи для укладки нефтегазосборн</w:t>
      </w:r>
      <w:r w:rsidR="00A76C93">
        <w:rPr>
          <w:color w:val="000000"/>
        </w:rPr>
        <w:t>ой</w:t>
      </w:r>
      <w:r w:rsidRPr="00C75DBE">
        <w:rPr>
          <w:color w:val="000000"/>
        </w:rPr>
        <w:t xml:space="preserve"> </w:t>
      </w:r>
      <w:r w:rsidR="00A76C93">
        <w:rPr>
          <w:color w:val="000000"/>
        </w:rPr>
        <w:t>сети и водовода</w:t>
      </w:r>
      <w:r w:rsidRPr="00C75DBE">
        <w:rPr>
          <w:color w:val="000000"/>
        </w:rPr>
        <w:t>;</w:t>
      </w:r>
    </w:p>
    <w:p w:rsidR="006C7D23" w:rsidRPr="00C75DBE" w:rsidRDefault="006C7D23" w:rsidP="00955E90">
      <w:pPr>
        <w:numPr>
          <w:ilvl w:val="0"/>
          <w:numId w:val="16"/>
        </w:numPr>
        <w:ind w:left="0" w:firstLine="709"/>
        <w:jc w:val="both"/>
        <w:rPr>
          <w:color w:val="000000"/>
        </w:rPr>
      </w:pPr>
      <w:r w:rsidRPr="00C75DBE">
        <w:rPr>
          <w:color w:val="000000"/>
        </w:rPr>
        <w:t xml:space="preserve"> засыпка траншеи сразу после укладки трубопроводов, т.е. грунт, вынутый из траншеи, возвращается назад;</w:t>
      </w:r>
    </w:p>
    <w:p w:rsidR="006C7D23" w:rsidRPr="006C7D23" w:rsidRDefault="006C7D23" w:rsidP="00955E90">
      <w:pPr>
        <w:numPr>
          <w:ilvl w:val="0"/>
          <w:numId w:val="16"/>
        </w:numPr>
        <w:ind w:left="0" w:firstLine="709"/>
        <w:jc w:val="both"/>
        <w:rPr>
          <w:color w:val="000000"/>
        </w:rPr>
      </w:pPr>
      <w:r w:rsidRPr="00C75DBE">
        <w:rPr>
          <w:color w:val="000000"/>
        </w:rPr>
        <w:t xml:space="preserve">засыпка траншеи с превышением уровня поверхности земли для исключения проседания грунта (после его естественного уплотнения) и </w:t>
      </w:r>
      <w:r w:rsidR="00672E6C">
        <w:rPr>
          <w:color w:val="000000"/>
        </w:rPr>
        <w:t>исключения подтопления траншей.</w:t>
      </w:r>
    </w:p>
    <w:p w:rsidR="006C7D23" w:rsidRPr="00C75DBE" w:rsidRDefault="006C7D23" w:rsidP="00955E90">
      <w:pPr>
        <w:numPr>
          <w:ilvl w:val="0"/>
          <w:numId w:val="16"/>
        </w:numPr>
        <w:ind w:left="0" w:firstLine="709"/>
        <w:jc w:val="both"/>
        <w:rPr>
          <w:color w:val="000000"/>
        </w:rPr>
      </w:pPr>
      <w:r w:rsidRPr="00C75DBE">
        <w:rPr>
          <w:color w:val="000000"/>
        </w:rPr>
        <w:t xml:space="preserve"> трубы для строительства проектируем</w:t>
      </w:r>
      <w:r w:rsidR="00A76C93">
        <w:rPr>
          <w:color w:val="000000"/>
        </w:rPr>
        <w:t>ой</w:t>
      </w:r>
      <w:r w:rsidRPr="00C75DBE">
        <w:rPr>
          <w:color w:val="000000"/>
        </w:rPr>
        <w:t xml:space="preserve"> нефтегазосборн</w:t>
      </w:r>
      <w:r w:rsidR="00A76C93">
        <w:rPr>
          <w:color w:val="000000"/>
        </w:rPr>
        <w:t>ой</w:t>
      </w:r>
      <w:r w:rsidRPr="00C75DBE">
        <w:rPr>
          <w:color w:val="000000"/>
        </w:rPr>
        <w:t xml:space="preserve"> сет</w:t>
      </w:r>
      <w:r w:rsidR="00A76C93">
        <w:rPr>
          <w:color w:val="000000"/>
        </w:rPr>
        <w:t>и</w:t>
      </w:r>
      <w:r w:rsidRPr="00C75DBE">
        <w:rPr>
          <w:color w:val="000000"/>
        </w:rPr>
        <w:t xml:space="preserve"> выбраны с заводским наружным трехслойным полиэтиленовым покрытием и внутренним двухслойным эпоксидным покрытием, обеспечивающим </w:t>
      </w:r>
      <w:r w:rsidR="000133F7" w:rsidRPr="00C75DBE">
        <w:rPr>
          <w:color w:val="000000"/>
        </w:rPr>
        <w:t>надёжность</w:t>
      </w:r>
      <w:r w:rsidRPr="00C75DBE">
        <w:rPr>
          <w:color w:val="000000"/>
        </w:rPr>
        <w:t xml:space="preserve"> и долговечность в высоко агрессивных средах (стойкость к воздействию воды, сырой нефти); </w:t>
      </w:r>
    </w:p>
    <w:p w:rsidR="006C7D23" w:rsidRPr="00C75DBE" w:rsidRDefault="006C7D23" w:rsidP="00955E90">
      <w:pPr>
        <w:numPr>
          <w:ilvl w:val="0"/>
          <w:numId w:val="16"/>
        </w:numPr>
        <w:ind w:left="0" w:firstLine="709"/>
        <w:jc w:val="both"/>
        <w:rPr>
          <w:color w:val="000000"/>
        </w:rPr>
      </w:pPr>
      <w:r w:rsidRPr="00C75DBE">
        <w:rPr>
          <w:color w:val="000000"/>
        </w:rPr>
        <w:t>трубы для строительства проектируем</w:t>
      </w:r>
      <w:r w:rsidR="00A76C93">
        <w:rPr>
          <w:color w:val="000000"/>
        </w:rPr>
        <w:t>ого</w:t>
      </w:r>
      <w:r w:rsidRPr="00C75DBE">
        <w:rPr>
          <w:color w:val="000000"/>
        </w:rPr>
        <w:t xml:space="preserve"> высоконапорн</w:t>
      </w:r>
      <w:r w:rsidR="00A76C93">
        <w:rPr>
          <w:color w:val="000000"/>
        </w:rPr>
        <w:t>ого водовода</w:t>
      </w:r>
      <w:r w:rsidRPr="00C75DBE">
        <w:rPr>
          <w:color w:val="000000"/>
        </w:rPr>
        <w:t xml:space="preserve"> выбраны с заводским наружным двухслойным полиэтиленовым покрытием, обеспечивающим </w:t>
      </w:r>
      <w:r w:rsidR="000133F7" w:rsidRPr="00C75DBE">
        <w:rPr>
          <w:color w:val="000000"/>
        </w:rPr>
        <w:t>надёжность</w:t>
      </w:r>
      <w:r w:rsidRPr="00C75DBE">
        <w:rPr>
          <w:color w:val="000000"/>
        </w:rPr>
        <w:t xml:space="preserve"> и долговечность в высоко агрессивных средах </w:t>
      </w:r>
      <w:r w:rsidR="00672E6C">
        <w:rPr>
          <w:color w:val="000000"/>
        </w:rPr>
        <w:t>(стойкость к воздействию воды);</w:t>
      </w:r>
    </w:p>
    <w:p w:rsidR="006C7D23" w:rsidRPr="00C75DBE" w:rsidRDefault="006C7D23" w:rsidP="00955E90">
      <w:pPr>
        <w:numPr>
          <w:ilvl w:val="0"/>
          <w:numId w:val="16"/>
        </w:numPr>
        <w:ind w:left="0" w:firstLine="709"/>
        <w:jc w:val="both"/>
        <w:rPr>
          <w:color w:val="000000"/>
        </w:rPr>
      </w:pPr>
      <w:r w:rsidRPr="00C75DBE">
        <w:rPr>
          <w:color w:val="000000"/>
        </w:rPr>
        <w:t>проведение работ технического и биологического этапов рекультивации, снижающих активизацию неблагоприятных инженерно-геологических процессов;</w:t>
      </w:r>
    </w:p>
    <w:p w:rsidR="006C7D23" w:rsidRDefault="006C7D23" w:rsidP="00D33CAF">
      <w:pPr>
        <w:ind w:firstLine="709"/>
        <w:jc w:val="both"/>
        <w:rPr>
          <w:rFonts w:cs="Arial"/>
          <w:color w:val="000000"/>
        </w:rPr>
      </w:pPr>
      <w:r w:rsidRPr="00C75DBE">
        <w:rPr>
          <w:rFonts w:cs="Arial"/>
          <w:color w:val="000000"/>
        </w:rPr>
        <w:t>Воздействие на недра при строительстве проектируем</w:t>
      </w:r>
      <w:r w:rsidR="000662F2">
        <w:rPr>
          <w:rFonts w:cs="Arial"/>
          <w:color w:val="000000"/>
        </w:rPr>
        <w:t>ых объектов</w:t>
      </w:r>
      <w:r w:rsidRPr="00C75DBE">
        <w:rPr>
          <w:rFonts w:cs="Arial"/>
          <w:color w:val="000000"/>
        </w:rPr>
        <w:t xml:space="preserve"> оценивается как локальное и допустимое. Принятые проектные решения позволят свести к минимуму отрицатель</w:t>
      </w:r>
      <w:r w:rsidR="004C6301">
        <w:rPr>
          <w:rFonts w:cs="Arial"/>
          <w:color w:val="000000"/>
        </w:rPr>
        <w:t>ное воздействие на недра.</w:t>
      </w:r>
    </w:p>
    <w:p w:rsidR="008E7E6E" w:rsidRPr="004C6301" w:rsidRDefault="004C6301" w:rsidP="00D33CAF">
      <w:pPr>
        <w:ind w:firstLine="709"/>
        <w:jc w:val="both"/>
        <w:rPr>
          <w:color w:val="000000"/>
        </w:rPr>
      </w:pPr>
      <w:r>
        <w:rPr>
          <w:color w:val="000000"/>
        </w:rPr>
        <w:t>М</w:t>
      </w:r>
      <w:r w:rsidR="008E7E6E" w:rsidRPr="00C75DBE">
        <w:rPr>
          <w:color w:val="000000"/>
        </w:rPr>
        <w:t>ероприятия, направленные на охрану растительного и животного</w:t>
      </w:r>
      <w:r>
        <w:rPr>
          <w:color w:val="000000"/>
        </w:rPr>
        <w:t xml:space="preserve"> мира территории строительства:</w:t>
      </w:r>
    </w:p>
    <w:p w:rsidR="008E7E6E" w:rsidRPr="00C75DBE" w:rsidRDefault="008E7E6E" w:rsidP="00955E90">
      <w:pPr>
        <w:numPr>
          <w:ilvl w:val="0"/>
          <w:numId w:val="17"/>
        </w:numPr>
        <w:tabs>
          <w:tab w:val="num" w:pos="1134"/>
        </w:tabs>
        <w:ind w:firstLine="709"/>
        <w:jc w:val="both"/>
        <w:rPr>
          <w:rFonts w:cs="Arial"/>
          <w:color w:val="000000"/>
        </w:rPr>
      </w:pPr>
      <w:r w:rsidRPr="00C75DBE">
        <w:rPr>
          <w:rFonts w:cs="Arial"/>
          <w:color w:val="000000"/>
        </w:rPr>
        <w:t>использование для проведения работ площадей, на которых отсутствуют пути массовых миграций охотничье-промысловых животных, места сезонных концентраций зверей и птиц, особо ценные охотничьи угодья;</w:t>
      </w:r>
    </w:p>
    <w:p w:rsidR="008E7E6E" w:rsidRPr="00C75DBE" w:rsidRDefault="008E7E6E" w:rsidP="00955E90">
      <w:pPr>
        <w:numPr>
          <w:ilvl w:val="0"/>
          <w:numId w:val="17"/>
        </w:numPr>
        <w:tabs>
          <w:tab w:val="num" w:pos="1134"/>
        </w:tabs>
        <w:ind w:firstLine="709"/>
        <w:jc w:val="both"/>
        <w:rPr>
          <w:rFonts w:cs="Arial"/>
          <w:color w:val="000000"/>
        </w:rPr>
      </w:pPr>
      <w:r w:rsidRPr="00C75DBE">
        <w:rPr>
          <w:rFonts w:cs="Arial"/>
          <w:color w:val="000000"/>
        </w:rPr>
        <w:t>проведение строительных работ со строгим соблюдением правил пожарной безопасности в лесах.</w:t>
      </w:r>
    </w:p>
    <w:p w:rsidR="008E7E6E" w:rsidRPr="00C75DBE" w:rsidRDefault="004C6301" w:rsidP="00D33CAF">
      <w:pPr>
        <w:ind w:firstLine="709"/>
        <w:jc w:val="both"/>
        <w:rPr>
          <w:color w:val="000000"/>
        </w:rPr>
      </w:pPr>
      <w:r>
        <w:rPr>
          <w:color w:val="000000"/>
        </w:rPr>
        <w:t>Также согласно требованиям,</w:t>
      </w:r>
      <w:r w:rsidR="008E7E6E" w:rsidRPr="00C75DBE">
        <w:rPr>
          <w:color w:val="000000"/>
        </w:rPr>
        <w:t xml:space="preserve"> проектом предусматриваются меры по предотвращению и сокращению риска гибели животных и птиц при строительстве и эксплуатации проектируемых объектов:</w:t>
      </w:r>
    </w:p>
    <w:p w:rsidR="008E7E6E" w:rsidRPr="00C75DBE" w:rsidRDefault="008E7E6E" w:rsidP="00955E90">
      <w:pPr>
        <w:numPr>
          <w:ilvl w:val="0"/>
          <w:numId w:val="17"/>
        </w:numPr>
        <w:tabs>
          <w:tab w:val="num" w:pos="1134"/>
        </w:tabs>
        <w:ind w:firstLine="709"/>
        <w:jc w:val="both"/>
        <w:rPr>
          <w:rFonts w:cs="Arial"/>
          <w:color w:val="000000"/>
        </w:rPr>
      </w:pPr>
      <w:r w:rsidRPr="00C75DBE">
        <w:rPr>
          <w:rFonts w:cs="Arial"/>
          <w:color w:val="000000"/>
        </w:rPr>
        <w:t>работы по сводке древесно-кустарниковой растительности производятся в зимний период, т.е. не в период размножения животных;</w:t>
      </w:r>
    </w:p>
    <w:p w:rsidR="008E7E6E" w:rsidRPr="00C75DBE" w:rsidRDefault="008E7E6E" w:rsidP="00955E90">
      <w:pPr>
        <w:numPr>
          <w:ilvl w:val="0"/>
          <w:numId w:val="17"/>
        </w:numPr>
        <w:tabs>
          <w:tab w:val="num" w:pos="1134"/>
        </w:tabs>
        <w:ind w:firstLine="709"/>
        <w:jc w:val="both"/>
        <w:rPr>
          <w:rFonts w:cs="Arial"/>
          <w:color w:val="000000"/>
        </w:rPr>
      </w:pPr>
      <w:r w:rsidRPr="00C75DBE">
        <w:rPr>
          <w:rFonts w:cs="Arial"/>
          <w:color w:val="000000"/>
        </w:rPr>
        <w:lastRenderedPageBreak/>
        <w:t>насыпи куст</w:t>
      </w:r>
      <w:r>
        <w:rPr>
          <w:rFonts w:cs="Arial"/>
          <w:color w:val="000000"/>
        </w:rPr>
        <w:t>а</w:t>
      </w:r>
      <w:r w:rsidRPr="00C75DBE">
        <w:rPr>
          <w:rFonts w:cs="Arial"/>
          <w:color w:val="000000"/>
        </w:rPr>
        <w:t xml:space="preserve"> скважин №</w:t>
      </w:r>
      <w:r>
        <w:rPr>
          <w:rFonts w:cs="Arial"/>
          <w:color w:val="000000"/>
        </w:rPr>
        <w:t>33</w:t>
      </w:r>
      <w:r w:rsidRPr="00C75DBE">
        <w:rPr>
          <w:rFonts w:cs="Arial"/>
          <w:color w:val="000000"/>
        </w:rPr>
        <w:t xml:space="preserve"> предусматриваются в обваловании, что предотвращает проникновение животных на территорию площад</w:t>
      </w:r>
      <w:r w:rsidR="00A76C93">
        <w:rPr>
          <w:rFonts w:cs="Arial"/>
          <w:color w:val="000000"/>
        </w:rPr>
        <w:t>ки</w:t>
      </w:r>
      <w:r w:rsidRPr="00C75DBE">
        <w:rPr>
          <w:rFonts w:cs="Arial"/>
          <w:color w:val="000000"/>
        </w:rPr>
        <w:t xml:space="preserve"> и попадание их в технологические узлы;</w:t>
      </w:r>
    </w:p>
    <w:p w:rsidR="008E7E6E" w:rsidRPr="00C75DBE" w:rsidRDefault="008E7E6E" w:rsidP="00955E90">
      <w:pPr>
        <w:numPr>
          <w:ilvl w:val="0"/>
          <w:numId w:val="17"/>
        </w:numPr>
        <w:tabs>
          <w:tab w:val="num" w:pos="1134"/>
        </w:tabs>
        <w:ind w:firstLine="709"/>
        <w:jc w:val="both"/>
        <w:rPr>
          <w:rFonts w:cs="Arial"/>
          <w:color w:val="000000"/>
        </w:rPr>
      </w:pPr>
      <w:r w:rsidRPr="00C75DBE">
        <w:rPr>
          <w:rFonts w:cs="Arial"/>
          <w:color w:val="000000"/>
        </w:rPr>
        <w:t xml:space="preserve">не используются в качестве специальных </w:t>
      </w:r>
      <w:proofErr w:type="spellStart"/>
      <w:r w:rsidRPr="00C75DBE">
        <w:rPr>
          <w:rFonts w:cs="Arial"/>
          <w:color w:val="000000"/>
        </w:rPr>
        <w:t>птицезащитных</w:t>
      </w:r>
      <w:proofErr w:type="spellEnd"/>
      <w:r w:rsidRPr="00C75DBE">
        <w:rPr>
          <w:rFonts w:cs="Arial"/>
          <w:color w:val="000000"/>
        </w:rPr>
        <w:t xml:space="preserve"> устройств не изолированные металлические конструкции;</w:t>
      </w:r>
    </w:p>
    <w:p w:rsidR="008E7E6E" w:rsidRPr="00C75DBE" w:rsidRDefault="008E7E6E" w:rsidP="00955E90">
      <w:pPr>
        <w:numPr>
          <w:ilvl w:val="0"/>
          <w:numId w:val="17"/>
        </w:numPr>
        <w:tabs>
          <w:tab w:val="num" w:pos="1134"/>
        </w:tabs>
        <w:ind w:firstLine="709"/>
        <w:jc w:val="both"/>
        <w:rPr>
          <w:rFonts w:cs="Arial"/>
          <w:color w:val="000000"/>
        </w:rPr>
      </w:pPr>
      <w:r w:rsidRPr="00C75DBE">
        <w:rPr>
          <w:rFonts w:cs="Arial"/>
          <w:color w:val="000000"/>
        </w:rPr>
        <w:t xml:space="preserve">уборка конструкций, оборудования </w:t>
      </w:r>
      <w:r w:rsidR="000662F2">
        <w:rPr>
          <w:rFonts w:cs="Arial"/>
          <w:color w:val="000000"/>
        </w:rPr>
        <w:t>после завершения строительства.</w:t>
      </w:r>
    </w:p>
    <w:p w:rsidR="008E7E6E" w:rsidRPr="00C75DBE" w:rsidRDefault="008E7E6E" w:rsidP="00D33CAF">
      <w:pPr>
        <w:ind w:firstLine="709"/>
        <w:jc w:val="both"/>
        <w:rPr>
          <w:color w:val="000000"/>
        </w:rPr>
      </w:pPr>
      <w:r w:rsidRPr="00C75DBE">
        <w:rPr>
          <w:color w:val="000000"/>
        </w:rPr>
        <w:t>Наряду с принятыми мероприятиями, в качестве дополнительных мер охраны животных необходимы следующие меры:</w:t>
      </w:r>
    </w:p>
    <w:p w:rsidR="008E7E6E" w:rsidRPr="00C75DBE" w:rsidRDefault="008E7E6E" w:rsidP="00955E90">
      <w:pPr>
        <w:numPr>
          <w:ilvl w:val="0"/>
          <w:numId w:val="17"/>
        </w:numPr>
        <w:tabs>
          <w:tab w:val="num" w:pos="1134"/>
        </w:tabs>
        <w:ind w:firstLine="709"/>
        <w:jc w:val="both"/>
        <w:rPr>
          <w:rFonts w:cs="Arial"/>
          <w:color w:val="000000"/>
        </w:rPr>
      </w:pPr>
      <w:r w:rsidRPr="00C75DBE">
        <w:rPr>
          <w:rFonts w:cs="Arial"/>
          <w:color w:val="000000"/>
        </w:rPr>
        <w:t xml:space="preserve"> проведение активной просветительской и разъяснительной работы с персоналом и строителями;</w:t>
      </w:r>
    </w:p>
    <w:p w:rsidR="008E7E6E" w:rsidRPr="00C75DBE" w:rsidRDefault="008E7E6E" w:rsidP="00955E90">
      <w:pPr>
        <w:numPr>
          <w:ilvl w:val="0"/>
          <w:numId w:val="17"/>
        </w:numPr>
        <w:tabs>
          <w:tab w:val="num" w:pos="1134"/>
        </w:tabs>
        <w:ind w:firstLine="709"/>
        <w:jc w:val="both"/>
        <w:rPr>
          <w:rFonts w:cs="Arial"/>
          <w:color w:val="000000"/>
        </w:rPr>
      </w:pPr>
      <w:r w:rsidRPr="00C75DBE">
        <w:rPr>
          <w:rFonts w:cs="Arial"/>
          <w:color w:val="000000"/>
        </w:rPr>
        <w:t>запрет на ввоз и хранение охотничьего оружия и других средств охоты на территории объекта;</w:t>
      </w:r>
    </w:p>
    <w:p w:rsidR="008E7E6E" w:rsidRPr="00C75DBE" w:rsidRDefault="008E7E6E" w:rsidP="00955E90">
      <w:pPr>
        <w:numPr>
          <w:ilvl w:val="0"/>
          <w:numId w:val="17"/>
        </w:numPr>
        <w:tabs>
          <w:tab w:val="num" w:pos="1134"/>
        </w:tabs>
        <w:ind w:firstLine="709"/>
        <w:jc w:val="both"/>
        <w:rPr>
          <w:rFonts w:cs="Arial"/>
          <w:color w:val="000000"/>
        </w:rPr>
      </w:pPr>
      <w:r w:rsidRPr="00C75DBE">
        <w:rPr>
          <w:rFonts w:cs="Arial"/>
          <w:color w:val="000000"/>
        </w:rPr>
        <w:t>запрет на движение без производственной необходимости вездеходного транспорта вне существующих дорог или трасс;</w:t>
      </w:r>
    </w:p>
    <w:p w:rsidR="008E7E6E" w:rsidRPr="00C75DBE" w:rsidRDefault="008E7E6E" w:rsidP="00955E90">
      <w:pPr>
        <w:numPr>
          <w:ilvl w:val="0"/>
          <w:numId w:val="17"/>
        </w:numPr>
        <w:tabs>
          <w:tab w:val="num" w:pos="1134"/>
        </w:tabs>
        <w:ind w:firstLine="709"/>
        <w:jc w:val="both"/>
        <w:rPr>
          <w:rFonts w:cs="Arial"/>
          <w:color w:val="000000"/>
        </w:rPr>
      </w:pPr>
      <w:r w:rsidRPr="00C75DBE">
        <w:rPr>
          <w:rFonts w:cs="Arial"/>
          <w:color w:val="000000"/>
        </w:rPr>
        <w:t>ограничение пребывания на территории объекта лиц, не занятых в производстве.</w:t>
      </w:r>
    </w:p>
    <w:p w:rsidR="008E7E6E" w:rsidRDefault="008E7E6E" w:rsidP="00D33CAF">
      <w:pPr>
        <w:ind w:firstLine="709"/>
        <w:jc w:val="both"/>
        <w:rPr>
          <w:color w:val="000000"/>
          <w:szCs w:val="20"/>
        </w:rPr>
      </w:pPr>
      <w:r w:rsidRPr="00C75DBE">
        <w:rPr>
          <w:color w:val="000000"/>
          <w:szCs w:val="20"/>
        </w:rPr>
        <w:t>В целом, воздействие на животный мир характеризуется как локальное и допустимое.</w:t>
      </w:r>
    </w:p>
    <w:p w:rsidR="008E7E6E" w:rsidRPr="00C75DBE" w:rsidRDefault="008E7E6E" w:rsidP="00D33CAF">
      <w:pPr>
        <w:ind w:firstLine="709"/>
        <w:jc w:val="both"/>
        <w:rPr>
          <w:color w:val="000000"/>
        </w:rPr>
      </w:pPr>
      <w:r w:rsidRPr="00C75DBE">
        <w:rPr>
          <w:color w:val="000000"/>
        </w:rPr>
        <w:t xml:space="preserve">На испрашиваемой территории возможно нахождение редких и исчезающих видов животных и растений, </w:t>
      </w:r>
      <w:r w:rsidR="00287547" w:rsidRPr="00C75DBE">
        <w:rPr>
          <w:color w:val="000000"/>
        </w:rPr>
        <w:t>занесённых</w:t>
      </w:r>
      <w:r w:rsidRPr="00C75DBE">
        <w:rPr>
          <w:color w:val="000000"/>
        </w:rPr>
        <w:t xml:space="preserve"> в Красную книгу. При проведении инженерно-экологических изысканий на участке проектируемых работ таковых не выявлено.</w:t>
      </w:r>
    </w:p>
    <w:p w:rsidR="008E7E6E" w:rsidRPr="00C75DBE" w:rsidRDefault="008E7E6E" w:rsidP="00D33CAF">
      <w:pPr>
        <w:ind w:firstLine="709"/>
        <w:jc w:val="both"/>
        <w:rPr>
          <w:color w:val="000000"/>
        </w:rPr>
      </w:pPr>
      <w:r w:rsidRPr="00C75DBE">
        <w:rPr>
          <w:color w:val="000000"/>
        </w:rPr>
        <w:t xml:space="preserve">Действия, которые могут привести к гибели, сокращению численности или нарушению среды обитания объектов животного мира, </w:t>
      </w:r>
      <w:r w:rsidR="00287547" w:rsidRPr="00C75DBE">
        <w:rPr>
          <w:color w:val="000000"/>
        </w:rPr>
        <w:t>занесённых</w:t>
      </w:r>
      <w:r w:rsidRPr="00C75DBE">
        <w:rPr>
          <w:color w:val="000000"/>
        </w:rPr>
        <w:t xml:space="preserve"> в Красную книгу, не допускаются.</w:t>
      </w:r>
    </w:p>
    <w:p w:rsidR="008E7E6E" w:rsidRPr="00C75DBE" w:rsidRDefault="008E7E6E" w:rsidP="00D33CAF">
      <w:pPr>
        <w:ind w:firstLine="709"/>
        <w:jc w:val="both"/>
        <w:rPr>
          <w:color w:val="000000"/>
        </w:rPr>
      </w:pPr>
      <w:r w:rsidRPr="00C75DBE">
        <w:rPr>
          <w:color w:val="000000"/>
        </w:rPr>
        <w:t xml:space="preserve">Меры охраны животных, </w:t>
      </w:r>
      <w:r w:rsidR="00287547" w:rsidRPr="00C75DBE">
        <w:rPr>
          <w:color w:val="000000"/>
        </w:rPr>
        <w:t>занесённых</w:t>
      </w:r>
      <w:r w:rsidRPr="00C75DBE">
        <w:rPr>
          <w:color w:val="000000"/>
        </w:rPr>
        <w:t xml:space="preserve"> в Красную книгу, состоят в основном в сохранении мест их обитания, запрет разведения костров и выкашивания травостоя. Необходимо ведение разъяснительной работы о запрете на ввоз оружия и содержании собак.</w:t>
      </w:r>
    </w:p>
    <w:p w:rsidR="008E7E6E" w:rsidRPr="00C75DBE" w:rsidRDefault="008E7E6E" w:rsidP="00D33CAF">
      <w:pPr>
        <w:ind w:firstLine="709"/>
        <w:jc w:val="both"/>
        <w:rPr>
          <w:color w:val="000000"/>
        </w:rPr>
      </w:pPr>
      <w:r w:rsidRPr="00C75DBE">
        <w:rPr>
          <w:color w:val="000000"/>
        </w:rPr>
        <w:t xml:space="preserve">Основные меры охраны птиц, </w:t>
      </w:r>
      <w:r w:rsidR="00287547" w:rsidRPr="00C75DBE">
        <w:rPr>
          <w:color w:val="000000"/>
        </w:rPr>
        <w:t>занесённых</w:t>
      </w:r>
      <w:r w:rsidRPr="00C75DBE">
        <w:rPr>
          <w:color w:val="000000"/>
        </w:rPr>
        <w:t xml:space="preserve"> в Красную книгу, заключаются в охране мест гнездования и минимизации действия фактора беспокойства с мая по август включительно. </w:t>
      </w:r>
      <w:r w:rsidR="004C6301">
        <w:rPr>
          <w:color w:val="000000"/>
        </w:rPr>
        <w:t xml:space="preserve"> </w:t>
      </w:r>
      <w:r w:rsidRPr="00C75DBE">
        <w:rPr>
          <w:color w:val="000000"/>
        </w:rPr>
        <w:t xml:space="preserve">При обнаружении </w:t>
      </w:r>
      <w:r w:rsidR="00287547" w:rsidRPr="00C75DBE">
        <w:rPr>
          <w:color w:val="000000"/>
        </w:rPr>
        <w:t>гнёзд</w:t>
      </w:r>
      <w:r w:rsidRPr="00C75DBE">
        <w:rPr>
          <w:color w:val="000000"/>
        </w:rPr>
        <w:t xml:space="preserve"> обязателен их </w:t>
      </w:r>
      <w:r w:rsidR="00287547" w:rsidRPr="00C75DBE">
        <w:rPr>
          <w:color w:val="000000"/>
        </w:rPr>
        <w:t>учёт</w:t>
      </w:r>
      <w:r w:rsidRPr="00C75DBE">
        <w:rPr>
          <w:color w:val="000000"/>
        </w:rPr>
        <w:t xml:space="preserve"> и охрана. В гнездовое время с мая по 1 сентября запрещена ловля рыбы в местах постоянного нахождения и расположения </w:t>
      </w:r>
      <w:r w:rsidR="00287547" w:rsidRPr="00C75DBE">
        <w:rPr>
          <w:color w:val="000000"/>
        </w:rPr>
        <w:t>гнёзд</w:t>
      </w:r>
      <w:r w:rsidRPr="00C75DBE">
        <w:rPr>
          <w:color w:val="000000"/>
        </w:rPr>
        <w:t xml:space="preserve">. Необходимо введение строгих наказаний за разорение </w:t>
      </w:r>
      <w:r w:rsidR="00287547" w:rsidRPr="00C75DBE">
        <w:rPr>
          <w:color w:val="000000"/>
        </w:rPr>
        <w:t>гнёзд</w:t>
      </w:r>
      <w:r w:rsidRPr="00C75DBE">
        <w:rPr>
          <w:color w:val="000000"/>
        </w:rPr>
        <w:t xml:space="preserve">, сборы яиц, изготовление чучел, отстрел и отлов, а также усиление разъяснительной работы среди строителей. </w:t>
      </w:r>
    </w:p>
    <w:p w:rsidR="008E7E6E" w:rsidRPr="00C75DBE" w:rsidRDefault="008E7E6E" w:rsidP="00D33CAF">
      <w:pPr>
        <w:ind w:firstLine="709"/>
        <w:jc w:val="both"/>
        <w:rPr>
          <w:color w:val="000000"/>
        </w:rPr>
      </w:pPr>
      <w:r w:rsidRPr="00C75DBE">
        <w:rPr>
          <w:color w:val="000000"/>
        </w:rPr>
        <w:t xml:space="preserve">При обнаружении растений, животных и птиц, </w:t>
      </w:r>
      <w:r w:rsidR="00287547" w:rsidRPr="00C75DBE">
        <w:rPr>
          <w:color w:val="000000"/>
        </w:rPr>
        <w:t>занесённых</w:t>
      </w:r>
      <w:r w:rsidRPr="00C75DBE">
        <w:rPr>
          <w:color w:val="000000"/>
        </w:rPr>
        <w:t xml:space="preserve"> в Красную книгу, необходимо своевременно информировать органы экологического контроля.</w:t>
      </w:r>
    </w:p>
    <w:p w:rsidR="008E7E6E" w:rsidRPr="004C6301" w:rsidRDefault="008E7E6E" w:rsidP="00D33CAF">
      <w:pPr>
        <w:ind w:firstLine="709"/>
        <w:jc w:val="both"/>
        <w:rPr>
          <w:color w:val="000000"/>
        </w:rPr>
      </w:pPr>
      <w:r w:rsidRPr="004C6301">
        <w:rPr>
          <w:color w:val="000000"/>
        </w:rPr>
        <w:t>Конструктивные решения и защитные устройства, предотвращающие попадание животных на территорию зданий и сооружений</w:t>
      </w:r>
    </w:p>
    <w:p w:rsidR="008E7E6E" w:rsidRPr="00C75DBE" w:rsidRDefault="008E7E6E" w:rsidP="00D33CAF">
      <w:pPr>
        <w:ind w:firstLine="709"/>
        <w:jc w:val="both"/>
        <w:rPr>
          <w:rFonts w:cs="Arial"/>
          <w:color w:val="000000"/>
        </w:rPr>
      </w:pPr>
      <w:r w:rsidRPr="00C75DBE">
        <w:rPr>
          <w:color w:val="000000"/>
        </w:rPr>
        <w:t xml:space="preserve">Охрана животного мира на стадии строительства обеспечивается выполнением требований </w:t>
      </w:r>
      <w:hyperlink r:id="rId22" w:tooltip="&quot;Проект Изменение N 2 к СП 86.13330.2014 &quot;СНиП III-42-80* Магистральные трубопроводы&quot;&#10;Проект СП" w:history="1">
        <w:r w:rsidRPr="004C6301">
          <w:rPr>
            <w:rStyle w:val="aff5"/>
            <w:color w:val="000000"/>
            <w:u w:val="none"/>
          </w:rPr>
          <w:t>СП 86.13330.2014</w:t>
        </w:r>
      </w:hyperlink>
      <w:r w:rsidR="004C6301">
        <w:rPr>
          <w:color w:val="000000"/>
        </w:rPr>
        <w:t xml:space="preserve"> «Магистральные трубопроводы»</w:t>
      </w:r>
      <w:r w:rsidRPr="00C75DBE">
        <w:rPr>
          <w:color w:val="000000"/>
        </w:rPr>
        <w:t xml:space="preserve">: запрещается разработка траншей в задел (не более одной смены), </w:t>
      </w:r>
      <w:r w:rsidRPr="00C75DBE">
        <w:rPr>
          <w:rFonts w:cs="Arial"/>
          <w:color w:val="000000"/>
        </w:rPr>
        <w:t xml:space="preserve">обратную засыпку траншей необходимо выполнять вслед за прокладкой трубопроводов. Таким образом, траншея открыта только в течение рабочего дня, когда животные из-за шума работающих механизмов не подойдут к месту строительства. Ночью </w:t>
      </w:r>
      <w:r w:rsidR="004A2C6A">
        <w:rPr>
          <w:rFonts w:cs="Arial"/>
          <w:color w:val="000000"/>
        </w:rPr>
        <w:t xml:space="preserve">СМР </w:t>
      </w:r>
      <w:r w:rsidRPr="00C75DBE">
        <w:rPr>
          <w:rFonts w:cs="Arial"/>
          <w:color w:val="000000"/>
        </w:rPr>
        <w:t xml:space="preserve">не проводятся. </w:t>
      </w:r>
    </w:p>
    <w:p w:rsidR="008E7E6E" w:rsidRDefault="008E7E6E" w:rsidP="00D33CAF">
      <w:pPr>
        <w:ind w:firstLine="709"/>
        <w:jc w:val="both"/>
        <w:rPr>
          <w:rFonts w:cs="Arial"/>
          <w:color w:val="000000"/>
        </w:rPr>
      </w:pPr>
      <w:r w:rsidRPr="00C75DBE">
        <w:rPr>
          <w:rFonts w:cs="Arial"/>
          <w:color w:val="000000"/>
        </w:rPr>
        <w:t xml:space="preserve">По периметру </w:t>
      </w:r>
      <w:r w:rsidRPr="00C75DBE">
        <w:rPr>
          <w:color w:val="000000"/>
        </w:rPr>
        <w:t xml:space="preserve">площадок </w:t>
      </w:r>
      <w:r w:rsidR="004C6301">
        <w:rPr>
          <w:color w:val="000000"/>
        </w:rPr>
        <w:t xml:space="preserve">узлов запорной арматуры </w:t>
      </w:r>
      <w:r w:rsidRPr="00C75DBE">
        <w:rPr>
          <w:rFonts w:cs="Arial"/>
          <w:color w:val="000000"/>
        </w:rPr>
        <w:t xml:space="preserve">предусмотрено ограждение из </w:t>
      </w:r>
      <w:r w:rsidRPr="00C75DBE">
        <w:rPr>
          <w:color w:val="000000"/>
        </w:rPr>
        <w:t>металлических</w:t>
      </w:r>
      <w:r w:rsidRPr="00C75DBE">
        <w:rPr>
          <w:rFonts w:cs="Arial"/>
          <w:color w:val="000000"/>
        </w:rPr>
        <w:t xml:space="preserve"> сетчатых панелей по металлическим стойкам высотой 2,2 м. Для предотвращения доступа посторонних лиц, калитки ограждения закрываются на замок.</w:t>
      </w:r>
    </w:p>
    <w:p w:rsidR="008E7E6E" w:rsidRPr="004C6301" w:rsidRDefault="008E7E6E" w:rsidP="00D33CAF">
      <w:pPr>
        <w:ind w:firstLine="709"/>
        <w:jc w:val="both"/>
        <w:rPr>
          <w:rFonts w:cs="Arial"/>
          <w:bCs/>
          <w:color w:val="000000"/>
        </w:rPr>
      </w:pPr>
      <w:r w:rsidRPr="004C6301">
        <w:rPr>
          <w:color w:val="000000"/>
        </w:rPr>
        <w:t xml:space="preserve">В качестве мероприятий исключающих загрязнения подземных вод </w:t>
      </w:r>
      <w:r w:rsidRPr="004C6301">
        <w:rPr>
          <w:rFonts w:cs="Arial"/>
          <w:bCs/>
          <w:color w:val="000000"/>
        </w:rPr>
        <w:t>при строительстве и эксплуатации куста скважин №33 предусмотрено:</w:t>
      </w:r>
    </w:p>
    <w:p w:rsidR="008E7E6E" w:rsidRPr="00C75DBE" w:rsidRDefault="008E7E6E" w:rsidP="00955E90">
      <w:pPr>
        <w:numPr>
          <w:ilvl w:val="0"/>
          <w:numId w:val="18"/>
        </w:numPr>
        <w:tabs>
          <w:tab w:val="left" w:pos="993"/>
        </w:tabs>
        <w:ind w:left="0" w:firstLine="709"/>
        <w:jc w:val="both"/>
        <w:rPr>
          <w:color w:val="000000"/>
        </w:rPr>
      </w:pPr>
      <w:r w:rsidRPr="00C75DBE">
        <w:rPr>
          <w:color w:val="000000"/>
        </w:rPr>
        <w:lastRenderedPageBreak/>
        <w:t xml:space="preserve">в условиях плоского рельефа и </w:t>
      </w:r>
      <w:r w:rsidR="00287547" w:rsidRPr="00C75DBE">
        <w:rPr>
          <w:color w:val="000000"/>
        </w:rPr>
        <w:t>обводнённой</w:t>
      </w:r>
      <w:r w:rsidRPr="00C75DBE">
        <w:rPr>
          <w:color w:val="000000"/>
        </w:rPr>
        <w:t xml:space="preserve"> территории принят принцип повышения отметок существующего рельефа за </w:t>
      </w:r>
      <w:r w:rsidR="00287547" w:rsidRPr="00C75DBE">
        <w:rPr>
          <w:color w:val="000000"/>
        </w:rPr>
        <w:t>счёт</w:t>
      </w:r>
      <w:r w:rsidRPr="00C75DBE">
        <w:rPr>
          <w:color w:val="000000"/>
        </w:rPr>
        <w:t xml:space="preserve"> отсыпки кустов</w:t>
      </w:r>
      <w:r w:rsidR="000662F2">
        <w:rPr>
          <w:color w:val="000000"/>
        </w:rPr>
        <w:t>ого</w:t>
      </w:r>
      <w:r w:rsidRPr="00C75DBE">
        <w:rPr>
          <w:color w:val="000000"/>
        </w:rPr>
        <w:t xml:space="preserve"> основани</w:t>
      </w:r>
      <w:r w:rsidR="000662F2">
        <w:rPr>
          <w:color w:val="000000"/>
        </w:rPr>
        <w:t>я</w:t>
      </w:r>
      <w:r w:rsidRPr="00C75DBE">
        <w:rPr>
          <w:color w:val="000000"/>
        </w:rPr>
        <w:t xml:space="preserve"> привозным песчаным грунтом;</w:t>
      </w:r>
    </w:p>
    <w:p w:rsidR="008E7E6E" w:rsidRPr="00C75DBE" w:rsidRDefault="008E7E6E" w:rsidP="00955E90">
      <w:pPr>
        <w:numPr>
          <w:ilvl w:val="0"/>
          <w:numId w:val="18"/>
        </w:numPr>
        <w:tabs>
          <w:tab w:val="left" w:pos="993"/>
        </w:tabs>
        <w:ind w:left="0" w:firstLine="709"/>
        <w:jc w:val="both"/>
        <w:rPr>
          <w:color w:val="000000"/>
        </w:rPr>
      </w:pPr>
      <w:r w:rsidRPr="00C75DBE">
        <w:rPr>
          <w:color w:val="000000"/>
        </w:rPr>
        <w:t>руководящие отметки возвышения земляного полотна куст</w:t>
      </w:r>
      <w:r w:rsidR="000662F2">
        <w:rPr>
          <w:color w:val="000000"/>
        </w:rPr>
        <w:t>а</w:t>
      </w:r>
      <w:r w:rsidRPr="00C75DBE">
        <w:rPr>
          <w:color w:val="000000"/>
        </w:rPr>
        <w:t xml:space="preserve"> определены по гидрогеологическим условиям, т.е. обеспечение требуемой степени уплотнения, возвышение бровки над уровнем грунтовых и поверхностных вод исключает возникновение недопустимых деформаций земляного полотна в результате воздействия </w:t>
      </w:r>
      <w:proofErr w:type="spellStart"/>
      <w:r w:rsidRPr="00C75DBE">
        <w:rPr>
          <w:color w:val="000000"/>
        </w:rPr>
        <w:t>погодно</w:t>
      </w:r>
      <w:proofErr w:type="spellEnd"/>
      <w:r w:rsidRPr="00C75DBE">
        <w:rPr>
          <w:color w:val="000000"/>
        </w:rPr>
        <w:t>-климатических факторов;</w:t>
      </w:r>
    </w:p>
    <w:p w:rsidR="008E7E6E" w:rsidRPr="00C75DBE" w:rsidRDefault="008E7E6E" w:rsidP="00955E90">
      <w:pPr>
        <w:numPr>
          <w:ilvl w:val="0"/>
          <w:numId w:val="18"/>
        </w:numPr>
        <w:tabs>
          <w:tab w:val="left" w:pos="993"/>
        </w:tabs>
        <w:ind w:left="0" w:firstLine="709"/>
        <w:jc w:val="both"/>
        <w:rPr>
          <w:color w:val="000000"/>
        </w:rPr>
      </w:pPr>
      <w:r w:rsidRPr="00C75DBE">
        <w:rPr>
          <w:color w:val="000000"/>
        </w:rPr>
        <w:t>предусмотрена гидроизоляция водяных амбаров устройством защитного слоя из гидроизоляционного материала толщиной 3,0 мм;</w:t>
      </w:r>
    </w:p>
    <w:p w:rsidR="008E7E6E" w:rsidRPr="00C75DBE" w:rsidRDefault="008E7E6E" w:rsidP="00955E90">
      <w:pPr>
        <w:numPr>
          <w:ilvl w:val="0"/>
          <w:numId w:val="18"/>
        </w:numPr>
        <w:tabs>
          <w:tab w:val="left" w:pos="993"/>
        </w:tabs>
        <w:ind w:left="0" w:firstLine="709"/>
        <w:jc w:val="both"/>
        <w:rPr>
          <w:color w:val="000000"/>
        </w:rPr>
      </w:pPr>
      <w:r w:rsidRPr="00C75DBE">
        <w:rPr>
          <w:color w:val="000000"/>
        </w:rPr>
        <w:t xml:space="preserve">гидроизоляция дна и стенок площадки под металлические </w:t>
      </w:r>
      <w:r w:rsidR="00287547" w:rsidRPr="00C75DBE">
        <w:rPr>
          <w:color w:val="000000"/>
        </w:rPr>
        <w:t>ёмкости</w:t>
      </w:r>
      <w:r w:rsidRPr="00C75DBE">
        <w:rPr>
          <w:color w:val="000000"/>
        </w:rPr>
        <w:t xml:space="preserve"> гидроизоляционным материалом;</w:t>
      </w:r>
    </w:p>
    <w:p w:rsidR="008E7E6E" w:rsidRPr="00C75DBE" w:rsidRDefault="008E7E6E" w:rsidP="00955E90">
      <w:pPr>
        <w:numPr>
          <w:ilvl w:val="0"/>
          <w:numId w:val="18"/>
        </w:numPr>
        <w:tabs>
          <w:tab w:val="left" w:pos="993"/>
        </w:tabs>
        <w:ind w:left="0" w:firstLine="709"/>
        <w:jc w:val="both"/>
        <w:rPr>
          <w:color w:val="000000"/>
        </w:rPr>
      </w:pPr>
      <w:r w:rsidRPr="00C75DBE">
        <w:rPr>
          <w:color w:val="000000"/>
        </w:rPr>
        <w:t xml:space="preserve">укрепление дна площадки под металлические </w:t>
      </w:r>
      <w:r w:rsidR="00287547">
        <w:rPr>
          <w:color w:val="000000"/>
        </w:rPr>
        <w:t>ёмкости</w:t>
      </w:r>
      <w:r w:rsidR="00E50BA7">
        <w:rPr>
          <w:color w:val="000000"/>
        </w:rPr>
        <w:t xml:space="preserve"> железобетонными плитами</w:t>
      </w:r>
      <w:r w:rsidRPr="00C75DBE">
        <w:rPr>
          <w:color w:val="000000"/>
        </w:rPr>
        <w:t>;</w:t>
      </w:r>
    </w:p>
    <w:p w:rsidR="008E7E6E" w:rsidRPr="00C75DBE" w:rsidRDefault="008E7E6E" w:rsidP="00955E90">
      <w:pPr>
        <w:numPr>
          <w:ilvl w:val="0"/>
          <w:numId w:val="18"/>
        </w:numPr>
        <w:tabs>
          <w:tab w:val="left" w:pos="993"/>
        </w:tabs>
        <w:ind w:left="0" w:firstLine="709"/>
        <w:jc w:val="both"/>
        <w:rPr>
          <w:color w:val="000000"/>
        </w:rPr>
      </w:pPr>
      <w:r w:rsidRPr="00C75DBE">
        <w:rPr>
          <w:color w:val="000000"/>
        </w:rPr>
        <w:t xml:space="preserve">устройство по внешнему периметру площадки под металлические </w:t>
      </w:r>
      <w:r w:rsidR="00287547" w:rsidRPr="00C75DBE">
        <w:rPr>
          <w:color w:val="000000"/>
        </w:rPr>
        <w:t>ёмкости</w:t>
      </w:r>
      <w:r w:rsidRPr="00C75DBE">
        <w:rPr>
          <w:color w:val="000000"/>
        </w:rPr>
        <w:t xml:space="preserve"> обвалования высотой 0,5 м, шириной поверху 0,5 м;</w:t>
      </w:r>
    </w:p>
    <w:p w:rsidR="008E7E6E" w:rsidRPr="00C75DBE" w:rsidRDefault="008E7E6E" w:rsidP="00955E90">
      <w:pPr>
        <w:numPr>
          <w:ilvl w:val="0"/>
          <w:numId w:val="18"/>
        </w:numPr>
        <w:tabs>
          <w:tab w:val="left" w:pos="993"/>
        </w:tabs>
        <w:ind w:left="0" w:firstLine="709"/>
        <w:jc w:val="both"/>
        <w:rPr>
          <w:color w:val="000000"/>
        </w:rPr>
      </w:pPr>
      <w:r w:rsidRPr="00C75DBE">
        <w:rPr>
          <w:color w:val="000000"/>
        </w:rPr>
        <w:t>отвод поверхностных вод для куст</w:t>
      </w:r>
      <w:r w:rsidR="000662F2">
        <w:rPr>
          <w:color w:val="000000"/>
        </w:rPr>
        <w:t>а</w:t>
      </w:r>
      <w:r w:rsidRPr="00C75DBE">
        <w:rPr>
          <w:color w:val="000000"/>
        </w:rPr>
        <w:t xml:space="preserve"> скважин предусмотрен открытым способом по спланированному рельефу, через дренирующую прослойку из песка, а также </w:t>
      </w:r>
      <w:r w:rsidR="00287547" w:rsidRPr="00C75DBE">
        <w:rPr>
          <w:color w:val="000000"/>
        </w:rPr>
        <w:t>путём</w:t>
      </w:r>
      <w:r w:rsidRPr="00C75DBE">
        <w:rPr>
          <w:color w:val="000000"/>
        </w:rPr>
        <w:t xml:space="preserve"> естественного испарения;</w:t>
      </w:r>
    </w:p>
    <w:p w:rsidR="008E7E6E" w:rsidRPr="00C75DBE" w:rsidRDefault="00287547" w:rsidP="00955E90">
      <w:pPr>
        <w:numPr>
          <w:ilvl w:val="0"/>
          <w:numId w:val="18"/>
        </w:numPr>
        <w:tabs>
          <w:tab w:val="left" w:pos="993"/>
        </w:tabs>
        <w:ind w:left="0" w:firstLine="709"/>
        <w:jc w:val="both"/>
        <w:rPr>
          <w:color w:val="000000"/>
        </w:rPr>
      </w:pPr>
      <w:r w:rsidRPr="00C75DBE">
        <w:rPr>
          <w:color w:val="000000"/>
        </w:rPr>
        <w:t>загрязнённые</w:t>
      </w:r>
      <w:r w:rsidR="008E7E6E" w:rsidRPr="00C75DBE">
        <w:rPr>
          <w:color w:val="000000"/>
        </w:rPr>
        <w:t xml:space="preserve"> стоки при ремонте устьев скважин собираются в инвентарные металлические поддоны и </w:t>
      </w:r>
      <w:r w:rsidRPr="00C75DBE">
        <w:rPr>
          <w:color w:val="000000"/>
        </w:rPr>
        <w:t>ёмкости</w:t>
      </w:r>
      <w:r w:rsidR="008E7E6E" w:rsidRPr="00C75DBE">
        <w:rPr>
          <w:color w:val="000000"/>
        </w:rPr>
        <w:t xml:space="preserve">, которыми оснащены ремонтные бригады, </w:t>
      </w:r>
      <w:r w:rsidRPr="00C75DBE">
        <w:rPr>
          <w:color w:val="000000"/>
        </w:rPr>
        <w:t>ёмкости</w:t>
      </w:r>
      <w:r w:rsidR="008E7E6E" w:rsidRPr="00C75DBE">
        <w:rPr>
          <w:color w:val="000000"/>
        </w:rPr>
        <w:t xml:space="preserve"> со стоками выво</w:t>
      </w:r>
      <w:r w:rsidR="008E7E6E">
        <w:rPr>
          <w:color w:val="000000"/>
        </w:rPr>
        <w:t xml:space="preserve">зятся на </w:t>
      </w:r>
      <w:r w:rsidR="004A2C6A">
        <w:rPr>
          <w:color w:val="000000"/>
        </w:rPr>
        <w:t xml:space="preserve">установку предварительного сброса пластовой воды (далее – </w:t>
      </w:r>
      <w:r w:rsidR="008E7E6E" w:rsidRPr="002E27D9">
        <w:rPr>
          <w:color w:val="000000"/>
        </w:rPr>
        <w:t>УПСВ</w:t>
      </w:r>
      <w:r w:rsidR="004A2C6A">
        <w:rPr>
          <w:color w:val="000000"/>
        </w:rPr>
        <w:t>)</w:t>
      </w:r>
      <w:r w:rsidR="008E7E6E" w:rsidRPr="002E27D9">
        <w:rPr>
          <w:color w:val="000000"/>
        </w:rPr>
        <w:t xml:space="preserve"> на </w:t>
      </w:r>
      <w:r w:rsidR="004A2C6A">
        <w:rPr>
          <w:color w:val="000000"/>
        </w:rPr>
        <w:t>дожимную насосную станцию-2</w:t>
      </w:r>
      <w:r w:rsidR="008E7E6E">
        <w:rPr>
          <w:color w:val="000000"/>
        </w:rPr>
        <w:t>;</w:t>
      </w:r>
    </w:p>
    <w:p w:rsidR="008E7E6E" w:rsidRPr="00C75DBE" w:rsidRDefault="008E7E6E" w:rsidP="00955E90">
      <w:pPr>
        <w:numPr>
          <w:ilvl w:val="0"/>
          <w:numId w:val="18"/>
        </w:numPr>
        <w:tabs>
          <w:tab w:val="left" w:pos="993"/>
        </w:tabs>
        <w:ind w:left="0" w:firstLine="709"/>
        <w:jc w:val="both"/>
        <w:rPr>
          <w:color w:val="000000"/>
        </w:rPr>
      </w:pPr>
      <w:r w:rsidRPr="00C75DBE">
        <w:rPr>
          <w:color w:val="000000"/>
        </w:rPr>
        <w:t>приняты герметичные системы добычи, сбора и измерения продукции добывающих скважин;</w:t>
      </w:r>
    </w:p>
    <w:p w:rsidR="008E7E6E" w:rsidRPr="00C75DBE" w:rsidRDefault="008E7E6E" w:rsidP="00955E90">
      <w:pPr>
        <w:numPr>
          <w:ilvl w:val="0"/>
          <w:numId w:val="18"/>
        </w:numPr>
        <w:tabs>
          <w:tab w:val="left" w:pos="993"/>
        </w:tabs>
        <w:ind w:left="0" w:firstLine="709"/>
        <w:jc w:val="both"/>
        <w:rPr>
          <w:color w:val="000000"/>
        </w:rPr>
      </w:pPr>
      <w:r w:rsidRPr="00C75DBE">
        <w:rPr>
          <w:color w:val="000000"/>
        </w:rPr>
        <w:t>установка на площадк</w:t>
      </w:r>
      <w:r>
        <w:rPr>
          <w:color w:val="000000"/>
        </w:rPr>
        <w:t>е</w:t>
      </w:r>
      <w:r w:rsidRPr="00C75DBE">
        <w:rPr>
          <w:color w:val="000000"/>
        </w:rPr>
        <w:t xml:space="preserve"> куст</w:t>
      </w:r>
      <w:r>
        <w:rPr>
          <w:color w:val="000000"/>
        </w:rPr>
        <w:t>а</w:t>
      </w:r>
      <w:r w:rsidRPr="00C75DBE">
        <w:rPr>
          <w:color w:val="000000"/>
        </w:rPr>
        <w:t xml:space="preserve"> скважи</w:t>
      </w:r>
      <w:r>
        <w:rPr>
          <w:color w:val="000000"/>
        </w:rPr>
        <w:t>ны</w:t>
      </w:r>
      <w:r w:rsidRPr="00C75DBE">
        <w:rPr>
          <w:color w:val="000000"/>
        </w:rPr>
        <w:t xml:space="preserve"> №</w:t>
      </w:r>
      <w:r>
        <w:rPr>
          <w:color w:val="000000"/>
        </w:rPr>
        <w:t>33</w:t>
      </w:r>
      <w:r w:rsidRPr="00C75DBE">
        <w:rPr>
          <w:color w:val="000000"/>
        </w:rPr>
        <w:t xml:space="preserve"> дренажной </w:t>
      </w:r>
      <w:r w:rsidR="00287547" w:rsidRPr="00C75DBE">
        <w:rPr>
          <w:color w:val="000000"/>
        </w:rPr>
        <w:t>ёмкости</w:t>
      </w:r>
      <w:r w:rsidRPr="00C75DBE">
        <w:rPr>
          <w:color w:val="000000"/>
        </w:rPr>
        <w:t xml:space="preserve"> для сбора дренажей и сбросов с предохранительного клапана</w:t>
      </w:r>
      <w:r w:rsidR="00C11EDC">
        <w:rPr>
          <w:color w:val="000000"/>
        </w:rPr>
        <w:t xml:space="preserve"> </w:t>
      </w:r>
      <w:r w:rsidRPr="00C75DBE">
        <w:rPr>
          <w:color w:val="000000"/>
        </w:rPr>
        <w:t>ИУ;</w:t>
      </w:r>
    </w:p>
    <w:p w:rsidR="008E7E6E" w:rsidRPr="00C75DBE" w:rsidRDefault="008E7E6E" w:rsidP="00955E90">
      <w:pPr>
        <w:numPr>
          <w:ilvl w:val="0"/>
          <w:numId w:val="18"/>
        </w:numPr>
        <w:tabs>
          <w:tab w:val="left" w:pos="993"/>
        </w:tabs>
        <w:ind w:left="0" w:firstLine="709"/>
        <w:jc w:val="both"/>
        <w:rPr>
          <w:color w:val="000000"/>
        </w:rPr>
      </w:pPr>
      <w:proofErr w:type="spellStart"/>
      <w:r w:rsidRPr="00C75DBE">
        <w:rPr>
          <w:color w:val="000000"/>
        </w:rPr>
        <w:t>нефтегазоводяная</w:t>
      </w:r>
      <w:proofErr w:type="spellEnd"/>
      <w:r w:rsidRPr="00C75DBE">
        <w:rPr>
          <w:color w:val="000000"/>
        </w:rPr>
        <w:t xml:space="preserve"> смесь из дренажных </w:t>
      </w:r>
      <w:r w:rsidR="00287547" w:rsidRPr="00C75DBE">
        <w:rPr>
          <w:color w:val="000000"/>
        </w:rPr>
        <w:t>ёмкостей</w:t>
      </w:r>
      <w:r w:rsidRPr="00C75DBE">
        <w:rPr>
          <w:color w:val="000000"/>
        </w:rPr>
        <w:t xml:space="preserve"> откачивается насосом автоцистерны в нефтегазосборные сети через специально предусмотренное подключение на линии выхода продукции скважин из ИУ на площадке куст</w:t>
      </w:r>
      <w:r w:rsidR="00C807B1">
        <w:rPr>
          <w:color w:val="000000"/>
        </w:rPr>
        <w:t>а</w:t>
      </w:r>
      <w:r w:rsidRPr="00C75DBE">
        <w:rPr>
          <w:color w:val="000000"/>
        </w:rPr>
        <w:t xml:space="preserve"> скважин;</w:t>
      </w:r>
    </w:p>
    <w:p w:rsidR="008E7E6E" w:rsidRPr="00C75DBE" w:rsidRDefault="008E7E6E" w:rsidP="00955E90">
      <w:pPr>
        <w:numPr>
          <w:ilvl w:val="0"/>
          <w:numId w:val="18"/>
        </w:numPr>
        <w:tabs>
          <w:tab w:val="left" w:pos="993"/>
        </w:tabs>
        <w:ind w:left="0" w:firstLine="709"/>
        <w:jc w:val="both"/>
        <w:rPr>
          <w:color w:val="000000"/>
        </w:rPr>
      </w:pPr>
      <w:r w:rsidRPr="00C75DBE">
        <w:rPr>
          <w:color w:val="000000"/>
        </w:rPr>
        <w:t>стоки от умывальника «</w:t>
      </w:r>
      <w:proofErr w:type="spellStart"/>
      <w:r w:rsidRPr="00C75DBE">
        <w:rPr>
          <w:color w:val="000000"/>
        </w:rPr>
        <w:t>Мойдодыр</w:t>
      </w:r>
      <w:proofErr w:type="spellEnd"/>
      <w:r w:rsidRPr="00C75DBE">
        <w:rPr>
          <w:color w:val="000000"/>
        </w:rPr>
        <w:t>» в блоке обогрева персонала на куст</w:t>
      </w:r>
      <w:r w:rsidR="00217009">
        <w:rPr>
          <w:color w:val="000000"/>
        </w:rPr>
        <w:t>е</w:t>
      </w:r>
      <w:r w:rsidRPr="00C75DBE">
        <w:rPr>
          <w:color w:val="000000"/>
        </w:rPr>
        <w:t xml:space="preserve"> скважин собираются в биотуалет и по мере накопления вывозятся </w:t>
      </w:r>
      <w:proofErr w:type="spellStart"/>
      <w:r w:rsidRPr="00C75DBE">
        <w:rPr>
          <w:color w:val="000000"/>
        </w:rPr>
        <w:t>спецавтотранспортом</w:t>
      </w:r>
      <w:proofErr w:type="spellEnd"/>
      <w:r w:rsidRPr="00C75DBE">
        <w:rPr>
          <w:color w:val="000000"/>
        </w:rPr>
        <w:t xml:space="preserve"> на существующие канализационные очистные сооружения (</w:t>
      </w:r>
      <w:r w:rsidR="004C6301">
        <w:rPr>
          <w:color w:val="000000"/>
        </w:rPr>
        <w:t xml:space="preserve">далее - </w:t>
      </w:r>
      <w:r w:rsidRPr="00C75DBE">
        <w:rPr>
          <w:color w:val="000000"/>
        </w:rPr>
        <w:t xml:space="preserve">КОС) г. </w:t>
      </w:r>
      <w:proofErr w:type="spellStart"/>
      <w:r w:rsidRPr="00C75DBE">
        <w:rPr>
          <w:color w:val="000000"/>
        </w:rPr>
        <w:t>Пыть-Ях</w:t>
      </w:r>
      <w:proofErr w:type="spellEnd"/>
      <w:r w:rsidRPr="00C75DBE">
        <w:rPr>
          <w:color w:val="000000"/>
        </w:rPr>
        <w:t>, муниципального унитарного предприятия «Управление городского хозяйства»</w:t>
      </w:r>
      <w:r>
        <w:rPr>
          <w:color w:val="000000"/>
        </w:rPr>
        <w:t xml:space="preserve"> (146 км)</w:t>
      </w:r>
      <w:r w:rsidRPr="00C75DBE">
        <w:rPr>
          <w:color w:val="000000"/>
        </w:rPr>
        <w:t xml:space="preserve">. </w:t>
      </w:r>
    </w:p>
    <w:p w:rsidR="008E7E6E" w:rsidRPr="00C75DBE" w:rsidRDefault="008E7E6E" w:rsidP="00955E90">
      <w:pPr>
        <w:numPr>
          <w:ilvl w:val="0"/>
          <w:numId w:val="18"/>
        </w:numPr>
        <w:tabs>
          <w:tab w:val="left" w:pos="993"/>
        </w:tabs>
        <w:ind w:left="0" w:firstLine="709"/>
        <w:jc w:val="both"/>
        <w:rPr>
          <w:color w:val="000000"/>
        </w:rPr>
      </w:pPr>
      <w:r w:rsidRPr="00C75DBE">
        <w:rPr>
          <w:color w:val="000000"/>
        </w:rPr>
        <w:t>по окончании строительства скважин, ликвидации водяных амбаров (демонтаж гидроизоляционного слоя, засыпка амбаров грунтом до уровня прилегающей территории), а также перемещение обвалования в границы на период эксплуатации куст</w:t>
      </w:r>
      <w:r>
        <w:rPr>
          <w:color w:val="000000"/>
        </w:rPr>
        <w:t>а</w:t>
      </w:r>
      <w:r w:rsidRPr="00C75DBE">
        <w:rPr>
          <w:color w:val="000000"/>
        </w:rPr>
        <w:t xml:space="preserve"> скважин, на площадк</w:t>
      </w:r>
      <w:r>
        <w:rPr>
          <w:color w:val="000000"/>
        </w:rPr>
        <w:t>е</w:t>
      </w:r>
      <w:r w:rsidRPr="00C75DBE">
        <w:rPr>
          <w:color w:val="000000"/>
        </w:rPr>
        <w:t xml:space="preserve"> куст</w:t>
      </w:r>
      <w:r>
        <w:rPr>
          <w:color w:val="000000"/>
        </w:rPr>
        <w:t>а</w:t>
      </w:r>
      <w:r w:rsidRPr="00C75DBE">
        <w:rPr>
          <w:color w:val="000000"/>
        </w:rPr>
        <w:t xml:space="preserve"> скважин предусмотрены работы по восстановлению (рекультивации) земель, </w:t>
      </w:r>
      <w:r w:rsidR="00287547" w:rsidRPr="00C75DBE">
        <w:rPr>
          <w:color w:val="000000"/>
        </w:rPr>
        <w:t>отведённых</w:t>
      </w:r>
      <w:r w:rsidRPr="00C75DBE">
        <w:rPr>
          <w:color w:val="000000"/>
        </w:rPr>
        <w:t xml:space="preserve"> в краткосрочное пользование; </w:t>
      </w:r>
      <w:proofErr w:type="spellStart"/>
      <w:r w:rsidRPr="00C75DBE">
        <w:rPr>
          <w:color w:val="000000"/>
        </w:rPr>
        <w:t>рекультивируемая</w:t>
      </w:r>
      <w:proofErr w:type="spellEnd"/>
      <w:r w:rsidRPr="00C75DBE">
        <w:rPr>
          <w:color w:val="000000"/>
        </w:rPr>
        <w:t xml:space="preserve"> площадь засевается многолетними злаковыми травами.</w:t>
      </w:r>
    </w:p>
    <w:p w:rsidR="00CB66DA" w:rsidRDefault="00CB66DA" w:rsidP="00D33CAF">
      <w:pPr>
        <w:ind w:firstLine="709"/>
        <w:jc w:val="both"/>
        <w:rPr>
          <w:color w:val="000000" w:themeColor="text1"/>
        </w:rPr>
      </w:pPr>
    </w:p>
    <w:p w:rsidR="006F4DE7" w:rsidRPr="00C93818" w:rsidRDefault="006F4DE7" w:rsidP="00955E90">
      <w:pPr>
        <w:numPr>
          <w:ilvl w:val="1"/>
          <w:numId w:val="8"/>
        </w:numPr>
        <w:spacing w:after="200"/>
        <w:ind w:left="0" w:firstLine="714"/>
        <w:jc w:val="both"/>
        <w:outlineLvl w:val="1"/>
        <w:rPr>
          <w:b/>
          <w:bCs/>
          <w:color w:val="000000" w:themeColor="text1"/>
        </w:rPr>
      </w:pPr>
      <w:bookmarkStart w:id="41" w:name="_Toc482341341"/>
      <w:bookmarkStart w:id="42" w:name="_Toc482341491"/>
      <w:bookmarkStart w:id="43" w:name="_Toc482341570"/>
      <w:bookmarkStart w:id="44" w:name="_Toc482341761"/>
      <w:bookmarkStart w:id="45" w:name="_Toc482341930"/>
      <w:bookmarkStart w:id="46" w:name="_Toc482343203"/>
      <w:bookmarkStart w:id="47" w:name="_Toc482343743"/>
      <w:bookmarkStart w:id="48" w:name="_Toc501020586"/>
      <w:bookmarkStart w:id="49" w:name="_Toc504480205"/>
      <w:bookmarkStart w:id="50" w:name="_Toc504480325"/>
      <w:bookmarkStart w:id="51" w:name="_Toc505347510"/>
      <w:bookmarkStart w:id="52" w:name="_Toc375899905"/>
      <w:bookmarkStart w:id="53" w:name="_Toc375644205"/>
      <w:r w:rsidRPr="00C93818">
        <w:rPr>
          <w:b/>
          <w:color w:val="000000" w:themeColor="text1"/>
        </w:rPr>
        <w:t>Информация о необходимости осуществления мероприятий по защите территории от чрезвычайных ситуаций природного и техногенного характера, в том числе по обеспечению пожарной безопасности и гражданской обороне</w:t>
      </w:r>
      <w:bookmarkEnd w:id="41"/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</w:p>
    <w:p w:rsidR="0044341E" w:rsidRPr="00C93818" w:rsidRDefault="0044341E" w:rsidP="0044341E">
      <w:pPr>
        <w:jc w:val="center"/>
        <w:rPr>
          <w:color w:val="000000" w:themeColor="text1"/>
        </w:rPr>
      </w:pPr>
      <w:bookmarkStart w:id="54" w:name="_Toc482341342"/>
      <w:bookmarkStart w:id="55" w:name="_Toc482341492"/>
      <w:bookmarkStart w:id="56" w:name="_Toc482341571"/>
      <w:bookmarkStart w:id="57" w:name="_Toc482341762"/>
      <w:bookmarkStart w:id="58" w:name="_Toc482341931"/>
      <w:bookmarkStart w:id="59" w:name="_Toc482343204"/>
      <w:bookmarkEnd w:id="52"/>
      <w:bookmarkEnd w:id="53"/>
      <w:r w:rsidRPr="00C93818">
        <w:rPr>
          <w:color w:val="000000" w:themeColor="text1"/>
        </w:rPr>
        <w:t>Мероприятия по защите территории от чрезвычайных ситуаций природного и техногенного характера</w:t>
      </w:r>
      <w:bookmarkEnd w:id="54"/>
      <w:bookmarkEnd w:id="55"/>
      <w:bookmarkEnd w:id="56"/>
      <w:bookmarkEnd w:id="57"/>
      <w:bookmarkEnd w:id="58"/>
      <w:bookmarkEnd w:id="59"/>
    </w:p>
    <w:p w:rsidR="008A5230" w:rsidRPr="00C75DBE" w:rsidRDefault="008A5230" w:rsidP="00D33CAF">
      <w:pPr>
        <w:widowControl w:val="0"/>
        <w:ind w:firstLine="709"/>
        <w:jc w:val="both"/>
        <w:rPr>
          <w:color w:val="000000"/>
        </w:rPr>
      </w:pPr>
      <w:r w:rsidRPr="00C75DBE">
        <w:rPr>
          <w:rFonts w:cs="Arial"/>
          <w:color w:val="000000"/>
        </w:rPr>
        <w:t xml:space="preserve">Проектируемые объекты являются опасными производственными объектами. Наибольшую опасность для производственного персонала и окружающей природной среды представляют аварийные ситуации, связанные с неконтролируемым выходом (разливом) нефти, нефтяного газа </w:t>
      </w:r>
      <w:r w:rsidRPr="00C75DBE">
        <w:rPr>
          <w:color w:val="000000"/>
        </w:rPr>
        <w:t xml:space="preserve">вследствие разгерметизации трубопроводов и запорно-регулирующей арматуры при механическом повреждении, старении (коррозии) металла, </w:t>
      </w:r>
      <w:r w:rsidRPr="00C75DBE">
        <w:rPr>
          <w:color w:val="000000"/>
        </w:rPr>
        <w:lastRenderedPageBreak/>
        <w:t>возникновении микротрещин, температурных напряжениях с разрывом сварного шва и целенаправленной диверсии, терактах.</w:t>
      </w:r>
    </w:p>
    <w:p w:rsidR="008A5230" w:rsidRPr="00C75DBE" w:rsidRDefault="008A5230" w:rsidP="00D33CAF">
      <w:pPr>
        <w:widowControl w:val="0"/>
        <w:ind w:firstLine="709"/>
        <w:jc w:val="both"/>
        <w:rPr>
          <w:rFonts w:cs="Arial"/>
          <w:color w:val="000000"/>
          <w:spacing w:val="-4"/>
        </w:rPr>
      </w:pPr>
      <w:r w:rsidRPr="00C75DBE">
        <w:rPr>
          <w:rFonts w:cs="Arial"/>
          <w:color w:val="000000"/>
          <w:spacing w:val="-4"/>
        </w:rPr>
        <w:t>В связи с этим существует вероятность возникновения следующих опасных событий:</w:t>
      </w:r>
    </w:p>
    <w:p w:rsidR="008A5230" w:rsidRPr="00C75DBE" w:rsidRDefault="008A5230" w:rsidP="00955E90">
      <w:pPr>
        <w:numPr>
          <w:ilvl w:val="0"/>
          <w:numId w:val="17"/>
        </w:numPr>
        <w:tabs>
          <w:tab w:val="num" w:pos="1134"/>
        </w:tabs>
        <w:ind w:firstLine="709"/>
        <w:jc w:val="both"/>
        <w:rPr>
          <w:rFonts w:cs="Arial"/>
          <w:color w:val="000000"/>
        </w:rPr>
      </w:pPr>
      <w:r w:rsidRPr="00C75DBE">
        <w:rPr>
          <w:rFonts w:cs="Arial"/>
          <w:color w:val="000000"/>
        </w:rPr>
        <w:t xml:space="preserve">загрязнение почвы нефтью, </w:t>
      </w:r>
      <w:proofErr w:type="spellStart"/>
      <w:r w:rsidRPr="00C75DBE">
        <w:rPr>
          <w:rFonts w:cs="Arial"/>
          <w:color w:val="000000"/>
        </w:rPr>
        <w:t>химреагентом</w:t>
      </w:r>
      <w:proofErr w:type="spellEnd"/>
      <w:r w:rsidRPr="00C75DBE">
        <w:rPr>
          <w:rFonts w:cs="Arial"/>
          <w:color w:val="000000"/>
        </w:rPr>
        <w:t>, минерализованной водой;</w:t>
      </w:r>
    </w:p>
    <w:p w:rsidR="008A5230" w:rsidRPr="00C75DBE" w:rsidRDefault="008A5230" w:rsidP="00955E90">
      <w:pPr>
        <w:numPr>
          <w:ilvl w:val="0"/>
          <w:numId w:val="17"/>
        </w:numPr>
        <w:tabs>
          <w:tab w:val="num" w:pos="1134"/>
        </w:tabs>
        <w:ind w:firstLine="709"/>
        <w:jc w:val="both"/>
        <w:rPr>
          <w:rFonts w:cs="Arial"/>
          <w:color w:val="000000"/>
        </w:rPr>
      </w:pPr>
      <w:r w:rsidRPr="00C75DBE">
        <w:rPr>
          <w:rFonts w:cs="Arial"/>
          <w:color w:val="000000"/>
        </w:rPr>
        <w:t>загазованность атмосферы парами углеводородов;</w:t>
      </w:r>
    </w:p>
    <w:p w:rsidR="008A5230" w:rsidRPr="00C75DBE" w:rsidRDefault="008A5230" w:rsidP="00955E90">
      <w:pPr>
        <w:numPr>
          <w:ilvl w:val="0"/>
          <w:numId w:val="17"/>
        </w:numPr>
        <w:tabs>
          <w:tab w:val="num" w:pos="1134"/>
        </w:tabs>
        <w:ind w:firstLine="709"/>
        <w:jc w:val="both"/>
        <w:rPr>
          <w:rFonts w:cs="Arial"/>
          <w:color w:val="000000"/>
        </w:rPr>
      </w:pPr>
      <w:r w:rsidRPr="00C75DBE">
        <w:rPr>
          <w:rFonts w:cs="Arial"/>
          <w:color w:val="000000"/>
        </w:rPr>
        <w:t>взрыв смеси паров нефти, нефтяного газа с воздухом;</w:t>
      </w:r>
    </w:p>
    <w:p w:rsidR="008A5230" w:rsidRPr="00C75DBE" w:rsidRDefault="008A5230" w:rsidP="00955E90">
      <w:pPr>
        <w:numPr>
          <w:ilvl w:val="0"/>
          <w:numId w:val="17"/>
        </w:numPr>
        <w:tabs>
          <w:tab w:val="num" w:pos="1134"/>
        </w:tabs>
        <w:ind w:firstLine="709"/>
        <w:jc w:val="both"/>
        <w:rPr>
          <w:rFonts w:cs="Arial"/>
          <w:color w:val="000000"/>
        </w:rPr>
      </w:pPr>
      <w:r w:rsidRPr="00C75DBE">
        <w:rPr>
          <w:rFonts w:cs="Arial"/>
          <w:color w:val="000000"/>
        </w:rPr>
        <w:t>горение разлитой нефти.</w:t>
      </w:r>
    </w:p>
    <w:p w:rsidR="008A5230" w:rsidRPr="00C75DBE" w:rsidRDefault="008A5230" w:rsidP="00D33CAF">
      <w:pPr>
        <w:ind w:firstLine="709"/>
        <w:jc w:val="both"/>
        <w:rPr>
          <w:rFonts w:cs="Arial"/>
          <w:color w:val="000000"/>
          <w:spacing w:val="-2"/>
        </w:rPr>
      </w:pPr>
      <w:r w:rsidRPr="00C75DBE">
        <w:rPr>
          <w:color w:val="000000"/>
        </w:rPr>
        <w:t xml:space="preserve">Основными веществами, загрязняющими природную среду в процессе эксплуатации проектируемых объектов, являются нефть, </w:t>
      </w:r>
      <w:r w:rsidRPr="00C75DBE">
        <w:rPr>
          <w:rFonts w:cs="Arial"/>
          <w:color w:val="000000"/>
          <w:spacing w:val="-2"/>
        </w:rPr>
        <w:t>нефтяной газ</w:t>
      </w:r>
      <w:r w:rsidRPr="00C75DBE">
        <w:rPr>
          <w:color w:val="000000"/>
        </w:rPr>
        <w:t>.</w:t>
      </w:r>
    </w:p>
    <w:p w:rsidR="008A5230" w:rsidRPr="00C75DBE" w:rsidRDefault="008A5230" w:rsidP="00D33CAF">
      <w:pPr>
        <w:widowControl w:val="0"/>
        <w:ind w:firstLine="709"/>
        <w:jc w:val="both"/>
        <w:rPr>
          <w:rFonts w:cs="Arial"/>
          <w:color w:val="000000"/>
        </w:rPr>
      </w:pPr>
      <w:r w:rsidRPr="00C75DBE">
        <w:rPr>
          <w:color w:val="000000"/>
        </w:rPr>
        <w:t xml:space="preserve">В целях предотвращение аварийных ситуаций и охраны природной среды проектом предусмотрены следующие технические решения, направленные </w:t>
      </w:r>
      <w:r w:rsidRPr="00C75DBE">
        <w:rPr>
          <w:rFonts w:cs="Arial"/>
          <w:color w:val="000000"/>
        </w:rPr>
        <w:t xml:space="preserve">на предупреждение разгерметизации оборудования и трубопроводов: </w:t>
      </w:r>
    </w:p>
    <w:p w:rsidR="008A5230" w:rsidRPr="00C75DBE" w:rsidRDefault="000133F7" w:rsidP="00955E90">
      <w:pPr>
        <w:numPr>
          <w:ilvl w:val="0"/>
          <w:numId w:val="17"/>
        </w:numPr>
        <w:tabs>
          <w:tab w:val="num" w:pos="1134"/>
        </w:tabs>
        <w:ind w:firstLine="709"/>
        <w:jc w:val="both"/>
        <w:rPr>
          <w:color w:val="000000"/>
        </w:rPr>
      </w:pPr>
      <w:r w:rsidRPr="00C75DBE">
        <w:rPr>
          <w:rFonts w:cs="Arial"/>
          <w:color w:val="000000"/>
        </w:rPr>
        <w:t>размещённое</w:t>
      </w:r>
      <w:r w:rsidR="008A5230" w:rsidRPr="00C75DBE">
        <w:rPr>
          <w:rFonts w:cs="Arial"/>
          <w:color w:val="000000"/>
        </w:rPr>
        <w:t xml:space="preserve"> на площадк</w:t>
      </w:r>
      <w:r w:rsidR="00C807B1">
        <w:rPr>
          <w:rFonts w:cs="Arial"/>
          <w:color w:val="000000"/>
        </w:rPr>
        <w:t>е</w:t>
      </w:r>
      <w:r w:rsidR="008A5230" w:rsidRPr="00C75DBE">
        <w:rPr>
          <w:rFonts w:cs="Arial"/>
          <w:color w:val="000000"/>
        </w:rPr>
        <w:t xml:space="preserve"> куст</w:t>
      </w:r>
      <w:r w:rsidR="00C807B1">
        <w:rPr>
          <w:rFonts w:cs="Arial"/>
          <w:color w:val="000000"/>
        </w:rPr>
        <w:t>а</w:t>
      </w:r>
      <w:r w:rsidR="008A5230" w:rsidRPr="00C75DBE">
        <w:rPr>
          <w:rFonts w:cs="Arial"/>
          <w:color w:val="000000"/>
        </w:rPr>
        <w:t xml:space="preserve"> скважин технологическое оборудование выполнено в </w:t>
      </w:r>
      <w:proofErr w:type="spellStart"/>
      <w:r w:rsidR="008A5230" w:rsidRPr="00C75DBE">
        <w:rPr>
          <w:rFonts w:cs="Arial"/>
          <w:color w:val="000000"/>
        </w:rPr>
        <w:t>блочно</w:t>
      </w:r>
      <w:proofErr w:type="spellEnd"/>
      <w:r w:rsidR="008A5230" w:rsidRPr="00C75DBE">
        <w:rPr>
          <w:rFonts w:cs="Arial"/>
          <w:color w:val="000000"/>
        </w:rPr>
        <w:t xml:space="preserve">-комплектном исполнении, испытано на заводе-изготовителе, по уровню безопасности и </w:t>
      </w:r>
      <w:r w:rsidRPr="00C75DBE">
        <w:rPr>
          <w:rFonts w:cs="Arial"/>
          <w:color w:val="000000"/>
        </w:rPr>
        <w:t>надёжности</w:t>
      </w:r>
      <w:r w:rsidR="008A5230" w:rsidRPr="00C75DBE">
        <w:rPr>
          <w:rFonts w:cs="Arial"/>
          <w:color w:val="000000"/>
        </w:rPr>
        <w:t xml:space="preserve"> </w:t>
      </w:r>
      <w:r w:rsidR="008A5230" w:rsidRPr="00C75DBE">
        <w:rPr>
          <w:color w:val="000000"/>
        </w:rPr>
        <w:t>соответствует требованиям промышленной безопасности и имеет все необходимые разрешительные документы;</w:t>
      </w:r>
    </w:p>
    <w:p w:rsidR="008A5230" w:rsidRPr="00C75DBE" w:rsidRDefault="008A5230" w:rsidP="00955E90">
      <w:pPr>
        <w:numPr>
          <w:ilvl w:val="0"/>
          <w:numId w:val="17"/>
        </w:numPr>
        <w:tabs>
          <w:tab w:val="num" w:pos="1134"/>
        </w:tabs>
        <w:ind w:firstLine="709"/>
        <w:jc w:val="both"/>
        <w:rPr>
          <w:rFonts w:cs="Arial"/>
          <w:color w:val="000000"/>
        </w:rPr>
      </w:pPr>
      <w:r w:rsidRPr="00C75DBE">
        <w:rPr>
          <w:rFonts w:cs="Arial"/>
          <w:color w:val="000000"/>
        </w:rPr>
        <w:t xml:space="preserve">технологическое оборудование сертифицировано, имеет разрешение </w:t>
      </w:r>
      <w:proofErr w:type="spellStart"/>
      <w:r w:rsidRPr="00C75DBE">
        <w:rPr>
          <w:rFonts w:cs="Arial"/>
          <w:color w:val="000000"/>
        </w:rPr>
        <w:t>Ростехнадзора</w:t>
      </w:r>
      <w:proofErr w:type="spellEnd"/>
      <w:r w:rsidRPr="00C75DBE">
        <w:rPr>
          <w:rFonts w:cs="Arial"/>
          <w:color w:val="000000"/>
        </w:rPr>
        <w:t xml:space="preserve"> на применение на опасных производственных объектах;</w:t>
      </w:r>
    </w:p>
    <w:p w:rsidR="008A5230" w:rsidRPr="00C75DBE" w:rsidRDefault="008A5230" w:rsidP="00955E90">
      <w:pPr>
        <w:numPr>
          <w:ilvl w:val="0"/>
          <w:numId w:val="17"/>
        </w:numPr>
        <w:tabs>
          <w:tab w:val="num" w:pos="1134"/>
        </w:tabs>
        <w:ind w:firstLine="709"/>
        <w:jc w:val="both"/>
        <w:rPr>
          <w:rFonts w:cs="Arial"/>
          <w:color w:val="000000"/>
        </w:rPr>
      </w:pPr>
      <w:r w:rsidRPr="00C75DBE">
        <w:rPr>
          <w:rFonts w:cs="Arial"/>
          <w:color w:val="000000"/>
        </w:rPr>
        <w:t xml:space="preserve">для защиты зоны сварных швов снаружи применены </w:t>
      </w:r>
      <w:proofErr w:type="spellStart"/>
      <w:r w:rsidRPr="00C75DBE">
        <w:rPr>
          <w:rFonts w:cs="Arial"/>
          <w:color w:val="000000"/>
        </w:rPr>
        <w:t>термоусаживающиеся</w:t>
      </w:r>
      <w:proofErr w:type="spellEnd"/>
      <w:r w:rsidRPr="00C75DBE">
        <w:rPr>
          <w:rFonts w:cs="Arial"/>
          <w:color w:val="000000"/>
        </w:rPr>
        <w:t xml:space="preserve"> манжеты; соединительные детали выполнены из той же марки стали, что и трубы;</w:t>
      </w:r>
    </w:p>
    <w:p w:rsidR="008A5230" w:rsidRPr="00C75DBE" w:rsidRDefault="008A5230" w:rsidP="00955E90">
      <w:pPr>
        <w:numPr>
          <w:ilvl w:val="0"/>
          <w:numId w:val="17"/>
        </w:numPr>
        <w:tabs>
          <w:tab w:val="num" w:pos="1134"/>
        </w:tabs>
        <w:ind w:firstLine="709"/>
        <w:jc w:val="both"/>
        <w:rPr>
          <w:rFonts w:cs="Arial"/>
          <w:color w:val="000000"/>
        </w:rPr>
      </w:pPr>
      <w:r w:rsidRPr="00C75DBE">
        <w:rPr>
          <w:rFonts w:cs="Arial"/>
          <w:color w:val="000000"/>
        </w:rPr>
        <w:t>защита подземных трубопроводов и футляров от почвенной коррозии предусматривается антикоррозионной изоляцией усиленного типа;</w:t>
      </w:r>
    </w:p>
    <w:p w:rsidR="008A5230" w:rsidRPr="00C75DBE" w:rsidRDefault="008A5230" w:rsidP="00955E90">
      <w:pPr>
        <w:numPr>
          <w:ilvl w:val="0"/>
          <w:numId w:val="17"/>
        </w:numPr>
        <w:tabs>
          <w:tab w:val="num" w:pos="1134"/>
        </w:tabs>
        <w:ind w:firstLine="709"/>
        <w:jc w:val="both"/>
        <w:rPr>
          <w:rFonts w:cs="Arial"/>
          <w:color w:val="000000"/>
        </w:rPr>
      </w:pPr>
      <w:r w:rsidRPr="00C75DBE">
        <w:rPr>
          <w:rFonts w:cs="Arial"/>
          <w:color w:val="000000"/>
        </w:rPr>
        <w:t xml:space="preserve">затворы обратные поворотные (клапаны) установлены во всех местах, где нежелателен обратный ток продукта, нормы герметичности для затворов устанавливаются в соответствии с </w:t>
      </w:r>
      <w:hyperlink r:id="rId23" w:tooltip="&quot;ГОСТ Р 53671-2009 Арматура трубопроводная. Затворы и клапаны обратные. Общие технические условия&quot;&#10;(утв. приказом Росстандарта от 15.12.2009 N 1056-ст)&#10;Статус: применяется для целей технического регламента&#10;Карточка документа" w:history="1">
        <w:r w:rsidRPr="008A5230">
          <w:rPr>
            <w:rStyle w:val="aff5"/>
            <w:rFonts w:cs="Arial"/>
            <w:color w:val="000000"/>
            <w:u w:val="none"/>
          </w:rPr>
          <w:t>ГОСТ Р 53671-2009</w:t>
        </w:r>
      </w:hyperlink>
      <w:r>
        <w:rPr>
          <w:rFonts w:cs="Arial"/>
          <w:color w:val="000000"/>
        </w:rPr>
        <w:t xml:space="preserve"> «Арматура трубопроводная. Затворы и клапаны. Общие технические условия»</w:t>
      </w:r>
      <w:r w:rsidRPr="00C75DBE">
        <w:rPr>
          <w:rFonts w:cs="Arial"/>
          <w:color w:val="000000"/>
        </w:rPr>
        <w:t>;</w:t>
      </w:r>
    </w:p>
    <w:p w:rsidR="008A5230" w:rsidRPr="00C75DBE" w:rsidRDefault="008A5230" w:rsidP="00955E90">
      <w:pPr>
        <w:numPr>
          <w:ilvl w:val="0"/>
          <w:numId w:val="17"/>
        </w:numPr>
        <w:tabs>
          <w:tab w:val="num" w:pos="1134"/>
        </w:tabs>
        <w:ind w:firstLine="709"/>
        <w:jc w:val="both"/>
        <w:rPr>
          <w:rFonts w:cs="Arial"/>
          <w:color w:val="000000"/>
        </w:rPr>
      </w:pPr>
      <w:r w:rsidRPr="00C75DBE">
        <w:rPr>
          <w:rFonts w:cs="Arial"/>
          <w:color w:val="000000"/>
        </w:rPr>
        <w:t xml:space="preserve">механические характеристики труб, соединений трубопроводов и арматуры обеспечивают </w:t>
      </w:r>
      <w:r w:rsidR="000133F7" w:rsidRPr="00C75DBE">
        <w:rPr>
          <w:rFonts w:cs="Arial"/>
          <w:color w:val="000000"/>
        </w:rPr>
        <w:t>расчётный</w:t>
      </w:r>
      <w:r w:rsidRPr="00C75DBE">
        <w:rPr>
          <w:rFonts w:cs="Arial"/>
          <w:color w:val="000000"/>
        </w:rPr>
        <w:t xml:space="preserve"> срок эксплуатации трубопроводов при условии соблюдения проектного режима и отсутствия нерегламентированного воздействия (строительного брака, наездов техники и др.);</w:t>
      </w:r>
    </w:p>
    <w:p w:rsidR="008A5230" w:rsidRPr="00C75DBE" w:rsidRDefault="008A5230" w:rsidP="00955E90">
      <w:pPr>
        <w:numPr>
          <w:ilvl w:val="0"/>
          <w:numId w:val="17"/>
        </w:numPr>
        <w:tabs>
          <w:tab w:val="num" w:pos="1134"/>
        </w:tabs>
        <w:ind w:firstLine="709"/>
        <w:jc w:val="both"/>
        <w:rPr>
          <w:rFonts w:cs="Arial"/>
          <w:color w:val="000000"/>
        </w:rPr>
      </w:pPr>
      <w:r w:rsidRPr="00C75DBE">
        <w:rPr>
          <w:rFonts w:cs="Arial"/>
          <w:color w:val="000000"/>
        </w:rPr>
        <w:t>фасонные детали нефтегазосборн</w:t>
      </w:r>
      <w:r w:rsidR="004B45C6">
        <w:rPr>
          <w:rFonts w:cs="Arial"/>
          <w:color w:val="000000"/>
        </w:rPr>
        <w:t>ой</w:t>
      </w:r>
      <w:r w:rsidRPr="00C75DBE">
        <w:rPr>
          <w:rFonts w:cs="Arial"/>
          <w:color w:val="000000"/>
        </w:rPr>
        <w:t xml:space="preserve"> сет</w:t>
      </w:r>
      <w:r w:rsidR="004B45C6">
        <w:rPr>
          <w:rFonts w:cs="Arial"/>
          <w:color w:val="000000"/>
        </w:rPr>
        <w:t>и</w:t>
      </w:r>
      <w:r w:rsidRPr="00C75DBE">
        <w:rPr>
          <w:rFonts w:cs="Arial"/>
          <w:color w:val="000000"/>
        </w:rPr>
        <w:t xml:space="preserve"> выполнены аналогично трубам из стали 09ГСФ, 13ХФА, т.е. механические свойства металла готовых деталей, соответствуют требованиям основного металла труб.</w:t>
      </w:r>
    </w:p>
    <w:p w:rsidR="008A5230" w:rsidRPr="00C75DBE" w:rsidRDefault="008A5230" w:rsidP="00955E90">
      <w:pPr>
        <w:numPr>
          <w:ilvl w:val="0"/>
          <w:numId w:val="17"/>
        </w:numPr>
        <w:tabs>
          <w:tab w:val="num" w:pos="1134"/>
        </w:tabs>
        <w:ind w:firstLine="709"/>
        <w:jc w:val="both"/>
        <w:rPr>
          <w:rFonts w:cs="Arial"/>
          <w:color w:val="000000"/>
        </w:rPr>
      </w:pPr>
      <w:r w:rsidRPr="00C75DBE">
        <w:rPr>
          <w:rFonts w:cs="Arial"/>
          <w:color w:val="000000"/>
        </w:rPr>
        <w:t xml:space="preserve">для предотвращения попадания нефти, минерализованной воды на площадку куста скважин, в дверных </w:t>
      </w:r>
      <w:r w:rsidR="000133F7" w:rsidRPr="00C75DBE">
        <w:rPr>
          <w:rFonts w:cs="Arial"/>
          <w:color w:val="000000"/>
        </w:rPr>
        <w:t>проёмах</w:t>
      </w:r>
      <w:r w:rsidRPr="00C75DBE">
        <w:rPr>
          <w:rFonts w:cs="Arial"/>
          <w:color w:val="000000"/>
        </w:rPr>
        <w:t xml:space="preserve"> блоков ИУ предусмотрены пороги высотой не менее 0,15 м;</w:t>
      </w:r>
    </w:p>
    <w:p w:rsidR="008A5230" w:rsidRPr="00C75DBE" w:rsidRDefault="008A5230" w:rsidP="00955E90">
      <w:pPr>
        <w:numPr>
          <w:ilvl w:val="0"/>
          <w:numId w:val="17"/>
        </w:numPr>
        <w:tabs>
          <w:tab w:val="num" w:pos="1134"/>
        </w:tabs>
        <w:ind w:firstLine="709"/>
        <w:jc w:val="both"/>
        <w:rPr>
          <w:rFonts w:cs="Arial"/>
          <w:color w:val="000000"/>
        </w:rPr>
      </w:pPr>
      <w:r w:rsidRPr="00C75DBE">
        <w:rPr>
          <w:rFonts w:cs="Arial"/>
          <w:color w:val="000000"/>
        </w:rPr>
        <w:t xml:space="preserve">на дыхательной линии </w:t>
      </w:r>
      <w:r w:rsidR="000133F7" w:rsidRPr="00C75DBE">
        <w:rPr>
          <w:rFonts w:cs="Arial"/>
          <w:color w:val="000000"/>
        </w:rPr>
        <w:t>ёмкостей</w:t>
      </w:r>
      <w:r w:rsidRPr="00C75DBE">
        <w:rPr>
          <w:rFonts w:cs="Arial"/>
          <w:color w:val="000000"/>
        </w:rPr>
        <w:t xml:space="preserve"> дренажных предусмотрены предохранители огневые;</w:t>
      </w:r>
    </w:p>
    <w:p w:rsidR="008A5230" w:rsidRPr="00C75DBE" w:rsidRDefault="008A5230" w:rsidP="00955E90">
      <w:pPr>
        <w:numPr>
          <w:ilvl w:val="0"/>
          <w:numId w:val="17"/>
        </w:numPr>
        <w:tabs>
          <w:tab w:val="num" w:pos="1134"/>
        </w:tabs>
        <w:ind w:firstLine="709"/>
        <w:jc w:val="both"/>
        <w:rPr>
          <w:rFonts w:cs="Arial"/>
          <w:color w:val="000000"/>
        </w:rPr>
      </w:pPr>
      <w:r w:rsidRPr="00C75DBE">
        <w:rPr>
          <w:rFonts w:cs="Arial"/>
          <w:color w:val="000000"/>
        </w:rPr>
        <w:t>установка на площадк</w:t>
      </w:r>
      <w:r w:rsidR="00C807B1">
        <w:rPr>
          <w:rFonts w:cs="Arial"/>
          <w:color w:val="000000"/>
        </w:rPr>
        <w:t>е</w:t>
      </w:r>
      <w:r w:rsidRPr="00C75DBE">
        <w:rPr>
          <w:rFonts w:cs="Arial"/>
          <w:color w:val="000000"/>
        </w:rPr>
        <w:t xml:space="preserve"> куст</w:t>
      </w:r>
      <w:r w:rsidR="00C807B1">
        <w:rPr>
          <w:rFonts w:cs="Arial"/>
          <w:color w:val="000000"/>
        </w:rPr>
        <w:t>а</w:t>
      </w:r>
      <w:r w:rsidRPr="00C75DBE">
        <w:rPr>
          <w:rFonts w:cs="Arial"/>
          <w:color w:val="000000"/>
        </w:rPr>
        <w:t xml:space="preserve"> скважин пожарных щитов, </w:t>
      </w:r>
      <w:r w:rsidR="000133F7" w:rsidRPr="00C75DBE">
        <w:rPr>
          <w:rFonts w:cs="Arial"/>
          <w:color w:val="000000"/>
        </w:rPr>
        <w:t>оснащённых</w:t>
      </w:r>
      <w:r w:rsidRPr="00C75DBE">
        <w:rPr>
          <w:rFonts w:cs="Arial"/>
          <w:color w:val="000000"/>
        </w:rPr>
        <w:t xml:space="preserve"> первичными средствами пожаротушения;</w:t>
      </w:r>
    </w:p>
    <w:p w:rsidR="008A5230" w:rsidRPr="00C75DBE" w:rsidRDefault="008A5230" w:rsidP="00955E90">
      <w:pPr>
        <w:numPr>
          <w:ilvl w:val="0"/>
          <w:numId w:val="17"/>
        </w:numPr>
        <w:tabs>
          <w:tab w:val="num" w:pos="1134"/>
        </w:tabs>
        <w:ind w:firstLine="709"/>
        <w:jc w:val="both"/>
        <w:rPr>
          <w:rFonts w:cs="Arial"/>
          <w:color w:val="000000"/>
        </w:rPr>
      </w:pPr>
      <w:r w:rsidRPr="00C75DBE">
        <w:rPr>
          <w:rFonts w:cs="Arial"/>
          <w:color w:val="000000"/>
        </w:rPr>
        <w:t>планировка сооружений на площадк</w:t>
      </w:r>
      <w:r w:rsidR="006C029F">
        <w:rPr>
          <w:rFonts w:cs="Arial"/>
          <w:color w:val="000000"/>
        </w:rPr>
        <w:t>е</w:t>
      </w:r>
      <w:r w:rsidRPr="00C75DBE">
        <w:rPr>
          <w:rFonts w:cs="Arial"/>
          <w:color w:val="000000"/>
        </w:rPr>
        <w:t xml:space="preserve"> выполнена с </w:t>
      </w:r>
      <w:r w:rsidR="000133F7" w:rsidRPr="00C75DBE">
        <w:rPr>
          <w:rFonts w:cs="Arial"/>
          <w:color w:val="000000"/>
        </w:rPr>
        <w:t>учётом</w:t>
      </w:r>
      <w:r w:rsidRPr="00C75DBE">
        <w:rPr>
          <w:rFonts w:cs="Arial"/>
          <w:color w:val="000000"/>
        </w:rPr>
        <w:t xml:space="preserve"> необходимых противопожарных разрывов между ними;</w:t>
      </w:r>
    </w:p>
    <w:p w:rsidR="008A5230" w:rsidRPr="00C75DBE" w:rsidRDefault="008A5230" w:rsidP="00955E90">
      <w:pPr>
        <w:numPr>
          <w:ilvl w:val="0"/>
          <w:numId w:val="17"/>
        </w:numPr>
        <w:tabs>
          <w:tab w:val="num" w:pos="1134"/>
        </w:tabs>
        <w:ind w:firstLine="709"/>
        <w:jc w:val="both"/>
        <w:rPr>
          <w:rFonts w:cs="Arial"/>
          <w:color w:val="000000"/>
        </w:rPr>
      </w:pPr>
      <w:r w:rsidRPr="00C75DBE">
        <w:rPr>
          <w:rFonts w:cs="Arial"/>
          <w:color w:val="000000"/>
        </w:rPr>
        <w:t xml:space="preserve">технологическое электрооборудование, средства </w:t>
      </w:r>
      <w:proofErr w:type="spellStart"/>
      <w:r w:rsidRPr="00C75DBE">
        <w:rPr>
          <w:rFonts w:cs="Arial"/>
          <w:color w:val="000000"/>
        </w:rPr>
        <w:t>КИПиА</w:t>
      </w:r>
      <w:proofErr w:type="spellEnd"/>
      <w:r w:rsidRPr="00C75DBE">
        <w:rPr>
          <w:rFonts w:cs="Arial"/>
          <w:color w:val="000000"/>
        </w:rPr>
        <w:t>, устройства освещения, сигнализации и связи приняты взрывозащищенного исполнения и имеют уровень защиты, соответствующий классу взрывоопасной зоны;</w:t>
      </w:r>
    </w:p>
    <w:p w:rsidR="008A5230" w:rsidRPr="00C75DBE" w:rsidRDefault="008A5230" w:rsidP="00955E90">
      <w:pPr>
        <w:numPr>
          <w:ilvl w:val="0"/>
          <w:numId w:val="17"/>
        </w:numPr>
        <w:tabs>
          <w:tab w:val="num" w:pos="1134"/>
        </w:tabs>
        <w:ind w:firstLine="709"/>
        <w:jc w:val="both"/>
        <w:rPr>
          <w:rFonts w:cs="Arial"/>
          <w:color w:val="000000"/>
        </w:rPr>
      </w:pPr>
      <w:r w:rsidRPr="00C75DBE">
        <w:rPr>
          <w:rFonts w:cs="Arial"/>
          <w:color w:val="000000"/>
        </w:rPr>
        <w:t xml:space="preserve">антикоррозийная защита внутренней поверхности дренажных </w:t>
      </w:r>
      <w:r w:rsidR="000133F7" w:rsidRPr="00C75DBE">
        <w:rPr>
          <w:rFonts w:cs="Arial"/>
          <w:color w:val="000000"/>
        </w:rPr>
        <w:t>ёмкостей</w:t>
      </w:r>
      <w:r w:rsidRPr="00C75DBE">
        <w:rPr>
          <w:rFonts w:cs="Arial"/>
          <w:color w:val="000000"/>
        </w:rPr>
        <w:t>, выполненное в заводских условиях;</w:t>
      </w:r>
    </w:p>
    <w:p w:rsidR="008A5230" w:rsidRPr="00C75DBE" w:rsidRDefault="008A5230" w:rsidP="00955E90">
      <w:pPr>
        <w:numPr>
          <w:ilvl w:val="0"/>
          <w:numId w:val="17"/>
        </w:numPr>
        <w:tabs>
          <w:tab w:val="num" w:pos="1134"/>
        </w:tabs>
        <w:ind w:firstLine="709"/>
        <w:jc w:val="both"/>
        <w:rPr>
          <w:rFonts w:cs="Arial"/>
          <w:color w:val="000000"/>
        </w:rPr>
      </w:pPr>
      <w:r w:rsidRPr="00C75DBE">
        <w:rPr>
          <w:rFonts w:cs="Arial"/>
          <w:color w:val="000000"/>
        </w:rPr>
        <w:t xml:space="preserve">предусмотрена </w:t>
      </w:r>
      <w:proofErr w:type="spellStart"/>
      <w:r w:rsidRPr="00C75DBE">
        <w:rPr>
          <w:rFonts w:cs="Arial"/>
          <w:color w:val="000000"/>
        </w:rPr>
        <w:t>молниезащита</w:t>
      </w:r>
      <w:proofErr w:type="spellEnd"/>
      <w:r w:rsidRPr="00C75DBE">
        <w:rPr>
          <w:rFonts w:cs="Arial"/>
          <w:color w:val="000000"/>
        </w:rPr>
        <w:t xml:space="preserve"> сооружений, оборудования и трубопроводов от статического электричества;</w:t>
      </w:r>
    </w:p>
    <w:p w:rsidR="008A5230" w:rsidRPr="00C75DBE" w:rsidRDefault="008A5230" w:rsidP="00955E90">
      <w:pPr>
        <w:numPr>
          <w:ilvl w:val="0"/>
          <w:numId w:val="17"/>
        </w:numPr>
        <w:tabs>
          <w:tab w:val="num" w:pos="1134"/>
        </w:tabs>
        <w:ind w:firstLine="709"/>
        <w:jc w:val="both"/>
        <w:rPr>
          <w:rFonts w:cs="Arial"/>
          <w:color w:val="000000"/>
        </w:rPr>
      </w:pPr>
      <w:r w:rsidRPr="00C75DBE">
        <w:rPr>
          <w:rFonts w:cs="Arial"/>
          <w:color w:val="000000"/>
        </w:rPr>
        <w:lastRenderedPageBreak/>
        <w:t>технологическая система промысловых трубопроводов полностью герметизирована (добыча, сбор и транспорт продукта) и исключает выбросы в атмосферу, на почву в регламентном режиме эксплуатации объекта;</w:t>
      </w:r>
    </w:p>
    <w:p w:rsidR="008A5230" w:rsidRPr="00C75DBE" w:rsidRDefault="008A5230" w:rsidP="00955E90">
      <w:pPr>
        <w:numPr>
          <w:ilvl w:val="0"/>
          <w:numId w:val="17"/>
        </w:numPr>
        <w:tabs>
          <w:tab w:val="num" w:pos="1134"/>
        </w:tabs>
        <w:ind w:firstLine="709"/>
        <w:jc w:val="both"/>
        <w:rPr>
          <w:rFonts w:cs="Arial"/>
          <w:color w:val="000000"/>
        </w:rPr>
      </w:pPr>
      <w:r w:rsidRPr="00C75DBE">
        <w:rPr>
          <w:rFonts w:cs="Arial"/>
          <w:color w:val="000000"/>
        </w:rPr>
        <w:t xml:space="preserve">автоматизация технологического процесса добычи нефти и </w:t>
      </w:r>
      <w:proofErr w:type="spellStart"/>
      <w:r w:rsidRPr="00C75DBE">
        <w:rPr>
          <w:rFonts w:cs="Arial"/>
          <w:color w:val="000000"/>
        </w:rPr>
        <w:t>нефтесбора</w:t>
      </w:r>
      <w:proofErr w:type="spellEnd"/>
      <w:r w:rsidRPr="00C75DBE">
        <w:rPr>
          <w:rFonts w:cs="Arial"/>
          <w:color w:val="000000"/>
        </w:rPr>
        <w:t xml:space="preserve">; </w:t>
      </w:r>
    </w:p>
    <w:p w:rsidR="008A5230" w:rsidRPr="00C75DBE" w:rsidRDefault="008A5230" w:rsidP="00955E90">
      <w:pPr>
        <w:numPr>
          <w:ilvl w:val="0"/>
          <w:numId w:val="17"/>
        </w:numPr>
        <w:tabs>
          <w:tab w:val="num" w:pos="1134"/>
        </w:tabs>
        <w:ind w:firstLine="709"/>
        <w:jc w:val="both"/>
        <w:rPr>
          <w:rFonts w:cs="Arial"/>
          <w:color w:val="000000"/>
        </w:rPr>
      </w:pPr>
      <w:r w:rsidRPr="00C75DBE">
        <w:rPr>
          <w:rFonts w:cs="Arial"/>
          <w:color w:val="000000"/>
        </w:rPr>
        <w:t>постоянный контроль состояния сварных швов, фланцевых соединений в целях своевременного обнаружения и ликвидации утечек;</w:t>
      </w:r>
    </w:p>
    <w:p w:rsidR="008A5230" w:rsidRPr="00C75DBE" w:rsidRDefault="008A5230" w:rsidP="00955E90">
      <w:pPr>
        <w:numPr>
          <w:ilvl w:val="0"/>
          <w:numId w:val="17"/>
        </w:numPr>
        <w:tabs>
          <w:tab w:val="num" w:pos="1134"/>
        </w:tabs>
        <w:ind w:firstLine="709"/>
        <w:jc w:val="both"/>
        <w:rPr>
          <w:rFonts w:cs="Arial"/>
          <w:color w:val="000000"/>
        </w:rPr>
      </w:pPr>
      <w:r w:rsidRPr="00C75DBE">
        <w:rPr>
          <w:rFonts w:cs="Arial"/>
          <w:color w:val="000000"/>
        </w:rPr>
        <w:t>системой автоматики предусмотрен контроль за соблюдением основных технологических параметров процессов добычи, измерения, сбора, сепарации и отпуска нефти, передача сигнала о нарушениях в операторную, а также для эффективной защиты и своевременной остановки технологического процесса при угрозе аварии и ее локализации по заданным алгоритмам;</w:t>
      </w:r>
    </w:p>
    <w:p w:rsidR="008A5230" w:rsidRPr="00C75DBE" w:rsidRDefault="008A5230" w:rsidP="00955E90">
      <w:pPr>
        <w:numPr>
          <w:ilvl w:val="0"/>
          <w:numId w:val="17"/>
        </w:numPr>
        <w:tabs>
          <w:tab w:val="num" w:pos="1134"/>
        </w:tabs>
        <w:ind w:firstLine="709"/>
        <w:jc w:val="both"/>
        <w:rPr>
          <w:rFonts w:cs="Arial"/>
          <w:color w:val="000000"/>
        </w:rPr>
      </w:pPr>
      <w:r w:rsidRPr="00C75DBE">
        <w:rPr>
          <w:rFonts w:cs="Arial"/>
          <w:color w:val="000000"/>
        </w:rPr>
        <w:t>100 % неразрушающий контроль сварных стыков нефтегазосборн</w:t>
      </w:r>
      <w:r w:rsidR="003F04C6">
        <w:rPr>
          <w:rFonts w:cs="Arial"/>
          <w:color w:val="000000"/>
        </w:rPr>
        <w:t>ой</w:t>
      </w:r>
      <w:r w:rsidRPr="00C75DBE">
        <w:rPr>
          <w:rFonts w:cs="Arial"/>
          <w:color w:val="000000"/>
        </w:rPr>
        <w:t xml:space="preserve"> </w:t>
      </w:r>
      <w:r w:rsidR="003F04C6">
        <w:rPr>
          <w:rFonts w:cs="Arial"/>
          <w:color w:val="000000"/>
        </w:rPr>
        <w:t>сети</w:t>
      </w:r>
      <w:r w:rsidRPr="00C75DBE">
        <w:rPr>
          <w:rFonts w:cs="Arial"/>
          <w:color w:val="000000"/>
        </w:rPr>
        <w:t xml:space="preserve"> физическими методами, а также дублирующий контроль ультразвуковым методом стыков соединений трубопроводов, </w:t>
      </w:r>
      <w:proofErr w:type="spellStart"/>
      <w:r w:rsidRPr="00C75DBE">
        <w:rPr>
          <w:rFonts w:cs="Arial"/>
          <w:color w:val="000000"/>
        </w:rPr>
        <w:t>захлестов</w:t>
      </w:r>
      <w:proofErr w:type="spellEnd"/>
      <w:r w:rsidRPr="00C75DBE">
        <w:rPr>
          <w:rFonts w:cs="Arial"/>
          <w:color w:val="000000"/>
        </w:rPr>
        <w:t>;</w:t>
      </w:r>
    </w:p>
    <w:p w:rsidR="008A5230" w:rsidRPr="00C75DBE" w:rsidRDefault="008A5230" w:rsidP="00955E90">
      <w:pPr>
        <w:numPr>
          <w:ilvl w:val="0"/>
          <w:numId w:val="17"/>
        </w:numPr>
        <w:tabs>
          <w:tab w:val="num" w:pos="1134"/>
        </w:tabs>
        <w:ind w:firstLine="709"/>
        <w:jc w:val="both"/>
        <w:rPr>
          <w:rFonts w:cs="Arial"/>
          <w:color w:val="000000"/>
        </w:rPr>
      </w:pPr>
      <w:r w:rsidRPr="00C75DBE">
        <w:rPr>
          <w:rFonts w:cs="Arial"/>
          <w:color w:val="000000"/>
        </w:rPr>
        <w:t>периодическая диагностика трубопроводов посредством обследования ультразвуковыми, электромагнитными и другими приборами;</w:t>
      </w:r>
    </w:p>
    <w:p w:rsidR="008A5230" w:rsidRPr="00C75DBE" w:rsidRDefault="008A5230" w:rsidP="00955E90">
      <w:pPr>
        <w:numPr>
          <w:ilvl w:val="0"/>
          <w:numId w:val="17"/>
        </w:numPr>
        <w:tabs>
          <w:tab w:val="num" w:pos="1134"/>
        </w:tabs>
        <w:ind w:firstLine="709"/>
        <w:jc w:val="both"/>
        <w:rPr>
          <w:rFonts w:cs="Arial"/>
          <w:color w:val="000000"/>
        </w:rPr>
      </w:pPr>
      <w:r w:rsidRPr="00C75DBE">
        <w:rPr>
          <w:rFonts w:cs="Arial"/>
          <w:color w:val="000000"/>
        </w:rPr>
        <w:t>при обходе трасс нефтегазосборн</w:t>
      </w:r>
      <w:r w:rsidR="003F04C6">
        <w:rPr>
          <w:rFonts w:cs="Arial"/>
          <w:color w:val="000000"/>
        </w:rPr>
        <w:t>ой</w:t>
      </w:r>
      <w:r w:rsidRPr="00C75DBE">
        <w:rPr>
          <w:rFonts w:cs="Arial"/>
          <w:color w:val="000000"/>
        </w:rPr>
        <w:t xml:space="preserve"> </w:t>
      </w:r>
      <w:r w:rsidR="003F04C6">
        <w:rPr>
          <w:rFonts w:cs="Arial"/>
          <w:color w:val="000000"/>
        </w:rPr>
        <w:t>сети</w:t>
      </w:r>
      <w:r w:rsidRPr="00C75DBE">
        <w:rPr>
          <w:rFonts w:cs="Arial"/>
          <w:color w:val="000000"/>
        </w:rPr>
        <w:t xml:space="preserve"> используется прибор для ручного контроля загазованности, предусматривается контроль герметичности трубопроводов с использованием переносного прибора – </w:t>
      </w:r>
      <w:proofErr w:type="spellStart"/>
      <w:r w:rsidRPr="00C75DBE">
        <w:rPr>
          <w:rFonts w:cs="Arial"/>
          <w:color w:val="000000"/>
        </w:rPr>
        <w:t>течеискателя</w:t>
      </w:r>
      <w:proofErr w:type="spellEnd"/>
      <w:r w:rsidRPr="00C75DBE">
        <w:rPr>
          <w:rFonts w:cs="Arial"/>
          <w:color w:val="000000"/>
        </w:rPr>
        <w:t xml:space="preserve"> типа АЭТ-1МСС;</w:t>
      </w:r>
    </w:p>
    <w:p w:rsidR="008A5230" w:rsidRPr="00C75DBE" w:rsidRDefault="008A5230" w:rsidP="00955E90">
      <w:pPr>
        <w:numPr>
          <w:ilvl w:val="0"/>
          <w:numId w:val="17"/>
        </w:numPr>
        <w:tabs>
          <w:tab w:val="num" w:pos="1134"/>
        </w:tabs>
        <w:ind w:firstLine="709"/>
        <w:jc w:val="both"/>
        <w:rPr>
          <w:rFonts w:cs="Arial"/>
          <w:color w:val="000000"/>
        </w:rPr>
      </w:pPr>
      <w:r w:rsidRPr="00C75DBE">
        <w:rPr>
          <w:rFonts w:cs="Arial"/>
          <w:color w:val="000000"/>
        </w:rPr>
        <w:t>проведение не реже одного раза в год контрольного осмотра, проведение плановых ремонтов трубопроводов; время контрольного осмотра следует приурочивать к одному из очередных ремонтов;</w:t>
      </w:r>
    </w:p>
    <w:p w:rsidR="008A5230" w:rsidRPr="00C75DBE" w:rsidRDefault="008A5230" w:rsidP="00955E90">
      <w:pPr>
        <w:numPr>
          <w:ilvl w:val="0"/>
          <w:numId w:val="17"/>
        </w:numPr>
        <w:tabs>
          <w:tab w:val="num" w:pos="1134"/>
        </w:tabs>
        <w:ind w:firstLine="709"/>
        <w:jc w:val="both"/>
        <w:rPr>
          <w:rFonts w:cs="Arial"/>
          <w:color w:val="000000"/>
        </w:rPr>
      </w:pPr>
      <w:r w:rsidRPr="00C75DBE">
        <w:rPr>
          <w:rFonts w:cs="Arial"/>
          <w:color w:val="000000"/>
        </w:rPr>
        <w:t>при необходимости очистка внутренней полости нефтегазосборн</w:t>
      </w:r>
      <w:r w:rsidR="003F04C6">
        <w:rPr>
          <w:rFonts w:cs="Arial"/>
          <w:color w:val="000000"/>
        </w:rPr>
        <w:t>ой</w:t>
      </w:r>
      <w:r w:rsidRPr="00C75DBE">
        <w:rPr>
          <w:rFonts w:cs="Arial"/>
          <w:color w:val="000000"/>
        </w:rPr>
        <w:t xml:space="preserve"> </w:t>
      </w:r>
      <w:r w:rsidR="003F04C6">
        <w:rPr>
          <w:rFonts w:cs="Arial"/>
          <w:color w:val="000000"/>
        </w:rPr>
        <w:t>сети</w:t>
      </w:r>
      <w:r w:rsidRPr="00C75DBE">
        <w:rPr>
          <w:rFonts w:cs="Arial"/>
          <w:color w:val="000000"/>
        </w:rPr>
        <w:t xml:space="preserve"> для восстановления пропускной способности </w:t>
      </w:r>
      <w:r w:rsidR="000133F7" w:rsidRPr="00C75DBE">
        <w:rPr>
          <w:rFonts w:cs="Arial"/>
          <w:color w:val="000000"/>
        </w:rPr>
        <w:t>путём</w:t>
      </w:r>
      <w:r w:rsidRPr="00C75DBE">
        <w:rPr>
          <w:rFonts w:cs="Arial"/>
          <w:color w:val="000000"/>
        </w:rPr>
        <w:t xml:space="preserve"> удаления парафина пропуском подогретой (до 60 </w:t>
      </w:r>
      <w:r w:rsidRPr="00C75DBE">
        <w:rPr>
          <w:rFonts w:cs="Arial"/>
          <w:color w:val="000000"/>
          <w:vertAlign w:val="superscript"/>
        </w:rPr>
        <w:t>О</w:t>
      </w:r>
      <w:r w:rsidRPr="00C75DBE">
        <w:rPr>
          <w:rFonts w:cs="Arial"/>
          <w:color w:val="000000"/>
        </w:rPr>
        <w:t>С) нефти;</w:t>
      </w:r>
    </w:p>
    <w:p w:rsidR="008A5230" w:rsidRPr="00C75DBE" w:rsidRDefault="008A5230" w:rsidP="00955E90">
      <w:pPr>
        <w:numPr>
          <w:ilvl w:val="0"/>
          <w:numId w:val="17"/>
        </w:numPr>
        <w:tabs>
          <w:tab w:val="num" w:pos="1134"/>
        </w:tabs>
        <w:ind w:firstLine="709"/>
        <w:jc w:val="both"/>
        <w:rPr>
          <w:rFonts w:cs="Arial"/>
          <w:color w:val="000000"/>
        </w:rPr>
      </w:pPr>
      <w:r w:rsidRPr="00C75DBE">
        <w:rPr>
          <w:rFonts w:cs="Arial"/>
          <w:color w:val="000000"/>
        </w:rPr>
        <w:t>контроль давления по трассам трубопроводов на узлах запорной арматуры; дополнительный контроль давления и температуры транспортируемой рабочей среды осуществляется на выходе из ИУ площадки куста скважин, связанной технологическим процессом с трубопроводами.</w:t>
      </w:r>
    </w:p>
    <w:p w:rsidR="008A5230" w:rsidRPr="00C75DBE" w:rsidRDefault="008A5230" w:rsidP="00955E90">
      <w:pPr>
        <w:numPr>
          <w:ilvl w:val="0"/>
          <w:numId w:val="17"/>
        </w:numPr>
        <w:tabs>
          <w:tab w:val="num" w:pos="1134"/>
        </w:tabs>
        <w:ind w:firstLine="709"/>
        <w:jc w:val="both"/>
        <w:rPr>
          <w:rFonts w:cs="Arial"/>
          <w:color w:val="000000"/>
        </w:rPr>
      </w:pPr>
      <w:r w:rsidRPr="00C75DBE">
        <w:rPr>
          <w:rFonts w:cs="Arial"/>
          <w:color w:val="000000"/>
        </w:rPr>
        <w:t xml:space="preserve">операционный контроль качества подготовительных, земляных, строительно-монтажных, укладочных, </w:t>
      </w:r>
      <w:proofErr w:type="spellStart"/>
      <w:r w:rsidRPr="00C75DBE">
        <w:rPr>
          <w:rFonts w:cs="Arial"/>
          <w:color w:val="000000"/>
        </w:rPr>
        <w:t>рекультивационных</w:t>
      </w:r>
      <w:proofErr w:type="spellEnd"/>
      <w:r w:rsidRPr="00C75DBE">
        <w:rPr>
          <w:rFonts w:cs="Arial"/>
          <w:color w:val="000000"/>
        </w:rPr>
        <w:t xml:space="preserve"> работ;</w:t>
      </w:r>
    </w:p>
    <w:p w:rsidR="008A5230" w:rsidRPr="00C75DBE" w:rsidRDefault="008A5230" w:rsidP="00955E90">
      <w:pPr>
        <w:numPr>
          <w:ilvl w:val="0"/>
          <w:numId w:val="17"/>
        </w:numPr>
        <w:tabs>
          <w:tab w:val="num" w:pos="1134"/>
        </w:tabs>
        <w:ind w:firstLine="709"/>
        <w:jc w:val="both"/>
        <w:rPr>
          <w:rFonts w:cs="Arial"/>
          <w:color w:val="000000"/>
        </w:rPr>
      </w:pPr>
      <w:r w:rsidRPr="00C75DBE">
        <w:rPr>
          <w:rFonts w:cs="Arial"/>
          <w:color w:val="000000"/>
        </w:rPr>
        <w:t>строгое соблюдение технологического регламента в целях исключения возможности создания аварийных ситуаций.</w:t>
      </w:r>
    </w:p>
    <w:p w:rsidR="008A5230" w:rsidRPr="00C75DBE" w:rsidRDefault="008A5230" w:rsidP="00955E90">
      <w:pPr>
        <w:numPr>
          <w:ilvl w:val="0"/>
          <w:numId w:val="17"/>
        </w:numPr>
        <w:tabs>
          <w:tab w:val="num" w:pos="1134"/>
        </w:tabs>
        <w:ind w:firstLine="709"/>
        <w:jc w:val="both"/>
        <w:rPr>
          <w:rFonts w:cs="Arial"/>
          <w:color w:val="000000"/>
        </w:rPr>
      </w:pPr>
      <w:r w:rsidRPr="00C75DBE">
        <w:rPr>
          <w:rFonts w:cs="Arial"/>
          <w:color w:val="000000"/>
        </w:rPr>
        <w:t>своевременное техническое обслуживание и ремонт оборудования, трубопроводов и арматуры;</w:t>
      </w:r>
    </w:p>
    <w:p w:rsidR="008A5230" w:rsidRPr="00C75DBE" w:rsidRDefault="008A5230" w:rsidP="00955E90">
      <w:pPr>
        <w:numPr>
          <w:ilvl w:val="0"/>
          <w:numId w:val="17"/>
        </w:numPr>
        <w:tabs>
          <w:tab w:val="num" w:pos="1134"/>
        </w:tabs>
        <w:ind w:firstLine="709"/>
        <w:jc w:val="both"/>
        <w:rPr>
          <w:rFonts w:cs="Arial"/>
          <w:color w:val="000000"/>
        </w:rPr>
      </w:pPr>
      <w:r w:rsidRPr="00C75DBE">
        <w:rPr>
          <w:rFonts w:cs="Arial"/>
          <w:color w:val="000000"/>
        </w:rPr>
        <w:t>своевременно осуществлять плановый ремонт и комплексную диагностику трубопроводов, оборудования и арматуры;</w:t>
      </w:r>
    </w:p>
    <w:p w:rsidR="008A5230" w:rsidRPr="00C75DBE" w:rsidRDefault="008A5230" w:rsidP="00955E90">
      <w:pPr>
        <w:numPr>
          <w:ilvl w:val="0"/>
          <w:numId w:val="17"/>
        </w:numPr>
        <w:tabs>
          <w:tab w:val="num" w:pos="1134"/>
        </w:tabs>
        <w:ind w:firstLine="709"/>
        <w:jc w:val="both"/>
        <w:rPr>
          <w:rFonts w:cs="Arial"/>
          <w:color w:val="000000"/>
        </w:rPr>
      </w:pPr>
      <w:r w:rsidRPr="00C75DBE">
        <w:rPr>
          <w:rFonts w:cs="Arial"/>
          <w:color w:val="000000"/>
        </w:rPr>
        <w:t>проводить периодические гидравлические испытания на прочность и герметичность (приурочить ко времени проведения ревизии трубопроводов);</w:t>
      </w:r>
    </w:p>
    <w:p w:rsidR="008A5230" w:rsidRPr="00C75DBE" w:rsidRDefault="008A5230" w:rsidP="00955E90">
      <w:pPr>
        <w:numPr>
          <w:ilvl w:val="0"/>
          <w:numId w:val="17"/>
        </w:numPr>
        <w:tabs>
          <w:tab w:val="num" w:pos="1134"/>
        </w:tabs>
        <w:ind w:firstLine="709"/>
        <w:jc w:val="both"/>
        <w:rPr>
          <w:rFonts w:cs="Arial"/>
          <w:color w:val="000000"/>
        </w:rPr>
      </w:pPr>
      <w:r w:rsidRPr="00C75DBE">
        <w:rPr>
          <w:rFonts w:cs="Arial"/>
          <w:color w:val="000000"/>
        </w:rPr>
        <w:t xml:space="preserve">не допускать эксплуатацию оборудования, трубопроводов и арматуры без </w:t>
      </w:r>
      <w:r w:rsidR="000133F7" w:rsidRPr="00C75DBE">
        <w:rPr>
          <w:rFonts w:cs="Arial"/>
          <w:color w:val="000000"/>
        </w:rPr>
        <w:t>надёжного</w:t>
      </w:r>
      <w:r w:rsidRPr="00C75DBE">
        <w:rPr>
          <w:rFonts w:cs="Arial"/>
          <w:color w:val="000000"/>
        </w:rPr>
        <w:t xml:space="preserve"> заземления от статического электричества, </w:t>
      </w:r>
      <w:proofErr w:type="spellStart"/>
      <w:r w:rsidRPr="00C75DBE">
        <w:rPr>
          <w:rFonts w:cs="Arial"/>
          <w:color w:val="000000"/>
        </w:rPr>
        <w:t>молниезащиты</w:t>
      </w:r>
      <w:proofErr w:type="spellEnd"/>
      <w:r w:rsidRPr="00C75DBE">
        <w:rPr>
          <w:rFonts w:cs="Arial"/>
          <w:color w:val="000000"/>
        </w:rPr>
        <w:t>;</w:t>
      </w:r>
    </w:p>
    <w:p w:rsidR="008A5230" w:rsidRDefault="008A5230" w:rsidP="00955E90">
      <w:pPr>
        <w:numPr>
          <w:ilvl w:val="0"/>
          <w:numId w:val="17"/>
        </w:numPr>
        <w:tabs>
          <w:tab w:val="num" w:pos="1134"/>
        </w:tabs>
        <w:ind w:firstLine="709"/>
        <w:jc w:val="both"/>
        <w:rPr>
          <w:rFonts w:cs="Arial"/>
          <w:color w:val="000000"/>
        </w:rPr>
      </w:pPr>
      <w:r w:rsidRPr="00C75DBE">
        <w:rPr>
          <w:rFonts w:cs="Arial"/>
          <w:color w:val="000000"/>
        </w:rPr>
        <w:t xml:space="preserve">на наружных установках осуществлять периодический контроль </w:t>
      </w:r>
      <w:proofErr w:type="spellStart"/>
      <w:r w:rsidRPr="00C75DBE">
        <w:rPr>
          <w:rFonts w:cs="Arial"/>
          <w:color w:val="000000"/>
        </w:rPr>
        <w:t>довзрывоопасных</w:t>
      </w:r>
      <w:proofErr w:type="spellEnd"/>
      <w:r w:rsidRPr="00C75DBE">
        <w:rPr>
          <w:rFonts w:cs="Arial"/>
          <w:color w:val="000000"/>
        </w:rPr>
        <w:t xml:space="preserve"> концентраций переносными газоанализаторами, в соответствии с установленным графиком;</w:t>
      </w:r>
    </w:p>
    <w:p w:rsidR="008A5230" w:rsidRDefault="008A5230" w:rsidP="00955E90">
      <w:pPr>
        <w:numPr>
          <w:ilvl w:val="0"/>
          <w:numId w:val="17"/>
        </w:numPr>
        <w:tabs>
          <w:tab w:val="num" w:pos="1134"/>
        </w:tabs>
        <w:ind w:firstLine="709"/>
        <w:jc w:val="both"/>
        <w:rPr>
          <w:rFonts w:cs="Arial"/>
          <w:color w:val="000000"/>
        </w:rPr>
      </w:pPr>
      <w:r w:rsidRPr="008A5230">
        <w:rPr>
          <w:rFonts w:cs="Arial"/>
          <w:color w:val="000000"/>
        </w:rPr>
        <w:t>при обнаружении пропуска среды неисправный участок необходимо отключить и принять меры по устранению пропуска, зачистке грунта с разлитой нефтью (при необходимости).</w:t>
      </w:r>
    </w:p>
    <w:p w:rsidR="00E50BA7" w:rsidRDefault="00E50BA7" w:rsidP="00D33CAF">
      <w:pPr>
        <w:tabs>
          <w:tab w:val="num" w:pos="1134"/>
        </w:tabs>
        <w:ind w:firstLine="709"/>
        <w:jc w:val="both"/>
        <w:rPr>
          <w:rFonts w:cs="Arial"/>
          <w:color w:val="000000"/>
        </w:rPr>
      </w:pPr>
    </w:p>
    <w:p w:rsidR="00A07A73" w:rsidRPr="00C93818" w:rsidRDefault="00A07A73" w:rsidP="006C029F">
      <w:pPr>
        <w:ind w:firstLine="709"/>
        <w:jc w:val="center"/>
        <w:rPr>
          <w:color w:val="000000" w:themeColor="text1"/>
        </w:rPr>
      </w:pPr>
      <w:r w:rsidRPr="00C93818">
        <w:rPr>
          <w:color w:val="000000" w:themeColor="text1"/>
        </w:rPr>
        <w:t>Мероприятия по обеспечению гражданской обороны</w:t>
      </w:r>
    </w:p>
    <w:p w:rsidR="00BD3211" w:rsidRDefault="00BD3211" w:rsidP="00D33CAF">
      <w:pPr>
        <w:ind w:firstLine="709"/>
        <w:jc w:val="both"/>
      </w:pPr>
      <w:r w:rsidRPr="00BD3211">
        <w:t>Согласно исходным данным Департамента гражданской защиты населения Ханты-Мансийского Автономного округа-Югра по Тюменской области проектируемый объект</w:t>
      </w:r>
      <w:r w:rsidR="00E50BA7">
        <w:t>:</w:t>
      </w:r>
    </w:p>
    <w:p w:rsidR="00BD3211" w:rsidRPr="00BD3211" w:rsidRDefault="00BD3211" w:rsidP="00D33CAF">
      <w:pPr>
        <w:ind w:firstLine="709"/>
        <w:jc w:val="both"/>
      </w:pPr>
      <w:r w:rsidRPr="00BD3211">
        <w:lastRenderedPageBreak/>
        <w:t xml:space="preserve"> – не категорированный по гражданской обороне</w:t>
      </w:r>
      <w:r w:rsidR="00691840">
        <w:t xml:space="preserve"> (далее – ГО)</w:t>
      </w:r>
      <w:r w:rsidRPr="00BD3211">
        <w:t xml:space="preserve"> и расположен на не категорированной территории, где отсутствуют объекты особой в</w:t>
      </w:r>
      <w:r w:rsidR="00E50BA7">
        <w:t>ажности по ГО;</w:t>
      </w:r>
    </w:p>
    <w:p w:rsidR="00BD3211" w:rsidRPr="00BD3211" w:rsidRDefault="00BD3211" w:rsidP="00955E90">
      <w:pPr>
        <w:pStyle w:val="12"/>
        <w:numPr>
          <w:ilvl w:val="0"/>
          <w:numId w:val="20"/>
        </w:numPr>
        <w:spacing w:line="240" w:lineRule="auto"/>
        <w:ind w:left="0" w:firstLine="709"/>
        <w:rPr>
          <w:rFonts w:ascii="Times New Roman" w:hAnsi="Times New Roman"/>
          <w:sz w:val="24"/>
        </w:rPr>
      </w:pPr>
      <w:r w:rsidRPr="00BD3211">
        <w:rPr>
          <w:rFonts w:ascii="Times New Roman" w:hAnsi="Times New Roman"/>
          <w:sz w:val="24"/>
        </w:rPr>
        <w:t>вне зоны возможного радиоактивного загрязнения;</w:t>
      </w:r>
    </w:p>
    <w:p w:rsidR="00BD3211" w:rsidRPr="00BD3211" w:rsidRDefault="00BD3211" w:rsidP="00955E90">
      <w:pPr>
        <w:pStyle w:val="12"/>
        <w:numPr>
          <w:ilvl w:val="0"/>
          <w:numId w:val="20"/>
        </w:numPr>
        <w:spacing w:line="240" w:lineRule="auto"/>
        <w:ind w:left="0" w:firstLine="709"/>
        <w:rPr>
          <w:rFonts w:ascii="Times New Roman" w:hAnsi="Times New Roman"/>
          <w:sz w:val="24"/>
        </w:rPr>
      </w:pPr>
      <w:r w:rsidRPr="00BD3211">
        <w:rPr>
          <w:rFonts w:ascii="Times New Roman" w:hAnsi="Times New Roman"/>
          <w:sz w:val="24"/>
        </w:rPr>
        <w:t>вне зоны возможного химического заражения.</w:t>
      </w:r>
    </w:p>
    <w:p w:rsidR="00BD3211" w:rsidRDefault="00BD3211" w:rsidP="00D33CAF">
      <w:pPr>
        <w:pStyle w:val="12"/>
        <w:spacing w:line="240" w:lineRule="auto"/>
        <w:ind w:left="0" w:firstLine="709"/>
        <w:rPr>
          <w:rFonts w:ascii="Times New Roman" w:hAnsi="Times New Roman"/>
          <w:sz w:val="24"/>
        </w:rPr>
      </w:pPr>
      <w:r w:rsidRPr="00BD3211">
        <w:rPr>
          <w:rFonts w:ascii="Times New Roman" w:hAnsi="Times New Roman"/>
          <w:sz w:val="24"/>
        </w:rPr>
        <w:t>Проектируемый объект находится в зоне возможных сильных разрушений от взрывов, происходящих в мирное время, в результате аварий на самом объекте.</w:t>
      </w:r>
    </w:p>
    <w:p w:rsidR="00A07A73" w:rsidRPr="001902EF" w:rsidRDefault="00A07A73" w:rsidP="00D33CAF">
      <w:pPr>
        <w:ind w:firstLine="709"/>
        <w:jc w:val="both"/>
        <w:rPr>
          <w:color w:val="000000" w:themeColor="text1"/>
        </w:rPr>
      </w:pPr>
      <w:r w:rsidRPr="001902EF">
        <w:rPr>
          <w:rFonts w:cs="Arial"/>
          <w:color w:val="000000" w:themeColor="text1"/>
        </w:rPr>
        <w:t xml:space="preserve">Согласно </w:t>
      </w:r>
      <w:r>
        <w:rPr>
          <w:rFonts w:cs="Arial"/>
          <w:color w:val="000000" w:themeColor="text1"/>
        </w:rPr>
        <w:t>исходным данным</w:t>
      </w:r>
      <w:r w:rsidRPr="001902EF">
        <w:rPr>
          <w:rFonts w:cs="Arial"/>
          <w:color w:val="000000" w:themeColor="text1"/>
        </w:rPr>
        <w:t>, проектируемый объект продолжает сво</w:t>
      </w:r>
      <w:r w:rsidR="006C029F">
        <w:rPr>
          <w:rFonts w:cs="Arial"/>
          <w:color w:val="000000" w:themeColor="text1"/>
        </w:rPr>
        <w:t>ю деятельность в военное время.</w:t>
      </w:r>
    </w:p>
    <w:p w:rsidR="00A07A73" w:rsidRPr="00640F98" w:rsidRDefault="00A07A73" w:rsidP="00D33CAF">
      <w:pPr>
        <w:ind w:firstLine="709"/>
        <w:jc w:val="both"/>
        <w:rPr>
          <w:rFonts w:cs="Arial"/>
        </w:rPr>
      </w:pPr>
      <w:r w:rsidRPr="00640F98">
        <w:rPr>
          <w:rFonts w:cs="Arial"/>
        </w:rPr>
        <w:t>Проектируемые здания и сооружения выполнены</w:t>
      </w:r>
      <w:r>
        <w:rPr>
          <w:rFonts w:cs="Arial"/>
        </w:rPr>
        <w:t xml:space="preserve"> </w:t>
      </w:r>
      <w:r w:rsidRPr="00640F98">
        <w:rPr>
          <w:rFonts w:cs="Arial"/>
        </w:rPr>
        <w:t xml:space="preserve">в </w:t>
      </w:r>
      <w:proofErr w:type="spellStart"/>
      <w:r w:rsidRPr="00640F98">
        <w:rPr>
          <w:rFonts w:cs="Arial"/>
        </w:rPr>
        <w:t>блочно</w:t>
      </w:r>
      <w:proofErr w:type="spellEnd"/>
      <w:r w:rsidRPr="00640F98">
        <w:rPr>
          <w:rFonts w:cs="Arial"/>
        </w:rPr>
        <w:t>-модульном исполнении, поэтому в случае необходимости могут быть перемещены</w:t>
      </w:r>
      <w:r>
        <w:rPr>
          <w:rFonts w:cs="Arial"/>
        </w:rPr>
        <w:t xml:space="preserve"> </w:t>
      </w:r>
      <w:r w:rsidRPr="00640F98">
        <w:rPr>
          <w:rFonts w:cs="Arial"/>
        </w:rPr>
        <w:t xml:space="preserve">на другой объект. </w:t>
      </w:r>
    </w:p>
    <w:p w:rsidR="00A07A73" w:rsidRDefault="00A07A73" w:rsidP="00D33CAF">
      <w:pPr>
        <w:ind w:firstLine="709"/>
        <w:jc w:val="both"/>
      </w:pPr>
      <w:r w:rsidRPr="00640F98">
        <w:rPr>
          <w:rFonts w:cs="Arial"/>
        </w:rPr>
        <w:t>Куст</w:t>
      </w:r>
      <w:r w:rsidR="003F04C6">
        <w:rPr>
          <w:rFonts w:cs="Arial"/>
        </w:rPr>
        <w:t xml:space="preserve"> </w:t>
      </w:r>
      <w:r w:rsidRPr="00640F98">
        <w:rPr>
          <w:rFonts w:cs="Arial"/>
        </w:rPr>
        <w:t xml:space="preserve">скважин </w:t>
      </w:r>
      <w:r>
        <w:rPr>
          <w:rFonts w:cs="Arial"/>
        </w:rPr>
        <w:t>и н</w:t>
      </w:r>
      <w:r w:rsidRPr="00437B9B">
        <w:rPr>
          <w:rFonts w:cs="Arial"/>
        </w:rPr>
        <w:t>ефтегазосборн</w:t>
      </w:r>
      <w:r w:rsidR="004B45C6">
        <w:rPr>
          <w:rFonts w:cs="Arial"/>
        </w:rPr>
        <w:t>ые</w:t>
      </w:r>
      <w:r w:rsidR="003F04C6">
        <w:rPr>
          <w:rFonts w:cs="Arial"/>
        </w:rPr>
        <w:t xml:space="preserve"> сет</w:t>
      </w:r>
      <w:r w:rsidR="004B45C6">
        <w:rPr>
          <w:rFonts w:cs="Arial"/>
        </w:rPr>
        <w:t>и</w:t>
      </w:r>
      <w:r w:rsidRPr="00437B9B">
        <w:rPr>
          <w:rFonts w:cs="Arial"/>
        </w:rPr>
        <w:t xml:space="preserve"> </w:t>
      </w:r>
      <w:r w:rsidRPr="00640F98">
        <w:rPr>
          <w:rFonts w:cs="Arial"/>
        </w:rPr>
        <w:t>– объект</w:t>
      </w:r>
      <w:r>
        <w:rPr>
          <w:rFonts w:cs="Arial"/>
        </w:rPr>
        <w:t>ы стационарные</w:t>
      </w:r>
      <w:r w:rsidRPr="00640F98">
        <w:rPr>
          <w:rFonts w:cs="Arial"/>
        </w:rPr>
        <w:t>,</w:t>
      </w:r>
      <w:r>
        <w:rPr>
          <w:rFonts w:cs="Arial"/>
        </w:rPr>
        <w:t xml:space="preserve"> </w:t>
      </w:r>
      <w:r w:rsidRPr="00640F98">
        <w:rPr>
          <w:rFonts w:cs="Arial"/>
        </w:rPr>
        <w:t>перенос в военное время деятельности объекта в другое место или его перепрофилирование на выпуск иной продукции невоз</w:t>
      </w:r>
      <w:r>
        <w:rPr>
          <w:rFonts w:cs="Arial"/>
        </w:rPr>
        <w:t>можен</w:t>
      </w:r>
      <w:r>
        <w:t>.</w:t>
      </w:r>
    </w:p>
    <w:p w:rsidR="00A07A73" w:rsidRPr="00640F98" w:rsidRDefault="00A07A73" w:rsidP="00D33CAF">
      <w:pPr>
        <w:ind w:firstLine="709"/>
        <w:jc w:val="both"/>
        <w:rPr>
          <w:rFonts w:cs="Arial"/>
        </w:rPr>
      </w:pPr>
      <w:r w:rsidRPr="00640F98">
        <w:rPr>
          <w:rFonts w:cs="Arial"/>
        </w:rPr>
        <w:t>В составе проекта куста скважин №</w:t>
      </w:r>
      <w:r w:rsidRPr="004406ED">
        <w:rPr>
          <w:rFonts w:cs="Arial"/>
        </w:rPr>
        <w:t xml:space="preserve"> </w:t>
      </w:r>
      <w:r w:rsidRPr="00BA6ADD">
        <w:rPr>
          <w:rFonts w:cs="Arial"/>
        </w:rPr>
        <w:t>33</w:t>
      </w:r>
      <w:r w:rsidRPr="00640F98">
        <w:rPr>
          <w:rFonts w:cs="Arial"/>
        </w:rPr>
        <w:t xml:space="preserve"> </w:t>
      </w:r>
      <w:proofErr w:type="spellStart"/>
      <w:r w:rsidRPr="00EE3A89">
        <w:t>Среднебалыкского</w:t>
      </w:r>
      <w:proofErr w:type="spellEnd"/>
      <w:r w:rsidRPr="00640F98">
        <w:rPr>
          <w:rFonts w:cs="Arial"/>
        </w:rPr>
        <w:t xml:space="preserve"> месторождения</w:t>
      </w:r>
      <w:r>
        <w:rPr>
          <w:rFonts w:cs="Arial"/>
        </w:rPr>
        <w:t xml:space="preserve"> (Южная часть)</w:t>
      </w:r>
      <w:r w:rsidRPr="00640F98">
        <w:rPr>
          <w:rFonts w:cs="Arial"/>
        </w:rPr>
        <w:t xml:space="preserve"> предусматривать систему управления </w:t>
      </w:r>
      <w:r w:rsidR="00E50BA7">
        <w:rPr>
          <w:rFonts w:cs="Arial"/>
        </w:rPr>
        <w:t>ГО</w:t>
      </w:r>
      <w:r w:rsidRPr="00640F98">
        <w:rPr>
          <w:rFonts w:cs="Arial"/>
        </w:rPr>
        <w:t xml:space="preserve"> не требуется (размещение персонал</w:t>
      </w:r>
      <w:r>
        <w:rPr>
          <w:rFonts w:cs="Arial"/>
        </w:rPr>
        <w:t xml:space="preserve">а на площадке куста скважин № </w:t>
      </w:r>
      <w:r w:rsidRPr="00BA6ADD">
        <w:rPr>
          <w:rFonts w:cs="Arial"/>
        </w:rPr>
        <w:t>33</w:t>
      </w:r>
      <w:r w:rsidRPr="00640F98">
        <w:rPr>
          <w:rFonts w:cs="Arial"/>
        </w:rPr>
        <w:t xml:space="preserve"> проектом не предусматривается).</w:t>
      </w:r>
    </w:p>
    <w:p w:rsidR="00A07A73" w:rsidRPr="00640F98" w:rsidRDefault="00A07A73" w:rsidP="00D33CAF">
      <w:pPr>
        <w:ind w:firstLine="709"/>
        <w:jc w:val="both"/>
        <w:rPr>
          <w:rFonts w:cs="Arial"/>
        </w:rPr>
      </w:pPr>
      <w:r w:rsidRPr="00640F98">
        <w:rPr>
          <w:rFonts w:cs="Arial"/>
        </w:rPr>
        <w:t>Обслуживание сооруж</w:t>
      </w:r>
      <w:r>
        <w:rPr>
          <w:rFonts w:cs="Arial"/>
        </w:rPr>
        <w:t xml:space="preserve">ений площадки куста скважин № </w:t>
      </w:r>
      <w:r w:rsidRPr="00BA6ADD">
        <w:rPr>
          <w:rFonts w:cs="Arial"/>
        </w:rPr>
        <w:t>33</w:t>
      </w:r>
      <w:r w:rsidRPr="00640F98">
        <w:rPr>
          <w:rFonts w:cs="Arial"/>
        </w:rPr>
        <w:t xml:space="preserve"> будет производиться существующим персоналом</w:t>
      </w:r>
      <w:r w:rsidR="00691840">
        <w:rPr>
          <w:rFonts w:cs="Arial"/>
        </w:rPr>
        <w:t xml:space="preserve"> </w:t>
      </w:r>
      <w:r w:rsidR="00691840" w:rsidRPr="00423652">
        <w:t>цеха добычи нефти и газа</w:t>
      </w:r>
      <w:r w:rsidR="00691840">
        <w:t xml:space="preserve"> (далее –</w:t>
      </w:r>
      <w:r w:rsidRPr="00640F98">
        <w:rPr>
          <w:rFonts w:cs="Arial"/>
        </w:rPr>
        <w:t xml:space="preserve"> </w:t>
      </w:r>
      <w:r>
        <w:rPr>
          <w:rFonts w:cs="Arial"/>
        </w:rPr>
        <w:t>ЦДНГ</w:t>
      </w:r>
      <w:r w:rsidR="00691840">
        <w:rPr>
          <w:rFonts w:cs="Arial"/>
        </w:rPr>
        <w:t>)</w:t>
      </w:r>
      <w:r>
        <w:rPr>
          <w:rFonts w:cs="Arial"/>
        </w:rPr>
        <w:t>.</w:t>
      </w:r>
    </w:p>
    <w:p w:rsidR="00A07A73" w:rsidRPr="00640F98" w:rsidRDefault="00A07A73" w:rsidP="00D33CAF">
      <w:pPr>
        <w:ind w:firstLine="709"/>
        <w:jc w:val="both"/>
      </w:pPr>
      <w:r w:rsidRPr="00640F98">
        <w:rPr>
          <w:rFonts w:cs="Arial"/>
        </w:rPr>
        <w:t xml:space="preserve">Организация оповещения персонала </w:t>
      </w:r>
      <w:r>
        <w:rPr>
          <w:rFonts w:cs="Arial"/>
        </w:rPr>
        <w:t>ЦДНГ</w:t>
      </w:r>
      <w:r w:rsidRPr="005747B1">
        <w:rPr>
          <w:rFonts w:cs="Arial"/>
        </w:rPr>
        <w:t xml:space="preserve"> </w:t>
      </w:r>
      <w:r w:rsidRPr="00640F98">
        <w:rPr>
          <w:rFonts w:cs="Arial"/>
        </w:rPr>
        <w:t xml:space="preserve">будет проводиться в соответствии с </w:t>
      </w:r>
      <w:r w:rsidRPr="00640F98">
        <w:t>«Положением о системах оповещения гражданской обороны» (</w:t>
      </w:r>
      <w:r w:rsidRPr="00207AB4">
        <w:t xml:space="preserve">совместный приказ </w:t>
      </w:r>
      <w:r w:rsidR="00691840">
        <w:t xml:space="preserve">Министерства чрезвычайных ситуаций </w:t>
      </w:r>
      <w:r w:rsidRPr="00207AB4">
        <w:t>России, Госкомитета РФ по связи и информации, ГУП «ВГТРК» от 07.12.1998 года №701/212/803).</w:t>
      </w:r>
    </w:p>
    <w:p w:rsidR="00A07A73" w:rsidRPr="00640F98" w:rsidRDefault="00A07A73" w:rsidP="00D33CAF">
      <w:pPr>
        <w:ind w:firstLine="709"/>
        <w:jc w:val="both"/>
        <w:rPr>
          <w:rFonts w:cs="Arial"/>
        </w:rPr>
      </w:pPr>
      <w:r w:rsidRPr="00640F98">
        <w:rPr>
          <w:rFonts w:cs="Arial"/>
        </w:rPr>
        <w:t xml:space="preserve">По получении сигнала ГО руководство </w:t>
      </w:r>
      <w:r w:rsidRPr="00875C69">
        <w:rPr>
          <w:rFonts w:cs="Arial"/>
        </w:rPr>
        <w:t>ЦДНГ</w:t>
      </w:r>
      <w:r w:rsidRPr="005747B1">
        <w:rPr>
          <w:rFonts w:cs="Arial"/>
        </w:rPr>
        <w:t xml:space="preserve"> </w:t>
      </w:r>
      <w:r w:rsidRPr="00640F98">
        <w:rPr>
          <w:rFonts w:cs="Arial"/>
        </w:rPr>
        <w:t>обязано провести оповещение персонала, занятого обслуживанием куст</w:t>
      </w:r>
      <w:r w:rsidR="006C029F">
        <w:rPr>
          <w:rFonts w:cs="Arial"/>
        </w:rPr>
        <w:t>а</w:t>
      </w:r>
      <w:r w:rsidRPr="00640F98">
        <w:rPr>
          <w:rFonts w:cs="Arial"/>
        </w:rPr>
        <w:t xml:space="preserve"> скважин</w:t>
      </w:r>
      <w:r w:rsidR="000133F7">
        <w:rPr>
          <w:rFonts w:cs="Arial"/>
        </w:rPr>
        <w:t xml:space="preserve"> №33</w:t>
      </w:r>
      <w:r w:rsidRPr="00640F98">
        <w:rPr>
          <w:rFonts w:cs="Arial"/>
        </w:rPr>
        <w:t xml:space="preserve"> </w:t>
      </w:r>
      <w:proofErr w:type="spellStart"/>
      <w:r w:rsidRPr="00EE3A89">
        <w:t>Среднебалыкского</w:t>
      </w:r>
      <w:proofErr w:type="spellEnd"/>
      <w:r w:rsidRPr="00640F98">
        <w:rPr>
          <w:rFonts w:cs="Arial"/>
        </w:rPr>
        <w:t xml:space="preserve"> месторождения. Для оповещения персонала об опасностях, возникающих при ведении военных действий, должны быть задействованы все имеющиеся в распоряжении средства связи.</w:t>
      </w:r>
    </w:p>
    <w:p w:rsidR="00A07A73" w:rsidRPr="00640F98" w:rsidRDefault="00A07A73" w:rsidP="00D33CAF">
      <w:pPr>
        <w:ind w:firstLine="709"/>
        <w:jc w:val="both"/>
      </w:pPr>
      <w:r w:rsidRPr="00640F98">
        <w:rPr>
          <w:rFonts w:cs="Arial"/>
        </w:rPr>
        <w:t xml:space="preserve">Бригады, осуществляющие работы, предусмотренные регламентом, оснащены средствами подвижной связи: мобильными и портативными УКВ радиостанциями, которые </w:t>
      </w:r>
      <w:r w:rsidRPr="00640F98">
        <w:t xml:space="preserve">обеспечивает двухстороннюю связь с диспетчером </w:t>
      </w:r>
      <w:r w:rsidRPr="00875C69">
        <w:t>ЦДНГ</w:t>
      </w:r>
      <w:r w:rsidRPr="00640F98">
        <w:t>.</w:t>
      </w:r>
    </w:p>
    <w:p w:rsidR="00A07A73" w:rsidRDefault="00A07A73" w:rsidP="00D33CAF">
      <w:pPr>
        <w:ind w:firstLine="709"/>
        <w:jc w:val="both"/>
      </w:pPr>
      <w:r w:rsidRPr="00640F98">
        <w:t xml:space="preserve">Обязанность по оповещению бригад по сигналу </w:t>
      </w:r>
      <w:r w:rsidR="00E50BA7">
        <w:t>ГО</w:t>
      </w:r>
      <w:r w:rsidRPr="00640F98">
        <w:t xml:space="preserve"> возложено на диспетчера </w:t>
      </w:r>
      <w:r w:rsidRPr="00875C69">
        <w:t>ЦДНГ</w:t>
      </w:r>
      <w:r>
        <w:t>.</w:t>
      </w:r>
    </w:p>
    <w:p w:rsidR="00A07A73" w:rsidRPr="00640F98" w:rsidRDefault="00A07A73" w:rsidP="00D33CAF">
      <w:pPr>
        <w:ind w:firstLine="709"/>
        <w:jc w:val="both"/>
      </w:pPr>
      <w:bookmarkStart w:id="60" w:name="_Toc490476202"/>
      <w:bookmarkStart w:id="61" w:name="_Toc496688090"/>
      <w:r w:rsidRPr="00640F98">
        <w:t xml:space="preserve">Безаварийная остановка производственных процессов на объекте по сигналам </w:t>
      </w:r>
      <w:r w:rsidR="00E50BA7">
        <w:t>ГО</w:t>
      </w:r>
      <w:r w:rsidRPr="00640F98">
        <w:t xml:space="preserve"> предусматривает остановку в кратчайшие сроки работающего технологического оборудования, агрегатов и энергетических систем, обеспечивающих технологический процесс.</w:t>
      </w:r>
    </w:p>
    <w:p w:rsidR="00A07A73" w:rsidRPr="00640F98" w:rsidRDefault="00A07A73" w:rsidP="00D33CAF">
      <w:pPr>
        <w:tabs>
          <w:tab w:val="left" w:pos="851"/>
        </w:tabs>
        <w:ind w:firstLine="709"/>
        <w:jc w:val="both"/>
      </w:pPr>
      <w:r w:rsidRPr="00640F98">
        <w:t>При угрозе воздействия или воздействии современных средств поражения по объекту, де</w:t>
      </w:r>
      <w:r>
        <w:t>журный диспетчер после получени</w:t>
      </w:r>
      <w:r w:rsidRPr="00640F98">
        <w:t xml:space="preserve">я сигнала ГО производит с пульта управления отключение погружных насосов нефтедобывающих скважин. </w:t>
      </w:r>
    </w:p>
    <w:p w:rsidR="00A07A73" w:rsidRPr="00640F98" w:rsidRDefault="00A07A73" w:rsidP="00D33CAF">
      <w:pPr>
        <w:tabs>
          <w:tab w:val="left" w:pos="851"/>
        </w:tabs>
        <w:ind w:firstLine="709"/>
        <w:jc w:val="both"/>
      </w:pPr>
      <w:r w:rsidRPr="00640F98">
        <w:t xml:space="preserve">По распоряжению начальника смены </w:t>
      </w:r>
      <w:r w:rsidR="00691840" w:rsidRPr="00C93818">
        <w:rPr>
          <w:rFonts w:cs="Arial"/>
          <w:color w:val="000000" w:themeColor="text1"/>
        </w:rPr>
        <w:t>центрального инженерно-технологического управления</w:t>
      </w:r>
      <w:r w:rsidR="00691840" w:rsidRPr="00640F98">
        <w:t xml:space="preserve"> </w:t>
      </w:r>
      <w:r w:rsidR="00691840">
        <w:t xml:space="preserve">(далее – </w:t>
      </w:r>
      <w:r w:rsidRPr="00640F98">
        <w:t>ЦИТУ</w:t>
      </w:r>
      <w:r w:rsidR="00691840">
        <w:t>)</w:t>
      </w:r>
      <w:r w:rsidRPr="00640F98">
        <w:t xml:space="preserve"> выездная бригада по обслуживанию куст</w:t>
      </w:r>
      <w:r w:rsidR="00C11EDC">
        <w:t>а скважин</w:t>
      </w:r>
      <w:r w:rsidRPr="00640F98">
        <w:t xml:space="preserve"> перекрывает задвижки на выкидных линиях устьев скважин, на выходе из технологического блока </w:t>
      </w:r>
      <w:r w:rsidR="00E50BA7">
        <w:t>ИУ</w:t>
      </w:r>
      <w:r w:rsidR="006C029F">
        <w:t>.</w:t>
      </w:r>
    </w:p>
    <w:p w:rsidR="00A07A73" w:rsidRPr="00640F98" w:rsidRDefault="00A07A73" w:rsidP="00D33CAF">
      <w:pPr>
        <w:ind w:firstLine="709"/>
        <w:jc w:val="both"/>
      </w:pPr>
      <w:r w:rsidRPr="00640F98">
        <w:t xml:space="preserve">По распоряжению начальника </w:t>
      </w:r>
      <w:r w:rsidR="00691840" w:rsidRPr="004D7A17">
        <w:rPr>
          <w:rFonts w:cs="Arial"/>
        </w:rPr>
        <w:t>цех</w:t>
      </w:r>
      <w:r w:rsidR="00691840">
        <w:rPr>
          <w:rFonts w:cs="Arial"/>
        </w:rPr>
        <w:t xml:space="preserve">а </w:t>
      </w:r>
      <w:r w:rsidR="00691840" w:rsidRPr="004D7A17">
        <w:rPr>
          <w:rFonts w:cs="Arial"/>
        </w:rPr>
        <w:t>текущего обслуживания, ремонта трубопроводов</w:t>
      </w:r>
      <w:r w:rsidR="00691840" w:rsidRPr="00640F98">
        <w:t xml:space="preserve"> </w:t>
      </w:r>
      <w:r w:rsidR="00691840">
        <w:t xml:space="preserve">(далее – </w:t>
      </w:r>
      <w:r w:rsidRPr="00640F98">
        <w:t>ЦТОРТ</w:t>
      </w:r>
      <w:r w:rsidR="00691840">
        <w:t>)</w:t>
      </w:r>
      <w:r w:rsidRPr="00640F98">
        <w:t xml:space="preserve"> бригада по обслуживанию промысловых трубопроводов закрывает задвижки в начале </w:t>
      </w:r>
      <w:r w:rsidR="006C029F">
        <w:t>и конце участков трубопроводов.</w:t>
      </w:r>
    </w:p>
    <w:p w:rsidR="00A07A73" w:rsidRPr="00640F98" w:rsidRDefault="00A07A73" w:rsidP="00D33CAF">
      <w:pPr>
        <w:ind w:firstLine="709"/>
        <w:jc w:val="both"/>
      </w:pPr>
      <w:r w:rsidRPr="00640F98">
        <w:t>Для остановки транспортировки продукции скважин по нефтегазосборн</w:t>
      </w:r>
      <w:r w:rsidR="003F04C6">
        <w:t>ой</w:t>
      </w:r>
      <w:r w:rsidRPr="00640F98">
        <w:t xml:space="preserve"> </w:t>
      </w:r>
      <w:r w:rsidR="003F04C6">
        <w:t>сети</w:t>
      </w:r>
      <w:r w:rsidRPr="00640F98">
        <w:t xml:space="preserve"> необходимо предварительно остановить работу добывающих и нагнетательных скважин куста </w:t>
      </w:r>
      <w:r>
        <w:t xml:space="preserve">№ </w:t>
      </w:r>
      <w:r w:rsidRPr="00BA6ADD">
        <w:t>33.</w:t>
      </w:r>
    </w:p>
    <w:bookmarkEnd w:id="60"/>
    <w:bookmarkEnd w:id="61"/>
    <w:p w:rsidR="00BD3211" w:rsidRPr="00BD3211" w:rsidRDefault="00BD3211" w:rsidP="00D33CAF">
      <w:pPr>
        <w:pStyle w:val="af7"/>
        <w:ind w:left="0" w:firstLine="709"/>
        <w:jc w:val="both"/>
        <w:rPr>
          <w:rFonts w:cs="Arial"/>
        </w:rPr>
      </w:pPr>
      <w:r w:rsidRPr="00BD3211">
        <w:rPr>
          <w:rFonts w:cs="Arial"/>
        </w:rPr>
        <w:t xml:space="preserve">Проектируемый объект расположен на расстоянии 85 км от категорированного </w:t>
      </w:r>
      <w:r w:rsidR="00EF3997" w:rsidRPr="00BD3211">
        <w:rPr>
          <w:rFonts w:cs="Arial"/>
        </w:rPr>
        <w:t>населённого</w:t>
      </w:r>
      <w:r w:rsidRPr="00BD3211">
        <w:rPr>
          <w:rFonts w:cs="Arial"/>
        </w:rPr>
        <w:t xml:space="preserve"> пункта – г. Сургут. В военный период возможна угроза радиоактивного и/или </w:t>
      </w:r>
      <w:r w:rsidRPr="00BD3211">
        <w:rPr>
          <w:rFonts w:cs="Arial"/>
        </w:rPr>
        <w:lastRenderedPageBreak/>
        <w:t xml:space="preserve">химического заражения, поэтому необходимо проведение мониторинга состояния радиационной и химической обстановки. </w:t>
      </w:r>
    </w:p>
    <w:p w:rsidR="00BD3211" w:rsidRPr="00BD3211" w:rsidRDefault="00BD3211" w:rsidP="00D33CAF">
      <w:pPr>
        <w:pStyle w:val="af7"/>
        <w:ind w:left="0" w:firstLine="709"/>
        <w:jc w:val="both"/>
        <w:rPr>
          <w:rFonts w:cs="Arial"/>
        </w:rPr>
      </w:pPr>
      <w:r w:rsidRPr="00BD3211">
        <w:rPr>
          <w:rFonts w:cs="Arial"/>
        </w:rPr>
        <w:t xml:space="preserve">Дозиметрический и химический контроль на территории проектируемого объекта организуется командиром формирования </w:t>
      </w:r>
      <w:r w:rsidR="00E50BA7">
        <w:rPr>
          <w:rFonts w:cs="Arial"/>
        </w:rPr>
        <w:t>ГО</w:t>
      </w:r>
      <w:r w:rsidRPr="00BD3211">
        <w:rPr>
          <w:rFonts w:cs="Arial"/>
        </w:rPr>
        <w:t>, назначенным начальником штаба службы гражданской обороны ЦДНГ.</w:t>
      </w:r>
    </w:p>
    <w:p w:rsidR="00BD3211" w:rsidRPr="00BD3211" w:rsidRDefault="00BD3211" w:rsidP="00D33CAF">
      <w:pPr>
        <w:pStyle w:val="af7"/>
        <w:ind w:left="0" w:firstLine="709"/>
        <w:jc w:val="both"/>
        <w:rPr>
          <w:rFonts w:cs="Arial"/>
        </w:rPr>
      </w:pPr>
      <w:r w:rsidRPr="00BD3211">
        <w:rPr>
          <w:rFonts w:cs="Arial"/>
        </w:rPr>
        <w:t xml:space="preserve">Для проведения дозиметрического и химического контроля привлекаются специально назначенные и подготовленные лица (разведчики-дозиметристы и разведчики-химики) формирования ГО объекта. </w:t>
      </w:r>
    </w:p>
    <w:p w:rsidR="00BD3211" w:rsidRPr="00640F98" w:rsidRDefault="00BD3211" w:rsidP="00D33CAF">
      <w:pPr>
        <w:pStyle w:val="af7"/>
        <w:ind w:left="0" w:firstLine="709"/>
        <w:jc w:val="both"/>
      </w:pPr>
      <w:r w:rsidRPr="00BD3211">
        <w:rPr>
          <w:rFonts w:cs="Arial"/>
        </w:rPr>
        <w:t xml:space="preserve">В первую очередь радиационному и химическому контролю подвергаются личный состав, продовольствие, вода и технологическое оборудование. После проведения контроля </w:t>
      </w:r>
      <w:r w:rsidRPr="00640F98">
        <w:t>производится оценка данных и принимается решение о необходимости проведения специальной обработки.</w:t>
      </w:r>
    </w:p>
    <w:p w:rsidR="00BD3211" w:rsidRPr="00DD6D83" w:rsidRDefault="00BD3211" w:rsidP="00D33CAF">
      <w:pPr>
        <w:pStyle w:val="af7"/>
        <w:ind w:left="0" w:firstLine="709"/>
        <w:jc w:val="both"/>
      </w:pPr>
      <w:r w:rsidRPr="00DD6D83">
        <w:t>В соответствии с исходными данными Департамента гражданской защиты населения Ханты-Мансийского Автономного округа-</w:t>
      </w:r>
      <w:r>
        <w:t>Югра по Тюменской области</w:t>
      </w:r>
      <w:r w:rsidRPr="00DD6D83">
        <w:t xml:space="preserve">, требования к защитным сооружениям </w:t>
      </w:r>
      <w:r w:rsidR="00E50BA7">
        <w:t>ГО</w:t>
      </w:r>
      <w:r w:rsidRPr="00DD6D83">
        <w:t xml:space="preserve"> для проектируемого объекта не предъявляются. </w:t>
      </w:r>
    </w:p>
    <w:p w:rsidR="008A5230" w:rsidRPr="00BD3211" w:rsidRDefault="00BD3211" w:rsidP="00D33CAF">
      <w:pPr>
        <w:pStyle w:val="af7"/>
        <w:ind w:left="0" w:firstLine="709"/>
        <w:jc w:val="both"/>
        <w:rPr>
          <w:color w:val="000000" w:themeColor="text1"/>
        </w:rPr>
      </w:pPr>
      <w:r w:rsidRPr="00DD6D83">
        <w:t xml:space="preserve">На территории рядом расположенных объектов и </w:t>
      </w:r>
      <w:r w:rsidR="00EF3997" w:rsidRPr="00DD6D83">
        <w:t>населённых</w:t>
      </w:r>
      <w:r w:rsidRPr="00DD6D83">
        <w:t xml:space="preserve"> пунктов - защитные сооружения </w:t>
      </w:r>
      <w:r w:rsidR="00E50BA7">
        <w:t>ГО</w:t>
      </w:r>
      <w:r w:rsidRPr="00DD6D83">
        <w:t xml:space="preserve"> отсутствуют.</w:t>
      </w:r>
    </w:p>
    <w:p w:rsidR="00BD3211" w:rsidRDefault="00BD3211" w:rsidP="00D33CAF">
      <w:pPr>
        <w:ind w:firstLine="709"/>
        <w:jc w:val="both"/>
      </w:pPr>
      <w:r w:rsidRPr="00640F98">
        <w:t xml:space="preserve">В военное время, при необходимости производится эвакуация </w:t>
      </w:r>
      <w:r>
        <w:t xml:space="preserve">обслуживающего </w:t>
      </w:r>
      <w:r w:rsidRPr="00640F98">
        <w:t>персонала и материальных средств</w:t>
      </w:r>
      <w:r>
        <w:t xml:space="preserve"> </w:t>
      </w:r>
      <w:r w:rsidRPr="00640F98">
        <w:t>в безопасные районы.</w:t>
      </w:r>
      <w:r>
        <w:t xml:space="preserve"> </w:t>
      </w:r>
      <w:r w:rsidRPr="00640F98">
        <w:t>Эвакуация людей и при необходимости материальных средств с территории проектируемого объекта предусматривается автотранспортом по существую</w:t>
      </w:r>
      <w:r w:rsidR="00691840">
        <w:t xml:space="preserve">щим и проектируемым промысловым </w:t>
      </w:r>
      <w:r w:rsidRPr="00640F98">
        <w:t>дорогам и проездам.</w:t>
      </w:r>
    </w:p>
    <w:p w:rsidR="006C029F" w:rsidRPr="00A07A73" w:rsidRDefault="006C029F" w:rsidP="00D33CAF">
      <w:pPr>
        <w:ind w:firstLine="709"/>
        <w:jc w:val="both"/>
      </w:pPr>
    </w:p>
    <w:p w:rsidR="006C029F" w:rsidRDefault="0044341E" w:rsidP="006C029F">
      <w:pPr>
        <w:ind w:firstLine="709"/>
        <w:jc w:val="center"/>
        <w:rPr>
          <w:color w:val="000000" w:themeColor="text1"/>
        </w:rPr>
      </w:pPr>
      <w:r w:rsidRPr="00C93818">
        <w:rPr>
          <w:color w:val="000000" w:themeColor="text1"/>
        </w:rPr>
        <w:t>Мероприятия по обеспечению противопожарной безопасности</w:t>
      </w:r>
    </w:p>
    <w:p w:rsidR="00A172D7" w:rsidRPr="00A172D7" w:rsidRDefault="00A172D7" w:rsidP="006C029F">
      <w:pPr>
        <w:ind w:firstLine="709"/>
        <w:jc w:val="both"/>
      </w:pPr>
      <w:r w:rsidRPr="00A172D7">
        <w:t>Согласно Федеральному закону от 22.07.2008 года №123-ФЗ «Технический регламент о требованиях пожарной безопасности» (статья 5), система обеспечения пожарной безопасности объекта включает в себя:</w:t>
      </w:r>
    </w:p>
    <w:p w:rsidR="00A172D7" w:rsidRPr="00A172D7" w:rsidRDefault="00A172D7" w:rsidP="00955E90">
      <w:pPr>
        <w:pStyle w:val="af8"/>
        <w:numPr>
          <w:ilvl w:val="0"/>
          <w:numId w:val="21"/>
        </w:numPr>
        <w:ind w:left="0" w:firstLine="709"/>
        <w:contextualSpacing w:val="0"/>
        <w:jc w:val="both"/>
      </w:pPr>
      <w:r w:rsidRPr="00A172D7">
        <w:t>систему предотвращения пожара;</w:t>
      </w:r>
    </w:p>
    <w:p w:rsidR="00A172D7" w:rsidRPr="00A172D7" w:rsidRDefault="00A172D7" w:rsidP="00955E90">
      <w:pPr>
        <w:pStyle w:val="af8"/>
        <w:numPr>
          <w:ilvl w:val="0"/>
          <w:numId w:val="21"/>
        </w:numPr>
        <w:ind w:left="0" w:firstLine="709"/>
        <w:contextualSpacing w:val="0"/>
        <w:jc w:val="both"/>
      </w:pPr>
      <w:r w:rsidRPr="00A172D7">
        <w:t>систему противопожарной защиты;</w:t>
      </w:r>
    </w:p>
    <w:p w:rsidR="00A172D7" w:rsidRPr="00A172D7" w:rsidRDefault="00A172D7" w:rsidP="00955E90">
      <w:pPr>
        <w:pStyle w:val="af8"/>
        <w:numPr>
          <w:ilvl w:val="0"/>
          <w:numId w:val="21"/>
        </w:numPr>
        <w:ind w:left="0" w:firstLine="709"/>
        <w:contextualSpacing w:val="0"/>
        <w:jc w:val="both"/>
      </w:pPr>
      <w:r w:rsidRPr="00A172D7">
        <w:t xml:space="preserve">комплекс организационно-технических мероприятий по обеспечению пожарной безопасности. </w:t>
      </w:r>
    </w:p>
    <w:p w:rsidR="00A172D7" w:rsidRPr="00A172D7" w:rsidRDefault="00A172D7" w:rsidP="00D33CAF">
      <w:pPr>
        <w:ind w:firstLine="709"/>
        <w:jc w:val="both"/>
      </w:pPr>
      <w:r w:rsidRPr="00A172D7">
        <w:t>Система предотвращения пожара – комплекс мероприятий, направленных на исключение условий образования горючей среды и/или исключение условий образования в горючей среде (или внесен</w:t>
      </w:r>
      <w:r w:rsidR="006C029F">
        <w:t xml:space="preserve">ия в </w:t>
      </w:r>
      <w:r w:rsidR="00EF3997">
        <w:t>неё</w:t>
      </w:r>
      <w:r w:rsidR="006C029F">
        <w:t>) источников зажигания.</w:t>
      </w:r>
    </w:p>
    <w:p w:rsidR="00A172D7" w:rsidRPr="00A172D7" w:rsidRDefault="00A172D7" w:rsidP="00D33CAF">
      <w:pPr>
        <w:ind w:firstLine="709"/>
        <w:jc w:val="both"/>
      </w:pPr>
      <w:r w:rsidRPr="00A172D7">
        <w:t>Данная цель достигается следующими способами:</w:t>
      </w:r>
    </w:p>
    <w:p w:rsidR="00A172D7" w:rsidRPr="00A172D7" w:rsidRDefault="00A172D7" w:rsidP="00955E90">
      <w:pPr>
        <w:numPr>
          <w:ilvl w:val="0"/>
          <w:numId w:val="22"/>
        </w:numPr>
        <w:ind w:left="0" w:firstLine="709"/>
        <w:jc w:val="both"/>
      </w:pPr>
      <w:r w:rsidRPr="00A172D7">
        <w:t>нефтегазосборн</w:t>
      </w:r>
      <w:r w:rsidR="004B45C6">
        <w:t>ые</w:t>
      </w:r>
      <w:r w:rsidRPr="00A172D7">
        <w:t xml:space="preserve"> </w:t>
      </w:r>
      <w:r w:rsidR="003F04C6">
        <w:t>сет</w:t>
      </w:r>
      <w:r w:rsidR="004B45C6">
        <w:t>и</w:t>
      </w:r>
      <w:r w:rsidRPr="00A172D7">
        <w:t xml:space="preserve"> прокладыва</w:t>
      </w:r>
      <w:r w:rsidR="004B45C6">
        <w:t>ю</w:t>
      </w:r>
      <w:r w:rsidRPr="00A172D7">
        <w:t xml:space="preserve">тся </w:t>
      </w:r>
      <w:proofErr w:type="spellStart"/>
      <w:r w:rsidRPr="00A172D7">
        <w:t>подземно</w:t>
      </w:r>
      <w:proofErr w:type="spellEnd"/>
      <w:r w:rsidRPr="00A172D7">
        <w:t xml:space="preserve"> на все</w:t>
      </w:r>
      <w:r w:rsidR="00D447E8">
        <w:t xml:space="preserve">м протяжении </w:t>
      </w:r>
      <w:r w:rsidRPr="00A172D7">
        <w:t>(кроме пл</w:t>
      </w:r>
      <w:r w:rsidR="00D447E8">
        <w:t>ощадки узла запорной арматуры);</w:t>
      </w:r>
    </w:p>
    <w:p w:rsidR="00A172D7" w:rsidRPr="00A172D7" w:rsidRDefault="00A172D7" w:rsidP="00955E90">
      <w:pPr>
        <w:numPr>
          <w:ilvl w:val="0"/>
          <w:numId w:val="22"/>
        </w:numPr>
        <w:ind w:left="0" w:firstLine="709"/>
        <w:jc w:val="both"/>
      </w:pPr>
      <w:r w:rsidRPr="00A172D7">
        <w:t>транспортировка продукции скважин осуществляется закрытым способом (без контакта с внешней средой);</w:t>
      </w:r>
    </w:p>
    <w:p w:rsidR="00A172D7" w:rsidRPr="00A172D7" w:rsidRDefault="00A172D7" w:rsidP="00955E90">
      <w:pPr>
        <w:numPr>
          <w:ilvl w:val="0"/>
          <w:numId w:val="22"/>
        </w:numPr>
        <w:ind w:left="0" w:firstLine="709"/>
        <w:jc w:val="both"/>
      </w:pPr>
      <w:r w:rsidRPr="00A172D7">
        <w:t>автоматизацией технологического процесса транспортировки по трубопроводам нефтегазосборной сети;</w:t>
      </w:r>
    </w:p>
    <w:p w:rsidR="00A172D7" w:rsidRPr="00A172D7" w:rsidRDefault="00A172D7" w:rsidP="00955E90">
      <w:pPr>
        <w:numPr>
          <w:ilvl w:val="0"/>
          <w:numId w:val="22"/>
        </w:numPr>
        <w:ind w:left="0" w:firstLine="709"/>
        <w:jc w:val="both"/>
      </w:pPr>
      <w:r w:rsidRPr="00A172D7">
        <w:t xml:space="preserve">установка узла запорной арматуры на отдельной </w:t>
      </w:r>
      <w:r w:rsidR="00EF3997" w:rsidRPr="00A172D7">
        <w:t>ограждённой</w:t>
      </w:r>
      <w:r w:rsidRPr="00A172D7">
        <w:t xml:space="preserve"> площадке;</w:t>
      </w:r>
    </w:p>
    <w:p w:rsidR="00A172D7" w:rsidRPr="00A172D7" w:rsidRDefault="00A172D7" w:rsidP="00955E90">
      <w:pPr>
        <w:numPr>
          <w:ilvl w:val="0"/>
          <w:numId w:val="22"/>
        </w:numPr>
        <w:ind w:left="0" w:firstLine="709"/>
        <w:jc w:val="both"/>
      </w:pPr>
      <w:r w:rsidRPr="00A172D7">
        <w:t>применение электрооборудования, соответствующего классу пожароопасной и/или взрывоопасной зоны, категории и группе взрывоопасной смеси;</w:t>
      </w:r>
    </w:p>
    <w:p w:rsidR="00A172D7" w:rsidRPr="00A172D7" w:rsidRDefault="00A172D7" w:rsidP="00955E90">
      <w:pPr>
        <w:numPr>
          <w:ilvl w:val="0"/>
          <w:numId w:val="22"/>
        </w:numPr>
        <w:ind w:left="0" w:firstLine="709"/>
        <w:jc w:val="both"/>
      </w:pPr>
      <w:r w:rsidRPr="00A172D7">
        <w:t>устройство заземления для исключения образования статического электричества.</w:t>
      </w:r>
    </w:p>
    <w:p w:rsidR="00A172D7" w:rsidRPr="00A172D7" w:rsidRDefault="00A172D7" w:rsidP="00D33CAF">
      <w:pPr>
        <w:ind w:firstLine="709"/>
        <w:jc w:val="both"/>
      </w:pPr>
      <w:r w:rsidRPr="00A172D7">
        <w:t xml:space="preserve">Предусматривать устройство системы противопожарной защиты на линейной части проектируемого объекта не требуется.  </w:t>
      </w:r>
    </w:p>
    <w:p w:rsidR="00A172D7" w:rsidRPr="00A172D7" w:rsidRDefault="00A172D7" w:rsidP="00D33CAF">
      <w:pPr>
        <w:ind w:firstLine="709"/>
        <w:jc w:val="both"/>
      </w:pPr>
      <w:r w:rsidRPr="00A172D7">
        <w:t xml:space="preserve">Комплекс организационно-технических мероприятий по обеспечению пожарной безопасности на линейной части проектируемого объекта предусматривается в соответствии с требованиями ведомственных (отраслевых) нормативных документов. Организационно-технические противопожарные мероприятия включают: </w:t>
      </w:r>
    </w:p>
    <w:p w:rsidR="00A172D7" w:rsidRPr="00A172D7" w:rsidRDefault="00A172D7" w:rsidP="00955E90">
      <w:pPr>
        <w:numPr>
          <w:ilvl w:val="0"/>
          <w:numId w:val="23"/>
        </w:numPr>
        <w:ind w:left="0" w:firstLine="709"/>
        <w:jc w:val="both"/>
      </w:pPr>
      <w:r w:rsidRPr="00A172D7">
        <w:lastRenderedPageBreak/>
        <w:t>назначение лица, ответственного за противопожарное состояние трассы нефтегазосборн</w:t>
      </w:r>
      <w:r w:rsidR="004B45C6">
        <w:t>ой сети</w:t>
      </w:r>
      <w:r w:rsidRPr="00A172D7">
        <w:t xml:space="preserve"> и узлов запорной арматуры;  </w:t>
      </w:r>
    </w:p>
    <w:p w:rsidR="00A172D7" w:rsidRPr="00A172D7" w:rsidRDefault="00A172D7" w:rsidP="00955E90">
      <w:pPr>
        <w:numPr>
          <w:ilvl w:val="0"/>
          <w:numId w:val="23"/>
        </w:numPr>
        <w:ind w:left="0" w:firstLine="709"/>
        <w:jc w:val="both"/>
      </w:pPr>
      <w:r w:rsidRPr="00A172D7">
        <w:t>обучение персонала инструкции по обслуживанию трубопроводов, изучение схемы располо</w:t>
      </w:r>
      <w:r w:rsidR="006C029F">
        <w:t>жения задвижек и их назначения;</w:t>
      </w:r>
    </w:p>
    <w:p w:rsidR="00A172D7" w:rsidRPr="00A172D7" w:rsidRDefault="00A172D7" w:rsidP="00955E90">
      <w:pPr>
        <w:numPr>
          <w:ilvl w:val="0"/>
          <w:numId w:val="23"/>
        </w:numPr>
        <w:ind w:left="0" w:firstLine="709"/>
        <w:jc w:val="both"/>
      </w:pPr>
      <w:r w:rsidRPr="00A172D7">
        <w:t>содержание задвижек на трубопровода</w:t>
      </w:r>
      <w:r w:rsidR="004B45C6">
        <w:t>х в исправном состоянии;</w:t>
      </w:r>
    </w:p>
    <w:p w:rsidR="00A172D7" w:rsidRPr="00A172D7" w:rsidRDefault="00A172D7" w:rsidP="00955E90">
      <w:pPr>
        <w:numPr>
          <w:ilvl w:val="0"/>
          <w:numId w:val="23"/>
        </w:numPr>
        <w:ind w:left="0" w:firstLine="709"/>
        <w:jc w:val="both"/>
      </w:pPr>
      <w:r w:rsidRPr="00A172D7">
        <w:t xml:space="preserve">продувка, испытание трубопроводов на прочность и проверка на герметичность должны проводиться в соответствии с инструкцией, предусматривающей мероприятия по технической и пожарной безопасности с </w:t>
      </w:r>
      <w:r w:rsidR="00EF3997" w:rsidRPr="00A172D7">
        <w:t>учётом</w:t>
      </w:r>
      <w:r w:rsidRPr="00A172D7">
        <w:t xml:space="preserve"> местных условий;</w:t>
      </w:r>
    </w:p>
    <w:p w:rsidR="00A172D7" w:rsidRPr="00A172D7" w:rsidRDefault="00A172D7" w:rsidP="00955E90">
      <w:pPr>
        <w:numPr>
          <w:ilvl w:val="0"/>
          <w:numId w:val="23"/>
        </w:numPr>
        <w:ind w:left="0" w:firstLine="709"/>
        <w:jc w:val="both"/>
      </w:pPr>
      <w:r w:rsidRPr="00A172D7">
        <w:t>проведение огневых работ на трубопроводах с обязательн</w:t>
      </w:r>
      <w:r w:rsidR="004B45C6">
        <w:t>ым оформлением наряда-допуска;</w:t>
      </w:r>
    </w:p>
    <w:p w:rsidR="00A172D7" w:rsidRPr="00A172D7" w:rsidRDefault="00A172D7" w:rsidP="00955E90">
      <w:pPr>
        <w:numPr>
          <w:ilvl w:val="0"/>
          <w:numId w:val="23"/>
        </w:numPr>
        <w:ind w:left="0" w:firstLine="709"/>
        <w:jc w:val="both"/>
      </w:pPr>
      <w:r w:rsidRPr="00A172D7">
        <w:t>запрещение несанкционированного проведения различного вида работ в охранной зоне трубопроводов;</w:t>
      </w:r>
    </w:p>
    <w:p w:rsidR="00A172D7" w:rsidRPr="00A172D7" w:rsidRDefault="00A172D7" w:rsidP="00955E90">
      <w:pPr>
        <w:numPr>
          <w:ilvl w:val="0"/>
          <w:numId w:val="23"/>
        </w:numPr>
        <w:ind w:left="0" w:firstLine="709"/>
        <w:jc w:val="both"/>
      </w:pPr>
      <w:r w:rsidRPr="00A172D7">
        <w:t>организацию противопожарного режима на участке проведения ремонтных работ (определение мест для курения и размещения горючих материалов, установление порядка проведения огневых работ, проверка наличия и исправности средств предупреждения и тушения пожара, прове</w:t>
      </w:r>
      <w:r w:rsidR="006C029F">
        <w:t>рка исправности средств связи).</w:t>
      </w:r>
    </w:p>
    <w:p w:rsidR="00A172D7" w:rsidRPr="00A172D7" w:rsidRDefault="00A172D7" w:rsidP="00D33CAF">
      <w:pPr>
        <w:ind w:firstLine="709"/>
        <w:jc w:val="both"/>
      </w:pPr>
      <w:r w:rsidRPr="00A172D7">
        <w:t>В период строительства проектируемого объекта необходимо обеспечить выполнение противопожарных требований:</w:t>
      </w:r>
    </w:p>
    <w:p w:rsidR="00A172D7" w:rsidRPr="00A172D7" w:rsidRDefault="00A172D7" w:rsidP="00955E90">
      <w:pPr>
        <w:pStyle w:val="25"/>
        <w:numPr>
          <w:ilvl w:val="0"/>
          <w:numId w:val="24"/>
        </w:numPr>
        <w:spacing w:line="240" w:lineRule="auto"/>
        <w:ind w:left="0" w:firstLine="709"/>
        <w:rPr>
          <w:rFonts w:ascii="Times New Roman" w:hAnsi="Times New Roman" w:cs="Times New Roman"/>
          <w:sz w:val="24"/>
          <w:szCs w:val="24"/>
        </w:rPr>
      </w:pPr>
      <w:r w:rsidRPr="00A172D7">
        <w:rPr>
          <w:rFonts w:ascii="Times New Roman" w:hAnsi="Times New Roman" w:cs="Times New Roman"/>
          <w:sz w:val="24"/>
          <w:szCs w:val="24"/>
        </w:rPr>
        <w:t>руководитель подрядной организации должен назначить лицо, ответственное за пожарную безопасность проводимых строительно-монтажных и специальных работ, за соблюдение противопожарного режима на территории строительной площадки;</w:t>
      </w:r>
    </w:p>
    <w:p w:rsidR="00A172D7" w:rsidRPr="00A172D7" w:rsidRDefault="00A172D7" w:rsidP="00955E90">
      <w:pPr>
        <w:pStyle w:val="25"/>
        <w:numPr>
          <w:ilvl w:val="0"/>
          <w:numId w:val="24"/>
        </w:numPr>
        <w:spacing w:line="240" w:lineRule="auto"/>
        <w:ind w:left="0" w:firstLine="709"/>
        <w:rPr>
          <w:rFonts w:ascii="Times New Roman" w:hAnsi="Times New Roman" w:cs="Times New Roman"/>
          <w:sz w:val="24"/>
          <w:szCs w:val="24"/>
        </w:rPr>
      </w:pPr>
      <w:r w:rsidRPr="00A172D7">
        <w:rPr>
          <w:rFonts w:ascii="Times New Roman" w:hAnsi="Times New Roman" w:cs="Times New Roman"/>
          <w:sz w:val="24"/>
          <w:szCs w:val="24"/>
        </w:rPr>
        <w:t>руководитель подрядной организации должен обеспечить своевременную уборку территории реконструируемой зоны от горючих отходов, мусора, тары;</w:t>
      </w:r>
    </w:p>
    <w:p w:rsidR="00A172D7" w:rsidRPr="00A172D7" w:rsidRDefault="00A172D7" w:rsidP="00955E90">
      <w:pPr>
        <w:pStyle w:val="25"/>
        <w:numPr>
          <w:ilvl w:val="0"/>
          <w:numId w:val="25"/>
        </w:numPr>
        <w:spacing w:line="240" w:lineRule="auto"/>
        <w:ind w:left="0" w:firstLine="709"/>
        <w:rPr>
          <w:rFonts w:ascii="Times New Roman" w:hAnsi="Times New Roman" w:cs="Times New Roman"/>
          <w:sz w:val="24"/>
          <w:szCs w:val="24"/>
        </w:rPr>
      </w:pPr>
      <w:r w:rsidRPr="00A172D7">
        <w:rPr>
          <w:rFonts w:ascii="Times New Roman" w:hAnsi="Times New Roman" w:cs="Times New Roman"/>
          <w:sz w:val="24"/>
          <w:szCs w:val="24"/>
        </w:rPr>
        <w:t xml:space="preserve">у въезда на строительную площадку необходимо установить (повесить) планы с </w:t>
      </w:r>
      <w:r w:rsidR="00EF3997" w:rsidRPr="00A172D7">
        <w:rPr>
          <w:rFonts w:ascii="Times New Roman" w:hAnsi="Times New Roman" w:cs="Times New Roman"/>
          <w:sz w:val="24"/>
          <w:szCs w:val="24"/>
        </w:rPr>
        <w:t>нанесёнными</w:t>
      </w:r>
      <w:r w:rsidRPr="00A172D7">
        <w:rPr>
          <w:rFonts w:ascii="Times New Roman" w:hAnsi="Times New Roman" w:cs="Times New Roman"/>
          <w:sz w:val="24"/>
          <w:szCs w:val="24"/>
        </w:rPr>
        <w:t xml:space="preserve"> основными и вспомогательными зданиями и сооружениями, въездами, подъездами, местонахождением источников забора воды, средств пожаротушения и связи;</w:t>
      </w:r>
    </w:p>
    <w:p w:rsidR="00A172D7" w:rsidRPr="00A172D7" w:rsidRDefault="00A172D7" w:rsidP="00955E90">
      <w:pPr>
        <w:pStyle w:val="25"/>
        <w:numPr>
          <w:ilvl w:val="0"/>
          <w:numId w:val="26"/>
        </w:numPr>
        <w:spacing w:line="240" w:lineRule="auto"/>
        <w:ind w:left="0" w:firstLine="709"/>
        <w:rPr>
          <w:rFonts w:ascii="Times New Roman" w:hAnsi="Times New Roman" w:cs="Times New Roman"/>
          <w:sz w:val="24"/>
          <w:szCs w:val="24"/>
        </w:rPr>
      </w:pPr>
      <w:r w:rsidRPr="00A172D7">
        <w:rPr>
          <w:rFonts w:ascii="Times New Roman" w:hAnsi="Times New Roman" w:cs="Times New Roman"/>
          <w:sz w:val="24"/>
          <w:szCs w:val="24"/>
        </w:rPr>
        <w:t>въезд на территорию строительной площадки должен быть шириной не менее 4 м;</w:t>
      </w:r>
    </w:p>
    <w:p w:rsidR="00A172D7" w:rsidRPr="00A172D7" w:rsidRDefault="00A172D7" w:rsidP="00955E90">
      <w:pPr>
        <w:pStyle w:val="25"/>
        <w:numPr>
          <w:ilvl w:val="0"/>
          <w:numId w:val="27"/>
        </w:numPr>
        <w:spacing w:line="240" w:lineRule="auto"/>
        <w:ind w:left="0" w:firstLine="709"/>
        <w:rPr>
          <w:rFonts w:ascii="Times New Roman" w:hAnsi="Times New Roman" w:cs="Times New Roman"/>
          <w:sz w:val="24"/>
          <w:szCs w:val="24"/>
        </w:rPr>
      </w:pPr>
      <w:r w:rsidRPr="00A172D7">
        <w:rPr>
          <w:rFonts w:ascii="Times New Roman" w:hAnsi="Times New Roman" w:cs="Times New Roman"/>
          <w:sz w:val="24"/>
          <w:szCs w:val="24"/>
        </w:rPr>
        <w:t>запрещается применять открытый огонь, а также использовать электрические калориферы и газовые горелки инфракрасного излучения в помещениях для обогрева рабочих;</w:t>
      </w:r>
    </w:p>
    <w:p w:rsidR="00A172D7" w:rsidRPr="00A172D7" w:rsidRDefault="00A172D7" w:rsidP="00955E90">
      <w:pPr>
        <w:pStyle w:val="25"/>
        <w:numPr>
          <w:ilvl w:val="0"/>
          <w:numId w:val="24"/>
        </w:numPr>
        <w:spacing w:line="240" w:lineRule="auto"/>
        <w:ind w:left="0" w:firstLine="709"/>
        <w:rPr>
          <w:rFonts w:ascii="Times New Roman" w:hAnsi="Times New Roman" w:cs="Times New Roman"/>
          <w:sz w:val="24"/>
          <w:szCs w:val="24"/>
        </w:rPr>
      </w:pPr>
      <w:r w:rsidRPr="00A172D7">
        <w:rPr>
          <w:rFonts w:ascii="Times New Roman" w:hAnsi="Times New Roman" w:cs="Times New Roman"/>
          <w:sz w:val="24"/>
          <w:szCs w:val="24"/>
        </w:rPr>
        <w:t>сушка одежды и обуви должна производиться в специально приспособленных для этих целей помещениях с центральным водяным отоплением либо с применением водяных калориферов;</w:t>
      </w:r>
    </w:p>
    <w:p w:rsidR="00A172D7" w:rsidRPr="00A172D7" w:rsidRDefault="00A172D7" w:rsidP="00955E90">
      <w:pPr>
        <w:pStyle w:val="25"/>
        <w:numPr>
          <w:ilvl w:val="0"/>
          <w:numId w:val="24"/>
        </w:numPr>
        <w:spacing w:line="240" w:lineRule="auto"/>
        <w:ind w:left="0" w:firstLine="709"/>
        <w:rPr>
          <w:rFonts w:ascii="Times New Roman" w:hAnsi="Times New Roman" w:cs="Times New Roman"/>
          <w:color w:val="000000"/>
          <w:sz w:val="24"/>
          <w:szCs w:val="24"/>
        </w:rPr>
      </w:pPr>
      <w:bookmarkStart w:id="62" w:name="OLE_LINK1"/>
      <w:r w:rsidRPr="00A172D7">
        <w:rPr>
          <w:rFonts w:ascii="Times New Roman" w:hAnsi="Times New Roman" w:cs="Times New Roman"/>
          <w:color w:val="000000"/>
          <w:sz w:val="24"/>
          <w:szCs w:val="24"/>
        </w:rPr>
        <w:t>ко всем строящимся сооружениям (в том числе и временным), местам открытого хранения строительных материалов, конструкций и оборудования должен быть обеспечен свободный подъезд; устройство подъезд</w:t>
      </w:r>
      <w:r w:rsidR="00AD71E7">
        <w:rPr>
          <w:rFonts w:ascii="Times New Roman" w:hAnsi="Times New Roman" w:cs="Times New Roman"/>
          <w:color w:val="000000"/>
          <w:sz w:val="24"/>
          <w:szCs w:val="24"/>
        </w:rPr>
        <w:t>ов</w:t>
      </w:r>
      <w:r w:rsidRPr="00A172D7">
        <w:rPr>
          <w:rFonts w:ascii="Times New Roman" w:hAnsi="Times New Roman" w:cs="Times New Roman"/>
          <w:color w:val="000000"/>
          <w:sz w:val="24"/>
          <w:szCs w:val="24"/>
        </w:rPr>
        <w:t xml:space="preserve"> и дорог к строящимся зданиям необходимо завершать к началу основных строительных работ;</w:t>
      </w:r>
      <w:bookmarkEnd w:id="62"/>
    </w:p>
    <w:p w:rsidR="00A172D7" w:rsidRPr="00A172D7" w:rsidRDefault="00A172D7" w:rsidP="00955E90">
      <w:pPr>
        <w:pStyle w:val="25"/>
        <w:numPr>
          <w:ilvl w:val="0"/>
          <w:numId w:val="28"/>
        </w:numPr>
        <w:spacing w:line="240" w:lineRule="auto"/>
        <w:ind w:left="0" w:firstLine="709"/>
        <w:rPr>
          <w:rFonts w:ascii="Times New Roman" w:hAnsi="Times New Roman" w:cs="Times New Roman"/>
          <w:sz w:val="24"/>
          <w:szCs w:val="24"/>
        </w:rPr>
      </w:pPr>
      <w:r w:rsidRPr="00A172D7">
        <w:rPr>
          <w:rFonts w:ascii="Times New Roman" w:hAnsi="Times New Roman" w:cs="Times New Roman"/>
          <w:sz w:val="24"/>
          <w:szCs w:val="24"/>
        </w:rPr>
        <w:t>передвижные установки с газовыми горелками инфракрасного излучения, размещаемые на полу, должны иметь специальную устойчивую подставку. Баллон с газом должен находиться на расстоянии не менее 1,5 м от установки и других отопительных приборов, а от электросчетчика, выключателей и других электроприборов - не менее 1 м;</w:t>
      </w:r>
    </w:p>
    <w:p w:rsidR="00A172D7" w:rsidRPr="00A172D7" w:rsidRDefault="00A172D7" w:rsidP="00955E90">
      <w:pPr>
        <w:pStyle w:val="25"/>
        <w:numPr>
          <w:ilvl w:val="0"/>
          <w:numId w:val="29"/>
        </w:numPr>
        <w:spacing w:line="240" w:lineRule="auto"/>
        <w:ind w:left="0" w:firstLine="709"/>
        <w:rPr>
          <w:rFonts w:ascii="Times New Roman" w:hAnsi="Times New Roman" w:cs="Times New Roman"/>
          <w:sz w:val="24"/>
          <w:szCs w:val="24"/>
        </w:rPr>
      </w:pPr>
      <w:r w:rsidRPr="00A172D7">
        <w:rPr>
          <w:rFonts w:ascii="Times New Roman" w:hAnsi="Times New Roman" w:cs="Times New Roman"/>
          <w:sz w:val="24"/>
          <w:szCs w:val="24"/>
        </w:rPr>
        <w:t>расстояние от горелок до конструкции из горючих материалов должно быть не менее 1 м, до материалов, не распространяющих пламя - не менее 0,7 м, до негорючих материалов - не менее 0,4 м;</w:t>
      </w:r>
    </w:p>
    <w:p w:rsidR="00A172D7" w:rsidRPr="00A172D7" w:rsidRDefault="00A172D7" w:rsidP="00955E90">
      <w:pPr>
        <w:pStyle w:val="25"/>
        <w:widowControl w:val="0"/>
        <w:numPr>
          <w:ilvl w:val="0"/>
          <w:numId w:val="24"/>
        </w:numPr>
        <w:shd w:val="clear" w:color="auto" w:fill="FFFFFF"/>
        <w:autoSpaceDE w:val="0"/>
        <w:autoSpaceDN w:val="0"/>
        <w:adjustRightInd w:val="0"/>
        <w:spacing w:line="240" w:lineRule="auto"/>
        <w:ind w:left="0" w:firstLine="709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172D7">
        <w:rPr>
          <w:rFonts w:ascii="Times New Roman" w:hAnsi="Times New Roman" w:cs="Times New Roman"/>
          <w:sz w:val="24"/>
          <w:szCs w:val="24"/>
        </w:rPr>
        <w:t>на проведение огневых работ руководитель работ должен оформить наряд-допуск; а в наряде-допуске должно быть указано место, технологическая последовательность, способы производства, конкретные противопожарные мероприятия, ответственные лица и срок его действия;</w:t>
      </w:r>
    </w:p>
    <w:p w:rsidR="00A172D7" w:rsidRPr="00A172D7" w:rsidRDefault="00A172D7" w:rsidP="00955E90">
      <w:pPr>
        <w:pStyle w:val="25"/>
        <w:widowControl w:val="0"/>
        <w:numPr>
          <w:ilvl w:val="0"/>
          <w:numId w:val="24"/>
        </w:numPr>
        <w:shd w:val="clear" w:color="auto" w:fill="FFFFFF"/>
        <w:autoSpaceDE w:val="0"/>
        <w:autoSpaceDN w:val="0"/>
        <w:adjustRightInd w:val="0"/>
        <w:spacing w:line="240" w:lineRule="auto"/>
        <w:ind w:left="0" w:firstLine="709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172D7">
        <w:rPr>
          <w:rFonts w:ascii="Times New Roman" w:hAnsi="Times New Roman" w:cs="Times New Roman"/>
          <w:sz w:val="24"/>
          <w:szCs w:val="24"/>
        </w:rPr>
        <w:lastRenderedPageBreak/>
        <w:t>м</w:t>
      </w:r>
      <w:r w:rsidRPr="00A172D7">
        <w:rPr>
          <w:rFonts w:ascii="Times New Roman" w:hAnsi="Times New Roman" w:cs="Times New Roman"/>
          <w:color w:val="000000"/>
          <w:sz w:val="24"/>
          <w:szCs w:val="24"/>
        </w:rPr>
        <w:t>еста проведения огневых работ должны быть очищены от горючих веществ и материалов;</w:t>
      </w:r>
    </w:p>
    <w:p w:rsidR="00A172D7" w:rsidRPr="00A172D7" w:rsidRDefault="00A172D7" w:rsidP="00955E90">
      <w:pPr>
        <w:pStyle w:val="25"/>
        <w:numPr>
          <w:ilvl w:val="0"/>
          <w:numId w:val="30"/>
        </w:numPr>
        <w:spacing w:line="240" w:lineRule="auto"/>
        <w:ind w:left="0" w:firstLine="709"/>
        <w:rPr>
          <w:rFonts w:ascii="Times New Roman" w:hAnsi="Times New Roman" w:cs="Times New Roman"/>
          <w:sz w:val="24"/>
          <w:szCs w:val="24"/>
        </w:rPr>
      </w:pPr>
      <w:r w:rsidRPr="00A172D7">
        <w:rPr>
          <w:rFonts w:ascii="Times New Roman" w:hAnsi="Times New Roman" w:cs="Times New Roman"/>
          <w:sz w:val="24"/>
          <w:szCs w:val="24"/>
        </w:rPr>
        <w:t>переносные ацетиленовые генераторы следует устанавливать на открытых площадках; ацетиленовые генераторы необходимо ограждать и размещать не ближе 10 м от мест проведения работ, а также от мест забора воздуха компрессорами и вентиляторами;</w:t>
      </w:r>
    </w:p>
    <w:p w:rsidR="00A172D7" w:rsidRPr="00A172D7" w:rsidRDefault="00A172D7" w:rsidP="00955E90">
      <w:pPr>
        <w:pStyle w:val="25"/>
        <w:numPr>
          <w:ilvl w:val="0"/>
          <w:numId w:val="30"/>
        </w:numPr>
        <w:spacing w:line="240" w:lineRule="auto"/>
        <w:ind w:left="0" w:firstLine="709"/>
        <w:rPr>
          <w:rFonts w:ascii="Times New Roman" w:hAnsi="Times New Roman" w:cs="Times New Roman"/>
          <w:sz w:val="24"/>
          <w:szCs w:val="24"/>
        </w:rPr>
      </w:pPr>
      <w:r w:rsidRPr="00A172D7">
        <w:rPr>
          <w:rFonts w:ascii="Times New Roman" w:hAnsi="Times New Roman" w:cs="Times New Roman"/>
          <w:sz w:val="24"/>
          <w:szCs w:val="24"/>
        </w:rPr>
        <w:t xml:space="preserve">в местах установки ацетиленового генератора должны быть вывешены плакаты: «Вход посторонним </w:t>
      </w:r>
      <w:r w:rsidR="00EF3997" w:rsidRPr="00A172D7">
        <w:rPr>
          <w:rFonts w:ascii="Times New Roman" w:hAnsi="Times New Roman" w:cs="Times New Roman"/>
          <w:sz w:val="24"/>
          <w:szCs w:val="24"/>
        </w:rPr>
        <w:t>воспрещён</w:t>
      </w:r>
      <w:r w:rsidRPr="00A172D7">
        <w:rPr>
          <w:rFonts w:ascii="Times New Roman" w:hAnsi="Times New Roman" w:cs="Times New Roman"/>
          <w:sz w:val="24"/>
          <w:szCs w:val="24"/>
        </w:rPr>
        <w:t xml:space="preserve"> – огнеопасно», «Не курить», «Не проходить с </w:t>
      </w:r>
      <w:r w:rsidR="00EF3997" w:rsidRPr="00A172D7">
        <w:rPr>
          <w:rFonts w:ascii="Times New Roman" w:hAnsi="Times New Roman" w:cs="Times New Roman"/>
          <w:sz w:val="24"/>
          <w:szCs w:val="24"/>
        </w:rPr>
        <w:t>огнём</w:t>
      </w:r>
      <w:r w:rsidRPr="00A172D7">
        <w:rPr>
          <w:rFonts w:ascii="Times New Roman" w:hAnsi="Times New Roman" w:cs="Times New Roman"/>
          <w:sz w:val="24"/>
          <w:szCs w:val="24"/>
        </w:rPr>
        <w:t>»;</w:t>
      </w:r>
    </w:p>
    <w:p w:rsidR="00A172D7" w:rsidRPr="00A172D7" w:rsidRDefault="00A172D7" w:rsidP="00955E90">
      <w:pPr>
        <w:pStyle w:val="25"/>
        <w:numPr>
          <w:ilvl w:val="0"/>
          <w:numId w:val="30"/>
        </w:numPr>
        <w:spacing w:line="240" w:lineRule="auto"/>
        <w:ind w:left="0" w:firstLine="709"/>
        <w:rPr>
          <w:rFonts w:ascii="Times New Roman" w:hAnsi="Times New Roman" w:cs="Times New Roman"/>
          <w:sz w:val="24"/>
          <w:szCs w:val="24"/>
        </w:rPr>
      </w:pPr>
      <w:r w:rsidRPr="00A172D7">
        <w:rPr>
          <w:rFonts w:ascii="Times New Roman" w:hAnsi="Times New Roman" w:cs="Times New Roman"/>
          <w:sz w:val="24"/>
          <w:szCs w:val="24"/>
        </w:rPr>
        <w:t>по окончании сварочных работ карбид кальция в переносном генераторе должен быть выработан, известковый ил выгружен в приспособленную для этих целей тару, слит в иловую яму или специальный бункер;</w:t>
      </w:r>
    </w:p>
    <w:p w:rsidR="00A172D7" w:rsidRPr="00A172D7" w:rsidRDefault="00A172D7" w:rsidP="00955E90">
      <w:pPr>
        <w:pStyle w:val="25"/>
        <w:numPr>
          <w:ilvl w:val="0"/>
          <w:numId w:val="30"/>
        </w:numPr>
        <w:spacing w:line="240" w:lineRule="auto"/>
        <w:ind w:left="0" w:firstLine="709"/>
        <w:rPr>
          <w:rFonts w:ascii="Times New Roman" w:hAnsi="Times New Roman" w:cs="Times New Roman"/>
          <w:color w:val="000000"/>
          <w:sz w:val="24"/>
          <w:szCs w:val="24"/>
        </w:rPr>
      </w:pPr>
      <w:r w:rsidRPr="00A172D7">
        <w:rPr>
          <w:rFonts w:ascii="Times New Roman" w:hAnsi="Times New Roman" w:cs="Times New Roman"/>
          <w:color w:val="000000"/>
          <w:sz w:val="24"/>
          <w:szCs w:val="24"/>
        </w:rPr>
        <w:t xml:space="preserve">закрепление </w:t>
      </w:r>
      <w:proofErr w:type="spellStart"/>
      <w:r w:rsidRPr="00A172D7">
        <w:rPr>
          <w:rFonts w:ascii="Times New Roman" w:hAnsi="Times New Roman" w:cs="Times New Roman"/>
          <w:color w:val="000000"/>
          <w:sz w:val="24"/>
          <w:szCs w:val="24"/>
        </w:rPr>
        <w:t>газоподводящих</w:t>
      </w:r>
      <w:proofErr w:type="spellEnd"/>
      <w:r w:rsidRPr="00A172D7">
        <w:rPr>
          <w:rFonts w:ascii="Times New Roman" w:hAnsi="Times New Roman" w:cs="Times New Roman"/>
          <w:color w:val="000000"/>
          <w:sz w:val="24"/>
          <w:szCs w:val="24"/>
        </w:rPr>
        <w:t xml:space="preserve"> шлангов на присоединительных ниппелях аппаратуры, горелок, резаков и редукторов должно быть надежно; на ниппели водяных затворов шланги должны плотно надеваться, но не закрепляться;</w:t>
      </w:r>
    </w:p>
    <w:p w:rsidR="00A172D7" w:rsidRPr="00A172D7" w:rsidRDefault="00A172D7" w:rsidP="00955E90">
      <w:pPr>
        <w:pStyle w:val="25"/>
        <w:numPr>
          <w:ilvl w:val="0"/>
          <w:numId w:val="30"/>
        </w:numPr>
        <w:spacing w:line="240" w:lineRule="auto"/>
        <w:ind w:left="0" w:firstLine="709"/>
        <w:rPr>
          <w:rFonts w:ascii="Times New Roman" w:hAnsi="Times New Roman" w:cs="Times New Roman"/>
          <w:color w:val="000000"/>
          <w:sz w:val="24"/>
          <w:szCs w:val="24"/>
        </w:rPr>
      </w:pPr>
      <w:r w:rsidRPr="00A172D7">
        <w:rPr>
          <w:rFonts w:ascii="Times New Roman" w:hAnsi="Times New Roman" w:cs="Times New Roman"/>
          <w:color w:val="000000"/>
          <w:sz w:val="24"/>
          <w:szCs w:val="24"/>
        </w:rPr>
        <w:t>карбид кальция должен храниться в сухих, проветриваемых помещениях;</w:t>
      </w:r>
    </w:p>
    <w:p w:rsidR="00A172D7" w:rsidRPr="00A172D7" w:rsidRDefault="00A172D7" w:rsidP="00955E90">
      <w:pPr>
        <w:pStyle w:val="25"/>
        <w:numPr>
          <w:ilvl w:val="0"/>
          <w:numId w:val="30"/>
        </w:numPr>
        <w:spacing w:line="240" w:lineRule="auto"/>
        <w:ind w:left="0" w:firstLine="709"/>
        <w:rPr>
          <w:rFonts w:ascii="Times New Roman" w:hAnsi="Times New Roman" w:cs="Times New Roman"/>
          <w:color w:val="000000"/>
          <w:sz w:val="24"/>
          <w:szCs w:val="24"/>
        </w:rPr>
      </w:pPr>
      <w:r w:rsidRPr="00A172D7">
        <w:rPr>
          <w:rFonts w:ascii="Times New Roman" w:hAnsi="Times New Roman" w:cs="Times New Roman"/>
          <w:color w:val="000000"/>
          <w:sz w:val="24"/>
          <w:szCs w:val="24"/>
        </w:rPr>
        <w:t>запрещается размещать склады карбида кальция в подвальных помещениях и низких затапливаемых местах;</w:t>
      </w:r>
    </w:p>
    <w:p w:rsidR="00A172D7" w:rsidRPr="00A172D7" w:rsidRDefault="00A172D7" w:rsidP="00955E90">
      <w:pPr>
        <w:pStyle w:val="25"/>
        <w:numPr>
          <w:ilvl w:val="0"/>
          <w:numId w:val="30"/>
        </w:numPr>
        <w:spacing w:line="240" w:lineRule="auto"/>
        <w:ind w:left="0" w:firstLine="709"/>
        <w:rPr>
          <w:rFonts w:ascii="Times New Roman" w:hAnsi="Times New Roman" w:cs="Times New Roman"/>
          <w:color w:val="000000"/>
          <w:sz w:val="24"/>
          <w:szCs w:val="24"/>
        </w:rPr>
      </w:pPr>
      <w:r w:rsidRPr="00A172D7">
        <w:rPr>
          <w:rFonts w:ascii="Times New Roman" w:hAnsi="Times New Roman" w:cs="Times New Roman"/>
          <w:color w:val="000000"/>
          <w:sz w:val="24"/>
          <w:szCs w:val="24"/>
        </w:rPr>
        <w:t>хранение и транспортирование баллонов с газами должно осуществляться только с навинченными на их горловины предохранительными колпаками; к месту сварочных работ баллоны должны доставляться на специальных тележках, носилках, санках; при транспортировании баллонов не допускаются  толчки и удары;</w:t>
      </w:r>
    </w:p>
    <w:p w:rsidR="00A172D7" w:rsidRPr="00A172D7" w:rsidRDefault="00A172D7" w:rsidP="00955E90">
      <w:pPr>
        <w:pStyle w:val="25"/>
        <w:numPr>
          <w:ilvl w:val="0"/>
          <w:numId w:val="30"/>
        </w:numPr>
        <w:spacing w:line="240" w:lineRule="auto"/>
        <w:ind w:left="0" w:firstLine="709"/>
        <w:rPr>
          <w:rFonts w:ascii="Times New Roman" w:hAnsi="Times New Roman" w:cs="Times New Roman"/>
          <w:color w:val="000000"/>
          <w:sz w:val="24"/>
          <w:szCs w:val="24"/>
        </w:rPr>
      </w:pPr>
      <w:r w:rsidRPr="00A172D7">
        <w:rPr>
          <w:rFonts w:ascii="Times New Roman" w:hAnsi="Times New Roman" w:cs="Times New Roman"/>
          <w:color w:val="000000"/>
          <w:sz w:val="24"/>
          <w:szCs w:val="24"/>
        </w:rPr>
        <w:t>запрещается хранение в одном помещении кислородных баллонов и баллонов с горючими газами, а также карбида кальция, красок, масел и жиров;</w:t>
      </w:r>
    </w:p>
    <w:p w:rsidR="00A172D7" w:rsidRPr="00A172D7" w:rsidRDefault="00A172D7" w:rsidP="00955E90">
      <w:pPr>
        <w:pStyle w:val="25"/>
        <w:numPr>
          <w:ilvl w:val="0"/>
          <w:numId w:val="33"/>
        </w:numPr>
        <w:spacing w:line="240" w:lineRule="auto"/>
        <w:ind w:left="0" w:firstLine="709"/>
        <w:rPr>
          <w:rFonts w:ascii="Times New Roman" w:hAnsi="Times New Roman" w:cs="Times New Roman"/>
          <w:sz w:val="24"/>
          <w:szCs w:val="24"/>
        </w:rPr>
      </w:pPr>
      <w:r w:rsidRPr="00A172D7">
        <w:rPr>
          <w:rFonts w:ascii="Times New Roman" w:hAnsi="Times New Roman" w:cs="Times New Roman"/>
          <w:sz w:val="24"/>
          <w:szCs w:val="24"/>
        </w:rPr>
        <w:t>при обращении с порожними баллонами из-под кислорода или горючих газов соблюдаются такие же меры безопасности, как и с наполненными баллонами;</w:t>
      </w:r>
    </w:p>
    <w:p w:rsidR="00A172D7" w:rsidRPr="00A172D7" w:rsidRDefault="00A172D7" w:rsidP="00955E90">
      <w:pPr>
        <w:pStyle w:val="25"/>
        <w:numPr>
          <w:ilvl w:val="0"/>
          <w:numId w:val="30"/>
        </w:numPr>
        <w:spacing w:line="240" w:lineRule="auto"/>
        <w:ind w:left="0" w:firstLine="709"/>
        <w:rPr>
          <w:rFonts w:ascii="Times New Roman" w:hAnsi="Times New Roman" w:cs="Times New Roman"/>
          <w:color w:val="000000"/>
          <w:sz w:val="24"/>
          <w:szCs w:val="24"/>
        </w:rPr>
      </w:pPr>
      <w:r w:rsidRPr="00A172D7">
        <w:rPr>
          <w:rFonts w:ascii="Times New Roman" w:hAnsi="Times New Roman" w:cs="Times New Roman"/>
          <w:color w:val="000000"/>
          <w:sz w:val="24"/>
          <w:szCs w:val="24"/>
        </w:rPr>
        <w:t>при проведении электросварочных работ не разрешается использовать провода без изоляции или с поврежденной изоляцией, а также применять нестандартные автоматические выключатели;</w:t>
      </w:r>
    </w:p>
    <w:p w:rsidR="00A172D7" w:rsidRPr="00A172D7" w:rsidRDefault="00A172D7" w:rsidP="00955E90">
      <w:pPr>
        <w:pStyle w:val="25"/>
        <w:numPr>
          <w:ilvl w:val="0"/>
          <w:numId w:val="30"/>
        </w:numPr>
        <w:spacing w:line="240" w:lineRule="auto"/>
        <w:ind w:left="0" w:firstLine="709"/>
        <w:rPr>
          <w:rFonts w:ascii="Times New Roman" w:hAnsi="Times New Roman" w:cs="Times New Roman"/>
          <w:color w:val="000000"/>
          <w:sz w:val="24"/>
          <w:szCs w:val="24"/>
        </w:rPr>
      </w:pPr>
      <w:r w:rsidRPr="00A172D7">
        <w:rPr>
          <w:rFonts w:ascii="Times New Roman" w:hAnsi="Times New Roman" w:cs="Times New Roman"/>
          <w:color w:val="000000"/>
          <w:sz w:val="24"/>
          <w:szCs w:val="24"/>
        </w:rPr>
        <w:t xml:space="preserve">соединять сварочные провода следует при помощи </w:t>
      </w:r>
      <w:proofErr w:type="spellStart"/>
      <w:r w:rsidRPr="00A172D7">
        <w:rPr>
          <w:rFonts w:ascii="Times New Roman" w:hAnsi="Times New Roman" w:cs="Times New Roman"/>
          <w:color w:val="000000"/>
          <w:sz w:val="24"/>
          <w:szCs w:val="24"/>
        </w:rPr>
        <w:t>опрессования</w:t>
      </w:r>
      <w:proofErr w:type="spellEnd"/>
      <w:r w:rsidRPr="00A172D7">
        <w:rPr>
          <w:rFonts w:ascii="Times New Roman" w:hAnsi="Times New Roman" w:cs="Times New Roman"/>
          <w:color w:val="000000"/>
          <w:sz w:val="24"/>
          <w:szCs w:val="24"/>
        </w:rPr>
        <w:t xml:space="preserve">, сварки, пайки или специальных зажимов; подключение электропроводов к </w:t>
      </w:r>
      <w:proofErr w:type="spellStart"/>
      <w:r w:rsidRPr="00A172D7">
        <w:rPr>
          <w:rFonts w:ascii="Times New Roman" w:hAnsi="Times New Roman" w:cs="Times New Roman"/>
          <w:color w:val="000000"/>
          <w:sz w:val="24"/>
          <w:szCs w:val="24"/>
        </w:rPr>
        <w:t>электрододержателю</w:t>
      </w:r>
      <w:proofErr w:type="spellEnd"/>
      <w:r w:rsidRPr="00A172D7">
        <w:rPr>
          <w:rFonts w:ascii="Times New Roman" w:hAnsi="Times New Roman" w:cs="Times New Roman"/>
          <w:color w:val="000000"/>
          <w:sz w:val="24"/>
          <w:szCs w:val="24"/>
        </w:rPr>
        <w:t>, свариваемому изделию и сварочному аппарату должно выполняться с помощью медных кабельных наконечников, скрепленных болтами с шайбами;</w:t>
      </w:r>
    </w:p>
    <w:p w:rsidR="00A172D7" w:rsidRPr="00A172D7" w:rsidRDefault="00A172D7" w:rsidP="00955E90">
      <w:pPr>
        <w:pStyle w:val="25"/>
        <w:numPr>
          <w:ilvl w:val="0"/>
          <w:numId w:val="30"/>
        </w:numPr>
        <w:spacing w:line="240" w:lineRule="auto"/>
        <w:ind w:left="0" w:firstLine="709"/>
        <w:rPr>
          <w:rFonts w:ascii="Times New Roman" w:hAnsi="Times New Roman" w:cs="Times New Roman"/>
          <w:color w:val="000000"/>
          <w:sz w:val="24"/>
          <w:szCs w:val="24"/>
        </w:rPr>
      </w:pPr>
      <w:r w:rsidRPr="00A172D7">
        <w:rPr>
          <w:rFonts w:ascii="Times New Roman" w:hAnsi="Times New Roman" w:cs="Times New Roman"/>
          <w:color w:val="000000"/>
          <w:sz w:val="24"/>
          <w:szCs w:val="24"/>
        </w:rPr>
        <w:t>необходимо защищать от действия высокой температуры провода, подключенные к сварочным аппаратам, распределительным щитам и другому оборудованию, а также к местам сварочных работ;</w:t>
      </w:r>
    </w:p>
    <w:p w:rsidR="00A172D7" w:rsidRPr="00A172D7" w:rsidRDefault="00A172D7" w:rsidP="00955E90">
      <w:pPr>
        <w:pStyle w:val="25"/>
        <w:numPr>
          <w:ilvl w:val="0"/>
          <w:numId w:val="30"/>
        </w:numPr>
        <w:spacing w:line="240" w:lineRule="auto"/>
        <w:ind w:left="0" w:firstLine="709"/>
        <w:rPr>
          <w:rFonts w:ascii="Times New Roman" w:hAnsi="Times New Roman" w:cs="Times New Roman"/>
          <w:color w:val="000000"/>
          <w:sz w:val="24"/>
          <w:szCs w:val="24"/>
        </w:rPr>
      </w:pPr>
      <w:r w:rsidRPr="00A172D7">
        <w:rPr>
          <w:rFonts w:ascii="Times New Roman" w:hAnsi="Times New Roman" w:cs="Times New Roman"/>
          <w:color w:val="000000"/>
          <w:sz w:val="24"/>
          <w:szCs w:val="24"/>
        </w:rPr>
        <w:t>кабели (провода) электросварочных машин необходимо располагать от трубопроводов с кислородом на расстоянии не менее 0,5 м, а от трубопроводов и баллонов с ацетиленом и другими горючими газами – на расстоянии не менее 1 м;</w:t>
      </w:r>
    </w:p>
    <w:p w:rsidR="00A172D7" w:rsidRPr="00A172D7" w:rsidRDefault="00A172D7" w:rsidP="00955E90">
      <w:pPr>
        <w:pStyle w:val="25"/>
        <w:numPr>
          <w:ilvl w:val="0"/>
          <w:numId w:val="30"/>
        </w:numPr>
        <w:spacing w:line="240" w:lineRule="auto"/>
        <w:ind w:left="0" w:firstLine="709"/>
        <w:rPr>
          <w:rFonts w:ascii="Times New Roman" w:hAnsi="Times New Roman" w:cs="Times New Roman"/>
          <w:color w:val="000000"/>
          <w:sz w:val="24"/>
          <w:szCs w:val="24"/>
        </w:rPr>
      </w:pPr>
      <w:r w:rsidRPr="00A172D7">
        <w:rPr>
          <w:rFonts w:ascii="Times New Roman" w:hAnsi="Times New Roman" w:cs="Times New Roman"/>
          <w:color w:val="000000"/>
          <w:sz w:val="24"/>
          <w:szCs w:val="24"/>
        </w:rPr>
        <w:t>в качестве обратного проводника, соединяющего свариваемое изделие с источником сварочного тока, могут использоваться стальные или алюминиевые шины любого профиля, сварочные плиты, стеллажи и сама свариваемая конструкция при условии, если их сечение обеспечивает безопасное по условиям нагрева протекание тока;</w:t>
      </w:r>
    </w:p>
    <w:p w:rsidR="00A172D7" w:rsidRPr="00A172D7" w:rsidRDefault="00A172D7" w:rsidP="00955E90">
      <w:pPr>
        <w:pStyle w:val="25"/>
        <w:numPr>
          <w:ilvl w:val="0"/>
          <w:numId w:val="30"/>
        </w:numPr>
        <w:spacing w:line="240" w:lineRule="auto"/>
        <w:ind w:left="0" w:firstLine="709"/>
        <w:rPr>
          <w:rFonts w:ascii="Times New Roman" w:hAnsi="Times New Roman" w:cs="Times New Roman"/>
          <w:color w:val="000000"/>
          <w:sz w:val="24"/>
          <w:szCs w:val="24"/>
        </w:rPr>
      </w:pPr>
      <w:r w:rsidRPr="00A172D7">
        <w:rPr>
          <w:rFonts w:ascii="Times New Roman" w:hAnsi="Times New Roman" w:cs="Times New Roman"/>
          <w:color w:val="000000"/>
          <w:sz w:val="24"/>
          <w:szCs w:val="24"/>
        </w:rPr>
        <w:t>соединение между собой отдельных элементов, используемых в качестве обратного проводника, должно выполняться с помощью болтов, струбцин или зажимов;</w:t>
      </w:r>
    </w:p>
    <w:p w:rsidR="00A172D7" w:rsidRPr="00A172D7" w:rsidRDefault="00A172D7" w:rsidP="00955E90">
      <w:pPr>
        <w:pStyle w:val="25"/>
        <w:numPr>
          <w:ilvl w:val="0"/>
          <w:numId w:val="30"/>
        </w:numPr>
        <w:spacing w:line="240" w:lineRule="auto"/>
        <w:ind w:left="0" w:firstLine="709"/>
        <w:rPr>
          <w:rFonts w:ascii="Times New Roman" w:hAnsi="Times New Roman" w:cs="Times New Roman"/>
          <w:color w:val="000000"/>
          <w:sz w:val="24"/>
          <w:szCs w:val="24"/>
        </w:rPr>
      </w:pPr>
      <w:r w:rsidRPr="00A172D7">
        <w:rPr>
          <w:rFonts w:ascii="Times New Roman" w:hAnsi="Times New Roman" w:cs="Times New Roman"/>
          <w:color w:val="000000"/>
          <w:sz w:val="24"/>
          <w:szCs w:val="24"/>
        </w:rPr>
        <w:t xml:space="preserve">запрещается использование в качестве обратного проводника сети заземления или </w:t>
      </w:r>
      <w:proofErr w:type="spellStart"/>
      <w:r w:rsidRPr="00A172D7">
        <w:rPr>
          <w:rFonts w:ascii="Times New Roman" w:hAnsi="Times New Roman" w:cs="Times New Roman"/>
          <w:color w:val="000000"/>
          <w:sz w:val="24"/>
          <w:szCs w:val="24"/>
        </w:rPr>
        <w:t>зануления</w:t>
      </w:r>
      <w:proofErr w:type="spellEnd"/>
      <w:r w:rsidRPr="00A172D7">
        <w:rPr>
          <w:rFonts w:ascii="Times New Roman" w:hAnsi="Times New Roman" w:cs="Times New Roman"/>
          <w:color w:val="000000"/>
          <w:sz w:val="24"/>
          <w:szCs w:val="24"/>
        </w:rPr>
        <w:t>, а также металлических конструкций зданий, коммуникаций и технологического оборудования; в этих случаях сварка производится с применением двух проводов;</w:t>
      </w:r>
    </w:p>
    <w:p w:rsidR="00A172D7" w:rsidRPr="00A172D7" w:rsidRDefault="00A172D7" w:rsidP="00955E90">
      <w:pPr>
        <w:pStyle w:val="25"/>
        <w:numPr>
          <w:ilvl w:val="0"/>
          <w:numId w:val="31"/>
        </w:numPr>
        <w:spacing w:line="240" w:lineRule="auto"/>
        <w:ind w:left="0" w:firstLine="709"/>
        <w:rPr>
          <w:rFonts w:ascii="Times New Roman" w:hAnsi="Times New Roman" w:cs="Times New Roman"/>
          <w:sz w:val="24"/>
          <w:szCs w:val="24"/>
        </w:rPr>
      </w:pPr>
      <w:r w:rsidRPr="00A172D7">
        <w:rPr>
          <w:rFonts w:ascii="Times New Roman" w:hAnsi="Times New Roman" w:cs="Times New Roman"/>
          <w:sz w:val="24"/>
          <w:szCs w:val="24"/>
        </w:rPr>
        <w:t xml:space="preserve">во взрывоопасных и пожароопасных помещениях (сооружениях) обратный проводник от свариваемого изделия до источника тока следует выполнять только </w:t>
      </w:r>
      <w:r w:rsidRPr="00A172D7">
        <w:rPr>
          <w:rFonts w:ascii="Times New Roman" w:hAnsi="Times New Roman" w:cs="Times New Roman"/>
          <w:sz w:val="24"/>
          <w:szCs w:val="24"/>
        </w:rPr>
        <w:lastRenderedPageBreak/>
        <w:t xml:space="preserve">изолированным проводом, </w:t>
      </w:r>
      <w:r w:rsidR="00EF3997" w:rsidRPr="00A172D7">
        <w:rPr>
          <w:rFonts w:ascii="Times New Roman" w:hAnsi="Times New Roman" w:cs="Times New Roman"/>
          <w:sz w:val="24"/>
          <w:szCs w:val="24"/>
        </w:rPr>
        <w:t>причём</w:t>
      </w:r>
      <w:r w:rsidRPr="00A172D7">
        <w:rPr>
          <w:rFonts w:ascii="Times New Roman" w:hAnsi="Times New Roman" w:cs="Times New Roman"/>
          <w:sz w:val="24"/>
          <w:szCs w:val="24"/>
        </w:rPr>
        <w:t xml:space="preserve"> по качеству изоляции он не должен уступать прямому проводнику, присоединяемому к </w:t>
      </w:r>
      <w:proofErr w:type="spellStart"/>
      <w:r w:rsidRPr="00A172D7">
        <w:rPr>
          <w:rFonts w:ascii="Times New Roman" w:hAnsi="Times New Roman" w:cs="Times New Roman"/>
          <w:sz w:val="24"/>
          <w:szCs w:val="24"/>
        </w:rPr>
        <w:t>электрододержателю</w:t>
      </w:r>
      <w:proofErr w:type="spellEnd"/>
      <w:r w:rsidRPr="00A172D7">
        <w:rPr>
          <w:rFonts w:ascii="Times New Roman" w:hAnsi="Times New Roman" w:cs="Times New Roman"/>
          <w:sz w:val="24"/>
          <w:szCs w:val="24"/>
        </w:rPr>
        <w:t>;</w:t>
      </w:r>
    </w:p>
    <w:p w:rsidR="00A172D7" w:rsidRPr="00A172D7" w:rsidRDefault="00A172D7" w:rsidP="00955E90">
      <w:pPr>
        <w:pStyle w:val="25"/>
        <w:numPr>
          <w:ilvl w:val="0"/>
          <w:numId w:val="30"/>
        </w:numPr>
        <w:spacing w:line="240" w:lineRule="auto"/>
        <w:ind w:left="0" w:firstLine="709"/>
        <w:rPr>
          <w:rFonts w:ascii="Times New Roman" w:hAnsi="Times New Roman" w:cs="Times New Roman"/>
          <w:color w:val="000000"/>
          <w:sz w:val="24"/>
          <w:szCs w:val="24"/>
        </w:rPr>
      </w:pPr>
      <w:r w:rsidRPr="00A172D7">
        <w:rPr>
          <w:rFonts w:ascii="Times New Roman" w:hAnsi="Times New Roman" w:cs="Times New Roman"/>
          <w:color w:val="000000"/>
          <w:sz w:val="24"/>
          <w:szCs w:val="24"/>
        </w:rPr>
        <w:t xml:space="preserve">конструкция </w:t>
      </w:r>
      <w:proofErr w:type="spellStart"/>
      <w:r w:rsidRPr="00A172D7">
        <w:rPr>
          <w:rFonts w:ascii="Times New Roman" w:hAnsi="Times New Roman" w:cs="Times New Roman"/>
          <w:color w:val="000000"/>
          <w:sz w:val="24"/>
          <w:szCs w:val="24"/>
        </w:rPr>
        <w:t>электрододержателя</w:t>
      </w:r>
      <w:proofErr w:type="spellEnd"/>
      <w:r w:rsidRPr="00A172D7">
        <w:rPr>
          <w:rFonts w:ascii="Times New Roman" w:hAnsi="Times New Roman" w:cs="Times New Roman"/>
          <w:color w:val="000000"/>
          <w:sz w:val="24"/>
          <w:szCs w:val="24"/>
        </w:rPr>
        <w:t xml:space="preserve"> для ручной сварки должна обеспечивать </w:t>
      </w:r>
      <w:r w:rsidR="00EF3997" w:rsidRPr="00A172D7">
        <w:rPr>
          <w:rFonts w:ascii="Times New Roman" w:hAnsi="Times New Roman" w:cs="Times New Roman"/>
          <w:color w:val="000000"/>
          <w:sz w:val="24"/>
          <w:szCs w:val="24"/>
        </w:rPr>
        <w:t>надёжное</w:t>
      </w:r>
      <w:r w:rsidRPr="00A172D7">
        <w:rPr>
          <w:rFonts w:ascii="Times New Roman" w:hAnsi="Times New Roman" w:cs="Times New Roman"/>
          <w:color w:val="000000"/>
          <w:sz w:val="24"/>
          <w:szCs w:val="24"/>
        </w:rPr>
        <w:t xml:space="preserve"> зажатие и быструю смену электродов, а также исключать возможность короткого замыкания его корпуса на свариваемую деталь при перерывах в работе или при случайном его падении на металлические предметы; рукоятка </w:t>
      </w:r>
      <w:proofErr w:type="spellStart"/>
      <w:r w:rsidRPr="00A172D7">
        <w:rPr>
          <w:rFonts w:ascii="Times New Roman" w:hAnsi="Times New Roman" w:cs="Times New Roman"/>
          <w:color w:val="000000"/>
          <w:sz w:val="24"/>
          <w:szCs w:val="24"/>
        </w:rPr>
        <w:t>электрододержателя</w:t>
      </w:r>
      <w:proofErr w:type="spellEnd"/>
      <w:r w:rsidRPr="00A172D7">
        <w:rPr>
          <w:rFonts w:ascii="Times New Roman" w:hAnsi="Times New Roman" w:cs="Times New Roman"/>
          <w:color w:val="000000"/>
          <w:sz w:val="24"/>
          <w:szCs w:val="24"/>
        </w:rPr>
        <w:t xml:space="preserve"> должна быть изготовлена из негорючего диэлектрического и теплоизолирующего материала;</w:t>
      </w:r>
    </w:p>
    <w:p w:rsidR="00A172D7" w:rsidRPr="00A172D7" w:rsidRDefault="00A172D7" w:rsidP="00955E90">
      <w:pPr>
        <w:pStyle w:val="25"/>
        <w:numPr>
          <w:ilvl w:val="0"/>
          <w:numId w:val="30"/>
        </w:numPr>
        <w:spacing w:line="240" w:lineRule="auto"/>
        <w:ind w:left="0" w:firstLine="709"/>
        <w:rPr>
          <w:rFonts w:ascii="Times New Roman" w:hAnsi="Times New Roman" w:cs="Times New Roman"/>
          <w:color w:val="000000"/>
          <w:sz w:val="24"/>
          <w:szCs w:val="24"/>
        </w:rPr>
      </w:pPr>
      <w:r w:rsidRPr="00A172D7">
        <w:rPr>
          <w:rFonts w:ascii="Times New Roman" w:hAnsi="Times New Roman" w:cs="Times New Roman"/>
          <w:color w:val="000000"/>
          <w:sz w:val="24"/>
          <w:szCs w:val="24"/>
        </w:rPr>
        <w:t>следует применять электроды, изготовленные в заводских условиях, соответствующие номинальной величине сварочного тока;</w:t>
      </w:r>
    </w:p>
    <w:p w:rsidR="00A172D7" w:rsidRPr="00A172D7" w:rsidRDefault="00A172D7" w:rsidP="00955E90">
      <w:pPr>
        <w:pStyle w:val="25"/>
        <w:numPr>
          <w:ilvl w:val="0"/>
          <w:numId w:val="30"/>
        </w:numPr>
        <w:spacing w:line="240" w:lineRule="auto"/>
        <w:ind w:left="0" w:firstLine="709"/>
        <w:rPr>
          <w:rFonts w:ascii="Times New Roman" w:hAnsi="Times New Roman" w:cs="Times New Roman"/>
          <w:color w:val="000000"/>
          <w:sz w:val="24"/>
          <w:szCs w:val="24"/>
        </w:rPr>
      </w:pPr>
      <w:r w:rsidRPr="00A172D7">
        <w:rPr>
          <w:rFonts w:ascii="Times New Roman" w:hAnsi="Times New Roman" w:cs="Times New Roman"/>
          <w:color w:val="000000"/>
          <w:sz w:val="24"/>
          <w:szCs w:val="24"/>
        </w:rPr>
        <w:t>при смене электродов их остатки (огарки) следует помещать в специальный металлический ящик, устанавливаемый у места сварочных работ;</w:t>
      </w:r>
    </w:p>
    <w:p w:rsidR="00A172D7" w:rsidRPr="00A172D7" w:rsidRDefault="00A172D7" w:rsidP="00955E90">
      <w:pPr>
        <w:pStyle w:val="25"/>
        <w:numPr>
          <w:ilvl w:val="0"/>
          <w:numId w:val="30"/>
        </w:numPr>
        <w:spacing w:line="240" w:lineRule="auto"/>
        <w:ind w:left="0" w:firstLine="709"/>
        <w:rPr>
          <w:rFonts w:ascii="Times New Roman" w:hAnsi="Times New Roman" w:cs="Times New Roman"/>
          <w:color w:val="000000"/>
          <w:sz w:val="24"/>
          <w:szCs w:val="24"/>
        </w:rPr>
      </w:pPr>
      <w:r w:rsidRPr="00A172D7">
        <w:rPr>
          <w:rFonts w:ascii="Times New Roman" w:hAnsi="Times New Roman" w:cs="Times New Roman"/>
          <w:color w:val="000000"/>
          <w:sz w:val="24"/>
          <w:szCs w:val="24"/>
        </w:rPr>
        <w:t>электросварочная установка на время работы должна быть заземлена; помимо заземления основного электросварочного оборудования в сварочных установках следует непосредственно заземлять тот зажим вторичной обмотки сварочного трансформатора, к которому присоединяется проводник, идущий к изделию (обратный проводник).</w:t>
      </w:r>
    </w:p>
    <w:p w:rsidR="00A172D7" w:rsidRPr="00A172D7" w:rsidRDefault="00A172D7" w:rsidP="00D33CAF">
      <w:pPr>
        <w:ind w:firstLine="709"/>
        <w:jc w:val="both"/>
      </w:pPr>
      <w:r w:rsidRPr="00A172D7">
        <w:t>В период эксплуатации объекта на площадке куста скважин должен быть установлен противопожарный режим, в том числе:</w:t>
      </w:r>
    </w:p>
    <w:p w:rsidR="00A172D7" w:rsidRPr="00A172D7" w:rsidRDefault="00A172D7" w:rsidP="00955E90">
      <w:pPr>
        <w:numPr>
          <w:ilvl w:val="0"/>
          <w:numId w:val="32"/>
        </w:numPr>
        <w:tabs>
          <w:tab w:val="clear" w:pos="1571"/>
          <w:tab w:val="num" w:pos="1134"/>
        </w:tabs>
        <w:ind w:left="0" w:firstLine="709"/>
        <w:jc w:val="both"/>
      </w:pPr>
      <w:r w:rsidRPr="00A172D7">
        <w:t>запрещено курение на территории объекта;</w:t>
      </w:r>
    </w:p>
    <w:p w:rsidR="00A172D7" w:rsidRPr="00A172D7" w:rsidRDefault="00C807B1" w:rsidP="00955E90">
      <w:pPr>
        <w:numPr>
          <w:ilvl w:val="0"/>
          <w:numId w:val="32"/>
        </w:numPr>
        <w:tabs>
          <w:tab w:val="clear" w:pos="1571"/>
          <w:tab w:val="num" w:pos="1134"/>
        </w:tabs>
        <w:ind w:left="0" w:firstLine="709"/>
        <w:jc w:val="both"/>
      </w:pPr>
      <w:r>
        <w:t xml:space="preserve">установлены условия и </w:t>
      </w:r>
      <w:r w:rsidR="00A172D7" w:rsidRPr="00A172D7">
        <w:t>допустимый объем хранимых горючих материалов;</w:t>
      </w:r>
    </w:p>
    <w:p w:rsidR="00A172D7" w:rsidRPr="00A172D7" w:rsidRDefault="00A172D7" w:rsidP="00955E90">
      <w:pPr>
        <w:numPr>
          <w:ilvl w:val="0"/>
          <w:numId w:val="32"/>
        </w:numPr>
        <w:tabs>
          <w:tab w:val="clear" w:pos="1571"/>
          <w:tab w:val="num" w:pos="1134"/>
        </w:tabs>
        <w:ind w:left="0" w:firstLine="709"/>
        <w:jc w:val="both"/>
      </w:pPr>
      <w:r w:rsidRPr="00A172D7">
        <w:t>установлен порядок уборки горючих отходов и хранения промасленной спецодежды;</w:t>
      </w:r>
    </w:p>
    <w:p w:rsidR="00A172D7" w:rsidRPr="00A172D7" w:rsidRDefault="00A172D7" w:rsidP="00955E90">
      <w:pPr>
        <w:numPr>
          <w:ilvl w:val="0"/>
          <w:numId w:val="32"/>
        </w:numPr>
        <w:tabs>
          <w:tab w:val="clear" w:pos="1571"/>
          <w:tab w:val="num" w:pos="1134"/>
        </w:tabs>
        <w:ind w:left="0" w:firstLine="709"/>
        <w:jc w:val="both"/>
      </w:pPr>
      <w:r w:rsidRPr="00A172D7">
        <w:t>определен порядок обесточивания электрооборудования в случае пожара;</w:t>
      </w:r>
    </w:p>
    <w:p w:rsidR="00A172D7" w:rsidRPr="00A172D7" w:rsidRDefault="00A172D7" w:rsidP="00955E90">
      <w:pPr>
        <w:numPr>
          <w:ilvl w:val="0"/>
          <w:numId w:val="32"/>
        </w:numPr>
        <w:tabs>
          <w:tab w:val="clear" w:pos="1571"/>
          <w:tab w:val="num" w:pos="1134"/>
        </w:tabs>
        <w:ind w:left="0" w:firstLine="709"/>
        <w:jc w:val="both"/>
      </w:pPr>
      <w:r w:rsidRPr="00A172D7">
        <w:t>регламентирован порядок проведения огневых и других пожароопасных работ;</w:t>
      </w:r>
    </w:p>
    <w:p w:rsidR="00A172D7" w:rsidRPr="00A172D7" w:rsidRDefault="00A172D7" w:rsidP="00955E90">
      <w:pPr>
        <w:numPr>
          <w:ilvl w:val="0"/>
          <w:numId w:val="32"/>
        </w:numPr>
        <w:tabs>
          <w:tab w:val="clear" w:pos="1571"/>
          <w:tab w:val="num" w:pos="1134"/>
        </w:tabs>
        <w:ind w:left="0" w:firstLine="709"/>
        <w:jc w:val="both"/>
      </w:pPr>
      <w:r w:rsidRPr="00A172D7">
        <w:t>расписаны действия работников объекта при обнаружении пожара;</w:t>
      </w:r>
    </w:p>
    <w:p w:rsidR="00A172D7" w:rsidRPr="00A172D7" w:rsidRDefault="00A172D7" w:rsidP="00955E90">
      <w:pPr>
        <w:numPr>
          <w:ilvl w:val="0"/>
          <w:numId w:val="32"/>
        </w:numPr>
        <w:tabs>
          <w:tab w:val="clear" w:pos="1571"/>
          <w:tab w:val="num" w:pos="1134"/>
        </w:tabs>
        <w:ind w:left="0" w:firstLine="709"/>
        <w:jc w:val="both"/>
      </w:pPr>
      <w:r w:rsidRPr="00A172D7">
        <w:t>для персонала должна быть разработана инструкция о мерах пожарной безопасности, в соответствии с требованиями «Правил противопожарного режима в Российской Федерации» и ведомственных (отраслевых) нормативных документов;</w:t>
      </w:r>
    </w:p>
    <w:p w:rsidR="004B47EC" w:rsidRDefault="00A172D7" w:rsidP="00955E90">
      <w:pPr>
        <w:numPr>
          <w:ilvl w:val="0"/>
          <w:numId w:val="32"/>
        </w:numPr>
        <w:tabs>
          <w:tab w:val="clear" w:pos="1571"/>
          <w:tab w:val="num" w:pos="1134"/>
        </w:tabs>
        <w:ind w:left="0" w:firstLine="709"/>
        <w:jc w:val="both"/>
      </w:pPr>
      <w:r w:rsidRPr="00A172D7">
        <w:t>определен порядок и периодичность прохождения противопожарного инструктажа, проведения занятий по пожарно-техническому минимуму;</w:t>
      </w:r>
    </w:p>
    <w:p w:rsidR="00F20A25" w:rsidRPr="004B47EC" w:rsidRDefault="00A172D7" w:rsidP="00955E90">
      <w:pPr>
        <w:numPr>
          <w:ilvl w:val="0"/>
          <w:numId w:val="32"/>
        </w:numPr>
        <w:tabs>
          <w:tab w:val="clear" w:pos="1571"/>
          <w:tab w:val="num" w:pos="1134"/>
        </w:tabs>
        <w:ind w:left="0" w:firstLine="709"/>
        <w:jc w:val="both"/>
      </w:pPr>
      <w:r w:rsidRPr="00A172D7">
        <w:t>назначены лица, ответственные за противопожарное состояние объекта, линейного участка, установки.</w:t>
      </w:r>
    </w:p>
    <w:sectPr w:rsidR="00F20A25" w:rsidRPr="004B47EC" w:rsidSect="004B47EC">
      <w:headerReference w:type="default" r:id="rId24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B64A6" w:rsidRDefault="001B64A6">
      <w:r>
        <w:separator/>
      </w:r>
    </w:p>
  </w:endnote>
  <w:endnote w:type="continuationSeparator" w:id="0">
    <w:p w:rsidR="001B64A6" w:rsidRDefault="001B64A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iner Hand ITC">
    <w:panose1 w:val="03070502030502020203"/>
    <w:charset w:val="00"/>
    <w:family w:val="script"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B64A6" w:rsidRDefault="001B64A6">
      <w:r>
        <w:separator/>
      </w:r>
    </w:p>
  </w:footnote>
  <w:footnote w:type="continuationSeparator" w:id="0">
    <w:p w:rsidR="001B64A6" w:rsidRDefault="001B64A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655218740"/>
      <w:docPartObj>
        <w:docPartGallery w:val="Page Numbers (Top of Page)"/>
        <w:docPartUnique/>
      </w:docPartObj>
    </w:sdtPr>
    <w:sdtEndPr/>
    <w:sdtContent>
      <w:p w:rsidR="003E1271" w:rsidRDefault="003E1271">
        <w:pPr>
          <w:pStyle w:val="af0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9688C">
          <w:rPr>
            <w:noProof/>
          </w:rPr>
          <w:t>34</w:t>
        </w:r>
        <w:r>
          <w:fldChar w:fldCharType="end"/>
        </w:r>
      </w:p>
    </w:sdtContent>
  </w:sdt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444158"/>
    <w:multiLevelType w:val="hybridMultilevel"/>
    <w:tmpl w:val="3AD21536"/>
    <w:lvl w:ilvl="0" w:tplc="3D647B24">
      <w:start w:val="1"/>
      <w:numFmt w:val="bullet"/>
      <w:lvlText w:val=""/>
      <w:lvlJc w:val="left"/>
      <w:pPr>
        <w:ind w:left="1571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3011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731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171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891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331" w:hanging="360"/>
      </w:pPr>
      <w:rPr>
        <w:rFonts w:ascii="Wingdings" w:hAnsi="Wingdings" w:cs="Wingdings" w:hint="default"/>
      </w:rPr>
    </w:lvl>
  </w:abstractNum>
  <w:abstractNum w:abstractNumId="1">
    <w:nsid w:val="095A7EBD"/>
    <w:multiLevelType w:val="hybridMultilevel"/>
    <w:tmpl w:val="D096B47E"/>
    <w:styleLink w:val="111111"/>
    <w:lvl w:ilvl="0" w:tplc="B864678E">
      <w:start w:val="1"/>
      <w:numFmt w:val="bullet"/>
      <w:lvlText w:val=""/>
      <w:lvlJc w:val="left"/>
      <w:pPr>
        <w:tabs>
          <w:tab w:val="num" w:pos="1048"/>
        </w:tabs>
        <w:ind w:left="1048" w:hanging="34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abstractNum w:abstractNumId="2">
    <w:nsid w:val="0AA50EE8"/>
    <w:multiLevelType w:val="hybridMultilevel"/>
    <w:tmpl w:val="0F7A03F0"/>
    <w:lvl w:ilvl="0" w:tplc="3D647B24">
      <w:start w:val="1"/>
      <w:numFmt w:val="bullet"/>
      <w:lvlText w:val=""/>
      <w:lvlJc w:val="left"/>
      <w:pPr>
        <w:ind w:left="1571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3011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731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171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891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331" w:hanging="360"/>
      </w:pPr>
      <w:rPr>
        <w:rFonts w:ascii="Wingdings" w:hAnsi="Wingdings" w:cs="Wingdings" w:hint="default"/>
      </w:rPr>
    </w:lvl>
  </w:abstractNum>
  <w:abstractNum w:abstractNumId="3">
    <w:nsid w:val="0CA00893"/>
    <w:multiLevelType w:val="hybridMultilevel"/>
    <w:tmpl w:val="2332AAE4"/>
    <w:styleLink w:val="281112"/>
    <w:lvl w:ilvl="0" w:tplc="64045F9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1F897D77"/>
    <w:multiLevelType w:val="hybridMultilevel"/>
    <w:tmpl w:val="2F58BABE"/>
    <w:styleLink w:val="242"/>
    <w:lvl w:ilvl="0" w:tplc="98961988">
      <w:start w:val="1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1" w:tplc="04190003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abstractNum w:abstractNumId="5">
    <w:nsid w:val="216F544F"/>
    <w:multiLevelType w:val="multilevel"/>
    <w:tmpl w:val="21FAC706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211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4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6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3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5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2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3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12" w:hanging="1800"/>
      </w:pPr>
      <w:rPr>
        <w:rFonts w:hint="default"/>
      </w:rPr>
    </w:lvl>
  </w:abstractNum>
  <w:abstractNum w:abstractNumId="6">
    <w:nsid w:val="2DAC50AA"/>
    <w:multiLevelType w:val="hybridMultilevel"/>
    <w:tmpl w:val="C4DCAC1C"/>
    <w:lvl w:ilvl="0" w:tplc="40DE1438">
      <w:start w:val="1"/>
      <w:numFmt w:val="decimal"/>
      <w:lvlText w:val="%1."/>
      <w:lvlJc w:val="left"/>
      <w:pPr>
        <w:ind w:left="0" w:firstLine="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E9535BE"/>
    <w:multiLevelType w:val="hybridMultilevel"/>
    <w:tmpl w:val="E00A79E0"/>
    <w:styleLink w:val="28151"/>
    <w:lvl w:ilvl="0" w:tplc="FFFFFFFF">
      <w:start w:val="1"/>
      <w:numFmt w:val="bullet"/>
      <w:lvlText w:val=""/>
      <w:lvlJc w:val="left"/>
      <w:pPr>
        <w:tabs>
          <w:tab w:val="num" w:pos="1060"/>
        </w:tabs>
        <w:ind w:left="1060" w:hanging="34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2FD0063B"/>
    <w:multiLevelType w:val="multilevel"/>
    <w:tmpl w:val="8A22E552"/>
    <w:styleLink w:val="a"/>
    <w:lvl w:ilvl="0">
      <w:start w:val="1"/>
      <w:numFmt w:val="bullet"/>
      <w:pStyle w:val="1"/>
      <w:lvlText w:val=""/>
      <w:lvlJc w:val="left"/>
      <w:pPr>
        <w:ind w:left="928" w:hanging="360"/>
      </w:pPr>
      <w:rPr>
        <w:rFonts w:ascii="Symbol" w:hAnsi="Symbol" w:hint="default"/>
      </w:rPr>
    </w:lvl>
    <w:lvl w:ilvl="1">
      <w:start w:val="1"/>
      <w:numFmt w:val="upperRoman"/>
      <w:pStyle w:val="2"/>
      <w:lvlText w:val="Статья %1."/>
      <w:lvlJc w:val="left"/>
      <w:pPr>
        <w:tabs>
          <w:tab w:val="num" w:pos="1800"/>
        </w:tabs>
        <w:ind w:left="0" w:firstLine="0"/>
      </w:pPr>
    </w:lvl>
    <w:lvl w:ilvl="2">
      <w:start w:val="1"/>
      <w:numFmt w:val="decimalZero"/>
      <w:pStyle w:val="3"/>
      <w:isLgl/>
      <w:lvlText w:val="Раздел %1.%2"/>
      <w:lvlJc w:val="left"/>
      <w:pPr>
        <w:tabs>
          <w:tab w:val="num" w:pos="1440"/>
        </w:tabs>
        <w:ind w:left="0" w:firstLine="0"/>
      </w:pPr>
    </w:lvl>
    <w:lvl w:ilvl="3">
      <w:start w:val="1"/>
      <w:numFmt w:val="lowerLetter"/>
      <w:pStyle w:val="4"/>
      <w:lvlText w:val="(%3)"/>
      <w:lvlJc w:val="left"/>
      <w:pPr>
        <w:tabs>
          <w:tab w:val="num" w:pos="720"/>
        </w:tabs>
        <w:ind w:left="720" w:hanging="432"/>
      </w:pPr>
    </w:lvl>
    <w:lvl w:ilvl="4">
      <w:start w:val="1"/>
      <w:numFmt w:val="lowerRoman"/>
      <w:pStyle w:val="5"/>
      <w:lvlText w:val="(%4)"/>
      <w:lvlJc w:val="right"/>
      <w:pPr>
        <w:tabs>
          <w:tab w:val="num" w:pos="864"/>
        </w:tabs>
        <w:ind w:left="864" w:hanging="144"/>
      </w:pPr>
    </w:lvl>
    <w:lvl w:ilvl="5">
      <w:start w:val="1"/>
      <w:numFmt w:val="decimal"/>
      <w:pStyle w:val="6"/>
      <w:lvlText w:val="%5)"/>
      <w:lvlJc w:val="left"/>
      <w:pPr>
        <w:tabs>
          <w:tab w:val="num" w:pos="1008"/>
        </w:tabs>
        <w:ind w:left="1008" w:hanging="432"/>
      </w:pPr>
    </w:lvl>
    <w:lvl w:ilvl="6">
      <w:start w:val="1"/>
      <w:numFmt w:val="lowerLetter"/>
      <w:pStyle w:val="7"/>
      <w:lvlText w:val="%6)"/>
      <w:lvlJc w:val="left"/>
      <w:pPr>
        <w:tabs>
          <w:tab w:val="num" w:pos="1152"/>
        </w:tabs>
        <w:ind w:left="1152" w:hanging="432"/>
      </w:pPr>
    </w:lvl>
    <w:lvl w:ilvl="7">
      <w:start w:val="1"/>
      <w:numFmt w:val="lowerRoman"/>
      <w:pStyle w:val="8"/>
      <w:lvlText w:val="%7)"/>
      <w:lvlJc w:val="right"/>
      <w:pPr>
        <w:tabs>
          <w:tab w:val="num" w:pos="1296"/>
        </w:tabs>
        <w:ind w:left="1296" w:hanging="288"/>
      </w:pPr>
    </w:lvl>
    <w:lvl w:ilvl="8">
      <w:start w:val="1"/>
      <w:numFmt w:val="lowerLetter"/>
      <w:pStyle w:val="9"/>
      <w:lvlText w:val="%8."/>
      <w:lvlJc w:val="left"/>
      <w:pPr>
        <w:tabs>
          <w:tab w:val="num" w:pos="1440"/>
        </w:tabs>
        <w:ind w:left="1440" w:hanging="432"/>
      </w:pPr>
    </w:lvl>
  </w:abstractNum>
  <w:abstractNum w:abstractNumId="9">
    <w:nsid w:val="30C11248"/>
    <w:multiLevelType w:val="hybridMultilevel"/>
    <w:tmpl w:val="DD48AD70"/>
    <w:lvl w:ilvl="0" w:tplc="3D647B24">
      <w:start w:val="1"/>
      <w:numFmt w:val="bullet"/>
      <w:lvlText w:val=""/>
      <w:lvlJc w:val="left"/>
      <w:pPr>
        <w:ind w:left="745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65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85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905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25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45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65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85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505" w:hanging="360"/>
      </w:pPr>
      <w:rPr>
        <w:rFonts w:ascii="Wingdings" w:hAnsi="Wingdings" w:cs="Wingdings" w:hint="default"/>
      </w:rPr>
    </w:lvl>
  </w:abstractNum>
  <w:abstractNum w:abstractNumId="10">
    <w:nsid w:val="3379755F"/>
    <w:multiLevelType w:val="multilevel"/>
    <w:tmpl w:val="65584FC2"/>
    <w:lvl w:ilvl="0">
      <w:start w:val="2"/>
      <w:numFmt w:val="decimal"/>
      <w:lvlText w:val="%1."/>
      <w:lvlJc w:val="left"/>
      <w:pPr>
        <w:ind w:left="0" w:firstLine="0"/>
      </w:pPr>
      <w:rPr>
        <w:rFonts w:ascii="Times New Roman" w:eastAsia="Times New Roman" w:hAnsi="Times New Roman" w:cs="Times New Roman" w:hint="default"/>
        <w:sz w:val="24"/>
        <w:szCs w:val="24"/>
      </w:rPr>
    </w:lvl>
    <w:lvl w:ilvl="1">
      <w:start w:val="5"/>
      <w:numFmt w:val="decimal"/>
      <w:isLgl/>
      <w:lvlText w:val="%1.%2."/>
      <w:lvlJc w:val="left"/>
      <w:pPr>
        <w:ind w:left="1643" w:hanging="54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21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613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36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763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518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91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668" w:hanging="1800"/>
      </w:pPr>
      <w:rPr>
        <w:rFonts w:hint="default"/>
      </w:rPr>
    </w:lvl>
  </w:abstractNum>
  <w:abstractNum w:abstractNumId="11">
    <w:nsid w:val="37945651"/>
    <w:multiLevelType w:val="multilevel"/>
    <w:tmpl w:val="D504A878"/>
    <w:styleLink w:val="28"/>
    <w:lvl w:ilvl="0">
      <w:start w:val="1"/>
      <w:numFmt w:val="bullet"/>
      <w:lvlText w:val=""/>
      <w:lvlJc w:val="left"/>
      <w:pPr>
        <w:tabs>
          <w:tab w:val="num" w:pos="927"/>
        </w:tabs>
        <w:ind w:left="927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927"/>
        </w:tabs>
        <w:ind w:left="92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1647"/>
        </w:tabs>
        <w:ind w:left="164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367"/>
        </w:tabs>
        <w:ind w:left="2367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087"/>
        </w:tabs>
        <w:ind w:left="308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3807"/>
        </w:tabs>
        <w:ind w:left="3807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4527"/>
        </w:tabs>
        <w:ind w:left="4527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247"/>
        </w:tabs>
        <w:ind w:left="524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5967"/>
        </w:tabs>
        <w:ind w:left="5967" w:hanging="360"/>
      </w:pPr>
      <w:rPr>
        <w:rFonts w:ascii="Wingdings" w:hAnsi="Wingdings" w:hint="default"/>
      </w:rPr>
    </w:lvl>
  </w:abstractNum>
  <w:abstractNum w:abstractNumId="12">
    <w:nsid w:val="37B30627"/>
    <w:multiLevelType w:val="hybridMultilevel"/>
    <w:tmpl w:val="B4E666DE"/>
    <w:styleLink w:val="275"/>
    <w:lvl w:ilvl="0" w:tplc="232E1366">
      <w:start w:val="1"/>
      <w:numFmt w:val="decimal"/>
      <w:lvlText w:val="%1)"/>
      <w:lvlJc w:val="left"/>
      <w:pPr>
        <w:ind w:left="177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498" w:hanging="360"/>
      </w:pPr>
    </w:lvl>
    <w:lvl w:ilvl="2" w:tplc="0419001B" w:tentative="1">
      <w:start w:val="1"/>
      <w:numFmt w:val="lowerRoman"/>
      <w:lvlText w:val="%3."/>
      <w:lvlJc w:val="right"/>
      <w:pPr>
        <w:ind w:left="3218" w:hanging="180"/>
      </w:pPr>
    </w:lvl>
    <w:lvl w:ilvl="3" w:tplc="0419000F" w:tentative="1">
      <w:start w:val="1"/>
      <w:numFmt w:val="decimal"/>
      <w:lvlText w:val="%4."/>
      <w:lvlJc w:val="left"/>
      <w:pPr>
        <w:ind w:left="3938" w:hanging="360"/>
      </w:pPr>
    </w:lvl>
    <w:lvl w:ilvl="4" w:tplc="04190019" w:tentative="1">
      <w:start w:val="1"/>
      <w:numFmt w:val="lowerLetter"/>
      <w:lvlText w:val="%5."/>
      <w:lvlJc w:val="left"/>
      <w:pPr>
        <w:ind w:left="4658" w:hanging="360"/>
      </w:pPr>
    </w:lvl>
    <w:lvl w:ilvl="5" w:tplc="0419001B" w:tentative="1">
      <w:start w:val="1"/>
      <w:numFmt w:val="lowerRoman"/>
      <w:lvlText w:val="%6."/>
      <w:lvlJc w:val="right"/>
      <w:pPr>
        <w:ind w:left="5378" w:hanging="180"/>
      </w:pPr>
    </w:lvl>
    <w:lvl w:ilvl="6" w:tplc="0419000F" w:tentative="1">
      <w:start w:val="1"/>
      <w:numFmt w:val="decimal"/>
      <w:lvlText w:val="%7."/>
      <w:lvlJc w:val="left"/>
      <w:pPr>
        <w:ind w:left="6098" w:hanging="360"/>
      </w:pPr>
    </w:lvl>
    <w:lvl w:ilvl="7" w:tplc="04190019" w:tentative="1">
      <w:start w:val="1"/>
      <w:numFmt w:val="lowerLetter"/>
      <w:lvlText w:val="%8."/>
      <w:lvlJc w:val="left"/>
      <w:pPr>
        <w:ind w:left="6818" w:hanging="360"/>
      </w:pPr>
    </w:lvl>
    <w:lvl w:ilvl="8" w:tplc="0419001B" w:tentative="1">
      <w:start w:val="1"/>
      <w:numFmt w:val="lowerRoman"/>
      <w:lvlText w:val="%9."/>
      <w:lvlJc w:val="right"/>
      <w:pPr>
        <w:ind w:left="7538" w:hanging="180"/>
      </w:pPr>
    </w:lvl>
  </w:abstractNum>
  <w:abstractNum w:abstractNumId="13">
    <w:nsid w:val="38345307"/>
    <w:multiLevelType w:val="multilevel"/>
    <w:tmpl w:val="76DE8D30"/>
    <w:lvl w:ilvl="0">
      <w:start w:val="1"/>
      <w:numFmt w:val="decimal"/>
      <w:pStyle w:val="S1"/>
      <w:lvlText w:val="%1"/>
      <w:lvlJc w:val="left"/>
      <w:pPr>
        <w:tabs>
          <w:tab w:val="num" w:pos="2345"/>
        </w:tabs>
        <w:ind w:left="2345" w:hanging="360"/>
      </w:pPr>
      <w:rPr>
        <w:rFonts w:hint="default"/>
        <w:b/>
      </w:rPr>
    </w:lvl>
    <w:lvl w:ilvl="1">
      <w:start w:val="1"/>
      <w:numFmt w:val="decimal"/>
      <w:pStyle w:val="S2"/>
      <w:lvlText w:val="%1.%2"/>
      <w:lvlJc w:val="left"/>
      <w:pPr>
        <w:tabs>
          <w:tab w:val="num" w:pos="3065"/>
        </w:tabs>
        <w:ind w:left="3065" w:hanging="360"/>
      </w:pPr>
      <w:rPr>
        <w:rFonts w:hint="default"/>
        <w:b/>
      </w:rPr>
    </w:lvl>
    <w:lvl w:ilvl="2">
      <w:start w:val="1"/>
      <w:numFmt w:val="decimal"/>
      <w:pStyle w:val="S3"/>
      <w:lvlText w:val="%1.%2.%3"/>
      <w:lvlJc w:val="left"/>
      <w:pPr>
        <w:tabs>
          <w:tab w:val="num" w:pos="3425"/>
        </w:tabs>
        <w:ind w:left="3425" w:hanging="720"/>
      </w:pPr>
      <w:rPr>
        <w:rFonts w:hint="default"/>
      </w:rPr>
    </w:lvl>
    <w:lvl w:ilvl="3">
      <w:start w:val="1"/>
      <w:numFmt w:val="decimal"/>
      <w:pStyle w:val="S4"/>
      <w:lvlText w:val="%1.%2.%3.%4"/>
      <w:lvlJc w:val="left"/>
      <w:pPr>
        <w:tabs>
          <w:tab w:val="num" w:pos="3785"/>
        </w:tabs>
        <w:ind w:left="378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4505"/>
        </w:tabs>
        <w:ind w:left="4505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865"/>
        </w:tabs>
        <w:ind w:left="486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585"/>
        </w:tabs>
        <w:ind w:left="5585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5945"/>
        </w:tabs>
        <w:ind w:left="594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6665"/>
        </w:tabs>
        <w:ind w:left="6665" w:hanging="1800"/>
      </w:pPr>
      <w:rPr>
        <w:rFonts w:hint="default"/>
      </w:rPr>
    </w:lvl>
  </w:abstractNum>
  <w:abstractNum w:abstractNumId="14">
    <w:nsid w:val="442F018C"/>
    <w:multiLevelType w:val="hybridMultilevel"/>
    <w:tmpl w:val="F8625036"/>
    <w:lvl w:ilvl="0" w:tplc="3D647B24">
      <w:start w:val="1"/>
      <w:numFmt w:val="bullet"/>
      <w:lvlText w:val=""/>
      <w:lvlJc w:val="left"/>
      <w:pPr>
        <w:ind w:left="1571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3011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731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171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891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331" w:hanging="360"/>
      </w:pPr>
      <w:rPr>
        <w:rFonts w:ascii="Wingdings" w:hAnsi="Wingdings" w:cs="Wingdings" w:hint="default"/>
      </w:rPr>
    </w:lvl>
  </w:abstractNum>
  <w:abstractNum w:abstractNumId="15">
    <w:nsid w:val="47AA169D"/>
    <w:multiLevelType w:val="hybridMultilevel"/>
    <w:tmpl w:val="8BEEAC50"/>
    <w:lvl w:ilvl="0" w:tplc="A20C0F5E">
      <w:start w:val="1"/>
      <w:numFmt w:val="bullet"/>
      <w:lvlText w:val="−"/>
      <w:lvlJc w:val="left"/>
      <w:pPr>
        <w:tabs>
          <w:tab w:val="num" w:pos="1060"/>
        </w:tabs>
        <w:ind w:left="1060" w:hanging="340"/>
      </w:pPr>
      <w:rPr>
        <w:rFonts w:ascii="Viner Hand ITC" w:hAnsi="Viner Hand ITC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>
    <w:nsid w:val="485E015F"/>
    <w:multiLevelType w:val="hybridMultilevel"/>
    <w:tmpl w:val="7D2A4A00"/>
    <w:lvl w:ilvl="0" w:tplc="25302AFC">
      <w:start w:val="1"/>
      <w:numFmt w:val="bullet"/>
      <w:lvlText w:val="-"/>
      <w:lvlJc w:val="left"/>
      <w:pPr>
        <w:ind w:left="720" w:hanging="360"/>
      </w:pPr>
      <w:rPr>
        <w:rFonts w:ascii="Courier New" w:hAnsi="Courier New" w:cs="Times New Roman" w:hint="default"/>
        <w:b w:val="0"/>
        <w:i w:val="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48F47803"/>
    <w:multiLevelType w:val="hybridMultilevel"/>
    <w:tmpl w:val="E18A1E98"/>
    <w:lvl w:ilvl="0" w:tplc="D6306602">
      <w:start w:val="1"/>
      <w:numFmt w:val="decimal"/>
      <w:lvlText w:val="%1)"/>
      <w:lvlJc w:val="left"/>
      <w:pPr>
        <w:ind w:left="213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858" w:hanging="360"/>
      </w:pPr>
    </w:lvl>
    <w:lvl w:ilvl="2" w:tplc="0419001B" w:tentative="1">
      <w:start w:val="1"/>
      <w:numFmt w:val="lowerRoman"/>
      <w:lvlText w:val="%3."/>
      <w:lvlJc w:val="right"/>
      <w:pPr>
        <w:ind w:left="3578" w:hanging="180"/>
      </w:pPr>
    </w:lvl>
    <w:lvl w:ilvl="3" w:tplc="0419000F" w:tentative="1">
      <w:start w:val="1"/>
      <w:numFmt w:val="decimal"/>
      <w:lvlText w:val="%4."/>
      <w:lvlJc w:val="left"/>
      <w:pPr>
        <w:ind w:left="4298" w:hanging="360"/>
      </w:pPr>
    </w:lvl>
    <w:lvl w:ilvl="4" w:tplc="04190019" w:tentative="1">
      <w:start w:val="1"/>
      <w:numFmt w:val="lowerLetter"/>
      <w:lvlText w:val="%5."/>
      <w:lvlJc w:val="left"/>
      <w:pPr>
        <w:ind w:left="5018" w:hanging="360"/>
      </w:pPr>
    </w:lvl>
    <w:lvl w:ilvl="5" w:tplc="0419001B" w:tentative="1">
      <w:start w:val="1"/>
      <w:numFmt w:val="lowerRoman"/>
      <w:lvlText w:val="%6."/>
      <w:lvlJc w:val="right"/>
      <w:pPr>
        <w:ind w:left="5738" w:hanging="180"/>
      </w:pPr>
    </w:lvl>
    <w:lvl w:ilvl="6" w:tplc="0419000F" w:tentative="1">
      <w:start w:val="1"/>
      <w:numFmt w:val="decimal"/>
      <w:lvlText w:val="%7."/>
      <w:lvlJc w:val="left"/>
      <w:pPr>
        <w:ind w:left="6458" w:hanging="360"/>
      </w:pPr>
    </w:lvl>
    <w:lvl w:ilvl="7" w:tplc="04190019" w:tentative="1">
      <w:start w:val="1"/>
      <w:numFmt w:val="lowerLetter"/>
      <w:lvlText w:val="%8."/>
      <w:lvlJc w:val="left"/>
      <w:pPr>
        <w:ind w:left="7178" w:hanging="360"/>
      </w:pPr>
    </w:lvl>
    <w:lvl w:ilvl="8" w:tplc="0419001B" w:tentative="1">
      <w:start w:val="1"/>
      <w:numFmt w:val="lowerRoman"/>
      <w:lvlText w:val="%9."/>
      <w:lvlJc w:val="right"/>
      <w:pPr>
        <w:ind w:left="7898" w:hanging="180"/>
      </w:pPr>
    </w:lvl>
  </w:abstractNum>
  <w:abstractNum w:abstractNumId="18">
    <w:nsid w:val="49480C4B"/>
    <w:multiLevelType w:val="hybridMultilevel"/>
    <w:tmpl w:val="A0E87EF2"/>
    <w:lvl w:ilvl="0" w:tplc="3D647B24">
      <w:start w:val="1"/>
      <w:numFmt w:val="bullet"/>
      <w:lvlText w:val=""/>
      <w:lvlJc w:val="left"/>
      <w:pPr>
        <w:ind w:left="1571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3011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731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171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891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331" w:hanging="360"/>
      </w:pPr>
      <w:rPr>
        <w:rFonts w:ascii="Wingdings" w:hAnsi="Wingdings" w:cs="Wingdings" w:hint="default"/>
      </w:rPr>
    </w:lvl>
  </w:abstractNum>
  <w:abstractNum w:abstractNumId="19">
    <w:nsid w:val="4BAA00F0"/>
    <w:multiLevelType w:val="hybridMultilevel"/>
    <w:tmpl w:val="5D423C30"/>
    <w:lvl w:ilvl="0" w:tplc="3D647B24">
      <w:start w:val="1"/>
      <w:numFmt w:val="bullet"/>
      <w:lvlText w:val=""/>
      <w:lvlJc w:val="left"/>
      <w:pPr>
        <w:ind w:left="928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2294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3014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734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454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174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894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614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334" w:hanging="360"/>
      </w:pPr>
      <w:rPr>
        <w:rFonts w:ascii="Wingdings" w:hAnsi="Wingdings" w:cs="Wingdings" w:hint="default"/>
      </w:rPr>
    </w:lvl>
  </w:abstractNum>
  <w:abstractNum w:abstractNumId="20">
    <w:nsid w:val="500643AB"/>
    <w:multiLevelType w:val="hybridMultilevel"/>
    <w:tmpl w:val="9454E090"/>
    <w:lvl w:ilvl="0" w:tplc="3D647B24">
      <w:start w:val="1"/>
      <w:numFmt w:val="bullet"/>
      <w:lvlText w:val=""/>
      <w:lvlJc w:val="left"/>
      <w:pPr>
        <w:ind w:left="1574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2294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3014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734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454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174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894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614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334" w:hanging="360"/>
      </w:pPr>
      <w:rPr>
        <w:rFonts w:ascii="Wingdings" w:hAnsi="Wingdings" w:cs="Wingdings" w:hint="default"/>
      </w:rPr>
    </w:lvl>
  </w:abstractNum>
  <w:abstractNum w:abstractNumId="21">
    <w:nsid w:val="51D63689"/>
    <w:multiLevelType w:val="multilevel"/>
    <w:tmpl w:val="EDFEC33E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1434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86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94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37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45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88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895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392" w:hanging="1800"/>
      </w:pPr>
      <w:rPr>
        <w:rFonts w:hint="default"/>
      </w:rPr>
    </w:lvl>
  </w:abstractNum>
  <w:abstractNum w:abstractNumId="22">
    <w:nsid w:val="52152EDB"/>
    <w:multiLevelType w:val="hybridMultilevel"/>
    <w:tmpl w:val="72082292"/>
    <w:lvl w:ilvl="0" w:tplc="3D647B24">
      <w:start w:val="1"/>
      <w:numFmt w:val="bullet"/>
      <w:lvlText w:val=""/>
      <w:lvlJc w:val="left"/>
      <w:pPr>
        <w:ind w:left="1571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3011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731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171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891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331" w:hanging="360"/>
      </w:pPr>
      <w:rPr>
        <w:rFonts w:ascii="Wingdings" w:hAnsi="Wingdings" w:cs="Wingdings" w:hint="default"/>
      </w:rPr>
    </w:lvl>
  </w:abstractNum>
  <w:abstractNum w:abstractNumId="23">
    <w:nsid w:val="54F87EF7"/>
    <w:multiLevelType w:val="hybridMultilevel"/>
    <w:tmpl w:val="52DC3BFA"/>
    <w:styleLink w:val="16"/>
    <w:lvl w:ilvl="0" w:tplc="91C0136E">
      <w:start w:val="1"/>
      <w:numFmt w:val="bullet"/>
      <w:lvlText w:val=""/>
      <w:lvlJc w:val="left"/>
      <w:pPr>
        <w:ind w:left="7200" w:hanging="360"/>
      </w:pPr>
      <w:rPr>
        <w:rFonts w:ascii="Symbol" w:hAnsi="Symbol" w:hint="default"/>
      </w:rPr>
    </w:lvl>
    <w:lvl w:ilvl="1" w:tplc="04190003">
      <w:start w:val="1"/>
      <w:numFmt w:val="bullet"/>
      <w:lvlText w:val=""/>
      <w:lvlJc w:val="left"/>
      <w:pPr>
        <w:tabs>
          <w:tab w:val="num" w:pos="927"/>
        </w:tabs>
        <w:ind w:left="927" w:hanging="360"/>
      </w:pPr>
      <w:rPr>
        <w:rFonts w:ascii="Symbol" w:hAnsi="Symbol" w:hint="default"/>
      </w:rPr>
    </w:lvl>
    <w:lvl w:ilvl="2" w:tplc="04190005">
      <w:start w:val="1"/>
      <w:numFmt w:val="bullet"/>
      <w:lvlText w:val="o"/>
      <w:lvlJc w:val="left"/>
      <w:pPr>
        <w:tabs>
          <w:tab w:val="num" w:pos="1647"/>
        </w:tabs>
        <w:ind w:left="1647" w:hanging="360"/>
      </w:pPr>
      <w:rPr>
        <w:rFonts w:ascii="Courier New" w:hAnsi="Courier New" w:cs="Courier New" w:hint="default"/>
      </w:rPr>
    </w:lvl>
    <w:lvl w:ilvl="3" w:tplc="04190001">
      <w:start w:val="1"/>
      <w:numFmt w:val="bullet"/>
      <w:lvlText w:val=""/>
      <w:lvlJc w:val="left"/>
      <w:pPr>
        <w:tabs>
          <w:tab w:val="num" w:pos="2367"/>
        </w:tabs>
        <w:ind w:left="2367" w:hanging="360"/>
      </w:pPr>
      <w:rPr>
        <w:rFonts w:ascii="Wingdings" w:hAnsi="Wingdings" w:hint="default"/>
      </w:rPr>
    </w:lvl>
    <w:lvl w:ilvl="4" w:tplc="04190003">
      <w:start w:val="1"/>
      <w:numFmt w:val="bullet"/>
      <w:lvlText w:val=""/>
      <w:lvlJc w:val="left"/>
      <w:pPr>
        <w:tabs>
          <w:tab w:val="num" w:pos="3087"/>
        </w:tabs>
        <w:ind w:left="3087" w:hanging="360"/>
      </w:pPr>
      <w:rPr>
        <w:rFonts w:ascii="Symbol" w:hAnsi="Symbol" w:hint="default"/>
      </w:rPr>
    </w:lvl>
    <w:lvl w:ilvl="5" w:tplc="04190005">
      <w:start w:val="1"/>
      <w:numFmt w:val="bullet"/>
      <w:lvlText w:val="o"/>
      <w:lvlJc w:val="left"/>
      <w:pPr>
        <w:tabs>
          <w:tab w:val="num" w:pos="3807"/>
        </w:tabs>
        <w:ind w:left="3807" w:hanging="360"/>
      </w:pPr>
      <w:rPr>
        <w:rFonts w:ascii="Courier New" w:hAnsi="Courier New" w:cs="Courier New" w:hint="default"/>
      </w:rPr>
    </w:lvl>
    <w:lvl w:ilvl="6" w:tplc="04190001">
      <w:start w:val="1"/>
      <w:numFmt w:val="bullet"/>
      <w:lvlText w:val=""/>
      <w:lvlJc w:val="left"/>
      <w:pPr>
        <w:tabs>
          <w:tab w:val="num" w:pos="4527"/>
        </w:tabs>
        <w:ind w:left="4527" w:hanging="360"/>
      </w:pPr>
      <w:rPr>
        <w:rFonts w:ascii="Wingdings" w:hAnsi="Wingdings" w:hint="default"/>
      </w:rPr>
    </w:lvl>
    <w:lvl w:ilvl="7" w:tplc="04190003">
      <w:start w:val="1"/>
      <w:numFmt w:val="bullet"/>
      <w:lvlText w:val=""/>
      <w:lvlJc w:val="left"/>
      <w:pPr>
        <w:tabs>
          <w:tab w:val="num" w:pos="5247"/>
        </w:tabs>
        <w:ind w:left="5247" w:hanging="360"/>
      </w:pPr>
      <w:rPr>
        <w:rFonts w:ascii="Symbol" w:hAnsi="Symbol" w:hint="default"/>
      </w:rPr>
    </w:lvl>
    <w:lvl w:ilvl="8" w:tplc="04190005">
      <w:start w:val="1"/>
      <w:numFmt w:val="bullet"/>
      <w:lvlText w:val="o"/>
      <w:lvlJc w:val="left"/>
      <w:pPr>
        <w:tabs>
          <w:tab w:val="num" w:pos="5967"/>
        </w:tabs>
        <w:ind w:left="5967" w:hanging="360"/>
      </w:pPr>
      <w:rPr>
        <w:rFonts w:ascii="Courier New" w:hAnsi="Courier New" w:cs="Courier New" w:hint="default"/>
      </w:rPr>
    </w:lvl>
  </w:abstractNum>
  <w:abstractNum w:abstractNumId="24">
    <w:nsid w:val="5A472084"/>
    <w:multiLevelType w:val="hybridMultilevel"/>
    <w:tmpl w:val="28E684C0"/>
    <w:lvl w:ilvl="0" w:tplc="3D647B24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5">
    <w:nsid w:val="5B4E0F0A"/>
    <w:multiLevelType w:val="hybridMultilevel"/>
    <w:tmpl w:val="3476EDFA"/>
    <w:styleLink w:val="2741"/>
    <w:lvl w:ilvl="0" w:tplc="04190001">
      <w:start w:val="1"/>
      <w:numFmt w:val="bullet"/>
      <w:lvlText w:val=""/>
      <w:lvlJc w:val="left"/>
      <w:pPr>
        <w:tabs>
          <w:tab w:val="num" w:pos="709"/>
        </w:tabs>
        <w:ind w:left="0" w:firstLine="708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>
    <w:nsid w:val="6ED82F74"/>
    <w:multiLevelType w:val="hybridMultilevel"/>
    <w:tmpl w:val="7A3E2718"/>
    <w:styleLink w:val="60"/>
    <w:lvl w:ilvl="0" w:tplc="D7DEFA68">
      <w:start w:val="1"/>
      <w:numFmt w:val="bullet"/>
      <w:lvlText w:val=""/>
      <w:lvlJc w:val="left"/>
      <w:pPr>
        <w:tabs>
          <w:tab w:val="num" w:pos="940"/>
        </w:tabs>
        <w:ind w:left="940" w:hanging="340"/>
      </w:pPr>
      <w:rPr>
        <w:rFonts w:ascii="Symbol" w:hAnsi="Symbol" w:hint="default"/>
      </w:rPr>
    </w:lvl>
    <w:lvl w:ilvl="1" w:tplc="04190019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>
    <w:nsid w:val="6F862F94"/>
    <w:multiLevelType w:val="hybridMultilevel"/>
    <w:tmpl w:val="FCFE476E"/>
    <w:lvl w:ilvl="0" w:tplc="3D647B24">
      <w:start w:val="1"/>
      <w:numFmt w:val="bullet"/>
      <w:lvlText w:val=""/>
      <w:lvlJc w:val="left"/>
      <w:pPr>
        <w:tabs>
          <w:tab w:val="num" w:pos="1571"/>
        </w:tabs>
        <w:ind w:left="1571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291"/>
        </w:tabs>
        <w:ind w:left="2291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3011"/>
        </w:tabs>
        <w:ind w:left="3011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731"/>
        </w:tabs>
        <w:ind w:left="3731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451"/>
        </w:tabs>
        <w:ind w:left="4451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171"/>
        </w:tabs>
        <w:ind w:left="5171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891"/>
        </w:tabs>
        <w:ind w:left="5891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611"/>
        </w:tabs>
        <w:ind w:left="6611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331"/>
        </w:tabs>
        <w:ind w:left="7331" w:hanging="360"/>
      </w:pPr>
      <w:rPr>
        <w:rFonts w:ascii="Wingdings" w:hAnsi="Wingdings" w:cs="Wingdings" w:hint="default"/>
      </w:rPr>
    </w:lvl>
  </w:abstractNum>
  <w:abstractNum w:abstractNumId="28">
    <w:nsid w:val="709D78DB"/>
    <w:multiLevelType w:val="hybridMultilevel"/>
    <w:tmpl w:val="56D47B60"/>
    <w:lvl w:ilvl="0" w:tplc="3D647B24">
      <w:start w:val="1"/>
      <w:numFmt w:val="bullet"/>
      <w:lvlText w:val=""/>
      <w:lvlJc w:val="left"/>
      <w:pPr>
        <w:ind w:left="1571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3011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731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171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891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331" w:hanging="360"/>
      </w:pPr>
      <w:rPr>
        <w:rFonts w:ascii="Wingdings" w:hAnsi="Wingdings" w:cs="Wingdings" w:hint="default"/>
      </w:rPr>
    </w:lvl>
  </w:abstractNum>
  <w:abstractNum w:abstractNumId="29">
    <w:nsid w:val="72B13593"/>
    <w:multiLevelType w:val="hybridMultilevel"/>
    <w:tmpl w:val="F2681D8A"/>
    <w:lvl w:ilvl="0" w:tplc="25302AFC">
      <w:start w:val="1"/>
      <w:numFmt w:val="bullet"/>
      <w:lvlText w:val="-"/>
      <w:lvlJc w:val="left"/>
      <w:pPr>
        <w:ind w:left="2845" w:hanging="360"/>
      </w:pPr>
      <w:rPr>
        <w:rFonts w:ascii="Courier New" w:hAnsi="Courier New" w:cs="Times New Roman" w:hint="default"/>
        <w:b w:val="0"/>
        <w:i w:val="0"/>
      </w:rPr>
    </w:lvl>
    <w:lvl w:ilvl="1" w:tplc="04190003" w:tentative="1">
      <w:start w:val="1"/>
      <w:numFmt w:val="bullet"/>
      <w:lvlText w:val="o"/>
      <w:lvlJc w:val="left"/>
      <w:pPr>
        <w:ind w:left="356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28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500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72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44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16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88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605" w:hanging="360"/>
      </w:pPr>
      <w:rPr>
        <w:rFonts w:ascii="Wingdings" w:hAnsi="Wingdings" w:hint="default"/>
      </w:rPr>
    </w:lvl>
  </w:abstractNum>
  <w:abstractNum w:abstractNumId="30">
    <w:nsid w:val="73A1301D"/>
    <w:multiLevelType w:val="hybridMultilevel"/>
    <w:tmpl w:val="2E18D064"/>
    <w:lvl w:ilvl="0" w:tplc="3D647B24">
      <w:start w:val="1"/>
      <w:numFmt w:val="bullet"/>
      <w:lvlText w:val=""/>
      <w:lvlJc w:val="left"/>
      <w:pPr>
        <w:ind w:left="1571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3011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731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171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891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331" w:hanging="360"/>
      </w:pPr>
      <w:rPr>
        <w:rFonts w:ascii="Wingdings" w:hAnsi="Wingdings" w:cs="Wingdings" w:hint="default"/>
      </w:rPr>
    </w:lvl>
  </w:abstractNum>
  <w:abstractNum w:abstractNumId="31">
    <w:nsid w:val="7455426B"/>
    <w:multiLevelType w:val="hybridMultilevel"/>
    <w:tmpl w:val="D45C635A"/>
    <w:styleLink w:val="1141"/>
    <w:lvl w:ilvl="0" w:tplc="AD80B9E2">
      <w:start w:val="1"/>
      <w:numFmt w:val="bullet"/>
      <w:lvlText w:val=""/>
      <w:lvlJc w:val="left"/>
      <w:pPr>
        <w:tabs>
          <w:tab w:val="num" w:pos="1060"/>
        </w:tabs>
        <w:ind w:left="1060" w:hanging="34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2">
    <w:nsid w:val="78C91AC0"/>
    <w:multiLevelType w:val="hybridMultilevel"/>
    <w:tmpl w:val="C180C416"/>
    <w:lvl w:ilvl="0" w:tplc="3D647B24">
      <w:start w:val="1"/>
      <w:numFmt w:val="bullet"/>
      <w:lvlText w:val=""/>
      <w:lvlJc w:val="left"/>
      <w:pPr>
        <w:ind w:left="758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78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98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918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38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58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78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98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518" w:hanging="360"/>
      </w:pPr>
      <w:rPr>
        <w:rFonts w:ascii="Wingdings" w:hAnsi="Wingdings" w:cs="Wingdings" w:hint="default"/>
      </w:rPr>
    </w:lvl>
  </w:abstractNum>
  <w:abstractNum w:abstractNumId="33">
    <w:nsid w:val="7FA5376A"/>
    <w:multiLevelType w:val="hybridMultilevel"/>
    <w:tmpl w:val="1DE0A494"/>
    <w:lvl w:ilvl="0" w:tplc="3D647B24">
      <w:start w:val="1"/>
      <w:numFmt w:val="bullet"/>
      <w:lvlText w:val=""/>
      <w:lvlJc w:val="left"/>
      <w:pPr>
        <w:ind w:left="1571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3011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731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171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891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331" w:hanging="360"/>
      </w:pPr>
      <w:rPr>
        <w:rFonts w:ascii="Wingdings" w:hAnsi="Wingdings" w:cs="Wingdings" w:hint="default"/>
      </w:rPr>
    </w:lvl>
  </w:abstractNum>
  <w:num w:numId="1">
    <w:abstractNumId w:val="11"/>
  </w:num>
  <w:num w:numId="2">
    <w:abstractNumId w:val="31"/>
  </w:num>
  <w:num w:numId="3">
    <w:abstractNumId w:val="16"/>
  </w:num>
  <w:num w:numId="4">
    <w:abstractNumId w:val="13"/>
  </w:num>
  <w:num w:numId="5">
    <w:abstractNumId w:val="6"/>
  </w:num>
  <w:num w:numId="6">
    <w:abstractNumId w:val="10"/>
  </w:num>
  <w:num w:numId="7">
    <w:abstractNumId w:val="5"/>
  </w:num>
  <w:num w:numId="8">
    <w:abstractNumId w:val="21"/>
  </w:num>
  <w:num w:numId="9">
    <w:abstractNumId w:val="1"/>
  </w:num>
  <w:num w:numId="10">
    <w:abstractNumId w:val="3"/>
  </w:num>
  <w:num w:numId="11">
    <w:abstractNumId w:val="7"/>
  </w:num>
  <w:num w:numId="12">
    <w:abstractNumId w:val="23"/>
  </w:num>
  <w:num w:numId="13">
    <w:abstractNumId w:val="12"/>
  </w:num>
  <w:num w:numId="14">
    <w:abstractNumId w:val="17"/>
  </w:num>
  <w:num w:numId="15">
    <w:abstractNumId w:val="15"/>
  </w:num>
  <w:num w:numId="16">
    <w:abstractNumId w:val="26"/>
  </w:num>
  <w:num w:numId="17">
    <w:abstractNumId w:val="25"/>
  </w:num>
  <w:num w:numId="18">
    <w:abstractNumId w:val="8"/>
  </w:num>
  <w:num w:numId="19">
    <w:abstractNumId w:val="4"/>
  </w:num>
  <w:num w:numId="20">
    <w:abstractNumId w:val="24"/>
  </w:num>
  <w:num w:numId="21">
    <w:abstractNumId w:val="30"/>
  </w:num>
  <w:num w:numId="22">
    <w:abstractNumId w:val="32"/>
  </w:num>
  <w:num w:numId="23">
    <w:abstractNumId w:val="9"/>
  </w:num>
  <w:num w:numId="24">
    <w:abstractNumId w:val="20"/>
  </w:num>
  <w:num w:numId="25">
    <w:abstractNumId w:val="14"/>
  </w:num>
  <w:num w:numId="26">
    <w:abstractNumId w:val="18"/>
  </w:num>
  <w:num w:numId="27">
    <w:abstractNumId w:val="28"/>
  </w:num>
  <w:num w:numId="28">
    <w:abstractNumId w:val="22"/>
  </w:num>
  <w:num w:numId="29">
    <w:abstractNumId w:val="2"/>
  </w:num>
  <w:num w:numId="30">
    <w:abstractNumId w:val="19"/>
  </w:num>
  <w:num w:numId="31">
    <w:abstractNumId w:val="0"/>
  </w:num>
  <w:num w:numId="32">
    <w:abstractNumId w:val="27"/>
  </w:num>
  <w:num w:numId="33">
    <w:abstractNumId w:val="33"/>
  </w:num>
  <w:num w:numId="34">
    <w:abstractNumId w:val="29"/>
  </w:num>
  <w:numIdMacAtCleanup w:val="3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94DEB"/>
    <w:rsid w:val="000000DC"/>
    <w:rsid w:val="00002590"/>
    <w:rsid w:val="000112C6"/>
    <w:rsid w:val="000133F7"/>
    <w:rsid w:val="0001387E"/>
    <w:rsid w:val="00013E7A"/>
    <w:rsid w:val="00015A56"/>
    <w:rsid w:val="00015BD8"/>
    <w:rsid w:val="00016514"/>
    <w:rsid w:val="00016C2A"/>
    <w:rsid w:val="0002461D"/>
    <w:rsid w:val="00025B33"/>
    <w:rsid w:val="00025E91"/>
    <w:rsid w:val="0002681B"/>
    <w:rsid w:val="00031BB0"/>
    <w:rsid w:val="0003380C"/>
    <w:rsid w:val="0003584A"/>
    <w:rsid w:val="00040218"/>
    <w:rsid w:val="00040A48"/>
    <w:rsid w:val="0004151D"/>
    <w:rsid w:val="00043FCA"/>
    <w:rsid w:val="00044920"/>
    <w:rsid w:val="00047FC3"/>
    <w:rsid w:val="000601AE"/>
    <w:rsid w:val="000662F2"/>
    <w:rsid w:val="00073F8D"/>
    <w:rsid w:val="00074970"/>
    <w:rsid w:val="000759A7"/>
    <w:rsid w:val="00080A9B"/>
    <w:rsid w:val="00080C1B"/>
    <w:rsid w:val="00085547"/>
    <w:rsid w:val="0008578D"/>
    <w:rsid w:val="0008740B"/>
    <w:rsid w:val="00091CCE"/>
    <w:rsid w:val="00094E10"/>
    <w:rsid w:val="00095DD5"/>
    <w:rsid w:val="00096D4D"/>
    <w:rsid w:val="00097366"/>
    <w:rsid w:val="000A24FF"/>
    <w:rsid w:val="000A29B8"/>
    <w:rsid w:val="000A46F2"/>
    <w:rsid w:val="000A5277"/>
    <w:rsid w:val="000A52B3"/>
    <w:rsid w:val="000A5F22"/>
    <w:rsid w:val="000C0D9E"/>
    <w:rsid w:val="000C444A"/>
    <w:rsid w:val="000C48BD"/>
    <w:rsid w:val="000C6F50"/>
    <w:rsid w:val="000C7494"/>
    <w:rsid w:val="000D266A"/>
    <w:rsid w:val="000D34B0"/>
    <w:rsid w:val="000D3AFE"/>
    <w:rsid w:val="000E00C2"/>
    <w:rsid w:val="000E453E"/>
    <w:rsid w:val="000E771E"/>
    <w:rsid w:val="000E7E34"/>
    <w:rsid w:val="000F1B92"/>
    <w:rsid w:val="000F4D67"/>
    <w:rsid w:val="000F6B89"/>
    <w:rsid w:val="00102A77"/>
    <w:rsid w:val="001030A6"/>
    <w:rsid w:val="00103A1A"/>
    <w:rsid w:val="00103D1F"/>
    <w:rsid w:val="00105DAF"/>
    <w:rsid w:val="00116E29"/>
    <w:rsid w:val="0012009F"/>
    <w:rsid w:val="001224C7"/>
    <w:rsid w:val="00124C0B"/>
    <w:rsid w:val="00124FF0"/>
    <w:rsid w:val="001268BA"/>
    <w:rsid w:val="00127E8E"/>
    <w:rsid w:val="00131E98"/>
    <w:rsid w:val="001422FF"/>
    <w:rsid w:val="00142D6B"/>
    <w:rsid w:val="001430A7"/>
    <w:rsid w:val="00147299"/>
    <w:rsid w:val="00154172"/>
    <w:rsid w:val="00154995"/>
    <w:rsid w:val="00155122"/>
    <w:rsid w:val="00161C22"/>
    <w:rsid w:val="0016209E"/>
    <w:rsid w:val="0017039C"/>
    <w:rsid w:val="00171158"/>
    <w:rsid w:val="00172FA7"/>
    <w:rsid w:val="0017381E"/>
    <w:rsid w:val="0017525A"/>
    <w:rsid w:val="00181D80"/>
    <w:rsid w:val="001826A6"/>
    <w:rsid w:val="00182753"/>
    <w:rsid w:val="00185506"/>
    <w:rsid w:val="001858F5"/>
    <w:rsid w:val="00186006"/>
    <w:rsid w:val="0018763E"/>
    <w:rsid w:val="00190616"/>
    <w:rsid w:val="001951FA"/>
    <w:rsid w:val="001A099C"/>
    <w:rsid w:val="001A1894"/>
    <w:rsid w:val="001A1F13"/>
    <w:rsid w:val="001A44EF"/>
    <w:rsid w:val="001A4E4A"/>
    <w:rsid w:val="001A5E37"/>
    <w:rsid w:val="001A6BCB"/>
    <w:rsid w:val="001A71F7"/>
    <w:rsid w:val="001A7244"/>
    <w:rsid w:val="001A7CFE"/>
    <w:rsid w:val="001B1433"/>
    <w:rsid w:val="001B2B8D"/>
    <w:rsid w:val="001B4015"/>
    <w:rsid w:val="001B64A6"/>
    <w:rsid w:val="001B7A75"/>
    <w:rsid w:val="001B7DAF"/>
    <w:rsid w:val="001C09A1"/>
    <w:rsid w:val="001C3DC8"/>
    <w:rsid w:val="001C4E4B"/>
    <w:rsid w:val="001C65D6"/>
    <w:rsid w:val="001D0D91"/>
    <w:rsid w:val="001D2325"/>
    <w:rsid w:val="001D523E"/>
    <w:rsid w:val="001D7BFF"/>
    <w:rsid w:val="001E0664"/>
    <w:rsid w:val="001E20D3"/>
    <w:rsid w:val="001E2924"/>
    <w:rsid w:val="001E451F"/>
    <w:rsid w:val="001E4A66"/>
    <w:rsid w:val="001F0444"/>
    <w:rsid w:val="001F427E"/>
    <w:rsid w:val="001F61B6"/>
    <w:rsid w:val="00203A13"/>
    <w:rsid w:val="002040A3"/>
    <w:rsid w:val="0021013F"/>
    <w:rsid w:val="0021045D"/>
    <w:rsid w:val="00210C7C"/>
    <w:rsid w:val="00214B61"/>
    <w:rsid w:val="0021686E"/>
    <w:rsid w:val="00217009"/>
    <w:rsid w:val="0022452D"/>
    <w:rsid w:val="0022530A"/>
    <w:rsid w:val="00226E3D"/>
    <w:rsid w:val="0022726E"/>
    <w:rsid w:val="002274DD"/>
    <w:rsid w:val="0023177C"/>
    <w:rsid w:val="0024248C"/>
    <w:rsid w:val="00251657"/>
    <w:rsid w:val="002519F8"/>
    <w:rsid w:val="00254337"/>
    <w:rsid w:val="0025603A"/>
    <w:rsid w:val="0026040D"/>
    <w:rsid w:val="00261458"/>
    <w:rsid w:val="00261CD6"/>
    <w:rsid w:val="0026248D"/>
    <w:rsid w:val="00265DDD"/>
    <w:rsid w:val="00270869"/>
    <w:rsid w:val="002812BD"/>
    <w:rsid w:val="00281711"/>
    <w:rsid w:val="00287547"/>
    <w:rsid w:val="00292DCE"/>
    <w:rsid w:val="002942E6"/>
    <w:rsid w:val="002956B8"/>
    <w:rsid w:val="002A09F3"/>
    <w:rsid w:val="002A4743"/>
    <w:rsid w:val="002A7A4D"/>
    <w:rsid w:val="002B142D"/>
    <w:rsid w:val="002B20F6"/>
    <w:rsid w:val="002B3099"/>
    <w:rsid w:val="002B3FD7"/>
    <w:rsid w:val="002B7F25"/>
    <w:rsid w:val="002C355C"/>
    <w:rsid w:val="002C48EA"/>
    <w:rsid w:val="002C6AA5"/>
    <w:rsid w:val="002D5C52"/>
    <w:rsid w:val="002D7570"/>
    <w:rsid w:val="002E0DA5"/>
    <w:rsid w:val="002E13A2"/>
    <w:rsid w:val="002E1CF8"/>
    <w:rsid w:val="002E1E76"/>
    <w:rsid w:val="002E4C19"/>
    <w:rsid w:val="002F31F3"/>
    <w:rsid w:val="002F539F"/>
    <w:rsid w:val="002F65E3"/>
    <w:rsid w:val="002F697B"/>
    <w:rsid w:val="00304E21"/>
    <w:rsid w:val="0031135F"/>
    <w:rsid w:val="0031375A"/>
    <w:rsid w:val="00320ACD"/>
    <w:rsid w:val="00322D70"/>
    <w:rsid w:val="00325324"/>
    <w:rsid w:val="003261B3"/>
    <w:rsid w:val="003325AD"/>
    <w:rsid w:val="00333D19"/>
    <w:rsid w:val="00334FBC"/>
    <w:rsid w:val="0033694C"/>
    <w:rsid w:val="00337830"/>
    <w:rsid w:val="00342022"/>
    <w:rsid w:val="00342D4B"/>
    <w:rsid w:val="00343D9D"/>
    <w:rsid w:val="00344BAA"/>
    <w:rsid w:val="00345329"/>
    <w:rsid w:val="0035080F"/>
    <w:rsid w:val="00351E9E"/>
    <w:rsid w:val="003572A9"/>
    <w:rsid w:val="00360185"/>
    <w:rsid w:val="003674A2"/>
    <w:rsid w:val="0037051A"/>
    <w:rsid w:val="003761C2"/>
    <w:rsid w:val="00376F63"/>
    <w:rsid w:val="0038301F"/>
    <w:rsid w:val="003831D4"/>
    <w:rsid w:val="003968EB"/>
    <w:rsid w:val="003A02AD"/>
    <w:rsid w:val="003A3008"/>
    <w:rsid w:val="003A754D"/>
    <w:rsid w:val="003A7E98"/>
    <w:rsid w:val="003B2574"/>
    <w:rsid w:val="003B384E"/>
    <w:rsid w:val="003B49E0"/>
    <w:rsid w:val="003B54A1"/>
    <w:rsid w:val="003B6991"/>
    <w:rsid w:val="003C1810"/>
    <w:rsid w:val="003C416E"/>
    <w:rsid w:val="003D49D3"/>
    <w:rsid w:val="003D68A0"/>
    <w:rsid w:val="003D79DF"/>
    <w:rsid w:val="003E0285"/>
    <w:rsid w:val="003E1271"/>
    <w:rsid w:val="003E1D99"/>
    <w:rsid w:val="003E46F8"/>
    <w:rsid w:val="003E6376"/>
    <w:rsid w:val="003F04C6"/>
    <w:rsid w:val="003F41BC"/>
    <w:rsid w:val="003F51A9"/>
    <w:rsid w:val="003F5A02"/>
    <w:rsid w:val="0040138F"/>
    <w:rsid w:val="00402D9C"/>
    <w:rsid w:val="0041304B"/>
    <w:rsid w:val="00414A37"/>
    <w:rsid w:val="004162AE"/>
    <w:rsid w:val="00422A9E"/>
    <w:rsid w:val="00424A6A"/>
    <w:rsid w:val="004333D2"/>
    <w:rsid w:val="004426E6"/>
    <w:rsid w:val="00442EB2"/>
    <w:rsid w:val="0044341E"/>
    <w:rsid w:val="004463F3"/>
    <w:rsid w:val="00446EB1"/>
    <w:rsid w:val="004512C1"/>
    <w:rsid w:val="00454933"/>
    <w:rsid w:val="004609AD"/>
    <w:rsid w:val="0046170C"/>
    <w:rsid w:val="0046203C"/>
    <w:rsid w:val="004633D0"/>
    <w:rsid w:val="00464435"/>
    <w:rsid w:val="00467C59"/>
    <w:rsid w:val="00474592"/>
    <w:rsid w:val="004746C3"/>
    <w:rsid w:val="00480508"/>
    <w:rsid w:val="00480A2B"/>
    <w:rsid w:val="0048221B"/>
    <w:rsid w:val="0048241D"/>
    <w:rsid w:val="00484078"/>
    <w:rsid w:val="00485062"/>
    <w:rsid w:val="00485861"/>
    <w:rsid w:val="00485DF2"/>
    <w:rsid w:val="00494E87"/>
    <w:rsid w:val="004957A5"/>
    <w:rsid w:val="00496729"/>
    <w:rsid w:val="004A1DCE"/>
    <w:rsid w:val="004A2C6A"/>
    <w:rsid w:val="004A54B3"/>
    <w:rsid w:val="004A60DE"/>
    <w:rsid w:val="004B0854"/>
    <w:rsid w:val="004B0CAD"/>
    <w:rsid w:val="004B10B5"/>
    <w:rsid w:val="004B3D5E"/>
    <w:rsid w:val="004B45C6"/>
    <w:rsid w:val="004B47EC"/>
    <w:rsid w:val="004C254C"/>
    <w:rsid w:val="004C2A48"/>
    <w:rsid w:val="004C346D"/>
    <w:rsid w:val="004C4E92"/>
    <w:rsid w:val="004C57DA"/>
    <w:rsid w:val="004C6301"/>
    <w:rsid w:val="004C77C1"/>
    <w:rsid w:val="004D6E4A"/>
    <w:rsid w:val="004E3618"/>
    <w:rsid w:val="004E7E8C"/>
    <w:rsid w:val="004F09DB"/>
    <w:rsid w:val="004F0C11"/>
    <w:rsid w:val="004F1419"/>
    <w:rsid w:val="004F2669"/>
    <w:rsid w:val="004F3345"/>
    <w:rsid w:val="004F38CA"/>
    <w:rsid w:val="004F4E1D"/>
    <w:rsid w:val="004F7E35"/>
    <w:rsid w:val="004F7E82"/>
    <w:rsid w:val="0050025B"/>
    <w:rsid w:val="00500551"/>
    <w:rsid w:val="005022AC"/>
    <w:rsid w:val="005047AC"/>
    <w:rsid w:val="00506EE7"/>
    <w:rsid w:val="005079C1"/>
    <w:rsid w:val="00510965"/>
    <w:rsid w:val="00510D63"/>
    <w:rsid w:val="00513363"/>
    <w:rsid w:val="00515D54"/>
    <w:rsid w:val="00516815"/>
    <w:rsid w:val="005179AF"/>
    <w:rsid w:val="00520CBB"/>
    <w:rsid w:val="00522CFF"/>
    <w:rsid w:val="00527683"/>
    <w:rsid w:val="005408C8"/>
    <w:rsid w:val="00540FC7"/>
    <w:rsid w:val="00541B9E"/>
    <w:rsid w:val="00541BBA"/>
    <w:rsid w:val="00542C65"/>
    <w:rsid w:val="005430D7"/>
    <w:rsid w:val="00544F33"/>
    <w:rsid w:val="00547FC3"/>
    <w:rsid w:val="00550B43"/>
    <w:rsid w:val="005522A3"/>
    <w:rsid w:val="0055416E"/>
    <w:rsid w:val="005546D1"/>
    <w:rsid w:val="00554D21"/>
    <w:rsid w:val="00560E00"/>
    <w:rsid w:val="00560E68"/>
    <w:rsid w:val="00562CE7"/>
    <w:rsid w:val="00565989"/>
    <w:rsid w:val="005661E3"/>
    <w:rsid w:val="00566F9E"/>
    <w:rsid w:val="00567CAC"/>
    <w:rsid w:val="005710EB"/>
    <w:rsid w:val="00574C27"/>
    <w:rsid w:val="005764D3"/>
    <w:rsid w:val="00582764"/>
    <w:rsid w:val="005862F4"/>
    <w:rsid w:val="005879BF"/>
    <w:rsid w:val="00591B26"/>
    <w:rsid w:val="00592522"/>
    <w:rsid w:val="00594A2D"/>
    <w:rsid w:val="00594CBB"/>
    <w:rsid w:val="005A600B"/>
    <w:rsid w:val="005A64E0"/>
    <w:rsid w:val="005C1A83"/>
    <w:rsid w:val="005C20F7"/>
    <w:rsid w:val="005C53AC"/>
    <w:rsid w:val="005C5EEA"/>
    <w:rsid w:val="005C741F"/>
    <w:rsid w:val="005D334E"/>
    <w:rsid w:val="005E6CD7"/>
    <w:rsid w:val="0060131C"/>
    <w:rsid w:val="00602713"/>
    <w:rsid w:val="00604B44"/>
    <w:rsid w:val="006050EA"/>
    <w:rsid w:val="0060730E"/>
    <w:rsid w:val="0060786B"/>
    <w:rsid w:val="0060790A"/>
    <w:rsid w:val="00610309"/>
    <w:rsid w:val="00612B0E"/>
    <w:rsid w:val="00613AB1"/>
    <w:rsid w:val="00614BB0"/>
    <w:rsid w:val="00623ECF"/>
    <w:rsid w:val="00625807"/>
    <w:rsid w:val="00636878"/>
    <w:rsid w:val="00645FCC"/>
    <w:rsid w:val="0065175A"/>
    <w:rsid w:val="00651DDA"/>
    <w:rsid w:val="0065734B"/>
    <w:rsid w:val="006602CC"/>
    <w:rsid w:val="00660652"/>
    <w:rsid w:val="0066074A"/>
    <w:rsid w:val="00664605"/>
    <w:rsid w:val="00667C1F"/>
    <w:rsid w:val="00672E6C"/>
    <w:rsid w:val="006759A3"/>
    <w:rsid w:val="006765AF"/>
    <w:rsid w:val="00677915"/>
    <w:rsid w:val="00677B63"/>
    <w:rsid w:val="006818E2"/>
    <w:rsid w:val="00685E96"/>
    <w:rsid w:val="0068705D"/>
    <w:rsid w:val="006901B1"/>
    <w:rsid w:val="00691840"/>
    <w:rsid w:val="00697798"/>
    <w:rsid w:val="00697876"/>
    <w:rsid w:val="006A0F4B"/>
    <w:rsid w:val="006A253E"/>
    <w:rsid w:val="006A2CA1"/>
    <w:rsid w:val="006A480B"/>
    <w:rsid w:val="006A5317"/>
    <w:rsid w:val="006A65F8"/>
    <w:rsid w:val="006B1800"/>
    <w:rsid w:val="006B40E2"/>
    <w:rsid w:val="006B4916"/>
    <w:rsid w:val="006C029F"/>
    <w:rsid w:val="006C7D23"/>
    <w:rsid w:val="006D1BC4"/>
    <w:rsid w:val="006D6609"/>
    <w:rsid w:val="006E0137"/>
    <w:rsid w:val="006E02F0"/>
    <w:rsid w:val="006E09B6"/>
    <w:rsid w:val="006E1CCD"/>
    <w:rsid w:val="006E24A8"/>
    <w:rsid w:val="006E4368"/>
    <w:rsid w:val="006E7E51"/>
    <w:rsid w:val="006F130C"/>
    <w:rsid w:val="006F4192"/>
    <w:rsid w:val="006F4DE7"/>
    <w:rsid w:val="006F5F02"/>
    <w:rsid w:val="006F664A"/>
    <w:rsid w:val="006F6746"/>
    <w:rsid w:val="00701FFD"/>
    <w:rsid w:val="0070571E"/>
    <w:rsid w:val="0070737D"/>
    <w:rsid w:val="00712AC2"/>
    <w:rsid w:val="007201C4"/>
    <w:rsid w:val="00720726"/>
    <w:rsid w:val="007224C4"/>
    <w:rsid w:val="0072433B"/>
    <w:rsid w:val="00734C48"/>
    <w:rsid w:val="00736CAA"/>
    <w:rsid w:val="007408D9"/>
    <w:rsid w:val="00740A6E"/>
    <w:rsid w:val="00745DE5"/>
    <w:rsid w:val="00746D1B"/>
    <w:rsid w:val="00751F45"/>
    <w:rsid w:val="00754BF6"/>
    <w:rsid w:val="00756E60"/>
    <w:rsid w:val="00763F36"/>
    <w:rsid w:val="00765B1E"/>
    <w:rsid w:val="007674AB"/>
    <w:rsid w:val="007676A3"/>
    <w:rsid w:val="0077487A"/>
    <w:rsid w:val="007769CC"/>
    <w:rsid w:val="007801EF"/>
    <w:rsid w:val="00780524"/>
    <w:rsid w:val="00782122"/>
    <w:rsid w:val="007855D8"/>
    <w:rsid w:val="00785739"/>
    <w:rsid w:val="00786212"/>
    <w:rsid w:val="00787AC6"/>
    <w:rsid w:val="00791278"/>
    <w:rsid w:val="00793C3B"/>
    <w:rsid w:val="00795584"/>
    <w:rsid w:val="007969B3"/>
    <w:rsid w:val="007A0B57"/>
    <w:rsid w:val="007A2DBE"/>
    <w:rsid w:val="007A35C1"/>
    <w:rsid w:val="007A3929"/>
    <w:rsid w:val="007A6E2D"/>
    <w:rsid w:val="007B0B37"/>
    <w:rsid w:val="007B1088"/>
    <w:rsid w:val="007B33F7"/>
    <w:rsid w:val="007B4613"/>
    <w:rsid w:val="007B6F12"/>
    <w:rsid w:val="007C22A6"/>
    <w:rsid w:val="007C5B44"/>
    <w:rsid w:val="007C6236"/>
    <w:rsid w:val="007D0B3A"/>
    <w:rsid w:val="007D327B"/>
    <w:rsid w:val="007D32D9"/>
    <w:rsid w:val="007D6D62"/>
    <w:rsid w:val="007E07EC"/>
    <w:rsid w:val="007E1BD1"/>
    <w:rsid w:val="007E1D31"/>
    <w:rsid w:val="007E24A7"/>
    <w:rsid w:val="007E4546"/>
    <w:rsid w:val="007E5033"/>
    <w:rsid w:val="007E58EC"/>
    <w:rsid w:val="007E7516"/>
    <w:rsid w:val="007F65A4"/>
    <w:rsid w:val="008064A0"/>
    <w:rsid w:val="00810678"/>
    <w:rsid w:val="008112AF"/>
    <w:rsid w:val="00811E3E"/>
    <w:rsid w:val="00812544"/>
    <w:rsid w:val="00812829"/>
    <w:rsid w:val="008218AA"/>
    <w:rsid w:val="008228D3"/>
    <w:rsid w:val="008245FF"/>
    <w:rsid w:val="00827524"/>
    <w:rsid w:val="00830426"/>
    <w:rsid w:val="0084045C"/>
    <w:rsid w:val="008416E6"/>
    <w:rsid w:val="008435F1"/>
    <w:rsid w:val="008451D4"/>
    <w:rsid w:val="00850D1A"/>
    <w:rsid w:val="008562CD"/>
    <w:rsid w:val="00861C92"/>
    <w:rsid w:val="00862A9E"/>
    <w:rsid w:val="00864657"/>
    <w:rsid w:val="00870921"/>
    <w:rsid w:val="00870D47"/>
    <w:rsid w:val="008742EF"/>
    <w:rsid w:val="00875D48"/>
    <w:rsid w:val="008767B4"/>
    <w:rsid w:val="008774ED"/>
    <w:rsid w:val="0088163E"/>
    <w:rsid w:val="00886500"/>
    <w:rsid w:val="0088750E"/>
    <w:rsid w:val="008914BD"/>
    <w:rsid w:val="00895CE1"/>
    <w:rsid w:val="008964FD"/>
    <w:rsid w:val="00896B79"/>
    <w:rsid w:val="008A5230"/>
    <w:rsid w:val="008A6764"/>
    <w:rsid w:val="008A7548"/>
    <w:rsid w:val="008B0C5D"/>
    <w:rsid w:val="008B22FC"/>
    <w:rsid w:val="008C110C"/>
    <w:rsid w:val="008C5DE5"/>
    <w:rsid w:val="008D13A2"/>
    <w:rsid w:val="008D7621"/>
    <w:rsid w:val="008D7C9A"/>
    <w:rsid w:val="008E4247"/>
    <w:rsid w:val="008E7E6E"/>
    <w:rsid w:val="008F3A46"/>
    <w:rsid w:val="008F4613"/>
    <w:rsid w:val="008F5142"/>
    <w:rsid w:val="008F6030"/>
    <w:rsid w:val="00903962"/>
    <w:rsid w:val="00903D69"/>
    <w:rsid w:val="00910BF5"/>
    <w:rsid w:val="00914B5D"/>
    <w:rsid w:val="0092015E"/>
    <w:rsid w:val="00920341"/>
    <w:rsid w:val="0093004D"/>
    <w:rsid w:val="00932016"/>
    <w:rsid w:val="0093497D"/>
    <w:rsid w:val="0093518C"/>
    <w:rsid w:val="00937459"/>
    <w:rsid w:val="00940026"/>
    <w:rsid w:val="00940D7E"/>
    <w:rsid w:val="00943915"/>
    <w:rsid w:val="00955E90"/>
    <w:rsid w:val="00960C57"/>
    <w:rsid w:val="00964B20"/>
    <w:rsid w:val="00972F4B"/>
    <w:rsid w:val="00977EEE"/>
    <w:rsid w:val="0098006B"/>
    <w:rsid w:val="0098240A"/>
    <w:rsid w:val="00985CD5"/>
    <w:rsid w:val="009867B3"/>
    <w:rsid w:val="00986908"/>
    <w:rsid w:val="00994042"/>
    <w:rsid w:val="00994204"/>
    <w:rsid w:val="009A102F"/>
    <w:rsid w:val="009A1B54"/>
    <w:rsid w:val="009A46C1"/>
    <w:rsid w:val="009A563F"/>
    <w:rsid w:val="009A5FFE"/>
    <w:rsid w:val="009B15DB"/>
    <w:rsid w:val="009B2D22"/>
    <w:rsid w:val="009B4D6B"/>
    <w:rsid w:val="009C44F6"/>
    <w:rsid w:val="009D5A17"/>
    <w:rsid w:val="009D672C"/>
    <w:rsid w:val="009F0A31"/>
    <w:rsid w:val="009F40DB"/>
    <w:rsid w:val="009F42A4"/>
    <w:rsid w:val="009F695F"/>
    <w:rsid w:val="00A0409E"/>
    <w:rsid w:val="00A06EB5"/>
    <w:rsid w:val="00A07418"/>
    <w:rsid w:val="00A07A73"/>
    <w:rsid w:val="00A110D1"/>
    <w:rsid w:val="00A11D23"/>
    <w:rsid w:val="00A16CBA"/>
    <w:rsid w:val="00A172D7"/>
    <w:rsid w:val="00A17655"/>
    <w:rsid w:val="00A21E31"/>
    <w:rsid w:val="00A234F3"/>
    <w:rsid w:val="00A24B06"/>
    <w:rsid w:val="00A25F9F"/>
    <w:rsid w:val="00A2731D"/>
    <w:rsid w:val="00A304F4"/>
    <w:rsid w:val="00A32675"/>
    <w:rsid w:val="00A3664E"/>
    <w:rsid w:val="00A40990"/>
    <w:rsid w:val="00A462F2"/>
    <w:rsid w:val="00A51F77"/>
    <w:rsid w:val="00A524C7"/>
    <w:rsid w:val="00A540AF"/>
    <w:rsid w:val="00A548D4"/>
    <w:rsid w:val="00A61F4F"/>
    <w:rsid w:val="00A66FC5"/>
    <w:rsid w:val="00A713C8"/>
    <w:rsid w:val="00A72990"/>
    <w:rsid w:val="00A76C93"/>
    <w:rsid w:val="00A80E27"/>
    <w:rsid w:val="00A81773"/>
    <w:rsid w:val="00A83CB3"/>
    <w:rsid w:val="00A87068"/>
    <w:rsid w:val="00A97664"/>
    <w:rsid w:val="00AA1A76"/>
    <w:rsid w:val="00AA2F5A"/>
    <w:rsid w:val="00AB2735"/>
    <w:rsid w:val="00AB3AC5"/>
    <w:rsid w:val="00AB4D19"/>
    <w:rsid w:val="00AC2590"/>
    <w:rsid w:val="00AC4B9F"/>
    <w:rsid w:val="00AC53F2"/>
    <w:rsid w:val="00AC5E4D"/>
    <w:rsid w:val="00AD1945"/>
    <w:rsid w:val="00AD3CBE"/>
    <w:rsid w:val="00AD656A"/>
    <w:rsid w:val="00AD6B7E"/>
    <w:rsid w:val="00AD71E7"/>
    <w:rsid w:val="00AE030A"/>
    <w:rsid w:val="00AE169A"/>
    <w:rsid w:val="00AE63D2"/>
    <w:rsid w:val="00AF0442"/>
    <w:rsid w:val="00AF237E"/>
    <w:rsid w:val="00AF2B42"/>
    <w:rsid w:val="00AF4521"/>
    <w:rsid w:val="00AF6B6C"/>
    <w:rsid w:val="00AF72EB"/>
    <w:rsid w:val="00B02F1C"/>
    <w:rsid w:val="00B0302D"/>
    <w:rsid w:val="00B04D91"/>
    <w:rsid w:val="00B05C73"/>
    <w:rsid w:val="00B123BD"/>
    <w:rsid w:val="00B17633"/>
    <w:rsid w:val="00B17958"/>
    <w:rsid w:val="00B200A6"/>
    <w:rsid w:val="00B30F7E"/>
    <w:rsid w:val="00B3120E"/>
    <w:rsid w:val="00B36869"/>
    <w:rsid w:val="00B40504"/>
    <w:rsid w:val="00B40CF5"/>
    <w:rsid w:val="00B449AC"/>
    <w:rsid w:val="00B5025A"/>
    <w:rsid w:val="00B51C9E"/>
    <w:rsid w:val="00B52171"/>
    <w:rsid w:val="00B52DC4"/>
    <w:rsid w:val="00B5442F"/>
    <w:rsid w:val="00B55AF1"/>
    <w:rsid w:val="00B57E69"/>
    <w:rsid w:val="00B6075B"/>
    <w:rsid w:val="00B607AF"/>
    <w:rsid w:val="00B62705"/>
    <w:rsid w:val="00B6537F"/>
    <w:rsid w:val="00B7103B"/>
    <w:rsid w:val="00B77EC4"/>
    <w:rsid w:val="00B8016B"/>
    <w:rsid w:val="00B82588"/>
    <w:rsid w:val="00B82F4F"/>
    <w:rsid w:val="00B831A0"/>
    <w:rsid w:val="00B92D02"/>
    <w:rsid w:val="00B93143"/>
    <w:rsid w:val="00B94EDF"/>
    <w:rsid w:val="00B95107"/>
    <w:rsid w:val="00B96137"/>
    <w:rsid w:val="00BA060F"/>
    <w:rsid w:val="00BA15FE"/>
    <w:rsid w:val="00BA5B8C"/>
    <w:rsid w:val="00BA6ECC"/>
    <w:rsid w:val="00BB2A8D"/>
    <w:rsid w:val="00BB5122"/>
    <w:rsid w:val="00BC2B59"/>
    <w:rsid w:val="00BC3ECC"/>
    <w:rsid w:val="00BC74E1"/>
    <w:rsid w:val="00BD3211"/>
    <w:rsid w:val="00BE42A1"/>
    <w:rsid w:val="00BF0FF9"/>
    <w:rsid w:val="00BF1A23"/>
    <w:rsid w:val="00BF347A"/>
    <w:rsid w:val="00BF5A86"/>
    <w:rsid w:val="00BF7560"/>
    <w:rsid w:val="00C04EA1"/>
    <w:rsid w:val="00C1161D"/>
    <w:rsid w:val="00C11EDC"/>
    <w:rsid w:val="00C12339"/>
    <w:rsid w:val="00C23122"/>
    <w:rsid w:val="00C266CA"/>
    <w:rsid w:val="00C308AF"/>
    <w:rsid w:val="00C42536"/>
    <w:rsid w:val="00C45026"/>
    <w:rsid w:val="00C45CE9"/>
    <w:rsid w:val="00C52CC7"/>
    <w:rsid w:val="00C53819"/>
    <w:rsid w:val="00C547A7"/>
    <w:rsid w:val="00C55358"/>
    <w:rsid w:val="00C55E41"/>
    <w:rsid w:val="00C57AE8"/>
    <w:rsid w:val="00C62D2A"/>
    <w:rsid w:val="00C64AAA"/>
    <w:rsid w:val="00C6730B"/>
    <w:rsid w:val="00C67B65"/>
    <w:rsid w:val="00C70F68"/>
    <w:rsid w:val="00C71342"/>
    <w:rsid w:val="00C74897"/>
    <w:rsid w:val="00C75B1D"/>
    <w:rsid w:val="00C75C22"/>
    <w:rsid w:val="00C807B1"/>
    <w:rsid w:val="00C844BD"/>
    <w:rsid w:val="00C845D1"/>
    <w:rsid w:val="00C8471A"/>
    <w:rsid w:val="00C85A23"/>
    <w:rsid w:val="00C87CEF"/>
    <w:rsid w:val="00C90F57"/>
    <w:rsid w:val="00C93818"/>
    <w:rsid w:val="00C949E4"/>
    <w:rsid w:val="00C96D5A"/>
    <w:rsid w:val="00C97EB2"/>
    <w:rsid w:val="00CA26D3"/>
    <w:rsid w:val="00CA4E7C"/>
    <w:rsid w:val="00CA5F1D"/>
    <w:rsid w:val="00CA607C"/>
    <w:rsid w:val="00CB31EE"/>
    <w:rsid w:val="00CB63BC"/>
    <w:rsid w:val="00CB66DA"/>
    <w:rsid w:val="00CB6A31"/>
    <w:rsid w:val="00CC01A8"/>
    <w:rsid w:val="00CC0948"/>
    <w:rsid w:val="00CC18AC"/>
    <w:rsid w:val="00CC6C4B"/>
    <w:rsid w:val="00CC7410"/>
    <w:rsid w:val="00CC7C70"/>
    <w:rsid w:val="00CD0B18"/>
    <w:rsid w:val="00CD31FE"/>
    <w:rsid w:val="00CD6DC4"/>
    <w:rsid w:val="00CE5E9D"/>
    <w:rsid w:val="00CE7D43"/>
    <w:rsid w:val="00CE7FE2"/>
    <w:rsid w:val="00CF02D2"/>
    <w:rsid w:val="00CF2F53"/>
    <w:rsid w:val="00D00E32"/>
    <w:rsid w:val="00D03639"/>
    <w:rsid w:val="00D04EBC"/>
    <w:rsid w:val="00D12A30"/>
    <w:rsid w:val="00D157F1"/>
    <w:rsid w:val="00D235B5"/>
    <w:rsid w:val="00D23B39"/>
    <w:rsid w:val="00D24041"/>
    <w:rsid w:val="00D26BF6"/>
    <w:rsid w:val="00D30CA4"/>
    <w:rsid w:val="00D3194E"/>
    <w:rsid w:val="00D31A02"/>
    <w:rsid w:val="00D33B7D"/>
    <w:rsid w:val="00D33CAF"/>
    <w:rsid w:val="00D34726"/>
    <w:rsid w:val="00D3523F"/>
    <w:rsid w:val="00D361EC"/>
    <w:rsid w:val="00D4286D"/>
    <w:rsid w:val="00D447E8"/>
    <w:rsid w:val="00D457D9"/>
    <w:rsid w:val="00D54310"/>
    <w:rsid w:val="00D569B4"/>
    <w:rsid w:val="00D654DF"/>
    <w:rsid w:val="00D65571"/>
    <w:rsid w:val="00D655B2"/>
    <w:rsid w:val="00D65E1D"/>
    <w:rsid w:val="00D7642D"/>
    <w:rsid w:val="00D80A85"/>
    <w:rsid w:val="00D814CB"/>
    <w:rsid w:val="00D81554"/>
    <w:rsid w:val="00D824A5"/>
    <w:rsid w:val="00D82E07"/>
    <w:rsid w:val="00D83513"/>
    <w:rsid w:val="00D838E8"/>
    <w:rsid w:val="00D856CD"/>
    <w:rsid w:val="00D86D29"/>
    <w:rsid w:val="00D94980"/>
    <w:rsid w:val="00D97770"/>
    <w:rsid w:val="00DA095E"/>
    <w:rsid w:val="00DA72EC"/>
    <w:rsid w:val="00DA7E5A"/>
    <w:rsid w:val="00DB09AE"/>
    <w:rsid w:val="00DB16AB"/>
    <w:rsid w:val="00DB4CC3"/>
    <w:rsid w:val="00DB62E2"/>
    <w:rsid w:val="00DC0EB0"/>
    <w:rsid w:val="00DC32B3"/>
    <w:rsid w:val="00DC391D"/>
    <w:rsid w:val="00DC40AA"/>
    <w:rsid w:val="00DC50C9"/>
    <w:rsid w:val="00DC6DF4"/>
    <w:rsid w:val="00DC78EE"/>
    <w:rsid w:val="00DD2DA1"/>
    <w:rsid w:val="00DD5027"/>
    <w:rsid w:val="00DE1B82"/>
    <w:rsid w:val="00DE3F51"/>
    <w:rsid w:val="00DE5A07"/>
    <w:rsid w:val="00DE76D3"/>
    <w:rsid w:val="00DF1902"/>
    <w:rsid w:val="00DF5AA1"/>
    <w:rsid w:val="00E0013E"/>
    <w:rsid w:val="00E019E4"/>
    <w:rsid w:val="00E022E7"/>
    <w:rsid w:val="00E058E6"/>
    <w:rsid w:val="00E13481"/>
    <w:rsid w:val="00E158FC"/>
    <w:rsid w:val="00E2002C"/>
    <w:rsid w:val="00E2325B"/>
    <w:rsid w:val="00E26B0D"/>
    <w:rsid w:val="00E2719E"/>
    <w:rsid w:val="00E27403"/>
    <w:rsid w:val="00E333B5"/>
    <w:rsid w:val="00E34B00"/>
    <w:rsid w:val="00E368FF"/>
    <w:rsid w:val="00E4046C"/>
    <w:rsid w:val="00E404CA"/>
    <w:rsid w:val="00E451E2"/>
    <w:rsid w:val="00E50BA7"/>
    <w:rsid w:val="00E53752"/>
    <w:rsid w:val="00E62125"/>
    <w:rsid w:val="00E62B9C"/>
    <w:rsid w:val="00E643E2"/>
    <w:rsid w:val="00E704B7"/>
    <w:rsid w:val="00E73817"/>
    <w:rsid w:val="00E740FF"/>
    <w:rsid w:val="00E7540A"/>
    <w:rsid w:val="00E84CBB"/>
    <w:rsid w:val="00E84FA2"/>
    <w:rsid w:val="00E91D79"/>
    <w:rsid w:val="00E93195"/>
    <w:rsid w:val="00E93AEB"/>
    <w:rsid w:val="00E957A7"/>
    <w:rsid w:val="00E96638"/>
    <w:rsid w:val="00E97E1D"/>
    <w:rsid w:val="00EA7989"/>
    <w:rsid w:val="00EA7DFE"/>
    <w:rsid w:val="00EB5665"/>
    <w:rsid w:val="00EB652C"/>
    <w:rsid w:val="00EC33E2"/>
    <w:rsid w:val="00EC64EA"/>
    <w:rsid w:val="00ED2CB7"/>
    <w:rsid w:val="00ED2E3D"/>
    <w:rsid w:val="00ED5990"/>
    <w:rsid w:val="00EE223A"/>
    <w:rsid w:val="00EE2B30"/>
    <w:rsid w:val="00EE3A8D"/>
    <w:rsid w:val="00EE3B23"/>
    <w:rsid w:val="00EE3D03"/>
    <w:rsid w:val="00EF2A0B"/>
    <w:rsid w:val="00EF2B93"/>
    <w:rsid w:val="00EF2DD0"/>
    <w:rsid w:val="00EF2F86"/>
    <w:rsid w:val="00EF3997"/>
    <w:rsid w:val="00EF4381"/>
    <w:rsid w:val="00F00DE2"/>
    <w:rsid w:val="00F046DD"/>
    <w:rsid w:val="00F07CE5"/>
    <w:rsid w:val="00F15974"/>
    <w:rsid w:val="00F16AED"/>
    <w:rsid w:val="00F17575"/>
    <w:rsid w:val="00F20A25"/>
    <w:rsid w:val="00F20AC2"/>
    <w:rsid w:val="00F231B7"/>
    <w:rsid w:val="00F236DA"/>
    <w:rsid w:val="00F252D1"/>
    <w:rsid w:val="00F2666C"/>
    <w:rsid w:val="00F2722B"/>
    <w:rsid w:val="00F30553"/>
    <w:rsid w:val="00F30B95"/>
    <w:rsid w:val="00F31B93"/>
    <w:rsid w:val="00F33234"/>
    <w:rsid w:val="00F33A5E"/>
    <w:rsid w:val="00F34DCE"/>
    <w:rsid w:val="00F35EDA"/>
    <w:rsid w:val="00F364E0"/>
    <w:rsid w:val="00F369DD"/>
    <w:rsid w:val="00F371BF"/>
    <w:rsid w:val="00F46BB6"/>
    <w:rsid w:val="00F47959"/>
    <w:rsid w:val="00F51A39"/>
    <w:rsid w:val="00F51B09"/>
    <w:rsid w:val="00F51B88"/>
    <w:rsid w:val="00F53301"/>
    <w:rsid w:val="00F6036C"/>
    <w:rsid w:val="00F63353"/>
    <w:rsid w:val="00F65441"/>
    <w:rsid w:val="00F662B6"/>
    <w:rsid w:val="00F67A9A"/>
    <w:rsid w:val="00F74E68"/>
    <w:rsid w:val="00F759D8"/>
    <w:rsid w:val="00F76713"/>
    <w:rsid w:val="00F76A22"/>
    <w:rsid w:val="00F82C1D"/>
    <w:rsid w:val="00F87CAF"/>
    <w:rsid w:val="00F90C8A"/>
    <w:rsid w:val="00F94350"/>
    <w:rsid w:val="00F94DEB"/>
    <w:rsid w:val="00F9688C"/>
    <w:rsid w:val="00FA0E8E"/>
    <w:rsid w:val="00FA2972"/>
    <w:rsid w:val="00FA2E62"/>
    <w:rsid w:val="00FA3847"/>
    <w:rsid w:val="00FA3EC7"/>
    <w:rsid w:val="00FA462D"/>
    <w:rsid w:val="00FA4B6A"/>
    <w:rsid w:val="00FB6BDE"/>
    <w:rsid w:val="00FB6DEE"/>
    <w:rsid w:val="00FB7748"/>
    <w:rsid w:val="00FC22A2"/>
    <w:rsid w:val="00FC59B6"/>
    <w:rsid w:val="00FC63CF"/>
    <w:rsid w:val="00FD2695"/>
    <w:rsid w:val="00FD45D1"/>
    <w:rsid w:val="00FE004F"/>
    <w:rsid w:val="00FE07B4"/>
    <w:rsid w:val="00FE1E8C"/>
    <w:rsid w:val="00FE2BFF"/>
    <w:rsid w:val="00FF06AB"/>
    <w:rsid w:val="00FF3B4A"/>
    <w:rsid w:val="00FF3E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endnote reference" w:uiPriority="0"/>
    <w:lsdException w:name="endnote text" w:uiPriority="0"/>
    <w:lsdException w:name="List Bullet" w:uiPriority="2" w:qFormat="1"/>
    <w:lsdException w:name="Title" w:semiHidden="0" w:uiPriority="10" w:unhideWhenUsed="0" w:qFormat="1"/>
    <w:lsdException w:name="Default Paragraph Font" w:uiPriority="1"/>
    <w:lsdException w:name="Body Text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7B108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aliases w:val="новая страница,. (1.0),Заголовок к1,Gliederung1,Заголовок А,Заголовок 2-1,Заголовок 1 Знак1,Заголовок А Знак,Заголовок к1 Знак,Gliederung1 Знак,. (1.0) Знак,Заголовок 1 Знак Знак,Заголовок 2-1 Знак,ё,Заголовок 1 Знак1 Знак2,Заголовок 1 Знак2"/>
    <w:basedOn w:val="a0"/>
    <w:next w:val="a0"/>
    <w:link w:val="10"/>
    <w:uiPriority w:val="9"/>
    <w:qFormat/>
    <w:rsid w:val="00F94DEB"/>
    <w:pPr>
      <w:keepNext/>
      <w:pageBreakBefore/>
      <w:numPr>
        <w:numId w:val="18"/>
      </w:numPr>
      <w:spacing w:after="120"/>
      <w:jc w:val="center"/>
      <w:outlineLvl w:val="0"/>
    </w:pPr>
    <w:rPr>
      <w:rFonts w:ascii="Cambria" w:hAnsi="Cambria"/>
      <w:bCs/>
      <w:caps/>
      <w:szCs w:val="28"/>
    </w:rPr>
  </w:style>
  <w:style w:type="paragraph" w:styleId="2">
    <w:name w:val="heading 2"/>
    <w:aliases w:val="Знак2,Знак,Заголовок 2 Знак1,Знак2 Знак,Заголовок 2 Знак Знак,Знак2 Знак Знак,Заголовок 2 Знак2 Знак,Знак2 Знак Знак1 Знак1,Заголовок 2 Знак Знак Знак1,Заголовок 2 Знак1 Знак Знак,Знак2 Знак Знак1 Знак Знак, Знак2 Знак, Знак2, Знак2 , Знак"/>
    <w:basedOn w:val="a0"/>
    <w:next w:val="a0"/>
    <w:link w:val="20"/>
    <w:uiPriority w:val="9"/>
    <w:qFormat/>
    <w:rsid w:val="00F94DEB"/>
    <w:pPr>
      <w:numPr>
        <w:ilvl w:val="1"/>
        <w:numId w:val="18"/>
      </w:numPr>
      <w:spacing w:before="120" w:after="120"/>
      <w:jc w:val="center"/>
      <w:outlineLvl w:val="1"/>
    </w:pPr>
    <w:rPr>
      <w:rFonts w:ascii="Calibri" w:eastAsia="Calibri" w:hAnsi="Calibri" w:cs="Arial"/>
      <w:bCs/>
      <w:iCs/>
      <w:smallCaps/>
      <w:szCs w:val="28"/>
      <w:lang w:eastAsia="en-US"/>
    </w:rPr>
  </w:style>
  <w:style w:type="paragraph" w:styleId="3">
    <w:name w:val="heading 3"/>
    <w:basedOn w:val="a0"/>
    <w:next w:val="a0"/>
    <w:link w:val="30"/>
    <w:uiPriority w:val="9"/>
    <w:semiHidden/>
    <w:unhideWhenUsed/>
    <w:qFormat/>
    <w:rsid w:val="008C110C"/>
    <w:pPr>
      <w:keepNext/>
      <w:keepLines/>
      <w:numPr>
        <w:ilvl w:val="2"/>
        <w:numId w:val="18"/>
      </w:numPr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0"/>
    <w:next w:val="a0"/>
    <w:link w:val="40"/>
    <w:uiPriority w:val="9"/>
    <w:semiHidden/>
    <w:unhideWhenUsed/>
    <w:qFormat/>
    <w:rsid w:val="008C110C"/>
    <w:pPr>
      <w:keepNext/>
      <w:keepLines/>
      <w:numPr>
        <w:ilvl w:val="3"/>
        <w:numId w:val="18"/>
      </w:numPr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0"/>
    <w:next w:val="a0"/>
    <w:link w:val="50"/>
    <w:uiPriority w:val="9"/>
    <w:semiHidden/>
    <w:unhideWhenUsed/>
    <w:qFormat/>
    <w:rsid w:val="008E7E6E"/>
    <w:pPr>
      <w:keepNext/>
      <w:keepLines/>
      <w:numPr>
        <w:ilvl w:val="4"/>
        <w:numId w:val="18"/>
      </w:numPr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0"/>
    <w:next w:val="a0"/>
    <w:link w:val="61"/>
    <w:uiPriority w:val="9"/>
    <w:semiHidden/>
    <w:unhideWhenUsed/>
    <w:qFormat/>
    <w:rsid w:val="008E7E6E"/>
    <w:pPr>
      <w:keepNext/>
      <w:keepLines/>
      <w:numPr>
        <w:ilvl w:val="5"/>
        <w:numId w:val="18"/>
      </w:numPr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0"/>
    <w:next w:val="a0"/>
    <w:link w:val="70"/>
    <w:uiPriority w:val="9"/>
    <w:semiHidden/>
    <w:unhideWhenUsed/>
    <w:qFormat/>
    <w:rsid w:val="008E7E6E"/>
    <w:pPr>
      <w:keepNext/>
      <w:keepLines/>
      <w:numPr>
        <w:ilvl w:val="6"/>
        <w:numId w:val="18"/>
      </w:numPr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0"/>
    <w:next w:val="a0"/>
    <w:link w:val="80"/>
    <w:uiPriority w:val="9"/>
    <w:semiHidden/>
    <w:unhideWhenUsed/>
    <w:qFormat/>
    <w:rsid w:val="008E7E6E"/>
    <w:pPr>
      <w:keepNext/>
      <w:keepLines/>
      <w:numPr>
        <w:ilvl w:val="7"/>
        <w:numId w:val="18"/>
      </w:numPr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9">
    <w:name w:val="heading 9"/>
    <w:basedOn w:val="a0"/>
    <w:next w:val="a0"/>
    <w:link w:val="90"/>
    <w:uiPriority w:val="9"/>
    <w:semiHidden/>
    <w:unhideWhenUsed/>
    <w:qFormat/>
    <w:rsid w:val="008E7E6E"/>
    <w:pPr>
      <w:keepNext/>
      <w:keepLines/>
      <w:numPr>
        <w:ilvl w:val="8"/>
        <w:numId w:val="18"/>
      </w:numPr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aliases w:val="новая страница Знак,. (1.0) Знак1,Заголовок к1 Знак1,Gliederung1 Знак1,Заголовок А Знак1,Заголовок 2-1 Знак1,Заголовок 1 Знак1 Знак,Заголовок А Знак Знак,Заголовок к1 Знак Знак,Gliederung1 Знак Знак,. (1.0) Знак Знак,ё Знак"/>
    <w:basedOn w:val="a1"/>
    <w:link w:val="1"/>
    <w:uiPriority w:val="9"/>
    <w:rsid w:val="00F94DEB"/>
    <w:rPr>
      <w:rFonts w:ascii="Cambria" w:eastAsia="Times New Roman" w:hAnsi="Cambria" w:cs="Times New Roman"/>
      <w:bCs/>
      <w:caps/>
      <w:sz w:val="24"/>
      <w:szCs w:val="28"/>
      <w:lang w:eastAsia="ru-RU"/>
    </w:rPr>
  </w:style>
  <w:style w:type="character" w:customStyle="1" w:styleId="20">
    <w:name w:val="Заголовок 2 Знак"/>
    <w:aliases w:val="Знак2 Знак1,Знак Знак,Заголовок 2 Знак1 Знак,Знак2 Знак Знак1,Заголовок 2 Знак Знак Знак,Знак2 Знак Знак Знак,Заголовок 2 Знак2 Знак Знак,Знак2 Знак Знак1 Знак1 Знак,Заголовок 2 Знак Знак Знак1 Знак,Заголовок 2 Знак1 Знак Знак Знак"/>
    <w:basedOn w:val="a1"/>
    <w:link w:val="2"/>
    <w:uiPriority w:val="9"/>
    <w:rsid w:val="00F94DEB"/>
    <w:rPr>
      <w:rFonts w:ascii="Calibri" w:eastAsia="Calibri" w:hAnsi="Calibri" w:cs="Arial"/>
      <w:bCs/>
      <w:iCs/>
      <w:smallCaps/>
      <w:sz w:val="24"/>
      <w:szCs w:val="28"/>
    </w:rPr>
  </w:style>
  <w:style w:type="paragraph" w:customStyle="1" w:styleId="a4">
    <w:name w:val="Осн. текст"/>
    <w:basedOn w:val="a0"/>
    <w:link w:val="a5"/>
    <w:rsid w:val="00F94DEB"/>
    <w:pPr>
      <w:spacing w:line="360" w:lineRule="auto"/>
      <w:ind w:firstLine="709"/>
      <w:jc w:val="both"/>
    </w:pPr>
  </w:style>
  <w:style w:type="character" w:customStyle="1" w:styleId="a5">
    <w:name w:val="Осн. текст Знак"/>
    <w:link w:val="a4"/>
    <w:locked/>
    <w:rsid w:val="00F94DE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Body Text"/>
    <w:aliases w:val="Табличный,Табличный1,Табличный2,Табличный3,Табличный4,Табличный5,Табличный11,Табличный21,Табличный31,Табличный41,Òàáëè÷íûé,Òàáëè÷íûé1,Òàáëè÷íûé2,Òàáëè÷íûé3,Òàáëè÷íûé4,Òàáëè÷íûé5,Òàáëè÷íûé11,Òàáëè÷íûé21,Òàáëè÷íûé31,Òàáëè÷íûé41,Табличный6"/>
    <w:basedOn w:val="a0"/>
    <w:link w:val="a7"/>
    <w:uiPriority w:val="99"/>
    <w:qFormat/>
    <w:rsid w:val="00F94DEB"/>
    <w:pPr>
      <w:jc w:val="both"/>
    </w:pPr>
    <w:rPr>
      <w:sz w:val="28"/>
      <w:szCs w:val="20"/>
    </w:rPr>
  </w:style>
  <w:style w:type="character" w:customStyle="1" w:styleId="a7">
    <w:name w:val="Основной текст Знак"/>
    <w:aliases w:val="Табличный Знак,Табличный1 Знак,Табличный2 Знак,Табличный3 Знак,Табличный4 Знак,Табличный5 Знак,Табличный11 Знак,Табличный21 Знак,Табличный31 Знак,Табличный41 Знак,Òàáëè÷íûé Знак,Òàáëè÷íûé1 Знак,Òàáëè÷íûé2 Знак,Òàáëè÷íûé3 Знак"/>
    <w:basedOn w:val="a1"/>
    <w:link w:val="a6"/>
    <w:uiPriority w:val="99"/>
    <w:rsid w:val="00F94DEB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51">
    <w:name w:val="Основной текст (5)"/>
    <w:link w:val="510"/>
    <w:uiPriority w:val="99"/>
    <w:rsid w:val="00F94DEB"/>
    <w:rPr>
      <w:rFonts w:ascii="Times New Roman" w:hAnsi="Times New Roman"/>
      <w:sz w:val="24"/>
      <w:szCs w:val="24"/>
      <w:shd w:val="clear" w:color="auto" w:fill="FFFFFF"/>
    </w:rPr>
  </w:style>
  <w:style w:type="paragraph" w:customStyle="1" w:styleId="510">
    <w:name w:val="Основной текст (5)1"/>
    <w:basedOn w:val="a0"/>
    <w:link w:val="51"/>
    <w:uiPriority w:val="99"/>
    <w:rsid w:val="00F94DEB"/>
    <w:pPr>
      <w:shd w:val="clear" w:color="auto" w:fill="FFFFFF"/>
      <w:spacing w:line="274" w:lineRule="exact"/>
      <w:jc w:val="both"/>
    </w:pPr>
    <w:rPr>
      <w:rFonts w:eastAsiaTheme="minorHAnsi" w:cstheme="minorBidi"/>
      <w:lang w:eastAsia="en-US"/>
    </w:rPr>
  </w:style>
  <w:style w:type="paragraph" w:styleId="21">
    <w:name w:val="List Continue 2"/>
    <w:basedOn w:val="a0"/>
    <w:uiPriority w:val="99"/>
    <w:unhideWhenUsed/>
    <w:rsid w:val="00F94DEB"/>
    <w:pPr>
      <w:spacing w:after="120"/>
      <w:ind w:left="566"/>
      <w:contextualSpacing/>
    </w:pPr>
  </w:style>
  <w:style w:type="paragraph" w:customStyle="1" w:styleId="-">
    <w:name w:val="ТНГП - Основной текст"/>
    <w:basedOn w:val="a0"/>
    <w:link w:val="-0"/>
    <w:autoRedefine/>
    <w:qFormat/>
    <w:rsid w:val="005E6CD7"/>
    <w:pPr>
      <w:ind w:left="720"/>
      <w:jc w:val="center"/>
    </w:pPr>
    <w:rPr>
      <w:b/>
      <w:bCs/>
    </w:rPr>
  </w:style>
  <w:style w:type="character" w:customStyle="1" w:styleId="-0">
    <w:name w:val="ТНГП - Основной текст Знак"/>
    <w:link w:val="-"/>
    <w:rsid w:val="005E6CD7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8">
    <w:name w:val="footer"/>
    <w:basedOn w:val="a0"/>
    <w:link w:val="a9"/>
    <w:uiPriority w:val="99"/>
    <w:unhideWhenUsed/>
    <w:rsid w:val="006A2CA1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1"/>
    <w:link w:val="a8"/>
    <w:uiPriority w:val="99"/>
    <w:rsid w:val="006A2CA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a">
    <w:name w:val="для таблиц из договоров"/>
    <w:basedOn w:val="a0"/>
    <w:rsid w:val="006A2CA1"/>
    <w:rPr>
      <w:szCs w:val="20"/>
    </w:rPr>
  </w:style>
  <w:style w:type="character" w:styleId="ab">
    <w:name w:val="endnote reference"/>
    <w:rsid w:val="006A2CA1"/>
    <w:rPr>
      <w:vertAlign w:val="superscript"/>
    </w:rPr>
  </w:style>
  <w:style w:type="paragraph" w:styleId="ac">
    <w:name w:val="endnote text"/>
    <w:basedOn w:val="a0"/>
    <w:link w:val="ad"/>
    <w:unhideWhenUsed/>
    <w:rsid w:val="006A2CA1"/>
    <w:rPr>
      <w:sz w:val="20"/>
      <w:szCs w:val="20"/>
    </w:rPr>
  </w:style>
  <w:style w:type="character" w:customStyle="1" w:styleId="ad">
    <w:name w:val="Текст концевой сноски Знак"/>
    <w:basedOn w:val="a1"/>
    <w:link w:val="ac"/>
    <w:rsid w:val="006A2CA1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e">
    <w:name w:val="Balloon Text"/>
    <w:basedOn w:val="a0"/>
    <w:link w:val="af"/>
    <w:uiPriority w:val="99"/>
    <w:semiHidden/>
    <w:unhideWhenUsed/>
    <w:rsid w:val="006A2CA1"/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1"/>
    <w:link w:val="ae"/>
    <w:uiPriority w:val="99"/>
    <w:semiHidden/>
    <w:rsid w:val="006A2CA1"/>
    <w:rPr>
      <w:rFonts w:ascii="Tahoma" w:eastAsia="Times New Roman" w:hAnsi="Tahoma" w:cs="Tahoma"/>
      <w:sz w:val="16"/>
      <w:szCs w:val="16"/>
      <w:lang w:eastAsia="ru-RU"/>
    </w:rPr>
  </w:style>
  <w:style w:type="paragraph" w:styleId="af0">
    <w:name w:val="header"/>
    <w:aliases w:val="??????? ??????????,Верхний колонтитул Знак1 Знак,Верхний колонтитул Знак Знак Знак, Знак7,ВерхКолонтитул,header-first,HeaderPort,Знак7,h"/>
    <w:basedOn w:val="a0"/>
    <w:link w:val="af1"/>
    <w:uiPriority w:val="99"/>
    <w:unhideWhenUsed/>
    <w:rsid w:val="00B05C73"/>
    <w:pPr>
      <w:tabs>
        <w:tab w:val="center" w:pos="4677"/>
        <w:tab w:val="right" w:pos="9355"/>
      </w:tabs>
    </w:pPr>
  </w:style>
  <w:style w:type="character" w:customStyle="1" w:styleId="af1">
    <w:name w:val="Верхний колонтитул Знак"/>
    <w:aliases w:val="??????? ?????????? Знак,Верхний колонтитул Знак1 Знак Знак,Верхний колонтитул Знак Знак Знак Знак, Знак7 Знак,ВерхКолонтитул Знак,header-first Знак,HeaderPort Знак,Знак7 Знак,h Знак"/>
    <w:basedOn w:val="a1"/>
    <w:link w:val="af0"/>
    <w:uiPriority w:val="99"/>
    <w:rsid w:val="00B05C7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1">
    <w:name w:val="toc 1"/>
    <w:basedOn w:val="a0"/>
    <w:next w:val="a0"/>
    <w:autoRedefine/>
    <w:uiPriority w:val="39"/>
    <w:rsid w:val="00EC33E2"/>
    <w:pPr>
      <w:tabs>
        <w:tab w:val="left" w:pos="480"/>
        <w:tab w:val="right" w:leader="dot" w:pos="9345"/>
      </w:tabs>
      <w:jc w:val="both"/>
    </w:pPr>
    <w:rPr>
      <w:bCs/>
      <w:noProof/>
    </w:rPr>
  </w:style>
  <w:style w:type="paragraph" w:customStyle="1" w:styleId="af2">
    <w:name w:val="Титул"/>
    <w:basedOn w:val="af3"/>
    <w:rsid w:val="0060790A"/>
    <w:pPr>
      <w:pBdr>
        <w:bottom w:val="none" w:sz="0" w:space="0" w:color="auto"/>
      </w:pBdr>
      <w:suppressAutoHyphens/>
      <w:spacing w:after="0"/>
      <w:contextualSpacing w:val="0"/>
      <w:jc w:val="center"/>
    </w:pPr>
    <w:rPr>
      <w:rFonts w:ascii="Arial" w:eastAsia="Times New Roman" w:hAnsi="Arial" w:cs="Times New Roman"/>
      <w:b/>
      <w:color w:val="auto"/>
      <w:spacing w:val="0"/>
      <w:kern w:val="0"/>
      <w:sz w:val="32"/>
      <w:szCs w:val="20"/>
      <w:lang w:eastAsia="en-US"/>
    </w:rPr>
  </w:style>
  <w:style w:type="paragraph" w:styleId="af3">
    <w:name w:val="Title"/>
    <w:basedOn w:val="a0"/>
    <w:next w:val="a0"/>
    <w:link w:val="af4"/>
    <w:uiPriority w:val="10"/>
    <w:qFormat/>
    <w:rsid w:val="0060790A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f4">
    <w:name w:val="Название Знак"/>
    <w:basedOn w:val="a1"/>
    <w:link w:val="af3"/>
    <w:uiPriority w:val="10"/>
    <w:rsid w:val="0060790A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numbering" w:customStyle="1" w:styleId="28">
    <w:name w:val="Стиль28"/>
    <w:rsid w:val="0048221B"/>
    <w:pPr>
      <w:numPr>
        <w:numId w:val="1"/>
      </w:numPr>
    </w:pPr>
  </w:style>
  <w:style w:type="paragraph" w:customStyle="1" w:styleId="af5">
    <w:name w:val="Обычный Т"/>
    <w:basedOn w:val="a0"/>
    <w:link w:val="af6"/>
    <w:semiHidden/>
    <w:rsid w:val="0048221B"/>
    <w:pPr>
      <w:widowControl w:val="0"/>
      <w:spacing w:before="60" w:after="60"/>
      <w:contextualSpacing/>
    </w:pPr>
    <w:rPr>
      <w:rFonts w:ascii="Arial" w:hAnsi="Arial"/>
      <w:sz w:val="22"/>
      <w:szCs w:val="20"/>
    </w:rPr>
  </w:style>
  <w:style w:type="character" w:customStyle="1" w:styleId="af6">
    <w:name w:val="Обычный Т Знак"/>
    <w:link w:val="af5"/>
    <w:semiHidden/>
    <w:rsid w:val="0048221B"/>
    <w:rPr>
      <w:rFonts w:ascii="Arial" w:eastAsia="Times New Roman" w:hAnsi="Arial" w:cs="Times New Roman"/>
      <w:szCs w:val="20"/>
      <w:lang w:eastAsia="ru-RU"/>
    </w:rPr>
  </w:style>
  <w:style w:type="paragraph" w:styleId="af7">
    <w:name w:val="List Paragraph"/>
    <w:basedOn w:val="a0"/>
    <w:uiPriority w:val="99"/>
    <w:qFormat/>
    <w:rsid w:val="00C97EB2"/>
    <w:pPr>
      <w:ind w:left="720"/>
      <w:contextualSpacing/>
    </w:pPr>
  </w:style>
  <w:style w:type="paragraph" w:styleId="af8">
    <w:name w:val="List Bullet"/>
    <w:basedOn w:val="a0"/>
    <w:next w:val="a0"/>
    <w:uiPriority w:val="2"/>
    <w:qFormat/>
    <w:rsid w:val="00C97EB2"/>
    <w:pPr>
      <w:tabs>
        <w:tab w:val="num" w:pos="360"/>
      </w:tabs>
      <w:contextualSpacing/>
    </w:pPr>
  </w:style>
  <w:style w:type="paragraph" w:styleId="22">
    <w:name w:val="Body Text Indent 2"/>
    <w:basedOn w:val="a0"/>
    <w:link w:val="23"/>
    <w:uiPriority w:val="99"/>
    <w:unhideWhenUsed/>
    <w:rsid w:val="00C97EB2"/>
    <w:pPr>
      <w:spacing w:after="120" w:line="480" w:lineRule="auto"/>
      <w:ind w:left="283"/>
    </w:pPr>
  </w:style>
  <w:style w:type="character" w:customStyle="1" w:styleId="23">
    <w:name w:val="Основной текст с отступом 2 Знак"/>
    <w:basedOn w:val="a1"/>
    <w:link w:val="22"/>
    <w:uiPriority w:val="99"/>
    <w:rsid w:val="00C97EB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9">
    <w:name w:val="Plain Text"/>
    <w:basedOn w:val="a0"/>
    <w:link w:val="afa"/>
    <w:rsid w:val="00C97EB2"/>
    <w:rPr>
      <w:rFonts w:ascii="Courier New" w:hAnsi="Courier New" w:cs="Arial"/>
      <w:bCs/>
      <w:sz w:val="20"/>
      <w:szCs w:val="20"/>
    </w:rPr>
  </w:style>
  <w:style w:type="character" w:customStyle="1" w:styleId="afa">
    <w:name w:val="Текст Знак"/>
    <w:basedOn w:val="a1"/>
    <w:link w:val="af9"/>
    <w:rsid w:val="00C97EB2"/>
    <w:rPr>
      <w:rFonts w:ascii="Courier New" w:eastAsia="Times New Roman" w:hAnsi="Courier New" w:cs="Arial"/>
      <w:bCs/>
      <w:sz w:val="20"/>
      <w:szCs w:val="20"/>
      <w:lang w:eastAsia="ru-RU"/>
    </w:rPr>
  </w:style>
  <w:style w:type="paragraph" w:styleId="afb">
    <w:name w:val="Body Text Indent"/>
    <w:basedOn w:val="a0"/>
    <w:link w:val="afc"/>
    <w:uiPriority w:val="99"/>
    <w:unhideWhenUsed/>
    <w:rsid w:val="00C97EB2"/>
    <w:pPr>
      <w:spacing w:after="120"/>
      <w:ind w:left="283"/>
    </w:pPr>
  </w:style>
  <w:style w:type="character" w:customStyle="1" w:styleId="afc">
    <w:name w:val="Основной текст с отступом Знак"/>
    <w:basedOn w:val="a1"/>
    <w:link w:val="afb"/>
    <w:uiPriority w:val="99"/>
    <w:rsid w:val="00C97EB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d">
    <w:name w:val="основной текст"/>
    <w:basedOn w:val="a0"/>
    <w:link w:val="afe"/>
    <w:rsid w:val="00C97EB2"/>
    <w:pPr>
      <w:spacing w:after="120"/>
      <w:ind w:firstLine="851"/>
      <w:jc w:val="both"/>
    </w:pPr>
    <w:rPr>
      <w:rFonts w:ascii="Arial" w:hAnsi="Arial"/>
      <w:sz w:val="28"/>
      <w:szCs w:val="20"/>
    </w:rPr>
  </w:style>
  <w:style w:type="character" w:customStyle="1" w:styleId="afe">
    <w:name w:val="основной текст Знак"/>
    <w:link w:val="afd"/>
    <w:rsid w:val="00C97EB2"/>
    <w:rPr>
      <w:rFonts w:ascii="Arial" w:eastAsia="Times New Roman" w:hAnsi="Arial" w:cs="Times New Roman"/>
      <w:sz w:val="28"/>
      <w:szCs w:val="20"/>
      <w:lang w:eastAsia="ru-RU"/>
    </w:rPr>
  </w:style>
  <w:style w:type="paragraph" w:customStyle="1" w:styleId="S">
    <w:name w:val="S_Обычный"/>
    <w:basedOn w:val="a0"/>
    <w:link w:val="S0"/>
    <w:qFormat/>
    <w:rsid w:val="00645FCC"/>
    <w:pPr>
      <w:spacing w:line="360" w:lineRule="auto"/>
      <w:ind w:firstLine="709"/>
      <w:jc w:val="both"/>
    </w:pPr>
  </w:style>
  <w:style w:type="character" w:customStyle="1" w:styleId="S0">
    <w:name w:val="S_Обычный Знак"/>
    <w:link w:val="S"/>
    <w:rsid w:val="00645FC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efault">
    <w:name w:val="Default"/>
    <w:rsid w:val="00544F33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aff">
    <w:name w:val="Основной тескт"/>
    <w:basedOn w:val="a0"/>
    <w:link w:val="aff0"/>
    <w:qFormat/>
    <w:rsid w:val="00F65441"/>
    <w:pPr>
      <w:spacing w:line="360" w:lineRule="auto"/>
      <w:ind w:firstLine="567"/>
      <w:jc w:val="both"/>
    </w:pPr>
    <w:rPr>
      <w:szCs w:val="20"/>
      <w:lang w:val="x-none" w:eastAsia="x-none"/>
    </w:rPr>
  </w:style>
  <w:style w:type="character" w:customStyle="1" w:styleId="aff0">
    <w:name w:val="Основной тескт Знак"/>
    <w:link w:val="aff"/>
    <w:rsid w:val="00F65441"/>
    <w:rPr>
      <w:rFonts w:ascii="Times New Roman" w:eastAsia="Times New Roman" w:hAnsi="Times New Roman" w:cs="Times New Roman"/>
      <w:sz w:val="24"/>
      <w:szCs w:val="20"/>
      <w:lang w:val="x-none" w:eastAsia="x-none"/>
    </w:rPr>
  </w:style>
  <w:style w:type="numbering" w:customStyle="1" w:styleId="1141">
    <w:name w:val="Стиль1141"/>
    <w:rsid w:val="00F65441"/>
    <w:pPr>
      <w:numPr>
        <w:numId w:val="2"/>
      </w:numPr>
    </w:pPr>
  </w:style>
  <w:style w:type="character" w:styleId="aff1">
    <w:name w:val="annotation reference"/>
    <w:uiPriority w:val="99"/>
    <w:semiHidden/>
    <w:unhideWhenUsed/>
    <w:rsid w:val="00D65571"/>
    <w:rPr>
      <w:sz w:val="16"/>
      <w:szCs w:val="16"/>
    </w:rPr>
  </w:style>
  <w:style w:type="paragraph" w:customStyle="1" w:styleId="52">
    <w:name w:val="Текст (ИОС5)"/>
    <w:basedOn w:val="a0"/>
    <w:link w:val="53"/>
    <w:qFormat/>
    <w:rsid w:val="00E0013E"/>
    <w:pPr>
      <w:spacing w:line="360" w:lineRule="auto"/>
      <w:ind w:firstLine="851"/>
      <w:jc w:val="both"/>
    </w:pPr>
    <w:rPr>
      <w:rFonts w:ascii="Arial" w:eastAsia="Calibri" w:hAnsi="Arial"/>
      <w:sz w:val="22"/>
      <w:lang w:eastAsia="en-US"/>
    </w:rPr>
  </w:style>
  <w:style w:type="character" w:customStyle="1" w:styleId="53">
    <w:name w:val="Текст (ИОС5) Знак"/>
    <w:link w:val="52"/>
    <w:rsid w:val="00E0013E"/>
    <w:rPr>
      <w:rFonts w:ascii="Arial" w:eastAsia="Calibri" w:hAnsi="Arial" w:cs="Times New Roman"/>
      <w:szCs w:val="24"/>
    </w:rPr>
  </w:style>
  <w:style w:type="paragraph" w:styleId="aff2">
    <w:name w:val="Subtitle"/>
    <w:basedOn w:val="a0"/>
    <w:next w:val="a0"/>
    <w:link w:val="aff3"/>
    <w:uiPriority w:val="11"/>
    <w:qFormat/>
    <w:rsid w:val="006E7E51"/>
    <w:pPr>
      <w:spacing w:after="60"/>
      <w:jc w:val="center"/>
      <w:outlineLvl w:val="1"/>
    </w:pPr>
    <w:rPr>
      <w:rFonts w:ascii="Cambria" w:hAnsi="Cambria"/>
    </w:rPr>
  </w:style>
  <w:style w:type="character" w:customStyle="1" w:styleId="aff3">
    <w:name w:val="Подзаголовок Знак"/>
    <w:basedOn w:val="a1"/>
    <w:link w:val="aff2"/>
    <w:uiPriority w:val="11"/>
    <w:rsid w:val="006E7E51"/>
    <w:rPr>
      <w:rFonts w:ascii="Cambria" w:eastAsia="Times New Roman" w:hAnsi="Cambria" w:cs="Times New Roman"/>
      <w:sz w:val="24"/>
      <w:szCs w:val="24"/>
      <w:lang w:eastAsia="ru-RU"/>
    </w:rPr>
  </w:style>
  <w:style w:type="paragraph" w:styleId="24">
    <w:name w:val="toc 2"/>
    <w:basedOn w:val="a0"/>
    <w:next w:val="a0"/>
    <w:autoRedefine/>
    <w:uiPriority w:val="39"/>
    <w:unhideWhenUsed/>
    <w:rsid w:val="00214B61"/>
    <w:pPr>
      <w:spacing w:before="240"/>
    </w:pPr>
    <w:rPr>
      <w:rFonts w:asciiTheme="minorHAnsi" w:hAnsiTheme="minorHAnsi"/>
      <w:b/>
      <w:bCs/>
      <w:sz w:val="20"/>
      <w:szCs w:val="20"/>
    </w:rPr>
  </w:style>
  <w:style w:type="paragraph" w:styleId="aff4">
    <w:name w:val="TOC Heading"/>
    <w:basedOn w:val="1"/>
    <w:next w:val="a0"/>
    <w:uiPriority w:val="39"/>
    <w:semiHidden/>
    <w:unhideWhenUsed/>
    <w:qFormat/>
    <w:rsid w:val="00214B61"/>
    <w:pPr>
      <w:keepLines/>
      <w:pageBreakBefore w:val="0"/>
      <w:spacing w:before="480" w:after="0"/>
      <w:ind w:left="0" w:firstLine="0"/>
      <w:jc w:val="left"/>
      <w:outlineLvl w:val="9"/>
    </w:pPr>
    <w:rPr>
      <w:rFonts w:asciiTheme="majorHAnsi" w:eastAsiaTheme="majorEastAsia" w:hAnsiTheme="majorHAnsi" w:cstheme="majorBidi"/>
      <w:b/>
      <w:caps w:val="0"/>
      <w:color w:val="365F91" w:themeColor="accent1" w:themeShade="BF"/>
      <w:sz w:val="28"/>
    </w:rPr>
  </w:style>
  <w:style w:type="paragraph" w:customStyle="1" w:styleId="S1">
    <w:name w:val="S_Заголовок 1"/>
    <w:basedOn w:val="1"/>
    <w:rsid w:val="008C110C"/>
    <w:pPr>
      <w:numPr>
        <w:numId w:val="4"/>
      </w:numPr>
      <w:ind w:left="1134" w:firstLine="0"/>
      <w:jc w:val="left"/>
    </w:pPr>
    <w:rPr>
      <w:b/>
    </w:rPr>
  </w:style>
  <w:style w:type="paragraph" w:customStyle="1" w:styleId="S2">
    <w:name w:val="S_Заголовок 2"/>
    <w:basedOn w:val="2"/>
    <w:rsid w:val="008C110C"/>
    <w:pPr>
      <w:numPr>
        <w:numId w:val="4"/>
      </w:numPr>
      <w:spacing w:before="0" w:after="0"/>
      <w:jc w:val="both"/>
    </w:pPr>
    <w:rPr>
      <w:rFonts w:ascii="Times New Roman" w:eastAsia="Times New Roman" w:hAnsi="Times New Roman" w:cs="Times New Roman"/>
      <w:b/>
      <w:bCs w:val="0"/>
      <w:iCs w:val="0"/>
      <w:smallCaps w:val="0"/>
      <w:szCs w:val="24"/>
      <w:lang w:eastAsia="ru-RU"/>
    </w:rPr>
  </w:style>
  <w:style w:type="paragraph" w:customStyle="1" w:styleId="S3">
    <w:name w:val="S_Заголовок 3"/>
    <w:basedOn w:val="3"/>
    <w:rsid w:val="008C110C"/>
    <w:pPr>
      <w:keepNext w:val="0"/>
      <w:keepLines w:val="0"/>
      <w:numPr>
        <w:numId w:val="4"/>
      </w:numPr>
      <w:tabs>
        <w:tab w:val="clear" w:pos="3425"/>
        <w:tab w:val="num" w:pos="1647"/>
      </w:tabs>
      <w:spacing w:before="0" w:line="360" w:lineRule="auto"/>
      <w:ind w:left="1647" w:hanging="360"/>
    </w:pPr>
    <w:rPr>
      <w:rFonts w:ascii="Times New Roman" w:eastAsia="Times New Roman" w:hAnsi="Times New Roman" w:cs="Times New Roman"/>
      <w:b w:val="0"/>
      <w:bCs w:val="0"/>
      <w:color w:val="auto"/>
      <w:u w:val="single"/>
    </w:rPr>
  </w:style>
  <w:style w:type="paragraph" w:customStyle="1" w:styleId="S4">
    <w:name w:val="S_Заголовок 4"/>
    <w:basedOn w:val="4"/>
    <w:rsid w:val="008C110C"/>
    <w:pPr>
      <w:keepNext w:val="0"/>
      <w:keepLines w:val="0"/>
      <w:numPr>
        <w:numId w:val="4"/>
      </w:numPr>
      <w:tabs>
        <w:tab w:val="clear" w:pos="3785"/>
        <w:tab w:val="num" w:pos="2367"/>
      </w:tabs>
      <w:spacing w:before="0"/>
      <w:ind w:left="2367" w:hanging="360"/>
    </w:pPr>
    <w:rPr>
      <w:rFonts w:ascii="Times New Roman" w:eastAsia="Times New Roman" w:hAnsi="Times New Roman" w:cs="Times New Roman"/>
      <w:b w:val="0"/>
      <w:bCs w:val="0"/>
      <w:iCs w:val="0"/>
      <w:color w:val="auto"/>
    </w:rPr>
  </w:style>
  <w:style w:type="character" w:customStyle="1" w:styleId="30">
    <w:name w:val="Заголовок 3 Знак"/>
    <w:basedOn w:val="a1"/>
    <w:link w:val="3"/>
    <w:uiPriority w:val="9"/>
    <w:semiHidden/>
    <w:rsid w:val="008C110C"/>
    <w:rPr>
      <w:rFonts w:asciiTheme="majorHAnsi" w:eastAsiaTheme="majorEastAsia" w:hAnsiTheme="majorHAnsi" w:cstheme="majorBidi"/>
      <w:b/>
      <w:bCs/>
      <w:color w:val="4F81BD" w:themeColor="accent1"/>
      <w:sz w:val="24"/>
      <w:szCs w:val="24"/>
      <w:lang w:eastAsia="ru-RU"/>
    </w:rPr>
  </w:style>
  <w:style w:type="character" w:customStyle="1" w:styleId="40">
    <w:name w:val="Заголовок 4 Знак"/>
    <w:basedOn w:val="a1"/>
    <w:link w:val="4"/>
    <w:uiPriority w:val="9"/>
    <w:semiHidden/>
    <w:rsid w:val="008C110C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  <w:lang w:eastAsia="ru-RU"/>
    </w:rPr>
  </w:style>
  <w:style w:type="numbering" w:customStyle="1" w:styleId="281112">
    <w:name w:val="Стиль281112"/>
    <w:rsid w:val="003B54A1"/>
    <w:pPr>
      <w:numPr>
        <w:numId w:val="10"/>
      </w:numPr>
    </w:pPr>
  </w:style>
  <w:style w:type="numbering" w:styleId="111111">
    <w:name w:val="Outline List 2"/>
    <w:basedOn w:val="a3"/>
    <w:uiPriority w:val="99"/>
    <w:semiHidden/>
    <w:unhideWhenUsed/>
    <w:rsid w:val="003B54A1"/>
    <w:pPr>
      <w:numPr>
        <w:numId w:val="9"/>
      </w:numPr>
    </w:pPr>
  </w:style>
  <w:style w:type="numbering" w:customStyle="1" w:styleId="28151">
    <w:name w:val="Стиль28151"/>
    <w:rsid w:val="003B54A1"/>
    <w:pPr>
      <w:numPr>
        <w:numId w:val="11"/>
      </w:numPr>
    </w:pPr>
  </w:style>
  <w:style w:type="numbering" w:customStyle="1" w:styleId="16">
    <w:name w:val="Текущий список16"/>
    <w:rsid w:val="00AE63D2"/>
    <w:pPr>
      <w:numPr>
        <w:numId w:val="12"/>
      </w:numPr>
    </w:pPr>
  </w:style>
  <w:style w:type="character" w:styleId="aff5">
    <w:name w:val="Hyperlink"/>
    <w:uiPriority w:val="99"/>
    <w:unhideWhenUsed/>
    <w:rsid w:val="00AE63D2"/>
    <w:rPr>
      <w:color w:val="0000FF"/>
      <w:u w:val="single"/>
    </w:rPr>
  </w:style>
  <w:style w:type="numbering" w:customStyle="1" w:styleId="275">
    <w:name w:val="Стиль275"/>
    <w:rsid w:val="00AE63D2"/>
    <w:pPr>
      <w:numPr>
        <w:numId w:val="13"/>
      </w:numPr>
    </w:pPr>
  </w:style>
  <w:style w:type="numbering" w:customStyle="1" w:styleId="60">
    <w:name w:val="рн6"/>
    <w:rsid w:val="006C7D23"/>
    <w:pPr>
      <w:numPr>
        <w:numId w:val="16"/>
      </w:numPr>
    </w:pPr>
  </w:style>
  <w:style w:type="numbering" w:customStyle="1" w:styleId="2741">
    <w:name w:val="Стиль2741"/>
    <w:rsid w:val="008E7E6E"/>
    <w:pPr>
      <w:numPr>
        <w:numId w:val="17"/>
      </w:numPr>
    </w:pPr>
  </w:style>
  <w:style w:type="character" w:customStyle="1" w:styleId="50">
    <w:name w:val="Заголовок 5 Знак"/>
    <w:basedOn w:val="a1"/>
    <w:link w:val="5"/>
    <w:uiPriority w:val="9"/>
    <w:semiHidden/>
    <w:rsid w:val="008E7E6E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eastAsia="ru-RU"/>
    </w:rPr>
  </w:style>
  <w:style w:type="character" w:customStyle="1" w:styleId="61">
    <w:name w:val="Заголовок 6 Знак"/>
    <w:basedOn w:val="a1"/>
    <w:link w:val="6"/>
    <w:uiPriority w:val="9"/>
    <w:semiHidden/>
    <w:rsid w:val="008E7E6E"/>
    <w:rPr>
      <w:rFonts w:asciiTheme="majorHAnsi" w:eastAsiaTheme="majorEastAsia" w:hAnsiTheme="majorHAnsi" w:cstheme="majorBidi"/>
      <w:i/>
      <w:iCs/>
      <w:color w:val="243F60" w:themeColor="accent1" w:themeShade="7F"/>
      <w:sz w:val="24"/>
      <w:szCs w:val="24"/>
      <w:lang w:eastAsia="ru-RU"/>
    </w:rPr>
  </w:style>
  <w:style w:type="character" w:customStyle="1" w:styleId="70">
    <w:name w:val="Заголовок 7 Знак"/>
    <w:basedOn w:val="a1"/>
    <w:link w:val="7"/>
    <w:uiPriority w:val="9"/>
    <w:semiHidden/>
    <w:rsid w:val="008E7E6E"/>
    <w:rPr>
      <w:rFonts w:asciiTheme="majorHAnsi" w:eastAsiaTheme="majorEastAsia" w:hAnsiTheme="majorHAnsi" w:cstheme="majorBidi"/>
      <w:i/>
      <w:iCs/>
      <w:color w:val="404040" w:themeColor="text1" w:themeTint="BF"/>
      <w:sz w:val="24"/>
      <w:szCs w:val="24"/>
      <w:lang w:eastAsia="ru-RU"/>
    </w:rPr>
  </w:style>
  <w:style w:type="character" w:customStyle="1" w:styleId="80">
    <w:name w:val="Заголовок 8 Знак"/>
    <w:basedOn w:val="a1"/>
    <w:link w:val="8"/>
    <w:uiPriority w:val="9"/>
    <w:semiHidden/>
    <w:rsid w:val="008E7E6E"/>
    <w:rPr>
      <w:rFonts w:asciiTheme="majorHAnsi" w:eastAsiaTheme="majorEastAsia" w:hAnsiTheme="majorHAnsi" w:cstheme="majorBidi"/>
      <w:color w:val="404040" w:themeColor="text1" w:themeTint="BF"/>
      <w:sz w:val="20"/>
      <w:szCs w:val="20"/>
      <w:lang w:eastAsia="ru-RU"/>
    </w:rPr>
  </w:style>
  <w:style w:type="character" w:customStyle="1" w:styleId="90">
    <w:name w:val="Заголовок 9 Знак"/>
    <w:basedOn w:val="a1"/>
    <w:link w:val="9"/>
    <w:uiPriority w:val="9"/>
    <w:semiHidden/>
    <w:rsid w:val="008E7E6E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  <w:lang w:eastAsia="ru-RU"/>
    </w:rPr>
  </w:style>
  <w:style w:type="numbering" w:styleId="a">
    <w:name w:val="Outline List 3"/>
    <w:basedOn w:val="a3"/>
    <w:uiPriority w:val="99"/>
    <w:semiHidden/>
    <w:unhideWhenUsed/>
    <w:rsid w:val="008E7E6E"/>
    <w:pPr>
      <w:numPr>
        <w:numId w:val="18"/>
      </w:numPr>
    </w:pPr>
  </w:style>
  <w:style w:type="numbering" w:customStyle="1" w:styleId="242">
    <w:name w:val="Стиль242"/>
    <w:rsid w:val="008E7E6E"/>
    <w:pPr>
      <w:numPr>
        <w:numId w:val="19"/>
      </w:numPr>
    </w:pPr>
  </w:style>
  <w:style w:type="paragraph" w:customStyle="1" w:styleId="12">
    <w:name w:val="Абзац списка1"/>
    <w:basedOn w:val="a0"/>
    <w:link w:val="ListParagraphChar"/>
    <w:qFormat/>
    <w:rsid w:val="00BD3211"/>
    <w:pPr>
      <w:spacing w:line="360" w:lineRule="auto"/>
      <w:ind w:left="708" w:firstLine="851"/>
      <w:jc w:val="both"/>
    </w:pPr>
    <w:rPr>
      <w:rFonts w:ascii="Arial" w:hAnsi="Arial"/>
      <w:sz w:val="22"/>
    </w:rPr>
  </w:style>
  <w:style w:type="character" w:customStyle="1" w:styleId="ListParagraphChar">
    <w:name w:val="List Paragraph Char"/>
    <w:link w:val="12"/>
    <w:locked/>
    <w:rsid w:val="00BD3211"/>
    <w:rPr>
      <w:rFonts w:ascii="Arial" w:eastAsia="Times New Roman" w:hAnsi="Arial" w:cs="Times New Roman"/>
      <w:szCs w:val="24"/>
      <w:lang w:eastAsia="ru-RU"/>
    </w:rPr>
  </w:style>
  <w:style w:type="paragraph" w:customStyle="1" w:styleId="25">
    <w:name w:val="Абзац списка2"/>
    <w:basedOn w:val="a0"/>
    <w:uiPriority w:val="99"/>
    <w:rsid w:val="00A172D7"/>
    <w:pPr>
      <w:spacing w:line="360" w:lineRule="auto"/>
      <w:ind w:left="720" w:firstLine="851"/>
      <w:jc w:val="both"/>
    </w:pPr>
    <w:rPr>
      <w:rFonts w:ascii="Arial" w:hAnsi="Arial" w:cs="Arial"/>
      <w:sz w:val="22"/>
      <w:szCs w:val="22"/>
    </w:rPr>
  </w:style>
  <w:style w:type="paragraph" w:styleId="31">
    <w:name w:val="toc 3"/>
    <w:basedOn w:val="a0"/>
    <w:next w:val="a0"/>
    <w:autoRedefine/>
    <w:uiPriority w:val="39"/>
    <w:unhideWhenUsed/>
    <w:rsid w:val="00591B26"/>
    <w:pPr>
      <w:ind w:left="240"/>
    </w:pPr>
    <w:rPr>
      <w:rFonts w:asciiTheme="minorHAnsi" w:hAnsiTheme="minorHAnsi"/>
      <w:sz w:val="20"/>
      <w:szCs w:val="20"/>
    </w:rPr>
  </w:style>
  <w:style w:type="paragraph" w:styleId="41">
    <w:name w:val="toc 4"/>
    <w:basedOn w:val="a0"/>
    <w:next w:val="a0"/>
    <w:autoRedefine/>
    <w:uiPriority w:val="39"/>
    <w:unhideWhenUsed/>
    <w:rsid w:val="00591B26"/>
    <w:pPr>
      <w:ind w:left="480"/>
    </w:pPr>
    <w:rPr>
      <w:rFonts w:asciiTheme="minorHAnsi" w:hAnsiTheme="minorHAnsi"/>
      <w:sz w:val="20"/>
      <w:szCs w:val="20"/>
    </w:rPr>
  </w:style>
  <w:style w:type="paragraph" w:styleId="54">
    <w:name w:val="toc 5"/>
    <w:basedOn w:val="a0"/>
    <w:next w:val="a0"/>
    <w:autoRedefine/>
    <w:uiPriority w:val="39"/>
    <w:unhideWhenUsed/>
    <w:rsid w:val="00591B26"/>
    <w:pPr>
      <w:ind w:left="720"/>
    </w:pPr>
    <w:rPr>
      <w:rFonts w:asciiTheme="minorHAnsi" w:hAnsiTheme="minorHAnsi"/>
      <w:sz w:val="20"/>
      <w:szCs w:val="20"/>
    </w:rPr>
  </w:style>
  <w:style w:type="paragraph" w:styleId="62">
    <w:name w:val="toc 6"/>
    <w:basedOn w:val="a0"/>
    <w:next w:val="a0"/>
    <w:autoRedefine/>
    <w:uiPriority w:val="39"/>
    <w:unhideWhenUsed/>
    <w:rsid w:val="00591B26"/>
    <w:pPr>
      <w:ind w:left="960"/>
    </w:pPr>
    <w:rPr>
      <w:rFonts w:asciiTheme="minorHAnsi" w:hAnsiTheme="minorHAnsi"/>
      <w:sz w:val="20"/>
      <w:szCs w:val="20"/>
    </w:rPr>
  </w:style>
  <w:style w:type="paragraph" w:styleId="71">
    <w:name w:val="toc 7"/>
    <w:basedOn w:val="a0"/>
    <w:next w:val="a0"/>
    <w:autoRedefine/>
    <w:uiPriority w:val="39"/>
    <w:unhideWhenUsed/>
    <w:rsid w:val="00591B26"/>
    <w:pPr>
      <w:ind w:left="1200"/>
    </w:pPr>
    <w:rPr>
      <w:rFonts w:asciiTheme="minorHAnsi" w:hAnsiTheme="minorHAnsi"/>
      <w:sz w:val="20"/>
      <w:szCs w:val="20"/>
    </w:rPr>
  </w:style>
  <w:style w:type="paragraph" w:styleId="81">
    <w:name w:val="toc 8"/>
    <w:basedOn w:val="a0"/>
    <w:next w:val="a0"/>
    <w:autoRedefine/>
    <w:uiPriority w:val="39"/>
    <w:unhideWhenUsed/>
    <w:rsid w:val="00591B26"/>
    <w:pPr>
      <w:ind w:left="1440"/>
    </w:pPr>
    <w:rPr>
      <w:rFonts w:asciiTheme="minorHAnsi" w:hAnsiTheme="minorHAnsi"/>
      <w:sz w:val="20"/>
      <w:szCs w:val="20"/>
    </w:rPr>
  </w:style>
  <w:style w:type="paragraph" w:styleId="91">
    <w:name w:val="toc 9"/>
    <w:basedOn w:val="a0"/>
    <w:next w:val="a0"/>
    <w:autoRedefine/>
    <w:uiPriority w:val="39"/>
    <w:unhideWhenUsed/>
    <w:rsid w:val="00591B26"/>
    <w:pPr>
      <w:ind w:left="1680"/>
    </w:pPr>
    <w:rPr>
      <w:rFonts w:asciiTheme="minorHAnsi" w:hAnsiTheme="minorHAnsi"/>
      <w:sz w:val="20"/>
      <w:szCs w:val="20"/>
    </w:rPr>
  </w:style>
  <w:style w:type="paragraph" w:styleId="aff6">
    <w:name w:val="toa heading"/>
    <w:basedOn w:val="a0"/>
    <w:next w:val="a0"/>
    <w:uiPriority w:val="99"/>
    <w:semiHidden/>
    <w:unhideWhenUsed/>
    <w:rsid w:val="00955E90"/>
    <w:pPr>
      <w:spacing w:before="120"/>
    </w:pPr>
    <w:rPr>
      <w:rFonts w:asciiTheme="majorHAnsi" w:eastAsiaTheme="majorEastAsia" w:hAnsiTheme="majorHAnsi" w:cstheme="majorBidi"/>
      <w:b/>
      <w:bCs/>
    </w:rPr>
  </w:style>
  <w:style w:type="paragraph" w:styleId="aff7">
    <w:name w:val="annotation text"/>
    <w:basedOn w:val="a0"/>
    <w:link w:val="aff8"/>
    <w:uiPriority w:val="99"/>
    <w:semiHidden/>
    <w:unhideWhenUsed/>
    <w:rsid w:val="00955E90"/>
    <w:rPr>
      <w:sz w:val="20"/>
      <w:szCs w:val="20"/>
    </w:rPr>
  </w:style>
  <w:style w:type="character" w:customStyle="1" w:styleId="aff8">
    <w:name w:val="Текст примечания Знак"/>
    <w:basedOn w:val="a1"/>
    <w:link w:val="aff7"/>
    <w:uiPriority w:val="99"/>
    <w:semiHidden/>
    <w:rsid w:val="00955E90"/>
    <w:rPr>
      <w:rFonts w:ascii="Times New Roman" w:eastAsia="Times New Roman" w:hAnsi="Times New Roman" w:cs="Times New Roman"/>
      <w:sz w:val="20"/>
      <w:szCs w:val="20"/>
      <w:lang w:eastAsia="ru-RU"/>
    </w:rPr>
  </w:style>
  <w:style w:type="table" w:styleId="aff9">
    <w:name w:val="Table Grid"/>
    <w:basedOn w:val="a2"/>
    <w:uiPriority w:val="59"/>
    <w:rsid w:val="00955E9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ffa">
    <w:name w:val="Без интервала Знак"/>
    <w:link w:val="affb"/>
    <w:uiPriority w:val="1"/>
    <w:locked/>
    <w:rsid w:val="007B4613"/>
    <w:rPr>
      <w:rFonts w:ascii="Times New Roman" w:eastAsia="Times New Roman" w:hAnsi="Times New Roman" w:cs="Times New Roman"/>
      <w:sz w:val="24"/>
      <w:szCs w:val="24"/>
    </w:rPr>
  </w:style>
  <w:style w:type="paragraph" w:styleId="affb">
    <w:name w:val="No Spacing"/>
    <w:link w:val="affa"/>
    <w:uiPriority w:val="1"/>
    <w:qFormat/>
    <w:rsid w:val="007B461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endnote reference" w:uiPriority="0"/>
    <w:lsdException w:name="endnote text" w:uiPriority="0"/>
    <w:lsdException w:name="List Bullet" w:uiPriority="2" w:qFormat="1"/>
    <w:lsdException w:name="Title" w:semiHidden="0" w:uiPriority="10" w:unhideWhenUsed="0" w:qFormat="1"/>
    <w:lsdException w:name="Default Paragraph Font" w:uiPriority="1"/>
    <w:lsdException w:name="Body Text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7B108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aliases w:val="новая страница,. (1.0),Заголовок к1,Gliederung1,Заголовок А,Заголовок 2-1,Заголовок 1 Знак1,Заголовок А Знак,Заголовок к1 Знак,Gliederung1 Знак,. (1.0) Знак,Заголовок 1 Знак Знак,Заголовок 2-1 Знак,ё,Заголовок 1 Знак1 Знак2,Заголовок 1 Знак2"/>
    <w:basedOn w:val="a0"/>
    <w:next w:val="a0"/>
    <w:link w:val="10"/>
    <w:uiPriority w:val="9"/>
    <w:qFormat/>
    <w:rsid w:val="00F94DEB"/>
    <w:pPr>
      <w:keepNext/>
      <w:pageBreakBefore/>
      <w:numPr>
        <w:numId w:val="18"/>
      </w:numPr>
      <w:spacing w:after="120"/>
      <w:jc w:val="center"/>
      <w:outlineLvl w:val="0"/>
    </w:pPr>
    <w:rPr>
      <w:rFonts w:ascii="Cambria" w:hAnsi="Cambria"/>
      <w:bCs/>
      <w:caps/>
      <w:szCs w:val="28"/>
    </w:rPr>
  </w:style>
  <w:style w:type="paragraph" w:styleId="2">
    <w:name w:val="heading 2"/>
    <w:aliases w:val="Знак2,Знак,Заголовок 2 Знак1,Знак2 Знак,Заголовок 2 Знак Знак,Знак2 Знак Знак,Заголовок 2 Знак2 Знак,Знак2 Знак Знак1 Знак1,Заголовок 2 Знак Знак Знак1,Заголовок 2 Знак1 Знак Знак,Знак2 Знак Знак1 Знак Знак, Знак2 Знак, Знак2, Знак2 , Знак"/>
    <w:basedOn w:val="a0"/>
    <w:next w:val="a0"/>
    <w:link w:val="20"/>
    <w:uiPriority w:val="9"/>
    <w:qFormat/>
    <w:rsid w:val="00F94DEB"/>
    <w:pPr>
      <w:numPr>
        <w:ilvl w:val="1"/>
        <w:numId w:val="18"/>
      </w:numPr>
      <w:spacing w:before="120" w:after="120"/>
      <w:jc w:val="center"/>
      <w:outlineLvl w:val="1"/>
    </w:pPr>
    <w:rPr>
      <w:rFonts w:ascii="Calibri" w:eastAsia="Calibri" w:hAnsi="Calibri" w:cs="Arial"/>
      <w:bCs/>
      <w:iCs/>
      <w:smallCaps/>
      <w:szCs w:val="28"/>
      <w:lang w:eastAsia="en-US"/>
    </w:rPr>
  </w:style>
  <w:style w:type="paragraph" w:styleId="3">
    <w:name w:val="heading 3"/>
    <w:basedOn w:val="a0"/>
    <w:next w:val="a0"/>
    <w:link w:val="30"/>
    <w:uiPriority w:val="9"/>
    <w:semiHidden/>
    <w:unhideWhenUsed/>
    <w:qFormat/>
    <w:rsid w:val="008C110C"/>
    <w:pPr>
      <w:keepNext/>
      <w:keepLines/>
      <w:numPr>
        <w:ilvl w:val="2"/>
        <w:numId w:val="18"/>
      </w:numPr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0"/>
    <w:next w:val="a0"/>
    <w:link w:val="40"/>
    <w:uiPriority w:val="9"/>
    <w:semiHidden/>
    <w:unhideWhenUsed/>
    <w:qFormat/>
    <w:rsid w:val="008C110C"/>
    <w:pPr>
      <w:keepNext/>
      <w:keepLines/>
      <w:numPr>
        <w:ilvl w:val="3"/>
        <w:numId w:val="18"/>
      </w:numPr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0"/>
    <w:next w:val="a0"/>
    <w:link w:val="50"/>
    <w:uiPriority w:val="9"/>
    <w:semiHidden/>
    <w:unhideWhenUsed/>
    <w:qFormat/>
    <w:rsid w:val="008E7E6E"/>
    <w:pPr>
      <w:keepNext/>
      <w:keepLines/>
      <w:numPr>
        <w:ilvl w:val="4"/>
        <w:numId w:val="18"/>
      </w:numPr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0"/>
    <w:next w:val="a0"/>
    <w:link w:val="61"/>
    <w:uiPriority w:val="9"/>
    <w:semiHidden/>
    <w:unhideWhenUsed/>
    <w:qFormat/>
    <w:rsid w:val="008E7E6E"/>
    <w:pPr>
      <w:keepNext/>
      <w:keepLines/>
      <w:numPr>
        <w:ilvl w:val="5"/>
        <w:numId w:val="18"/>
      </w:numPr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0"/>
    <w:next w:val="a0"/>
    <w:link w:val="70"/>
    <w:uiPriority w:val="9"/>
    <w:semiHidden/>
    <w:unhideWhenUsed/>
    <w:qFormat/>
    <w:rsid w:val="008E7E6E"/>
    <w:pPr>
      <w:keepNext/>
      <w:keepLines/>
      <w:numPr>
        <w:ilvl w:val="6"/>
        <w:numId w:val="18"/>
      </w:numPr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0"/>
    <w:next w:val="a0"/>
    <w:link w:val="80"/>
    <w:uiPriority w:val="9"/>
    <w:semiHidden/>
    <w:unhideWhenUsed/>
    <w:qFormat/>
    <w:rsid w:val="008E7E6E"/>
    <w:pPr>
      <w:keepNext/>
      <w:keepLines/>
      <w:numPr>
        <w:ilvl w:val="7"/>
        <w:numId w:val="18"/>
      </w:numPr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9">
    <w:name w:val="heading 9"/>
    <w:basedOn w:val="a0"/>
    <w:next w:val="a0"/>
    <w:link w:val="90"/>
    <w:uiPriority w:val="9"/>
    <w:semiHidden/>
    <w:unhideWhenUsed/>
    <w:qFormat/>
    <w:rsid w:val="008E7E6E"/>
    <w:pPr>
      <w:keepNext/>
      <w:keepLines/>
      <w:numPr>
        <w:ilvl w:val="8"/>
        <w:numId w:val="18"/>
      </w:numPr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aliases w:val="новая страница Знак,. (1.0) Знак1,Заголовок к1 Знак1,Gliederung1 Знак1,Заголовок А Знак1,Заголовок 2-1 Знак1,Заголовок 1 Знак1 Знак,Заголовок А Знак Знак,Заголовок к1 Знак Знак,Gliederung1 Знак Знак,. (1.0) Знак Знак,ё Знак"/>
    <w:basedOn w:val="a1"/>
    <w:link w:val="1"/>
    <w:uiPriority w:val="9"/>
    <w:rsid w:val="00F94DEB"/>
    <w:rPr>
      <w:rFonts w:ascii="Cambria" w:eastAsia="Times New Roman" w:hAnsi="Cambria" w:cs="Times New Roman"/>
      <w:bCs/>
      <w:caps/>
      <w:sz w:val="24"/>
      <w:szCs w:val="28"/>
      <w:lang w:eastAsia="ru-RU"/>
    </w:rPr>
  </w:style>
  <w:style w:type="character" w:customStyle="1" w:styleId="20">
    <w:name w:val="Заголовок 2 Знак"/>
    <w:aliases w:val="Знак2 Знак1,Знак Знак,Заголовок 2 Знак1 Знак,Знак2 Знак Знак1,Заголовок 2 Знак Знак Знак,Знак2 Знак Знак Знак,Заголовок 2 Знак2 Знак Знак,Знак2 Знак Знак1 Знак1 Знак,Заголовок 2 Знак Знак Знак1 Знак,Заголовок 2 Знак1 Знак Знак Знак"/>
    <w:basedOn w:val="a1"/>
    <w:link w:val="2"/>
    <w:uiPriority w:val="9"/>
    <w:rsid w:val="00F94DEB"/>
    <w:rPr>
      <w:rFonts w:ascii="Calibri" w:eastAsia="Calibri" w:hAnsi="Calibri" w:cs="Arial"/>
      <w:bCs/>
      <w:iCs/>
      <w:smallCaps/>
      <w:sz w:val="24"/>
      <w:szCs w:val="28"/>
    </w:rPr>
  </w:style>
  <w:style w:type="paragraph" w:customStyle="1" w:styleId="a4">
    <w:name w:val="Осн. текст"/>
    <w:basedOn w:val="a0"/>
    <w:link w:val="a5"/>
    <w:rsid w:val="00F94DEB"/>
    <w:pPr>
      <w:spacing w:line="360" w:lineRule="auto"/>
      <w:ind w:firstLine="709"/>
      <w:jc w:val="both"/>
    </w:pPr>
  </w:style>
  <w:style w:type="character" w:customStyle="1" w:styleId="a5">
    <w:name w:val="Осн. текст Знак"/>
    <w:link w:val="a4"/>
    <w:locked/>
    <w:rsid w:val="00F94DE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Body Text"/>
    <w:aliases w:val="Табличный,Табличный1,Табличный2,Табличный3,Табличный4,Табличный5,Табличный11,Табличный21,Табличный31,Табличный41,Òàáëè÷íûé,Òàáëè÷íûé1,Òàáëè÷íûé2,Òàáëè÷íûé3,Òàáëè÷íûé4,Òàáëè÷íûé5,Òàáëè÷íûé11,Òàáëè÷íûé21,Òàáëè÷íûé31,Òàáëè÷íûé41,Табличный6"/>
    <w:basedOn w:val="a0"/>
    <w:link w:val="a7"/>
    <w:uiPriority w:val="99"/>
    <w:qFormat/>
    <w:rsid w:val="00F94DEB"/>
    <w:pPr>
      <w:jc w:val="both"/>
    </w:pPr>
    <w:rPr>
      <w:sz w:val="28"/>
      <w:szCs w:val="20"/>
    </w:rPr>
  </w:style>
  <w:style w:type="character" w:customStyle="1" w:styleId="a7">
    <w:name w:val="Основной текст Знак"/>
    <w:aliases w:val="Табличный Знак,Табличный1 Знак,Табличный2 Знак,Табличный3 Знак,Табличный4 Знак,Табличный5 Знак,Табличный11 Знак,Табличный21 Знак,Табличный31 Знак,Табличный41 Знак,Òàáëè÷íûé Знак,Òàáëè÷íûé1 Знак,Òàáëè÷íûé2 Знак,Òàáëè÷íûé3 Знак"/>
    <w:basedOn w:val="a1"/>
    <w:link w:val="a6"/>
    <w:uiPriority w:val="99"/>
    <w:rsid w:val="00F94DEB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51">
    <w:name w:val="Основной текст (5)"/>
    <w:link w:val="510"/>
    <w:uiPriority w:val="99"/>
    <w:rsid w:val="00F94DEB"/>
    <w:rPr>
      <w:rFonts w:ascii="Times New Roman" w:hAnsi="Times New Roman"/>
      <w:sz w:val="24"/>
      <w:szCs w:val="24"/>
      <w:shd w:val="clear" w:color="auto" w:fill="FFFFFF"/>
    </w:rPr>
  </w:style>
  <w:style w:type="paragraph" w:customStyle="1" w:styleId="510">
    <w:name w:val="Основной текст (5)1"/>
    <w:basedOn w:val="a0"/>
    <w:link w:val="51"/>
    <w:uiPriority w:val="99"/>
    <w:rsid w:val="00F94DEB"/>
    <w:pPr>
      <w:shd w:val="clear" w:color="auto" w:fill="FFFFFF"/>
      <w:spacing w:line="274" w:lineRule="exact"/>
      <w:jc w:val="both"/>
    </w:pPr>
    <w:rPr>
      <w:rFonts w:eastAsiaTheme="minorHAnsi" w:cstheme="minorBidi"/>
      <w:lang w:eastAsia="en-US"/>
    </w:rPr>
  </w:style>
  <w:style w:type="paragraph" w:styleId="21">
    <w:name w:val="List Continue 2"/>
    <w:basedOn w:val="a0"/>
    <w:uiPriority w:val="99"/>
    <w:unhideWhenUsed/>
    <w:rsid w:val="00F94DEB"/>
    <w:pPr>
      <w:spacing w:after="120"/>
      <w:ind w:left="566"/>
      <w:contextualSpacing/>
    </w:pPr>
  </w:style>
  <w:style w:type="paragraph" w:customStyle="1" w:styleId="-">
    <w:name w:val="ТНГП - Основной текст"/>
    <w:basedOn w:val="a0"/>
    <w:link w:val="-0"/>
    <w:autoRedefine/>
    <w:qFormat/>
    <w:rsid w:val="005E6CD7"/>
    <w:pPr>
      <w:ind w:left="720"/>
      <w:jc w:val="center"/>
    </w:pPr>
    <w:rPr>
      <w:b/>
      <w:bCs/>
    </w:rPr>
  </w:style>
  <w:style w:type="character" w:customStyle="1" w:styleId="-0">
    <w:name w:val="ТНГП - Основной текст Знак"/>
    <w:link w:val="-"/>
    <w:rsid w:val="005E6CD7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8">
    <w:name w:val="footer"/>
    <w:basedOn w:val="a0"/>
    <w:link w:val="a9"/>
    <w:uiPriority w:val="99"/>
    <w:unhideWhenUsed/>
    <w:rsid w:val="006A2CA1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1"/>
    <w:link w:val="a8"/>
    <w:uiPriority w:val="99"/>
    <w:rsid w:val="006A2CA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a">
    <w:name w:val="для таблиц из договоров"/>
    <w:basedOn w:val="a0"/>
    <w:rsid w:val="006A2CA1"/>
    <w:rPr>
      <w:szCs w:val="20"/>
    </w:rPr>
  </w:style>
  <w:style w:type="character" w:styleId="ab">
    <w:name w:val="endnote reference"/>
    <w:rsid w:val="006A2CA1"/>
    <w:rPr>
      <w:vertAlign w:val="superscript"/>
    </w:rPr>
  </w:style>
  <w:style w:type="paragraph" w:styleId="ac">
    <w:name w:val="endnote text"/>
    <w:basedOn w:val="a0"/>
    <w:link w:val="ad"/>
    <w:unhideWhenUsed/>
    <w:rsid w:val="006A2CA1"/>
    <w:rPr>
      <w:sz w:val="20"/>
      <w:szCs w:val="20"/>
    </w:rPr>
  </w:style>
  <w:style w:type="character" w:customStyle="1" w:styleId="ad">
    <w:name w:val="Текст концевой сноски Знак"/>
    <w:basedOn w:val="a1"/>
    <w:link w:val="ac"/>
    <w:rsid w:val="006A2CA1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e">
    <w:name w:val="Balloon Text"/>
    <w:basedOn w:val="a0"/>
    <w:link w:val="af"/>
    <w:uiPriority w:val="99"/>
    <w:semiHidden/>
    <w:unhideWhenUsed/>
    <w:rsid w:val="006A2CA1"/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1"/>
    <w:link w:val="ae"/>
    <w:uiPriority w:val="99"/>
    <w:semiHidden/>
    <w:rsid w:val="006A2CA1"/>
    <w:rPr>
      <w:rFonts w:ascii="Tahoma" w:eastAsia="Times New Roman" w:hAnsi="Tahoma" w:cs="Tahoma"/>
      <w:sz w:val="16"/>
      <w:szCs w:val="16"/>
      <w:lang w:eastAsia="ru-RU"/>
    </w:rPr>
  </w:style>
  <w:style w:type="paragraph" w:styleId="af0">
    <w:name w:val="header"/>
    <w:aliases w:val="??????? ??????????,Верхний колонтитул Знак1 Знак,Верхний колонтитул Знак Знак Знак, Знак7,ВерхКолонтитул,header-first,HeaderPort,Знак7,h"/>
    <w:basedOn w:val="a0"/>
    <w:link w:val="af1"/>
    <w:uiPriority w:val="99"/>
    <w:unhideWhenUsed/>
    <w:rsid w:val="00B05C73"/>
    <w:pPr>
      <w:tabs>
        <w:tab w:val="center" w:pos="4677"/>
        <w:tab w:val="right" w:pos="9355"/>
      </w:tabs>
    </w:pPr>
  </w:style>
  <w:style w:type="character" w:customStyle="1" w:styleId="af1">
    <w:name w:val="Верхний колонтитул Знак"/>
    <w:aliases w:val="??????? ?????????? Знак,Верхний колонтитул Знак1 Знак Знак,Верхний колонтитул Знак Знак Знак Знак, Знак7 Знак,ВерхКолонтитул Знак,header-first Знак,HeaderPort Знак,Знак7 Знак,h Знак"/>
    <w:basedOn w:val="a1"/>
    <w:link w:val="af0"/>
    <w:uiPriority w:val="99"/>
    <w:rsid w:val="00B05C7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1">
    <w:name w:val="toc 1"/>
    <w:basedOn w:val="a0"/>
    <w:next w:val="a0"/>
    <w:autoRedefine/>
    <w:uiPriority w:val="39"/>
    <w:rsid w:val="00EC33E2"/>
    <w:pPr>
      <w:tabs>
        <w:tab w:val="left" w:pos="480"/>
        <w:tab w:val="right" w:leader="dot" w:pos="9345"/>
      </w:tabs>
      <w:jc w:val="both"/>
    </w:pPr>
    <w:rPr>
      <w:bCs/>
      <w:noProof/>
    </w:rPr>
  </w:style>
  <w:style w:type="paragraph" w:customStyle="1" w:styleId="af2">
    <w:name w:val="Титул"/>
    <w:basedOn w:val="af3"/>
    <w:rsid w:val="0060790A"/>
    <w:pPr>
      <w:pBdr>
        <w:bottom w:val="none" w:sz="0" w:space="0" w:color="auto"/>
      </w:pBdr>
      <w:suppressAutoHyphens/>
      <w:spacing w:after="0"/>
      <w:contextualSpacing w:val="0"/>
      <w:jc w:val="center"/>
    </w:pPr>
    <w:rPr>
      <w:rFonts w:ascii="Arial" w:eastAsia="Times New Roman" w:hAnsi="Arial" w:cs="Times New Roman"/>
      <w:b/>
      <w:color w:val="auto"/>
      <w:spacing w:val="0"/>
      <w:kern w:val="0"/>
      <w:sz w:val="32"/>
      <w:szCs w:val="20"/>
      <w:lang w:eastAsia="en-US"/>
    </w:rPr>
  </w:style>
  <w:style w:type="paragraph" w:styleId="af3">
    <w:name w:val="Title"/>
    <w:basedOn w:val="a0"/>
    <w:next w:val="a0"/>
    <w:link w:val="af4"/>
    <w:uiPriority w:val="10"/>
    <w:qFormat/>
    <w:rsid w:val="0060790A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f4">
    <w:name w:val="Название Знак"/>
    <w:basedOn w:val="a1"/>
    <w:link w:val="af3"/>
    <w:uiPriority w:val="10"/>
    <w:rsid w:val="0060790A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numbering" w:customStyle="1" w:styleId="28">
    <w:name w:val="Стиль28"/>
    <w:rsid w:val="0048221B"/>
    <w:pPr>
      <w:numPr>
        <w:numId w:val="1"/>
      </w:numPr>
    </w:pPr>
  </w:style>
  <w:style w:type="paragraph" w:customStyle="1" w:styleId="af5">
    <w:name w:val="Обычный Т"/>
    <w:basedOn w:val="a0"/>
    <w:link w:val="af6"/>
    <w:semiHidden/>
    <w:rsid w:val="0048221B"/>
    <w:pPr>
      <w:widowControl w:val="0"/>
      <w:spacing w:before="60" w:after="60"/>
      <w:contextualSpacing/>
    </w:pPr>
    <w:rPr>
      <w:rFonts w:ascii="Arial" w:hAnsi="Arial"/>
      <w:sz w:val="22"/>
      <w:szCs w:val="20"/>
    </w:rPr>
  </w:style>
  <w:style w:type="character" w:customStyle="1" w:styleId="af6">
    <w:name w:val="Обычный Т Знак"/>
    <w:link w:val="af5"/>
    <w:semiHidden/>
    <w:rsid w:val="0048221B"/>
    <w:rPr>
      <w:rFonts w:ascii="Arial" w:eastAsia="Times New Roman" w:hAnsi="Arial" w:cs="Times New Roman"/>
      <w:szCs w:val="20"/>
      <w:lang w:eastAsia="ru-RU"/>
    </w:rPr>
  </w:style>
  <w:style w:type="paragraph" w:styleId="af7">
    <w:name w:val="List Paragraph"/>
    <w:basedOn w:val="a0"/>
    <w:uiPriority w:val="99"/>
    <w:qFormat/>
    <w:rsid w:val="00C97EB2"/>
    <w:pPr>
      <w:ind w:left="720"/>
      <w:contextualSpacing/>
    </w:pPr>
  </w:style>
  <w:style w:type="paragraph" w:styleId="af8">
    <w:name w:val="List Bullet"/>
    <w:basedOn w:val="a0"/>
    <w:next w:val="a0"/>
    <w:uiPriority w:val="2"/>
    <w:qFormat/>
    <w:rsid w:val="00C97EB2"/>
    <w:pPr>
      <w:tabs>
        <w:tab w:val="num" w:pos="360"/>
      </w:tabs>
      <w:contextualSpacing/>
    </w:pPr>
  </w:style>
  <w:style w:type="paragraph" w:styleId="22">
    <w:name w:val="Body Text Indent 2"/>
    <w:basedOn w:val="a0"/>
    <w:link w:val="23"/>
    <w:uiPriority w:val="99"/>
    <w:unhideWhenUsed/>
    <w:rsid w:val="00C97EB2"/>
    <w:pPr>
      <w:spacing w:after="120" w:line="480" w:lineRule="auto"/>
      <w:ind w:left="283"/>
    </w:pPr>
  </w:style>
  <w:style w:type="character" w:customStyle="1" w:styleId="23">
    <w:name w:val="Основной текст с отступом 2 Знак"/>
    <w:basedOn w:val="a1"/>
    <w:link w:val="22"/>
    <w:uiPriority w:val="99"/>
    <w:rsid w:val="00C97EB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9">
    <w:name w:val="Plain Text"/>
    <w:basedOn w:val="a0"/>
    <w:link w:val="afa"/>
    <w:rsid w:val="00C97EB2"/>
    <w:rPr>
      <w:rFonts w:ascii="Courier New" w:hAnsi="Courier New" w:cs="Arial"/>
      <w:bCs/>
      <w:sz w:val="20"/>
      <w:szCs w:val="20"/>
    </w:rPr>
  </w:style>
  <w:style w:type="character" w:customStyle="1" w:styleId="afa">
    <w:name w:val="Текст Знак"/>
    <w:basedOn w:val="a1"/>
    <w:link w:val="af9"/>
    <w:rsid w:val="00C97EB2"/>
    <w:rPr>
      <w:rFonts w:ascii="Courier New" w:eastAsia="Times New Roman" w:hAnsi="Courier New" w:cs="Arial"/>
      <w:bCs/>
      <w:sz w:val="20"/>
      <w:szCs w:val="20"/>
      <w:lang w:eastAsia="ru-RU"/>
    </w:rPr>
  </w:style>
  <w:style w:type="paragraph" w:styleId="afb">
    <w:name w:val="Body Text Indent"/>
    <w:basedOn w:val="a0"/>
    <w:link w:val="afc"/>
    <w:uiPriority w:val="99"/>
    <w:unhideWhenUsed/>
    <w:rsid w:val="00C97EB2"/>
    <w:pPr>
      <w:spacing w:after="120"/>
      <w:ind w:left="283"/>
    </w:pPr>
  </w:style>
  <w:style w:type="character" w:customStyle="1" w:styleId="afc">
    <w:name w:val="Основной текст с отступом Знак"/>
    <w:basedOn w:val="a1"/>
    <w:link w:val="afb"/>
    <w:uiPriority w:val="99"/>
    <w:rsid w:val="00C97EB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d">
    <w:name w:val="основной текст"/>
    <w:basedOn w:val="a0"/>
    <w:link w:val="afe"/>
    <w:rsid w:val="00C97EB2"/>
    <w:pPr>
      <w:spacing w:after="120"/>
      <w:ind w:firstLine="851"/>
      <w:jc w:val="both"/>
    </w:pPr>
    <w:rPr>
      <w:rFonts w:ascii="Arial" w:hAnsi="Arial"/>
      <w:sz w:val="28"/>
      <w:szCs w:val="20"/>
    </w:rPr>
  </w:style>
  <w:style w:type="character" w:customStyle="1" w:styleId="afe">
    <w:name w:val="основной текст Знак"/>
    <w:link w:val="afd"/>
    <w:rsid w:val="00C97EB2"/>
    <w:rPr>
      <w:rFonts w:ascii="Arial" w:eastAsia="Times New Roman" w:hAnsi="Arial" w:cs="Times New Roman"/>
      <w:sz w:val="28"/>
      <w:szCs w:val="20"/>
      <w:lang w:eastAsia="ru-RU"/>
    </w:rPr>
  </w:style>
  <w:style w:type="paragraph" w:customStyle="1" w:styleId="S">
    <w:name w:val="S_Обычный"/>
    <w:basedOn w:val="a0"/>
    <w:link w:val="S0"/>
    <w:qFormat/>
    <w:rsid w:val="00645FCC"/>
    <w:pPr>
      <w:spacing w:line="360" w:lineRule="auto"/>
      <w:ind w:firstLine="709"/>
      <w:jc w:val="both"/>
    </w:pPr>
  </w:style>
  <w:style w:type="character" w:customStyle="1" w:styleId="S0">
    <w:name w:val="S_Обычный Знак"/>
    <w:link w:val="S"/>
    <w:rsid w:val="00645FC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efault">
    <w:name w:val="Default"/>
    <w:rsid w:val="00544F33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aff">
    <w:name w:val="Основной тескт"/>
    <w:basedOn w:val="a0"/>
    <w:link w:val="aff0"/>
    <w:qFormat/>
    <w:rsid w:val="00F65441"/>
    <w:pPr>
      <w:spacing w:line="360" w:lineRule="auto"/>
      <w:ind w:firstLine="567"/>
      <w:jc w:val="both"/>
    </w:pPr>
    <w:rPr>
      <w:szCs w:val="20"/>
      <w:lang w:val="x-none" w:eastAsia="x-none"/>
    </w:rPr>
  </w:style>
  <w:style w:type="character" w:customStyle="1" w:styleId="aff0">
    <w:name w:val="Основной тескт Знак"/>
    <w:link w:val="aff"/>
    <w:rsid w:val="00F65441"/>
    <w:rPr>
      <w:rFonts w:ascii="Times New Roman" w:eastAsia="Times New Roman" w:hAnsi="Times New Roman" w:cs="Times New Roman"/>
      <w:sz w:val="24"/>
      <w:szCs w:val="20"/>
      <w:lang w:val="x-none" w:eastAsia="x-none"/>
    </w:rPr>
  </w:style>
  <w:style w:type="numbering" w:customStyle="1" w:styleId="1141">
    <w:name w:val="Стиль1141"/>
    <w:rsid w:val="00F65441"/>
    <w:pPr>
      <w:numPr>
        <w:numId w:val="2"/>
      </w:numPr>
    </w:pPr>
  </w:style>
  <w:style w:type="character" w:styleId="aff1">
    <w:name w:val="annotation reference"/>
    <w:uiPriority w:val="99"/>
    <w:semiHidden/>
    <w:unhideWhenUsed/>
    <w:rsid w:val="00D65571"/>
    <w:rPr>
      <w:sz w:val="16"/>
      <w:szCs w:val="16"/>
    </w:rPr>
  </w:style>
  <w:style w:type="paragraph" w:customStyle="1" w:styleId="52">
    <w:name w:val="Текст (ИОС5)"/>
    <w:basedOn w:val="a0"/>
    <w:link w:val="53"/>
    <w:qFormat/>
    <w:rsid w:val="00E0013E"/>
    <w:pPr>
      <w:spacing w:line="360" w:lineRule="auto"/>
      <w:ind w:firstLine="851"/>
      <w:jc w:val="both"/>
    </w:pPr>
    <w:rPr>
      <w:rFonts w:ascii="Arial" w:eastAsia="Calibri" w:hAnsi="Arial"/>
      <w:sz w:val="22"/>
      <w:lang w:eastAsia="en-US"/>
    </w:rPr>
  </w:style>
  <w:style w:type="character" w:customStyle="1" w:styleId="53">
    <w:name w:val="Текст (ИОС5) Знак"/>
    <w:link w:val="52"/>
    <w:rsid w:val="00E0013E"/>
    <w:rPr>
      <w:rFonts w:ascii="Arial" w:eastAsia="Calibri" w:hAnsi="Arial" w:cs="Times New Roman"/>
      <w:szCs w:val="24"/>
    </w:rPr>
  </w:style>
  <w:style w:type="paragraph" w:styleId="aff2">
    <w:name w:val="Subtitle"/>
    <w:basedOn w:val="a0"/>
    <w:next w:val="a0"/>
    <w:link w:val="aff3"/>
    <w:uiPriority w:val="11"/>
    <w:qFormat/>
    <w:rsid w:val="006E7E51"/>
    <w:pPr>
      <w:spacing w:after="60"/>
      <w:jc w:val="center"/>
      <w:outlineLvl w:val="1"/>
    </w:pPr>
    <w:rPr>
      <w:rFonts w:ascii="Cambria" w:hAnsi="Cambria"/>
    </w:rPr>
  </w:style>
  <w:style w:type="character" w:customStyle="1" w:styleId="aff3">
    <w:name w:val="Подзаголовок Знак"/>
    <w:basedOn w:val="a1"/>
    <w:link w:val="aff2"/>
    <w:uiPriority w:val="11"/>
    <w:rsid w:val="006E7E51"/>
    <w:rPr>
      <w:rFonts w:ascii="Cambria" w:eastAsia="Times New Roman" w:hAnsi="Cambria" w:cs="Times New Roman"/>
      <w:sz w:val="24"/>
      <w:szCs w:val="24"/>
      <w:lang w:eastAsia="ru-RU"/>
    </w:rPr>
  </w:style>
  <w:style w:type="paragraph" w:styleId="24">
    <w:name w:val="toc 2"/>
    <w:basedOn w:val="a0"/>
    <w:next w:val="a0"/>
    <w:autoRedefine/>
    <w:uiPriority w:val="39"/>
    <w:unhideWhenUsed/>
    <w:rsid w:val="00214B61"/>
    <w:pPr>
      <w:spacing w:before="240"/>
    </w:pPr>
    <w:rPr>
      <w:rFonts w:asciiTheme="minorHAnsi" w:hAnsiTheme="minorHAnsi"/>
      <w:b/>
      <w:bCs/>
      <w:sz w:val="20"/>
      <w:szCs w:val="20"/>
    </w:rPr>
  </w:style>
  <w:style w:type="paragraph" w:styleId="aff4">
    <w:name w:val="TOC Heading"/>
    <w:basedOn w:val="1"/>
    <w:next w:val="a0"/>
    <w:uiPriority w:val="39"/>
    <w:semiHidden/>
    <w:unhideWhenUsed/>
    <w:qFormat/>
    <w:rsid w:val="00214B61"/>
    <w:pPr>
      <w:keepLines/>
      <w:pageBreakBefore w:val="0"/>
      <w:spacing w:before="480" w:after="0"/>
      <w:ind w:left="0" w:firstLine="0"/>
      <w:jc w:val="left"/>
      <w:outlineLvl w:val="9"/>
    </w:pPr>
    <w:rPr>
      <w:rFonts w:asciiTheme="majorHAnsi" w:eastAsiaTheme="majorEastAsia" w:hAnsiTheme="majorHAnsi" w:cstheme="majorBidi"/>
      <w:b/>
      <w:caps w:val="0"/>
      <w:color w:val="365F91" w:themeColor="accent1" w:themeShade="BF"/>
      <w:sz w:val="28"/>
    </w:rPr>
  </w:style>
  <w:style w:type="paragraph" w:customStyle="1" w:styleId="S1">
    <w:name w:val="S_Заголовок 1"/>
    <w:basedOn w:val="1"/>
    <w:rsid w:val="008C110C"/>
    <w:pPr>
      <w:numPr>
        <w:numId w:val="4"/>
      </w:numPr>
      <w:ind w:left="1134" w:firstLine="0"/>
      <w:jc w:val="left"/>
    </w:pPr>
    <w:rPr>
      <w:b/>
    </w:rPr>
  </w:style>
  <w:style w:type="paragraph" w:customStyle="1" w:styleId="S2">
    <w:name w:val="S_Заголовок 2"/>
    <w:basedOn w:val="2"/>
    <w:rsid w:val="008C110C"/>
    <w:pPr>
      <w:numPr>
        <w:numId w:val="4"/>
      </w:numPr>
      <w:spacing w:before="0" w:after="0"/>
      <w:jc w:val="both"/>
    </w:pPr>
    <w:rPr>
      <w:rFonts w:ascii="Times New Roman" w:eastAsia="Times New Roman" w:hAnsi="Times New Roman" w:cs="Times New Roman"/>
      <w:b/>
      <w:bCs w:val="0"/>
      <w:iCs w:val="0"/>
      <w:smallCaps w:val="0"/>
      <w:szCs w:val="24"/>
      <w:lang w:eastAsia="ru-RU"/>
    </w:rPr>
  </w:style>
  <w:style w:type="paragraph" w:customStyle="1" w:styleId="S3">
    <w:name w:val="S_Заголовок 3"/>
    <w:basedOn w:val="3"/>
    <w:rsid w:val="008C110C"/>
    <w:pPr>
      <w:keepNext w:val="0"/>
      <w:keepLines w:val="0"/>
      <w:numPr>
        <w:numId w:val="4"/>
      </w:numPr>
      <w:tabs>
        <w:tab w:val="clear" w:pos="3425"/>
        <w:tab w:val="num" w:pos="1647"/>
      </w:tabs>
      <w:spacing w:before="0" w:line="360" w:lineRule="auto"/>
      <w:ind w:left="1647" w:hanging="360"/>
    </w:pPr>
    <w:rPr>
      <w:rFonts w:ascii="Times New Roman" w:eastAsia="Times New Roman" w:hAnsi="Times New Roman" w:cs="Times New Roman"/>
      <w:b w:val="0"/>
      <w:bCs w:val="0"/>
      <w:color w:val="auto"/>
      <w:u w:val="single"/>
    </w:rPr>
  </w:style>
  <w:style w:type="paragraph" w:customStyle="1" w:styleId="S4">
    <w:name w:val="S_Заголовок 4"/>
    <w:basedOn w:val="4"/>
    <w:rsid w:val="008C110C"/>
    <w:pPr>
      <w:keepNext w:val="0"/>
      <w:keepLines w:val="0"/>
      <w:numPr>
        <w:numId w:val="4"/>
      </w:numPr>
      <w:tabs>
        <w:tab w:val="clear" w:pos="3785"/>
        <w:tab w:val="num" w:pos="2367"/>
      </w:tabs>
      <w:spacing w:before="0"/>
      <w:ind w:left="2367" w:hanging="360"/>
    </w:pPr>
    <w:rPr>
      <w:rFonts w:ascii="Times New Roman" w:eastAsia="Times New Roman" w:hAnsi="Times New Roman" w:cs="Times New Roman"/>
      <w:b w:val="0"/>
      <w:bCs w:val="0"/>
      <w:iCs w:val="0"/>
      <w:color w:val="auto"/>
    </w:rPr>
  </w:style>
  <w:style w:type="character" w:customStyle="1" w:styleId="30">
    <w:name w:val="Заголовок 3 Знак"/>
    <w:basedOn w:val="a1"/>
    <w:link w:val="3"/>
    <w:uiPriority w:val="9"/>
    <w:semiHidden/>
    <w:rsid w:val="008C110C"/>
    <w:rPr>
      <w:rFonts w:asciiTheme="majorHAnsi" w:eastAsiaTheme="majorEastAsia" w:hAnsiTheme="majorHAnsi" w:cstheme="majorBidi"/>
      <w:b/>
      <w:bCs/>
      <w:color w:val="4F81BD" w:themeColor="accent1"/>
      <w:sz w:val="24"/>
      <w:szCs w:val="24"/>
      <w:lang w:eastAsia="ru-RU"/>
    </w:rPr>
  </w:style>
  <w:style w:type="character" w:customStyle="1" w:styleId="40">
    <w:name w:val="Заголовок 4 Знак"/>
    <w:basedOn w:val="a1"/>
    <w:link w:val="4"/>
    <w:uiPriority w:val="9"/>
    <w:semiHidden/>
    <w:rsid w:val="008C110C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  <w:lang w:eastAsia="ru-RU"/>
    </w:rPr>
  </w:style>
  <w:style w:type="numbering" w:customStyle="1" w:styleId="281112">
    <w:name w:val="Стиль281112"/>
    <w:rsid w:val="003B54A1"/>
    <w:pPr>
      <w:numPr>
        <w:numId w:val="10"/>
      </w:numPr>
    </w:pPr>
  </w:style>
  <w:style w:type="numbering" w:styleId="111111">
    <w:name w:val="Outline List 2"/>
    <w:basedOn w:val="a3"/>
    <w:uiPriority w:val="99"/>
    <w:semiHidden/>
    <w:unhideWhenUsed/>
    <w:rsid w:val="003B54A1"/>
    <w:pPr>
      <w:numPr>
        <w:numId w:val="9"/>
      </w:numPr>
    </w:pPr>
  </w:style>
  <w:style w:type="numbering" w:customStyle="1" w:styleId="28151">
    <w:name w:val="Стиль28151"/>
    <w:rsid w:val="003B54A1"/>
    <w:pPr>
      <w:numPr>
        <w:numId w:val="11"/>
      </w:numPr>
    </w:pPr>
  </w:style>
  <w:style w:type="numbering" w:customStyle="1" w:styleId="16">
    <w:name w:val="Текущий список16"/>
    <w:rsid w:val="00AE63D2"/>
    <w:pPr>
      <w:numPr>
        <w:numId w:val="12"/>
      </w:numPr>
    </w:pPr>
  </w:style>
  <w:style w:type="character" w:styleId="aff5">
    <w:name w:val="Hyperlink"/>
    <w:uiPriority w:val="99"/>
    <w:unhideWhenUsed/>
    <w:rsid w:val="00AE63D2"/>
    <w:rPr>
      <w:color w:val="0000FF"/>
      <w:u w:val="single"/>
    </w:rPr>
  </w:style>
  <w:style w:type="numbering" w:customStyle="1" w:styleId="275">
    <w:name w:val="Стиль275"/>
    <w:rsid w:val="00AE63D2"/>
    <w:pPr>
      <w:numPr>
        <w:numId w:val="13"/>
      </w:numPr>
    </w:pPr>
  </w:style>
  <w:style w:type="numbering" w:customStyle="1" w:styleId="60">
    <w:name w:val="рн6"/>
    <w:rsid w:val="006C7D23"/>
    <w:pPr>
      <w:numPr>
        <w:numId w:val="16"/>
      </w:numPr>
    </w:pPr>
  </w:style>
  <w:style w:type="numbering" w:customStyle="1" w:styleId="2741">
    <w:name w:val="Стиль2741"/>
    <w:rsid w:val="008E7E6E"/>
    <w:pPr>
      <w:numPr>
        <w:numId w:val="17"/>
      </w:numPr>
    </w:pPr>
  </w:style>
  <w:style w:type="character" w:customStyle="1" w:styleId="50">
    <w:name w:val="Заголовок 5 Знак"/>
    <w:basedOn w:val="a1"/>
    <w:link w:val="5"/>
    <w:uiPriority w:val="9"/>
    <w:semiHidden/>
    <w:rsid w:val="008E7E6E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eastAsia="ru-RU"/>
    </w:rPr>
  </w:style>
  <w:style w:type="character" w:customStyle="1" w:styleId="61">
    <w:name w:val="Заголовок 6 Знак"/>
    <w:basedOn w:val="a1"/>
    <w:link w:val="6"/>
    <w:uiPriority w:val="9"/>
    <w:semiHidden/>
    <w:rsid w:val="008E7E6E"/>
    <w:rPr>
      <w:rFonts w:asciiTheme="majorHAnsi" w:eastAsiaTheme="majorEastAsia" w:hAnsiTheme="majorHAnsi" w:cstheme="majorBidi"/>
      <w:i/>
      <w:iCs/>
      <w:color w:val="243F60" w:themeColor="accent1" w:themeShade="7F"/>
      <w:sz w:val="24"/>
      <w:szCs w:val="24"/>
      <w:lang w:eastAsia="ru-RU"/>
    </w:rPr>
  </w:style>
  <w:style w:type="character" w:customStyle="1" w:styleId="70">
    <w:name w:val="Заголовок 7 Знак"/>
    <w:basedOn w:val="a1"/>
    <w:link w:val="7"/>
    <w:uiPriority w:val="9"/>
    <w:semiHidden/>
    <w:rsid w:val="008E7E6E"/>
    <w:rPr>
      <w:rFonts w:asciiTheme="majorHAnsi" w:eastAsiaTheme="majorEastAsia" w:hAnsiTheme="majorHAnsi" w:cstheme="majorBidi"/>
      <w:i/>
      <w:iCs/>
      <w:color w:val="404040" w:themeColor="text1" w:themeTint="BF"/>
      <w:sz w:val="24"/>
      <w:szCs w:val="24"/>
      <w:lang w:eastAsia="ru-RU"/>
    </w:rPr>
  </w:style>
  <w:style w:type="character" w:customStyle="1" w:styleId="80">
    <w:name w:val="Заголовок 8 Знак"/>
    <w:basedOn w:val="a1"/>
    <w:link w:val="8"/>
    <w:uiPriority w:val="9"/>
    <w:semiHidden/>
    <w:rsid w:val="008E7E6E"/>
    <w:rPr>
      <w:rFonts w:asciiTheme="majorHAnsi" w:eastAsiaTheme="majorEastAsia" w:hAnsiTheme="majorHAnsi" w:cstheme="majorBidi"/>
      <w:color w:val="404040" w:themeColor="text1" w:themeTint="BF"/>
      <w:sz w:val="20"/>
      <w:szCs w:val="20"/>
      <w:lang w:eastAsia="ru-RU"/>
    </w:rPr>
  </w:style>
  <w:style w:type="character" w:customStyle="1" w:styleId="90">
    <w:name w:val="Заголовок 9 Знак"/>
    <w:basedOn w:val="a1"/>
    <w:link w:val="9"/>
    <w:uiPriority w:val="9"/>
    <w:semiHidden/>
    <w:rsid w:val="008E7E6E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  <w:lang w:eastAsia="ru-RU"/>
    </w:rPr>
  </w:style>
  <w:style w:type="numbering" w:styleId="a">
    <w:name w:val="Outline List 3"/>
    <w:basedOn w:val="a3"/>
    <w:uiPriority w:val="99"/>
    <w:semiHidden/>
    <w:unhideWhenUsed/>
    <w:rsid w:val="008E7E6E"/>
    <w:pPr>
      <w:numPr>
        <w:numId w:val="18"/>
      </w:numPr>
    </w:pPr>
  </w:style>
  <w:style w:type="numbering" w:customStyle="1" w:styleId="242">
    <w:name w:val="Стиль242"/>
    <w:rsid w:val="008E7E6E"/>
    <w:pPr>
      <w:numPr>
        <w:numId w:val="19"/>
      </w:numPr>
    </w:pPr>
  </w:style>
  <w:style w:type="paragraph" w:customStyle="1" w:styleId="12">
    <w:name w:val="Абзац списка1"/>
    <w:basedOn w:val="a0"/>
    <w:link w:val="ListParagraphChar"/>
    <w:qFormat/>
    <w:rsid w:val="00BD3211"/>
    <w:pPr>
      <w:spacing w:line="360" w:lineRule="auto"/>
      <w:ind w:left="708" w:firstLine="851"/>
      <w:jc w:val="both"/>
    </w:pPr>
    <w:rPr>
      <w:rFonts w:ascii="Arial" w:hAnsi="Arial"/>
      <w:sz w:val="22"/>
    </w:rPr>
  </w:style>
  <w:style w:type="character" w:customStyle="1" w:styleId="ListParagraphChar">
    <w:name w:val="List Paragraph Char"/>
    <w:link w:val="12"/>
    <w:locked/>
    <w:rsid w:val="00BD3211"/>
    <w:rPr>
      <w:rFonts w:ascii="Arial" w:eastAsia="Times New Roman" w:hAnsi="Arial" w:cs="Times New Roman"/>
      <w:szCs w:val="24"/>
      <w:lang w:eastAsia="ru-RU"/>
    </w:rPr>
  </w:style>
  <w:style w:type="paragraph" w:customStyle="1" w:styleId="25">
    <w:name w:val="Абзац списка2"/>
    <w:basedOn w:val="a0"/>
    <w:uiPriority w:val="99"/>
    <w:rsid w:val="00A172D7"/>
    <w:pPr>
      <w:spacing w:line="360" w:lineRule="auto"/>
      <w:ind w:left="720" w:firstLine="851"/>
      <w:jc w:val="both"/>
    </w:pPr>
    <w:rPr>
      <w:rFonts w:ascii="Arial" w:hAnsi="Arial" w:cs="Arial"/>
      <w:sz w:val="22"/>
      <w:szCs w:val="22"/>
    </w:rPr>
  </w:style>
  <w:style w:type="paragraph" w:styleId="31">
    <w:name w:val="toc 3"/>
    <w:basedOn w:val="a0"/>
    <w:next w:val="a0"/>
    <w:autoRedefine/>
    <w:uiPriority w:val="39"/>
    <w:unhideWhenUsed/>
    <w:rsid w:val="00591B26"/>
    <w:pPr>
      <w:ind w:left="240"/>
    </w:pPr>
    <w:rPr>
      <w:rFonts w:asciiTheme="minorHAnsi" w:hAnsiTheme="minorHAnsi"/>
      <w:sz w:val="20"/>
      <w:szCs w:val="20"/>
    </w:rPr>
  </w:style>
  <w:style w:type="paragraph" w:styleId="41">
    <w:name w:val="toc 4"/>
    <w:basedOn w:val="a0"/>
    <w:next w:val="a0"/>
    <w:autoRedefine/>
    <w:uiPriority w:val="39"/>
    <w:unhideWhenUsed/>
    <w:rsid w:val="00591B26"/>
    <w:pPr>
      <w:ind w:left="480"/>
    </w:pPr>
    <w:rPr>
      <w:rFonts w:asciiTheme="minorHAnsi" w:hAnsiTheme="minorHAnsi"/>
      <w:sz w:val="20"/>
      <w:szCs w:val="20"/>
    </w:rPr>
  </w:style>
  <w:style w:type="paragraph" w:styleId="54">
    <w:name w:val="toc 5"/>
    <w:basedOn w:val="a0"/>
    <w:next w:val="a0"/>
    <w:autoRedefine/>
    <w:uiPriority w:val="39"/>
    <w:unhideWhenUsed/>
    <w:rsid w:val="00591B26"/>
    <w:pPr>
      <w:ind w:left="720"/>
    </w:pPr>
    <w:rPr>
      <w:rFonts w:asciiTheme="minorHAnsi" w:hAnsiTheme="minorHAnsi"/>
      <w:sz w:val="20"/>
      <w:szCs w:val="20"/>
    </w:rPr>
  </w:style>
  <w:style w:type="paragraph" w:styleId="62">
    <w:name w:val="toc 6"/>
    <w:basedOn w:val="a0"/>
    <w:next w:val="a0"/>
    <w:autoRedefine/>
    <w:uiPriority w:val="39"/>
    <w:unhideWhenUsed/>
    <w:rsid w:val="00591B26"/>
    <w:pPr>
      <w:ind w:left="960"/>
    </w:pPr>
    <w:rPr>
      <w:rFonts w:asciiTheme="minorHAnsi" w:hAnsiTheme="minorHAnsi"/>
      <w:sz w:val="20"/>
      <w:szCs w:val="20"/>
    </w:rPr>
  </w:style>
  <w:style w:type="paragraph" w:styleId="71">
    <w:name w:val="toc 7"/>
    <w:basedOn w:val="a0"/>
    <w:next w:val="a0"/>
    <w:autoRedefine/>
    <w:uiPriority w:val="39"/>
    <w:unhideWhenUsed/>
    <w:rsid w:val="00591B26"/>
    <w:pPr>
      <w:ind w:left="1200"/>
    </w:pPr>
    <w:rPr>
      <w:rFonts w:asciiTheme="minorHAnsi" w:hAnsiTheme="minorHAnsi"/>
      <w:sz w:val="20"/>
      <w:szCs w:val="20"/>
    </w:rPr>
  </w:style>
  <w:style w:type="paragraph" w:styleId="81">
    <w:name w:val="toc 8"/>
    <w:basedOn w:val="a0"/>
    <w:next w:val="a0"/>
    <w:autoRedefine/>
    <w:uiPriority w:val="39"/>
    <w:unhideWhenUsed/>
    <w:rsid w:val="00591B26"/>
    <w:pPr>
      <w:ind w:left="1440"/>
    </w:pPr>
    <w:rPr>
      <w:rFonts w:asciiTheme="minorHAnsi" w:hAnsiTheme="minorHAnsi"/>
      <w:sz w:val="20"/>
      <w:szCs w:val="20"/>
    </w:rPr>
  </w:style>
  <w:style w:type="paragraph" w:styleId="91">
    <w:name w:val="toc 9"/>
    <w:basedOn w:val="a0"/>
    <w:next w:val="a0"/>
    <w:autoRedefine/>
    <w:uiPriority w:val="39"/>
    <w:unhideWhenUsed/>
    <w:rsid w:val="00591B26"/>
    <w:pPr>
      <w:ind w:left="1680"/>
    </w:pPr>
    <w:rPr>
      <w:rFonts w:asciiTheme="minorHAnsi" w:hAnsiTheme="minorHAnsi"/>
      <w:sz w:val="20"/>
      <w:szCs w:val="20"/>
    </w:rPr>
  </w:style>
  <w:style w:type="paragraph" w:styleId="aff6">
    <w:name w:val="toa heading"/>
    <w:basedOn w:val="a0"/>
    <w:next w:val="a0"/>
    <w:uiPriority w:val="99"/>
    <w:semiHidden/>
    <w:unhideWhenUsed/>
    <w:rsid w:val="00955E90"/>
    <w:pPr>
      <w:spacing w:before="120"/>
    </w:pPr>
    <w:rPr>
      <w:rFonts w:asciiTheme="majorHAnsi" w:eastAsiaTheme="majorEastAsia" w:hAnsiTheme="majorHAnsi" w:cstheme="majorBidi"/>
      <w:b/>
      <w:bCs/>
    </w:rPr>
  </w:style>
  <w:style w:type="paragraph" w:styleId="aff7">
    <w:name w:val="annotation text"/>
    <w:basedOn w:val="a0"/>
    <w:link w:val="aff8"/>
    <w:uiPriority w:val="99"/>
    <w:semiHidden/>
    <w:unhideWhenUsed/>
    <w:rsid w:val="00955E90"/>
    <w:rPr>
      <w:sz w:val="20"/>
      <w:szCs w:val="20"/>
    </w:rPr>
  </w:style>
  <w:style w:type="character" w:customStyle="1" w:styleId="aff8">
    <w:name w:val="Текст примечания Знак"/>
    <w:basedOn w:val="a1"/>
    <w:link w:val="aff7"/>
    <w:uiPriority w:val="99"/>
    <w:semiHidden/>
    <w:rsid w:val="00955E90"/>
    <w:rPr>
      <w:rFonts w:ascii="Times New Roman" w:eastAsia="Times New Roman" w:hAnsi="Times New Roman" w:cs="Times New Roman"/>
      <w:sz w:val="20"/>
      <w:szCs w:val="20"/>
      <w:lang w:eastAsia="ru-RU"/>
    </w:rPr>
  </w:style>
  <w:style w:type="table" w:styleId="aff9">
    <w:name w:val="Table Grid"/>
    <w:basedOn w:val="a2"/>
    <w:uiPriority w:val="59"/>
    <w:rsid w:val="00955E9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ffa">
    <w:name w:val="Без интервала Знак"/>
    <w:link w:val="affb"/>
    <w:uiPriority w:val="1"/>
    <w:locked/>
    <w:rsid w:val="007B4613"/>
    <w:rPr>
      <w:rFonts w:ascii="Times New Roman" w:eastAsia="Times New Roman" w:hAnsi="Times New Roman" w:cs="Times New Roman"/>
      <w:sz w:val="24"/>
      <w:szCs w:val="24"/>
    </w:rPr>
  </w:style>
  <w:style w:type="paragraph" w:styleId="affb">
    <w:name w:val="No Spacing"/>
    <w:link w:val="affa"/>
    <w:uiPriority w:val="1"/>
    <w:qFormat/>
    <w:rsid w:val="007B461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816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88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88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71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62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902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616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076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892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406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483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127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648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301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69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558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751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72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348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340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864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107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490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860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021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110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528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165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818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660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124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412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564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081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24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966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484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hyperlink" Target="kodeks://link/d?nd=1200003393" TargetMode="Externa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header" Target="header1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hyperlink" Target="kodeks://link/d?nd=464663355" TargetMode="Externa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hyperlink" Target="kodeks://link/d?nd=1200138520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F11BBC9-770E-4A64-8EA0-5D50579CEF5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34</Pages>
  <Words>9451</Words>
  <Characters>53874</Characters>
  <Application>Microsoft Office Word</Application>
  <DocSecurity>0</DocSecurity>
  <Lines>448</Lines>
  <Paragraphs>126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TomskNIPIneft</Company>
  <LinksUpToDate>false</LinksUpToDate>
  <CharactersWithSpaces>63199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Тиникова З.В.</dc:creator>
  <cp:lastModifiedBy>Лукашева Лариса Александровна</cp:lastModifiedBy>
  <cp:revision>3</cp:revision>
  <cp:lastPrinted>2018-04-11T02:03:00Z</cp:lastPrinted>
  <dcterms:created xsi:type="dcterms:W3CDTF">2018-05-28T19:35:00Z</dcterms:created>
  <dcterms:modified xsi:type="dcterms:W3CDTF">2018-05-31T05:43:00Z</dcterms:modified>
</cp:coreProperties>
</file>