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EBD4" w14:textId="77777777" w:rsidR="00A2272D" w:rsidRPr="003301B0" w:rsidRDefault="00A2272D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BEC8159" wp14:editId="7B2B0381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3E0DB" w14:textId="77777777" w:rsidR="00A2272D" w:rsidRPr="003301B0" w:rsidRDefault="00A2272D" w:rsidP="008A141C">
      <w:pPr>
        <w:jc w:val="center"/>
        <w:rPr>
          <w:b/>
          <w:sz w:val="20"/>
          <w:szCs w:val="20"/>
        </w:rPr>
      </w:pPr>
    </w:p>
    <w:p w14:paraId="65861E47" w14:textId="77777777" w:rsidR="00A2272D" w:rsidRPr="003301B0" w:rsidRDefault="00A2272D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65447922" w14:textId="77777777" w:rsidR="00A2272D" w:rsidRPr="003301B0" w:rsidRDefault="00A2272D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EE80A69" w14:textId="77777777" w:rsidR="00A2272D" w:rsidRPr="003301B0" w:rsidRDefault="00A2272D" w:rsidP="008A141C">
      <w:pPr>
        <w:jc w:val="center"/>
        <w:rPr>
          <w:b/>
          <w:sz w:val="32"/>
        </w:rPr>
      </w:pPr>
    </w:p>
    <w:p w14:paraId="76E417B0" w14:textId="77777777" w:rsidR="00A2272D" w:rsidRPr="00925532" w:rsidRDefault="00A2272D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276DA7F6" w14:textId="77777777" w:rsidR="00A2272D" w:rsidRPr="00925532" w:rsidRDefault="00A2272D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2272D" w:rsidRPr="00925532" w14:paraId="66283949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4D146EF" w14:textId="3058F51D" w:rsidR="00A2272D" w:rsidRPr="0096526E" w:rsidRDefault="00A2272D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5B9B0C00" w14:textId="16C31524" w:rsidR="00A2272D" w:rsidRPr="0096526E" w:rsidRDefault="00A2272D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448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A2272D" w:rsidRPr="003301B0" w14:paraId="34187733" w14:textId="77777777" w:rsidTr="00D63BB7">
        <w:trPr>
          <w:cantSplit/>
          <w:trHeight w:val="70"/>
        </w:trPr>
        <w:tc>
          <w:tcPr>
            <w:tcW w:w="3119" w:type="dxa"/>
          </w:tcPr>
          <w:p w14:paraId="302A84D4" w14:textId="77777777" w:rsidR="00A2272D" w:rsidRPr="003301B0" w:rsidRDefault="00A2272D" w:rsidP="008A141C">
            <w:pPr>
              <w:rPr>
                <w:sz w:val="4"/>
              </w:rPr>
            </w:pPr>
          </w:p>
          <w:p w14:paraId="6A3694A7" w14:textId="77777777" w:rsidR="00A2272D" w:rsidRPr="003301B0" w:rsidRDefault="00A2272D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AF1AA20" w14:textId="77777777" w:rsidR="00A2272D" w:rsidRPr="003301B0" w:rsidRDefault="00A2272D" w:rsidP="008A141C">
            <w:pPr>
              <w:jc w:val="right"/>
              <w:rPr>
                <w:sz w:val="20"/>
              </w:rPr>
            </w:pPr>
          </w:p>
        </w:tc>
      </w:tr>
    </w:tbl>
    <w:p w14:paraId="19412311" w14:textId="29A1B6BF" w:rsidR="00E1262A" w:rsidRDefault="00A2272D" w:rsidP="0004600B">
      <w:pPr>
        <w:jc w:val="center"/>
        <w:rPr>
          <w:sz w:val="26"/>
          <w:szCs w:val="26"/>
        </w:rPr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3F29E69E" w14:textId="77777777" w:rsidR="00E1262A" w:rsidRDefault="00E1262A" w:rsidP="0004600B">
      <w:pPr>
        <w:jc w:val="center"/>
        <w:rPr>
          <w:sz w:val="26"/>
          <w:szCs w:val="26"/>
        </w:rPr>
      </w:pPr>
    </w:p>
    <w:p w14:paraId="3F0A8213" w14:textId="05F7C729" w:rsidR="00AB417B" w:rsidRPr="00AB417B" w:rsidRDefault="008E4A15" w:rsidP="0004600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признании утратившим силу постановления администрации </w:t>
      </w:r>
      <w:r w:rsidR="00E1262A">
        <w:rPr>
          <w:sz w:val="26"/>
          <w:szCs w:val="26"/>
        </w:rPr>
        <w:br/>
      </w:r>
      <w:r>
        <w:rPr>
          <w:sz w:val="26"/>
          <w:szCs w:val="26"/>
        </w:rPr>
        <w:t xml:space="preserve">Нефтеюганского района от 29.02.2024 № 210-па </w:t>
      </w:r>
      <w:r w:rsidR="00EC5AD4">
        <w:rPr>
          <w:sz w:val="26"/>
          <w:szCs w:val="26"/>
        </w:rPr>
        <w:t xml:space="preserve">«О подготовке документации </w:t>
      </w:r>
      <w:r w:rsidR="00E1262A">
        <w:rPr>
          <w:sz w:val="26"/>
          <w:szCs w:val="26"/>
        </w:rPr>
        <w:br/>
      </w:r>
      <w:r w:rsidR="00EC5AD4">
        <w:rPr>
          <w:sz w:val="26"/>
          <w:szCs w:val="26"/>
        </w:rPr>
        <w:t xml:space="preserve">по планировке территории для размещения объекта: «Низконапорные </w:t>
      </w:r>
      <w:r w:rsidR="00E1262A">
        <w:rPr>
          <w:sz w:val="26"/>
          <w:szCs w:val="26"/>
        </w:rPr>
        <w:br/>
      </w:r>
      <w:r w:rsidR="00EC5AD4">
        <w:rPr>
          <w:sz w:val="26"/>
          <w:szCs w:val="26"/>
        </w:rPr>
        <w:t xml:space="preserve">и высоконапорные водоводы Мамонтовского месторождения (Мамонтовский лицензионный участок), целевой программы 2023 года» </w:t>
      </w:r>
    </w:p>
    <w:p w14:paraId="112CE9BF" w14:textId="0DA01450" w:rsidR="00AB417B" w:rsidRDefault="00AB417B" w:rsidP="00AB417B">
      <w:pPr>
        <w:jc w:val="both"/>
        <w:rPr>
          <w:sz w:val="26"/>
          <w:szCs w:val="26"/>
        </w:rPr>
      </w:pPr>
    </w:p>
    <w:p w14:paraId="5137FF2D" w14:textId="77777777" w:rsidR="00E1262A" w:rsidRPr="00AB417B" w:rsidRDefault="00E1262A" w:rsidP="00AB417B">
      <w:pPr>
        <w:jc w:val="both"/>
        <w:rPr>
          <w:sz w:val="26"/>
          <w:szCs w:val="26"/>
        </w:rPr>
      </w:pPr>
    </w:p>
    <w:p w14:paraId="03100BDF" w14:textId="7D634F29" w:rsidR="00AB417B" w:rsidRPr="00AB417B" w:rsidRDefault="00ED37A3" w:rsidP="001F26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1F260B">
        <w:rPr>
          <w:sz w:val="26"/>
          <w:szCs w:val="26"/>
        </w:rPr>
        <w:t>а основании заявления</w:t>
      </w:r>
      <w:r w:rsidR="00A869B8">
        <w:rPr>
          <w:sz w:val="26"/>
          <w:szCs w:val="26"/>
        </w:rPr>
        <w:t xml:space="preserve"> </w:t>
      </w:r>
      <w:r w:rsidR="00127B06">
        <w:rPr>
          <w:sz w:val="26"/>
          <w:szCs w:val="26"/>
        </w:rPr>
        <w:t>общества с ограниченной ответственностью</w:t>
      </w:r>
      <w:r w:rsidR="008E6315" w:rsidRPr="008E6315">
        <w:rPr>
          <w:sz w:val="26"/>
          <w:szCs w:val="26"/>
        </w:rPr>
        <w:t xml:space="preserve"> </w:t>
      </w:r>
      <w:r w:rsidR="00E1262A">
        <w:rPr>
          <w:sz w:val="26"/>
          <w:szCs w:val="26"/>
        </w:rPr>
        <w:br/>
      </w:r>
      <w:r w:rsidR="008E6315" w:rsidRPr="008E6315">
        <w:rPr>
          <w:sz w:val="26"/>
          <w:szCs w:val="26"/>
        </w:rPr>
        <w:t>«</w:t>
      </w:r>
      <w:r w:rsidR="00127B06">
        <w:rPr>
          <w:sz w:val="26"/>
          <w:szCs w:val="26"/>
        </w:rPr>
        <w:t>РН-Юганскнефтегаз</w:t>
      </w:r>
      <w:r w:rsidR="008E6315" w:rsidRPr="008E6315">
        <w:rPr>
          <w:sz w:val="26"/>
          <w:szCs w:val="26"/>
        </w:rPr>
        <w:t xml:space="preserve">» (далее – </w:t>
      </w:r>
      <w:r w:rsidR="00127B06">
        <w:rPr>
          <w:sz w:val="26"/>
          <w:szCs w:val="26"/>
        </w:rPr>
        <w:t>ООО</w:t>
      </w:r>
      <w:r w:rsidR="008E6315" w:rsidRPr="008E6315">
        <w:rPr>
          <w:sz w:val="26"/>
          <w:szCs w:val="26"/>
        </w:rPr>
        <w:t xml:space="preserve"> «</w:t>
      </w:r>
      <w:r w:rsidR="00127B06" w:rsidRPr="00127B06">
        <w:rPr>
          <w:sz w:val="26"/>
          <w:szCs w:val="26"/>
        </w:rPr>
        <w:t>РН-Юганскнефтегаз</w:t>
      </w:r>
      <w:r w:rsidR="008E6315" w:rsidRPr="008E6315">
        <w:rPr>
          <w:sz w:val="26"/>
          <w:szCs w:val="26"/>
        </w:rPr>
        <w:t>»)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F81413">
        <w:rPr>
          <w:sz w:val="26"/>
          <w:szCs w:val="26"/>
        </w:rPr>
        <w:t>20.03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</w:t>
      </w:r>
      <w:r w:rsidR="00E1262A">
        <w:rPr>
          <w:sz w:val="26"/>
          <w:szCs w:val="26"/>
        </w:rPr>
        <w:br/>
      </w:r>
      <w:r w:rsidR="001F260B" w:rsidRPr="005529DF">
        <w:rPr>
          <w:sz w:val="26"/>
          <w:szCs w:val="26"/>
        </w:rPr>
        <w:t xml:space="preserve">№ </w:t>
      </w:r>
      <w:r w:rsidR="00F81413">
        <w:rPr>
          <w:sz w:val="26"/>
          <w:szCs w:val="26"/>
        </w:rPr>
        <w:t>03/07-03-2541</w:t>
      </w:r>
      <w:r w:rsidR="00A869B8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>п о с т а н о в л я ю:</w:t>
      </w:r>
      <w:r w:rsidR="00F81413">
        <w:rPr>
          <w:sz w:val="26"/>
          <w:szCs w:val="26"/>
        </w:rPr>
        <w:t xml:space="preserve"> 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04D5987A" w14:textId="4516198F" w:rsidR="00311406" w:rsidRPr="00E1262A" w:rsidRDefault="007B2290" w:rsidP="00E1262A">
      <w:pPr>
        <w:pStyle w:val="a8"/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E1262A">
        <w:rPr>
          <w:sz w:val="26"/>
          <w:szCs w:val="26"/>
        </w:rPr>
        <w:t>Признать утратившим силу постановлени</w:t>
      </w:r>
      <w:r w:rsidR="007C154C" w:rsidRPr="00E1262A">
        <w:rPr>
          <w:sz w:val="26"/>
          <w:szCs w:val="26"/>
        </w:rPr>
        <w:t>е</w:t>
      </w:r>
      <w:r w:rsidRPr="00E1262A">
        <w:rPr>
          <w:sz w:val="26"/>
          <w:szCs w:val="26"/>
        </w:rPr>
        <w:t xml:space="preserve"> администрации Нефтеюганского района от 29.02.2024 № 210-па «О подготовке документации по планировке территории для размещения объекта: «Низконапорные и высоконапорные водоводы Мамонтовского месторождения (Мамонтовский лицензионный участок), целевой программы 2023 года».   </w:t>
      </w:r>
    </w:p>
    <w:p w14:paraId="1FF9C766" w14:textId="56E393FE" w:rsidR="00311406" w:rsidRPr="00E1262A" w:rsidRDefault="00AB417B" w:rsidP="00E1262A">
      <w:pPr>
        <w:pStyle w:val="a8"/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E1262A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7B2290" w:rsidRPr="00E1262A">
        <w:rPr>
          <w:sz w:val="26"/>
          <w:szCs w:val="26"/>
        </w:rPr>
        <w:t xml:space="preserve"> </w:t>
      </w:r>
    </w:p>
    <w:p w14:paraId="70161D4E" w14:textId="66A9C954" w:rsidR="00AB417B" w:rsidRPr="00E1262A" w:rsidRDefault="00AB417B" w:rsidP="00E1262A">
      <w:pPr>
        <w:pStyle w:val="a8"/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E1262A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E1262A">
        <w:rPr>
          <w:sz w:val="26"/>
          <w:szCs w:val="26"/>
        </w:rPr>
        <w:br/>
      </w:r>
      <w:r w:rsidRPr="00E1262A">
        <w:rPr>
          <w:sz w:val="26"/>
          <w:szCs w:val="26"/>
        </w:rPr>
        <w:t xml:space="preserve">на заместителя главы Нефтеюганского района </w:t>
      </w:r>
      <w:r w:rsidR="0004600B" w:rsidRPr="00E1262A">
        <w:rPr>
          <w:sz w:val="26"/>
          <w:szCs w:val="26"/>
        </w:rPr>
        <w:t>Ченцов</w:t>
      </w:r>
      <w:r w:rsidR="00611624" w:rsidRPr="00E1262A">
        <w:rPr>
          <w:sz w:val="26"/>
          <w:szCs w:val="26"/>
        </w:rPr>
        <w:t>у</w:t>
      </w:r>
      <w:r w:rsidR="0004600B" w:rsidRPr="00E1262A">
        <w:rPr>
          <w:sz w:val="26"/>
          <w:szCs w:val="26"/>
        </w:rPr>
        <w:t xml:space="preserve"> М.А.</w:t>
      </w:r>
    </w:p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0E763B19" w:rsidR="00AB417B" w:rsidRDefault="00AB417B" w:rsidP="00AB417B">
      <w:pPr>
        <w:jc w:val="both"/>
        <w:rPr>
          <w:sz w:val="26"/>
          <w:szCs w:val="26"/>
        </w:rPr>
      </w:pPr>
    </w:p>
    <w:p w14:paraId="68C5EEBE" w14:textId="77777777" w:rsidR="00E1262A" w:rsidRDefault="00E1262A" w:rsidP="00AB417B">
      <w:pPr>
        <w:jc w:val="both"/>
        <w:rPr>
          <w:sz w:val="26"/>
          <w:szCs w:val="26"/>
        </w:rPr>
      </w:pPr>
    </w:p>
    <w:p w14:paraId="7C777952" w14:textId="77777777" w:rsidR="00E1262A" w:rsidRPr="006D1AB0" w:rsidRDefault="00E1262A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4BA09146" w14:textId="7B0B52E1" w:rsidR="005D51C9" w:rsidRDefault="005D51C9" w:rsidP="00AB417B">
      <w:pPr>
        <w:jc w:val="both"/>
        <w:rPr>
          <w:sz w:val="26"/>
          <w:szCs w:val="26"/>
        </w:rPr>
      </w:pPr>
    </w:p>
    <w:sectPr w:rsidR="005D51C9" w:rsidSect="00E1262A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81487" w14:textId="77777777" w:rsidR="008C310D" w:rsidRDefault="008C310D" w:rsidP="00177C90">
      <w:r>
        <w:separator/>
      </w:r>
    </w:p>
  </w:endnote>
  <w:endnote w:type="continuationSeparator" w:id="0">
    <w:p w14:paraId="722D5C05" w14:textId="77777777" w:rsidR="008C310D" w:rsidRDefault="008C310D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109979"/>
      <w:docPartObj>
        <w:docPartGallery w:val="Page Numbers (Bottom of Page)"/>
        <w:docPartUnique/>
      </w:docPartObj>
    </w:sdtPr>
    <w:sdtEndPr/>
    <w:sdtContent>
      <w:p w14:paraId="2E92E602" w14:textId="01FCACFD" w:rsidR="0004600B" w:rsidRDefault="0004600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087F3" w14:textId="77777777" w:rsidR="008C310D" w:rsidRDefault="008C310D" w:rsidP="00177C90">
      <w:r>
        <w:separator/>
      </w:r>
    </w:p>
  </w:footnote>
  <w:footnote w:type="continuationSeparator" w:id="0">
    <w:p w14:paraId="25FA79EE" w14:textId="77777777" w:rsidR="008C310D" w:rsidRDefault="008C310D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5E07C89"/>
    <w:multiLevelType w:val="hybridMultilevel"/>
    <w:tmpl w:val="BAFE5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9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DE4295"/>
    <w:multiLevelType w:val="hybridMultilevel"/>
    <w:tmpl w:val="286E6F9E"/>
    <w:lvl w:ilvl="0" w:tplc="59CEA1F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9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7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8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6"/>
  </w:num>
  <w:num w:numId="27">
    <w:abstractNumId w:val="4"/>
  </w:num>
  <w:num w:numId="28">
    <w:abstractNumId w:val="23"/>
  </w:num>
  <w:num w:numId="29">
    <w:abstractNumId w:val="5"/>
  </w:num>
  <w:num w:numId="30">
    <w:abstractNumId w:val="25"/>
  </w:num>
  <w:num w:numId="31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E6D72"/>
    <w:rsid w:val="000F3FFA"/>
    <w:rsid w:val="001052D9"/>
    <w:rsid w:val="00113F60"/>
    <w:rsid w:val="00117345"/>
    <w:rsid w:val="001179FA"/>
    <w:rsid w:val="001240B9"/>
    <w:rsid w:val="00127B06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D7766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0639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945FC"/>
    <w:rsid w:val="003A6732"/>
    <w:rsid w:val="003B682E"/>
    <w:rsid w:val="003C725B"/>
    <w:rsid w:val="003D0EC8"/>
    <w:rsid w:val="003E74DA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56F2D"/>
    <w:rsid w:val="00565F4A"/>
    <w:rsid w:val="00566DB6"/>
    <w:rsid w:val="00581ED3"/>
    <w:rsid w:val="0059116F"/>
    <w:rsid w:val="005A32D3"/>
    <w:rsid w:val="005C302E"/>
    <w:rsid w:val="005C47CB"/>
    <w:rsid w:val="005D51C9"/>
    <w:rsid w:val="005E075E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3165B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52FDD"/>
    <w:rsid w:val="007625C9"/>
    <w:rsid w:val="00777EAC"/>
    <w:rsid w:val="00787DA5"/>
    <w:rsid w:val="00790DF4"/>
    <w:rsid w:val="007928D5"/>
    <w:rsid w:val="007931BE"/>
    <w:rsid w:val="007946C9"/>
    <w:rsid w:val="0079623C"/>
    <w:rsid w:val="007A18E0"/>
    <w:rsid w:val="007B2290"/>
    <w:rsid w:val="007C154C"/>
    <w:rsid w:val="007D6C17"/>
    <w:rsid w:val="007E7B50"/>
    <w:rsid w:val="007F126D"/>
    <w:rsid w:val="007F20F0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B6F3B"/>
    <w:rsid w:val="008C0179"/>
    <w:rsid w:val="008C310D"/>
    <w:rsid w:val="008C4F94"/>
    <w:rsid w:val="008C5BD0"/>
    <w:rsid w:val="008C6876"/>
    <w:rsid w:val="008E4A15"/>
    <w:rsid w:val="008E6315"/>
    <w:rsid w:val="00907672"/>
    <w:rsid w:val="00921FBB"/>
    <w:rsid w:val="00925D67"/>
    <w:rsid w:val="00927303"/>
    <w:rsid w:val="00930E80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272D"/>
    <w:rsid w:val="00A2307E"/>
    <w:rsid w:val="00A23538"/>
    <w:rsid w:val="00A33E38"/>
    <w:rsid w:val="00A5305C"/>
    <w:rsid w:val="00A534A3"/>
    <w:rsid w:val="00A5451A"/>
    <w:rsid w:val="00A632DD"/>
    <w:rsid w:val="00A7596B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22C63"/>
    <w:rsid w:val="00B33EE7"/>
    <w:rsid w:val="00B37B20"/>
    <w:rsid w:val="00B55335"/>
    <w:rsid w:val="00B6598B"/>
    <w:rsid w:val="00B67B29"/>
    <w:rsid w:val="00B74AB4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CF58F4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262A"/>
    <w:rsid w:val="00E15D98"/>
    <w:rsid w:val="00E24EB1"/>
    <w:rsid w:val="00E32756"/>
    <w:rsid w:val="00E4334B"/>
    <w:rsid w:val="00E44F73"/>
    <w:rsid w:val="00E5189C"/>
    <w:rsid w:val="00E52C19"/>
    <w:rsid w:val="00E56CD9"/>
    <w:rsid w:val="00E7253C"/>
    <w:rsid w:val="00E87798"/>
    <w:rsid w:val="00E92BC9"/>
    <w:rsid w:val="00E97F33"/>
    <w:rsid w:val="00EA47A1"/>
    <w:rsid w:val="00EB427C"/>
    <w:rsid w:val="00EC232B"/>
    <w:rsid w:val="00EC5AD4"/>
    <w:rsid w:val="00ED0465"/>
    <w:rsid w:val="00ED37A3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81413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6</cp:revision>
  <cp:lastPrinted>2024-03-28T07:03:00Z</cp:lastPrinted>
  <dcterms:created xsi:type="dcterms:W3CDTF">2024-04-02T04:24:00Z</dcterms:created>
  <dcterms:modified xsi:type="dcterms:W3CDTF">2024-04-02T04:24:00Z</dcterms:modified>
</cp:coreProperties>
</file>