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F28CA" w14:textId="77777777" w:rsidR="00327335" w:rsidRPr="00113983" w:rsidRDefault="00327335" w:rsidP="004974E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04E4187B" wp14:editId="3D8BD66A">
            <wp:extent cx="60960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C8162" w14:textId="77777777" w:rsidR="00327335" w:rsidRPr="00113983" w:rsidRDefault="00327335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2AC68B1" w14:textId="18DFEEA5" w:rsidR="00327335" w:rsidRPr="00113983" w:rsidRDefault="00327335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>
        <w:rPr>
          <w:rFonts w:ascii="Times New Roman" w:eastAsia="Times New Roman" w:hAnsi="Times New Roman"/>
          <w:b/>
          <w:sz w:val="42"/>
          <w:szCs w:val="42"/>
        </w:rPr>
        <w:t>ГЛАВ</w:t>
      </w:r>
      <w:r w:rsidRPr="00113983">
        <w:rPr>
          <w:rFonts w:ascii="Times New Roman" w:eastAsia="Times New Roman" w:hAnsi="Times New Roman"/>
          <w:b/>
          <w:sz w:val="42"/>
          <w:szCs w:val="42"/>
        </w:rPr>
        <w:t>А</w:t>
      </w:r>
    </w:p>
    <w:p w14:paraId="7B390AD7" w14:textId="77777777" w:rsidR="00327335" w:rsidRPr="00113983" w:rsidRDefault="00327335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5661D151" w14:textId="77777777" w:rsidR="00327335" w:rsidRPr="00113983" w:rsidRDefault="00327335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14:paraId="01A7E9F8" w14:textId="77777777" w:rsidR="00327335" w:rsidRPr="00327FED" w:rsidRDefault="00327335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21C784E5" w14:textId="77777777" w:rsidR="00327335" w:rsidRPr="00327FED" w:rsidRDefault="00327335" w:rsidP="004974EE">
      <w:pPr>
        <w:spacing w:after="0" w:line="240" w:lineRule="auto"/>
        <w:rPr>
          <w:rFonts w:ascii="Times New Roman" w:eastAsia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27335" w:rsidRPr="00327FED" w14:paraId="3B61CAED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E4208B3" w14:textId="2AEA81C7" w:rsidR="00327335" w:rsidRPr="00327FED" w:rsidRDefault="00327335" w:rsidP="00497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31.07</w:t>
            </w:r>
            <w:r w:rsidRPr="00327FED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4654B99E" w14:textId="3D6F5D0E" w:rsidR="00327335" w:rsidRPr="00327FED" w:rsidRDefault="00327335" w:rsidP="00497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327FED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327FED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39</w:t>
            </w:r>
            <w:r w:rsidRPr="00327FED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г</w:t>
            </w:r>
            <w:r w:rsidRPr="00327FED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327335" w:rsidRPr="00113983" w14:paraId="5F206BD2" w14:textId="77777777" w:rsidTr="0058094B">
        <w:trPr>
          <w:cantSplit/>
          <w:trHeight w:val="70"/>
        </w:trPr>
        <w:tc>
          <w:tcPr>
            <w:tcW w:w="3119" w:type="dxa"/>
          </w:tcPr>
          <w:p w14:paraId="31B2A87C" w14:textId="77777777" w:rsidR="00327335" w:rsidRPr="00113983" w:rsidRDefault="00327335" w:rsidP="004974EE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  <w:p w14:paraId="2DF67457" w14:textId="77777777" w:rsidR="00327335" w:rsidRPr="00113983" w:rsidRDefault="00327335" w:rsidP="00497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62D9F888" w14:textId="77777777" w:rsidR="00327335" w:rsidRPr="00113983" w:rsidRDefault="00327335" w:rsidP="00497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79D53F23" w14:textId="77777777" w:rsidR="00327335" w:rsidRDefault="00327335" w:rsidP="004974EE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</w:rPr>
        <w:t>г.Нефтеюганск</w:t>
      </w:r>
      <w:proofErr w:type="spellEnd"/>
    </w:p>
    <w:p w14:paraId="4232B3A0" w14:textId="77777777" w:rsidR="0002115D" w:rsidRDefault="0002115D" w:rsidP="00C95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A9A663" w14:textId="77777777" w:rsidR="00C95A91" w:rsidRDefault="00C95A91" w:rsidP="000211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562A9D">
        <w:rPr>
          <w:rFonts w:ascii="Times New Roman" w:hAnsi="Times New Roman" w:cs="Times New Roman"/>
          <w:sz w:val="26"/>
          <w:szCs w:val="28"/>
        </w:rPr>
        <w:t>О внесении изменени</w:t>
      </w:r>
      <w:r>
        <w:rPr>
          <w:rFonts w:ascii="Times New Roman" w:hAnsi="Times New Roman" w:cs="Times New Roman"/>
          <w:sz w:val="26"/>
          <w:szCs w:val="28"/>
        </w:rPr>
        <w:t>й</w:t>
      </w:r>
      <w:r w:rsidRPr="00562A9D">
        <w:rPr>
          <w:rFonts w:ascii="Times New Roman" w:hAnsi="Times New Roman" w:cs="Times New Roman"/>
          <w:sz w:val="26"/>
          <w:szCs w:val="28"/>
        </w:rPr>
        <w:t xml:space="preserve"> в постановление Главы Нефтеюганского района</w:t>
      </w:r>
    </w:p>
    <w:p w14:paraId="0460E8E8" w14:textId="77777777" w:rsidR="00C95A91" w:rsidRPr="00562A9D" w:rsidRDefault="00C95A91" w:rsidP="000211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562A9D">
        <w:rPr>
          <w:rFonts w:ascii="Times New Roman" w:hAnsi="Times New Roman" w:cs="Times New Roman"/>
          <w:sz w:val="26"/>
          <w:szCs w:val="28"/>
        </w:rPr>
        <w:t>от 16.05.2018 № 44-пг-нпа «Об утверждении положения об Общественном совете Нефтеюганского района»</w:t>
      </w:r>
    </w:p>
    <w:p w14:paraId="18C3FA6C" w14:textId="687FD8A1" w:rsidR="00C95A91" w:rsidRDefault="00C95A91" w:rsidP="000211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A695B2" w14:textId="77777777" w:rsidR="0002115D" w:rsidRPr="005D6AAF" w:rsidRDefault="0002115D" w:rsidP="000211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6AB47D" w14:textId="405779D5" w:rsidR="00C95A91" w:rsidRDefault="00A054BD" w:rsidP="0002115D">
      <w:p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</w:t>
      </w:r>
      <w:r w:rsidR="00A23608" w:rsidRPr="00A23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5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Федеральным законом от 21.07.2014 № 212-ФЗ «Об основах общественного контроля в Российской Федерации», пунктом 6 постановления Губернатора Ханты-Мансийского автономного округа – Югры от 25.12.2014 № 142 </w:t>
      </w:r>
      <w:r w:rsidR="000211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05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порядке образования общественных советов и Типовом положении </w:t>
      </w:r>
      <w:r w:rsidR="000211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054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общественном совете при исполнительном органе Ханты-Мансийского автономного округа – Югры»,</w:t>
      </w:r>
      <w:r w:rsidR="00930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A23608" w:rsidRPr="00A23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приведения нормативного правового </w:t>
      </w:r>
      <w:r w:rsidR="000211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23608" w:rsidRPr="00A23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 в соответствие с Федеральным законом от 21.12.2021 № 414-ФЗ </w:t>
      </w:r>
      <w:r w:rsidR="000211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23608" w:rsidRPr="00A23608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общих принципах организации публичной власти в субъектах Российской Федерации</w:t>
      </w:r>
      <w:r w:rsidR="00596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23608" w:rsidRPr="00A23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C95A91" w:rsidRPr="00A23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14:paraId="6B165863" w14:textId="7673057E" w:rsidR="000D01A9" w:rsidRDefault="000D01A9" w:rsidP="00C95A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A69B99" w14:textId="76E9BC03" w:rsidR="00C95A91" w:rsidRPr="00A23608" w:rsidRDefault="00C95A91" w:rsidP="00C95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C95A91">
        <w:rPr>
          <w:rFonts w:ascii="Times New Roman" w:hAnsi="Times New Roman" w:cs="Times New Roman"/>
          <w:sz w:val="26"/>
          <w:szCs w:val="26"/>
        </w:rPr>
        <w:t xml:space="preserve">Внести в постановление Главы Нефтеюганского района от 16.05.2018 </w:t>
      </w:r>
      <w:r w:rsidR="0002115D">
        <w:rPr>
          <w:rFonts w:ascii="Times New Roman" w:hAnsi="Times New Roman" w:cs="Times New Roman"/>
          <w:sz w:val="26"/>
          <w:szCs w:val="26"/>
        </w:rPr>
        <w:br/>
      </w:r>
      <w:r w:rsidRPr="00C95A91">
        <w:rPr>
          <w:rFonts w:ascii="Times New Roman" w:hAnsi="Times New Roman" w:cs="Times New Roman"/>
          <w:sz w:val="26"/>
          <w:szCs w:val="26"/>
        </w:rPr>
        <w:t>№ 44-пг-нпа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об Общественном Совете Нефтеюганского района» </w:t>
      </w:r>
      <w:r w:rsidRPr="00A2360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507159E8" w14:textId="0938AEAD" w:rsidR="005C3557" w:rsidRPr="00A23608" w:rsidRDefault="00C95A91" w:rsidP="005C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3608">
        <w:rPr>
          <w:rFonts w:ascii="Times New Roman" w:hAnsi="Times New Roman" w:cs="Times New Roman"/>
          <w:sz w:val="26"/>
          <w:szCs w:val="26"/>
        </w:rPr>
        <w:t xml:space="preserve">1.1. </w:t>
      </w:r>
      <w:r w:rsidR="005C3557" w:rsidRPr="00A23608">
        <w:rPr>
          <w:rFonts w:ascii="Times New Roman" w:hAnsi="Times New Roman" w:cs="Times New Roman"/>
          <w:sz w:val="26"/>
          <w:szCs w:val="26"/>
        </w:rPr>
        <w:t>Констатирующую часть изложить в следующей редакции</w:t>
      </w:r>
      <w:r w:rsidR="002617C8" w:rsidRPr="00A23608">
        <w:rPr>
          <w:rFonts w:ascii="Times New Roman" w:hAnsi="Times New Roman" w:cs="Times New Roman"/>
          <w:sz w:val="26"/>
          <w:szCs w:val="26"/>
        </w:rPr>
        <w:t>:</w:t>
      </w:r>
    </w:p>
    <w:p w14:paraId="2B7995B3" w14:textId="2035085F" w:rsidR="005C3557" w:rsidRDefault="005C3557" w:rsidP="00541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 от 21.07.2014 № 212-ФЗ «Об основах общественного контроля в Российской Федерации», пунктом 6 постановления Губернатора Ханты-Мансийского автономного округа – Югры от 25.12.2014 № 142 </w:t>
      </w:r>
      <w:r w:rsidR="000211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порядке образования общественных советов и </w:t>
      </w:r>
      <w:r w:rsidR="006255C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иповом положении </w:t>
      </w:r>
      <w:r w:rsidR="000211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общественном совете при исполнительном органе Ханты-Мансийского автономного округа – Югры»</w:t>
      </w:r>
      <w:r w:rsidR="005411C7"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41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82A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F053736" w14:textId="77777777" w:rsidR="000742AA" w:rsidRDefault="000742AA" w:rsidP="00074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Пункт 5 изложить в следующей редакции: </w:t>
      </w:r>
    </w:p>
    <w:p w14:paraId="3623F872" w14:textId="77777777" w:rsidR="000742AA" w:rsidRDefault="000742AA" w:rsidP="00074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 Контроль за выполнением постановления возложить на заместителя главы Нефтеюганского района Бородкину О.В.».</w:t>
      </w:r>
    </w:p>
    <w:p w14:paraId="1CFF0190" w14:textId="77777777" w:rsidR="000742AA" w:rsidRDefault="000742AA" w:rsidP="00074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приложении:</w:t>
      </w:r>
    </w:p>
    <w:p w14:paraId="7DEBA41C" w14:textId="77777777" w:rsidR="000742AA" w:rsidRDefault="000742AA" w:rsidP="00074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1.3.1. В абзаце пятом пункта 3.1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слова «государственной власти» исключить.</w:t>
      </w:r>
    </w:p>
    <w:p w14:paraId="5403CC38" w14:textId="2534646F" w:rsidR="000742AA" w:rsidRDefault="000742AA" w:rsidP="00074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1.3.2. В абзаце втором пункта 4</w:t>
      </w:r>
      <w:r w:rsidR="00F7525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7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C95A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 «государственной власти» исключить.</w:t>
      </w:r>
    </w:p>
    <w:p w14:paraId="30BE5889" w14:textId="77777777" w:rsidR="000742AA" w:rsidRDefault="000742AA" w:rsidP="00074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676D0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</w:t>
      </w:r>
      <w:r>
        <w:rPr>
          <w:rFonts w:ascii="Times New Roman" w:hAnsi="Times New Roman" w:cs="Times New Roman"/>
          <w:sz w:val="26"/>
          <w:szCs w:val="26"/>
        </w:rPr>
        <w:t>обозрение» и размещению на официальном сайте органов местного самоуправления Нефтеюганского района.</w:t>
      </w:r>
    </w:p>
    <w:p w14:paraId="11575198" w14:textId="77777777" w:rsidR="000742AA" w:rsidRDefault="000742AA" w:rsidP="00074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5DE1F52E" w14:textId="77777777" w:rsidR="000742AA" w:rsidRDefault="000742AA" w:rsidP="00074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за выполнением постановления возложить на заместителя главы Нефтеюганского района Бородкину О.В.</w:t>
      </w:r>
    </w:p>
    <w:p w14:paraId="606EC9E1" w14:textId="1543996D" w:rsidR="00BE7158" w:rsidRDefault="00BE7158" w:rsidP="00067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D61B886" w14:textId="08F0C2ED" w:rsidR="00BE7158" w:rsidRDefault="00BE7158" w:rsidP="00067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772B433" w14:textId="2677C18D" w:rsidR="00BE7158" w:rsidRDefault="00BE7158" w:rsidP="00067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F5B196F" w14:textId="45AB1CCC" w:rsidR="00C95A91" w:rsidRPr="00596EE8" w:rsidRDefault="0002115D" w:rsidP="00596EE8">
      <w:pPr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E715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E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BE7158"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E7158"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E7158"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E7158"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E7158"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E7158" w:rsidRPr="005D6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E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А.А.Бочко</w:t>
      </w:r>
      <w:proofErr w:type="spellEnd"/>
    </w:p>
    <w:sectPr w:rsidR="00C95A91" w:rsidRPr="00596EE8" w:rsidSect="0002115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708F" w14:textId="77777777" w:rsidR="00686D16" w:rsidRDefault="00686D16" w:rsidP="0002115D">
      <w:pPr>
        <w:spacing w:after="0" w:line="240" w:lineRule="auto"/>
      </w:pPr>
      <w:r>
        <w:separator/>
      </w:r>
    </w:p>
  </w:endnote>
  <w:endnote w:type="continuationSeparator" w:id="0">
    <w:p w14:paraId="01AFC6DE" w14:textId="77777777" w:rsidR="00686D16" w:rsidRDefault="00686D16" w:rsidP="000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7450" w14:textId="77777777" w:rsidR="00686D16" w:rsidRDefault="00686D16" w:rsidP="0002115D">
      <w:pPr>
        <w:spacing w:after="0" w:line="240" w:lineRule="auto"/>
      </w:pPr>
      <w:r>
        <w:separator/>
      </w:r>
    </w:p>
  </w:footnote>
  <w:footnote w:type="continuationSeparator" w:id="0">
    <w:p w14:paraId="331A331B" w14:textId="77777777" w:rsidR="00686D16" w:rsidRDefault="00686D16" w:rsidP="0002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723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1F575AE" w14:textId="08D458EB" w:rsidR="0002115D" w:rsidRPr="0002115D" w:rsidRDefault="0002115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11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11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11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2115D">
          <w:rPr>
            <w:rFonts w:ascii="Times New Roman" w:hAnsi="Times New Roman" w:cs="Times New Roman"/>
            <w:sz w:val="24"/>
            <w:szCs w:val="24"/>
          </w:rPr>
          <w:t>2</w:t>
        </w:r>
        <w:r w:rsidRPr="000211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0C6AA72" w14:textId="77777777" w:rsidR="0002115D" w:rsidRDefault="000211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338D1"/>
    <w:multiLevelType w:val="hybridMultilevel"/>
    <w:tmpl w:val="D9D0C122"/>
    <w:lvl w:ilvl="0" w:tplc="E33877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6D2050C"/>
    <w:multiLevelType w:val="hybridMultilevel"/>
    <w:tmpl w:val="5058CA4A"/>
    <w:lvl w:ilvl="0" w:tplc="B574D9C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AE43AC"/>
    <w:multiLevelType w:val="hybridMultilevel"/>
    <w:tmpl w:val="95E860E0"/>
    <w:lvl w:ilvl="0" w:tplc="D53014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91"/>
    <w:rsid w:val="0002115D"/>
    <w:rsid w:val="000676D0"/>
    <w:rsid w:val="000742AA"/>
    <w:rsid w:val="000D01A9"/>
    <w:rsid w:val="001D3CDC"/>
    <w:rsid w:val="002617C8"/>
    <w:rsid w:val="00327335"/>
    <w:rsid w:val="00426648"/>
    <w:rsid w:val="004542FA"/>
    <w:rsid w:val="005411C7"/>
    <w:rsid w:val="00582A94"/>
    <w:rsid w:val="00596EE8"/>
    <w:rsid w:val="005A628F"/>
    <w:rsid w:val="005C3557"/>
    <w:rsid w:val="006255C6"/>
    <w:rsid w:val="00686D16"/>
    <w:rsid w:val="007E2930"/>
    <w:rsid w:val="008242C9"/>
    <w:rsid w:val="008A011C"/>
    <w:rsid w:val="009303E6"/>
    <w:rsid w:val="00A054BD"/>
    <w:rsid w:val="00A23608"/>
    <w:rsid w:val="00AF2D03"/>
    <w:rsid w:val="00BE7158"/>
    <w:rsid w:val="00C95A91"/>
    <w:rsid w:val="00CE4FB8"/>
    <w:rsid w:val="00D11199"/>
    <w:rsid w:val="00D3647A"/>
    <w:rsid w:val="00F7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2AD3"/>
  <w15:chartTrackingRefBased/>
  <w15:docId w15:val="{DC4A7D09-AB37-458F-B9FB-06907720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A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A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1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115D"/>
  </w:style>
  <w:style w:type="paragraph" w:styleId="a6">
    <w:name w:val="footer"/>
    <w:basedOn w:val="a"/>
    <w:link w:val="a7"/>
    <w:uiPriority w:val="99"/>
    <w:unhideWhenUsed/>
    <w:rsid w:val="00021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1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Андреевская Людмила Михайловна</dc:creator>
  <cp:keywords/>
  <dc:description/>
  <cp:lastModifiedBy>Аманалиева Акмоор Айбековна</cp:lastModifiedBy>
  <cp:revision>4</cp:revision>
  <dcterms:created xsi:type="dcterms:W3CDTF">2023-07-31T10:56:00Z</dcterms:created>
  <dcterms:modified xsi:type="dcterms:W3CDTF">2023-07-31T10:56:00Z</dcterms:modified>
</cp:coreProperties>
</file>