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CE76" w14:textId="77777777" w:rsidR="00296B2F" w:rsidRPr="003301B0" w:rsidRDefault="00296B2F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2A99559" wp14:editId="7ED34B2C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18658" w14:textId="77777777" w:rsidR="00296B2F" w:rsidRPr="003301B0" w:rsidRDefault="00296B2F" w:rsidP="008A141C">
      <w:pPr>
        <w:jc w:val="center"/>
        <w:rPr>
          <w:b/>
          <w:sz w:val="20"/>
          <w:szCs w:val="20"/>
        </w:rPr>
      </w:pPr>
    </w:p>
    <w:p w14:paraId="267BB304" w14:textId="77777777" w:rsidR="00296B2F" w:rsidRPr="003301B0" w:rsidRDefault="00296B2F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728F5A25" w14:textId="77777777" w:rsidR="00296B2F" w:rsidRPr="003301B0" w:rsidRDefault="00296B2F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0823867" w14:textId="77777777" w:rsidR="00296B2F" w:rsidRPr="003301B0" w:rsidRDefault="00296B2F" w:rsidP="008A141C">
      <w:pPr>
        <w:jc w:val="center"/>
        <w:rPr>
          <w:b/>
          <w:sz w:val="32"/>
        </w:rPr>
      </w:pPr>
    </w:p>
    <w:p w14:paraId="1EBA7DBE" w14:textId="77777777" w:rsidR="00296B2F" w:rsidRPr="00925532" w:rsidRDefault="00296B2F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7376AFF2" w14:textId="77777777" w:rsidR="00296B2F" w:rsidRPr="00925532" w:rsidRDefault="00296B2F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96B2F" w:rsidRPr="00925532" w14:paraId="20418CB4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B48DF06" w14:textId="77777777" w:rsidR="00296B2F" w:rsidRPr="0096526E" w:rsidRDefault="00296B2F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25A0AE0A" w14:textId="564BCDE1" w:rsidR="00296B2F" w:rsidRPr="0096526E" w:rsidRDefault="00296B2F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341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296B2F" w:rsidRPr="003301B0" w14:paraId="64F4FED4" w14:textId="77777777" w:rsidTr="00D63BB7">
        <w:trPr>
          <w:cantSplit/>
          <w:trHeight w:val="70"/>
        </w:trPr>
        <w:tc>
          <w:tcPr>
            <w:tcW w:w="3119" w:type="dxa"/>
          </w:tcPr>
          <w:p w14:paraId="0DBF8B6B" w14:textId="77777777" w:rsidR="00296B2F" w:rsidRPr="003301B0" w:rsidRDefault="00296B2F" w:rsidP="008A141C">
            <w:pPr>
              <w:rPr>
                <w:sz w:val="4"/>
              </w:rPr>
            </w:pPr>
          </w:p>
          <w:p w14:paraId="085439ED" w14:textId="77777777" w:rsidR="00296B2F" w:rsidRPr="003301B0" w:rsidRDefault="00296B2F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23EF977" w14:textId="77777777" w:rsidR="00296B2F" w:rsidRPr="003301B0" w:rsidRDefault="00296B2F" w:rsidP="008A141C">
            <w:pPr>
              <w:jc w:val="right"/>
              <w:rPr>
                <w:sz w:val="20"/>
              </w:rPr>
            </w:pPr>
          </w:p>
        </w:tc>
      </w:tr>
    </w:tbl>
    <w:p w14:paraId="25E0F87D" w14:textId="77777777" w:rsidR="00296B2F" w:rsidRPr="0096526E" w:rsidRDefault="00296B2F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085C82FF" w14:textId="3EFFD2BF" w:rsidR="0018312D" w:rsidRDefault="0018312D" w:rsidP="0004600B">
      <w:pPr>
        <w:jc w:val="center"/>
        <w:rPr>
          <w:sz w:val="26"/>
          <w:szCs w:val="26"/>
        </w:rPr>
      </w:pPr>
    </w:p>
    <w:p w14:paraId="3F0A8213" w14:textId="26B28C3D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F170F7" w:rsidRPr="00F170F7">
        <w:rPr>
          <w:sz w:val="26"/>
          <w:szCs w:val="26"/>
        </w:rPr>
        <w:t>Трубопроводы Мамонтовского месторождения. Программа строительства 2019г. Пятая очередь</w:t>
      </w:r>
      <w:r w:rsidR="001F260B" w:rsidRPr="00BD5AD3">
        <w:rPr>
          <w:sz w:val="26"/>
          <w:szCs w:val="26"/>
        </w:rPr>
        <w:t>»</w:t>
      </w:r>
    </w:p>
    <w:p w14:paraId="112CE9BF" w14:textId="601A3019" w:rsidR="00AB417B" w:rsidRDefault="00AB417B" w:rsidP="00AB417B">
      <w:pPr>
        <w:jc w:val="both"/>
        <w:rPr>
          <w:sz w:val="26"/>
          <w:szCs w:val="26"/>
        </w:rPr>
      </w:pPr>
    </w:p>
    <w:p w14:paraId="67B42983" w14:textId="77777777" w:rsidR="0018312D" w:rsidRPr="00AB417B" w:rsidRDefault="0018312D" w:rsidP="00AB417B">
      <w:pPr>
        <w:jc w:val="both"/>
        <w:rPr>
          <w:sz w:val="26"/>
          <w:szCs w:val="26"/>
        </w:rPr>
      </w:pPr>
    </w:p>
    <w:p w14:paraId="03100BDF" w14:textId="56D17F65" w:rsidR="00AB417B" w:rsidRPr="00AB417B" w:rsidRDefault="002C4EBC" w:rsidP="001F260B">
      <w:pPr>
        <w:ind w:firstLine="709"/>
        <w:jc w:val="both"/>
        <w:rPr>
          <w:sz w:val="26"/>
          <w:szCs w:val="26"/>
        </w:rPr>
      </w:pPr>
      <w:r w:rsidRPr="0056021A">
        <w:rPr>
          <w:sz w:val="26"/>
          <w:szCs w:val="26"/>
        </w:rPr>
        <w:t xml:space="preserve">В соответствии </w:t>
      </w:r>
      <w:r w:rsidR="002F2CE6">
        <w:rPr>
          <w:sz w:val="26"/>
          <w:szCs w:val="26"/>
        </w:rPr>
        <w:t>со</w:t>
      </w:r>
      <w:r w:rsidRPr="0056021A">
        <w:rPr>
          <w:sz w:val="26"/>
          <w:szCs w:val="26"/>
        </w:rPr>
        <w:t xml:space="preserve"> стать</w:t>
      </w:r>
      <w:r w:rsidR="002F2CE6">
        <w:rPr>
          <w:sz w:val="26"/>
          <w:szCs w:val="26"/>
        </w:rPr>
        <w:t>ей</w:t>
      </w:r>
      <w:r w:rsidRPr="0056021A">
        <w:rPr>
          <w:sz w:val="26"/>
          <w:szCs w:val="26"/>
        </w:rPr>
        <w:t xml:space="preserve"> 45</w:t>
      </w:r>
      <w:r w:rsidR="004E6B9A">
        <w:rPr>
          <w:sz w:val="26"/>
          <w:szCs w:val="26"/>
        </w:rPr>
        <w:t xml:space="preserve"> </w:t>
      </w:r>
      <w:r w:rsidRPr="00AB417B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C56A8F">
        <w:rPr>
          <w:sz w:val="26"/>
          <w:szCs w:val="26"/>
        </w:rPr>
        <w:t xml:space="preserve"> </w:t>
      </w:r>
      <w:r w:rsidR="00FC250D" w:rsidRPr="00FC250D">
        <w:rPr>
          <w:sz w:val="26"/>
          <w:szCs w:val="26"/>
        </w:rPr>
        <w:t>Уставом</w:t>
      </w:r>
      <w:r w:rsidR="00EC4B0D" w:rsidRPr="00EC4B0D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18312D">
        <w:rPr>
          <w:sz w:val="26"/>
          <w:szCs w:val="26"/>
        </w:rPr>
        <w:t>–</w:t>
      </w:r>
      <w:r w:rsidR="00EC4B0D" w:rsidRPr="00EC4B0D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18312D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r w:rsidR="001F260B">
        <w:rPr>
          <w:sz w:val="26"/>
          <w:szCs w:val="26"/>
        </w:rPr>
        <w:t xml:space="preserve"> (далее – </w:t>
      </w:r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033AC6">
        <w:rPr>
          <w:sz w:val="26"/>
          <w:szCs w:val="26"/>
        </w:rPr>
        <w:t>28</w:t>
      </w:r>
      <w:r>
        <w:rPr>
          <w:sz w:val="26"/>
          <w:szCs w:val="26"/>
        </w:rPr>
        <w:t>.02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F170F7">
        <w:rPr>
          <w:sz w:val="26"/>
          <w:szCs w:val="26"/>
        </w:rPr>
        <w:t>3904424571</w:t>
      </w:r>
      <w:r w:rsidR="00A869B8">
        <w:rPr>
          <w:sz w:val="26"/>
          <w:szCs w:val="26"/>
        </w:rPr>
        <w:t xml:space="preserve"> </w:t>
      </w:r>
      <w:r w:rsidR="0018312D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9062147" w14:textId="2695DC1D" w:rsidR="002717C9" w:rsidRPr="001C4FB1" w:rsidRDefault="002717C9" w:rsidP="002717C9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1" w:name="_Hlk161065968"/>
      <w:r>
        <w:rPr>
          <w:sz w:val="26"/>
          <w:szCs w:val="26"/>
        </w:rPr>
        <w:t>Подготовить проект планировки и проект межевания территории (далее – Документаци</w:t>
      </w:r>
      <w:r w:rsidR="000F3518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Pr="00F170F7">
        <w:rPr>
          <w:sz w:val="26"/>
          <w:szCs w:val="26"/>
        </w:rPr>
        <w:t>Трубопроводы Мамонтовского месторождения. Программа строительства 2019г. Пятая очередь</w:t>
      </w:r>
      <w:r w:rsidRPr="00311406">
        <w:rPr>
          <w:sz w:val="26"/>
          <w:szCs w:val="26"/>
        </w:rPr>
        <w:t>»</w:t>
      </w:r>
      <w:r w:rsidR="000F3518">
        <w:rPr>
          <w:sz w:val="26"/>
          <w:szCs w:val="26"/>
        </w:rPr>
        <w:t>.</w:t>
      </w:r>
    </w:p>
    <w:p w14:paraId="1B37607C" w14:textId="0E409697" w:rsidR="002717C9" w:rsidRPr="001C4FB1" w:rsidRDefault="002717C9" w:rsidP="002717C9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Pr="00F170F7">
        <w:rPr>
          <w:sz w:val="26"/>
          <w:szCs w:val="26"/>
        </w:rPr>
        <w:t>Трубопроводы Мамонтовского месторождения. Программа строительства 2019г. Пятая очередь</w:t>
      </w:r>
      <w:r w:rsidRPr="00E43818">
        <w:rPr>
          <w:sz w:val="26"/>
          <w:szCs w:val="26"/>
        </w:rPr>
        <w:t>» (</w:t>
      </w:r>
      <w:r w:rsidR="00EF35B0">
        <w:rPr>
          <w:sz w:val="26"/>
          <w:szCs w:val="26"/>
        </w:rPr>
        <w:t>приложение</w:t>
      </w:r>
      <w:r w:rsidRPr="00E43818">
        <w:rPr>
          <w:sz w:val="26"/>
          <w:szCs w:val="26"/>
        </w:rPr>
        <w:t>).</w:t>
      </w:r>
    </w:p>
    <w:p w14:paraId="367D37A9" w14:textId="77777777" w:rsidR="002717C9" w:rsidRPr="008C3C28" w:rsidRDefault="002717C9" w:rsidP="002717C9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CCD1439" w14:textId="77777777" w:rsidR="002717C9" w:rsidRDefault="002717C9" w:rsidP="002717C9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628DD9FF" w14:textId="38189251" w:rsidR="002717C9" w:rsidRPr="00311406" w:rsidRDefault="002717C9" w:rsidP="002717C9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18312D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1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3E112467" w:rsidR="00AB417B" w:rsidRDefault="00AB417B" w:rsidP="00AB417B">
      <w:pPr>
        <w:jc w:val="both"/>
        <w:rPr>
          <w:sz w:val="26"/>
          <w:szCs w:val="26"/>
        </w:rPr>
      </w:pPr>
    </w:p>
    <w:p w14:paraId="32AE4DAC" w14:textId="77777777" w:rsidR="0018312D" w:rsidRDefault="0018312D" w:rsidP="00AB417B">
      <w:pPr>
        <w:jc w:val="both"/>
        <w:rPr>
          <w:sz w:val="26"/>
          <w:szCs w:val="26"/>
        </w:rPr>
      </w:pPr>
    </w:p>
    <w:p w14:paraId="2E8AA52D" w14:textId="686DC954" w:rsidR="00033AC6" w:rsidRDefault="00AB417B" w:rsidP="002C7832">
      <w:pPr>
        <w:jc w:val="both"/>
        <w:rPr>
          <w:sz w:val="26"/>
          <w:szCs w:val="26"/>
        </w:rPr>
      </w:pPr>
      <w:r w:rsidRPr="00AB417B">
        <w:rPr>
          <w:sz w:val="26"/>
          <w:szCs w:val="26"/>
        </w:rPr>
        <w:t>Глав</w:t>
      </w:r>
      <w:r w:rsidR="00CD1C7A">
        <w:rPr>
          <w:sz w:val="26"/>
          <w:szCs w:val="26"/>
        </w:rPr>
        <w:t>а</w:t>
      </w:r>
      <w:r w:rsidRPr="00AB417B">
        <w:rPr>
          <w:sz w:val="26"/>
          <w:szCs w:val="26"/>
        </w:rPr>
        <w:t xml:space="preserve"> района                                             </w:t>
      </w:r>
      <w:r w:rsidR="00CC6568">
        <w:rPr>
          <w:sz w:val="26"/>
          <w:szCs w:val="26"/>
        </w:rPr>
        <w:t xml:space="preserve">                                    </w:t>
      </w:r>
      <w:r w:rsidRPr="00AB417B">
        <w:rPr>
          <w:sz w:val="26"/>
          <w:szCs w:val="26"/>
        </w:rPr>
        <w:t xml:space="preserve">               </w:t>
      </w:r>
      <w:proofErr w:type="spellStart"/>
      <w:r w:rsidR="0004600B">
        <w:rPr>
          <w:sz w:val="26"/>
          <w:szCs w:val="26"/>
        </w:rPr>
        <w:t>А.А.Бочко</w:t>
      </w:r>
      <w:proofErr w:type="spellEnd"/>
    </w:p>
    <w:p w14:paraId="3CEFB869" w14:textId="77777777" w:rsidR="00303C2D" w:rsidRDefault="00303C2D" w:rsidP="002C7832">
      <w:pPr>
        <w:jc w:val="both"/>
        <w:rPr>
          <w:sz w:val="26"/>
          <w:szCs w:val="26"/>
        </w:rPr>
      </w:pPr>
    </w:p>
    <w:p w14:paraId="6B635242" w14:textId="0CAC8093" w:rsidR="004E6B9A" w:rsidRDefault="0018312D" w:rsidP="002C7832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CFF0A" wp14:editId="3BD6287A">
                <wp:simplePos x="0" y="0"/>
                <wp:positionH relativeFrom="column">
                  <wp:posOffset>3562350</wp:posOffset>
                </wp:positionH>
                <wp:positionV relativeFrom="paragraph">
                  <wp:posOffset>-83820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5ED43" w14:textId="5EDDCD16" w:rsidR="00EC4B0D" w:rsidRPr="00A5307F" w:rsidRDefault="00EC4B0D" w:rsidP="00EC4B0D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>Приложение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24BC788" w14:textId="77777777" w:rsidR="00EC4B0D" w:rsidRPr="00A5307F" w:rsidRDefault="00EC4B0D" w:rsidP="00EC4B0D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0327BFB" w14:textId="660E3EB8" w:rsidR="00EC4B0D" w:rsidRPr="00A5307F" w:rsidRDefault="00EC4B0D" w:rsidP="00EC4B0D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296B2F" w:rsidRPr="00296B2F">
                              <w:rPr>
                                <w:sz w:val="26"/>
                                <w:szCs w:val="26"/>
                              </w:rPr>
                              <w:t>15.03.2024 № 3</w:t>
                            </w:r>
                            <w:r w:rsidR="00296B2F">
                              <w:rPr>
                                <w:sz w:val="26"/>
                                <w:szCs w:val="26"/>
                              </w:rPr>
                              <w:t>41</w:t>
                            </w:r>
                            <w:r w:rsidR="00296B2F" w:rsidRPr="00296B2F">
                              <w:rPr>
                                <w:sz w:val="26"/>
                                <w:szCs w:val="26"/>
                              </w:rPr>
                              <w:t>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CFF0A" id="Прямоугольник 253" o:spid="_x0000_s1026" style="position:absolute;left:0;text-align:left;margin-left:280.5pt;margin-top:-6.6pt;width:257.2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" filled="f" stroked="f">
                <v:textbox>
                  <w:txbxContent>
                    <w:p w14:paraId="0565ED43" w14:textId="5EDDCD16" w:rsidR="00EC4B0D" w:rsidRPr="00A5307F" w:rsidRDefault="00EC4B0D" w:rsidP="00EC4B0D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>Приложение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14:paraId="324BC788" w14:textId="77777777" w:rsidR="00EC4B0D" w:rsidRPr="00A5307F" w:rsidRDefault="00EC4B0D" w:rsidP="00EC4B0D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0327BFB" w14:textId="660E3EB8" w:rsidR="00EC4B0D" w:rsidRPr="00A5307F" w:rsidRDefault="00EC4B0D" w:rsidP="00EC4B0D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296B2F" w:rsidRPr="00296B2F">
                        <w:rPr>
                          <w:sz w:val="26"/>
                          <w:szCs w:val="26"/>
                        </w:rPr>
                        <w:t>15.03.2024 № 3</w:t>
                      </w:r>
                      <w:r w:rsidR="00296B2F">
                        <w:rPr>
                          <w:sz w:val="26"/>
                          <w:szCs w:val="26"/>
                        </w:rPr>
                        <w:t>41</w:t>
                      </w:r>
                      <w:r w:rsidR="00296B2F" w:rsidRPr="00296B2F">
                        <w:rPr>
                          <w:sz w:val="26"/>
                          <w:szCs w:val="26"/>
                        </w:rPr>
                        <w:t>-па</w:t>
                      </w:r>
                    </w:p>
                  </w:txbxContent>
                </v:textbox>
              </v:rect>
            </w:pict>
          </mc:Fallback>
        </mc:AlternateContent>
      </w:r>
    </w:p>
    <w:p w14:paraId="27103715" w14:textId="341DEEB5" w:rsidR="004E6B9A" w:rsidRDefault="004E6B9A" w:rsidP="002C7832">
      <w:pPr>
        <w:jc w:val="both"/>
        <w:rPr>
          <w:sz w:val="26"/>
          <w:szCs w:val="26"/>
        </w:rPr>
      </w:pPr>
    </w:p>
    <w:p w14:paraId="7B5B5391" w14:textId="147C7164" w:rsidR="004E6B9A" w:rsidRDefault="004E6B9A" w:rsidP="002C7832">
      <w:pPr>
        <w:jc w:val="both"/>
        <w:rPr>
          <w:sz w:val="26"/>
          <w:szCs w:val="26"/>
        </w:rPr>
      </w:pPr>
    </w:p>
    <w:p w14:paraId="6BEA0A35" w14:textId="6099F081" w:rsidR="000F3518" w:rsidRPr="000F3518" w:rsidRDefault="000F3518" w:rsidP="000F3518">
      <w:pPr>
        <w:jc w:val="both"/>
        <w:rPr>
          <w:sz w:val="26"/>
          <w:szCs w:val="26"/>
        </w:rPr>
      </w:pPr>
    </w:p>
    <w:p w14:paraId="43F342B7" w14:textId="1F125D57" w:rsidR="0018312D" w:rsidRDefault="0018312D" w:rsidP="00F170F7">
      <w:pPr>
        <w:tabs>
          <w:tab w:val="center" w:pos="4677"/>
        </w:tabs>
        <w:spacing w:after="120" w:line="220" w:lineRule="exact"/>
        <w:jc w:val="center"/>
        <w:rPr>
          <w:rFonts w:eastAsia="Calibri"/>
          <w:spacing w:val="-18"/>
          <w:lang w:eastAsia="en-US"/>
        </w:rPr>
      </w:pPr>
    </w:p>
    <w:p w14:paraId="2130CE79" w14:textId="257AB017" w:rsidR="0018312D" w:rsidRDefault="0018312D" w:rsidP="00F170F7">
      <w:pPr>
        <w:tabs>
          <w:tab w:val="center" w:pos="4677"/>
        </w:tabs>
        <w:spacing w:after="120" w:line="220" w:lineRule="exact"/>
        <w:jc w:val="center"/>
        <w:rPr>
          <w:rFonts w:eastAsia="Calibri"/>
          <w:spacing w:val="-18"/>
          <w:lang w:eastAsia="en-US"/>
        </w:rPr>
      </w:pPr>
    </w:p>
    <w:p w14:paraId="26FFB4D7" w14:textId="6653354E" w:rsidR="00F170F7" w:rsidRPr="0018312D" w:rsidRDefault="00F170F7" w:rsidP="00F170F7">
      <w:pPr>
        <w:tabs>
          <w:tab w:val="center" w:pos="4677"/>
        </w:tabs>
        <w:spacing w:after="120" w:line="220" w:lineRule="exact"/>
        <w:jc w:val="center"/>
        <w:rPr>
          <w:rFonts w:eastAsia="Calibri"/>
          <w:lang w:eastAsia="en-US"/>
        </w:rPr>
      </w:pPr>
      <w:r w:rsidRPr="0018312D">
        <w:rPr>
          <w:rFonts w:eastAsia="Calibri"/>
          <w:lang w:eastAsia="en-US"/>
        </w:rPr>
        <w:t>ЗАДАНИЕ</w:t>
      </w:r>
    </w:p>
    <w:p w14:paraId="3AC96E3A" w14:textId="1DF5B162" w:rsidR="00F170F7" w:rsidRPr="0018312D" w:rsidRDefault="00F170F7" w:rsidP="00F170F7">
      <w:pPr>
        <w:jc w:val="center"/>
        <w:rPr>
          <w:rFonts w:eastAsia="Calibri"/>
          <w:lang w:eastAsia="en-US"/>
        </w:rPr>
      </w:pPr>
      <w:r w:rsidRPr="0018312D">
        <w:rPr>
          <w:rFonts w:eastAsia="Calibri"/>
          <w:lang w:eastAsia="en-US"/>
        </w:rPr>
        <w:t xml:space="preserve">на разработку документации по планировке территории «Трубопроводы Мамонтовского месторождения. Программа строительства 2019г. Пятая очередь» </w:t>
      </w:r>
    </w:p>
    <w:p w14:paraId="5C9683E8" w14:textId="4B65B2A8" w:rsidR="00F170F7" w:rsidRPr="0018312D" w:rsidRDefault="00F170F7" w:rsidP="00F170F7">
      <w:pPr>
        <w:spacing w:after="120" w:line="220" w:lineRule="exact"/>
        <w:jc w:val="center"/>
        <w:rPr>
          <w:rFonts w:eastAsia="Calibri"/>
          <w:sz w:val="27"/>
          <w:szCs w:val="27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2913"/>
        <w:gridCol w:w="6254"/>
      </w:tblGrid>
      <w:tr w:rsidR="00F170F7" w:rsidRPr="0018312D" w14:paraId="37D2F2AE" w14:textId="77777777" w:rsidTr="00F170F7">
        <w:trPr>
          <w:trHeight w:val="777"/>
        </w:trPr>
        <w:tc>
          <w:tcPr>
            <w:tcW w:w="4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4F3725" w14:textId="77777777" w:rsidR="00F170F7" w:rsidRPr="0018312D" w:rsidRDefault="00F170F7" w:rsidP="00F170F7">
            <w:pPr>
              <w:spacing w:line="220" w:lineRule="exact"/>
              <w:jc w:val="center"/>
            </w:pPr>
            <w:r w:rsidRPr="0018312D">
              <w:t>№</w:t>
            </w:r>
          </w:p>
        </w:tc>
        <w:tc>
          <w:tcPr>
            <w:tcW w:w="299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035472" w14:textId="77777777" w:rsidR="00F170F7" w:rsidRPr="0018312D" w:rsidRDefault="00F170F7" w:rsidP="00F170F7">
            <w:pPr>
              <w:spacing w:line="220" w:lineRule="exact"/>
              <w:jc w:val="center"/>
            </w:pPr>
            <w:r w:rsidRPr="0018312D">
              <w:t>Перечень разделов</w:t>
            </w:r>
          </w:p>
        </w:tc>
        <w:tc>
          <w:tcPr>
            <w:tcW w:w="653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CB5042" w14:textId="77777777" w:rsidR="00F170F7" w:rsidRPr="0018312D" w:rsidRDefault="00F170F7" w:rsidP="00F170F7">
            <w:pPr>
              <w:spacing w:line="220" w:lineRule="exact"/>
              <w:jc w:val="center"/>
            </w:pPr>
            <w:r w:rsidRPr="0018312D">
              <w:t>Основные данные и требования</w:t>
            </w:r>
          </w:p>
        </w:tc>
      </w:tr>
      <w:tr w:rsidR="00F170F7" w:rsidRPr="0018312D" w14:paraId="74409175" w14:textId="77777777" w:rsidTr="00F170F7">
        <w:trPr>
          <w:trHeight w:val="470"/>
        </w:trPr>
        <w:tc>
          <w:tcPr>
            <w:tcW w:w="463" w:type="dxa"/>
            <w:shd w:val="clear" w:color="000000" w:fill="FFFFFF"/>
            <w:tcMar>
              <w:left w:w="108" w:type="dxa"/>
              <w:right w:w="108" w:type="dxa"/>
            </w:tcMar>
          </w:tcPr>
          <w:p w14:paraId="32B4DCF8" w14:textId="77777777" w:rsidR="00F170F7" w:rsidRPr="0018312D" w:rsidRDefault="00F170F7" w:rsidP="00F170F7">
            <w:pPr>
              <w:spacing w:line="220" w:lineRule="exact"/>
            </w:pPr>
            <w:r w:rsidRPr="0018312D">
              <w:t>1.</w:t>
            </w:r>
          </w:p>
        </w:tc>
        <w:tc>
          <w:tcPr>
            <w:tcW w:w="2990" w:type="dxa"/>
            <w:shd w:val="clear" w:color="000000" w:fill="FFFFFF"/>
            <w:tcMar>
              <w:left w:w="108" w:type="dxa"/>
              <w:right w:w="108" w:type="dxa"/>
            </w:tcMar>
          </w:tcPr>
          <w:p w14:paraId="5F8DF52D" w14:textId="77777777" w:rsidR="00F170F7" w:rsidRPr="0018312D" w:rsidRDefault="00F170F7" w:rsidP="00F170F7">
            <w:pPr>
              <w:spacing w:line="220" w:lineRule="exact"/>
            </w:pPr>
            <w:r w:rsidRPr="0018312D">
              <w:t>Вид документации</w:t>
            </w:r>
          </w:p>
          <w:p w14:paraId="6403AC71" w14:textId="77777777" w:rsidR="00F170F7" w:rsidRPr="0018312D" w:rsidRDefault="00F170F7" w:rsidP="00F170F7">
            <w:pPr>
              <w:spacing w:line="220" w:lineRule="exact"/>
            </w:pPr>
            <w:r w:rsidRPr="0018312D">
              <w:t>по планировке территории</w:t>
            </w:r>
          </w:p>
        </w:tc>
        <w:tc>
          <w:tcPr>
            <w:tcW w:w="6533" w:type="dxa"/>
            <w:shd w:val="clear" w:color="000000" w:fill="FFFFFF"/>
            <w:tcMar>
              <w:left w:w="108" w:type="dxa"/>
              <w:right w:w="108" w:type="dxa"/>
            </w:tcMar>
          </w:tcPr>
          <w:p w14:paraId="7BFB56DF" w14:textId="7BB108BA" w:rsidR="00F170F7" w:rsidRPr="0018312D" w:rsidRDefault="00F170F7" w:rsidP="00F170F7">
            <w:pPr>
              <w:spacing w:line="220" w:lineRule="exact"/>
              <w:ind w:firstLine="57"/>
              <w:jc w:val="center"/>
            </w:pPr>
            <w:r w:rsidRPr="0018312D">
              <w:t>Проект планировки территории, проект межевания территории</w:t>
            </w:r>
          </w:p>
        </w:tc>
      </w:tr>
      <w:tr w:rsidR="00F170F7" w:rsidRPr="0018312D" w14:paraId="4C129090" w14:textId="77777777" w:rsidTr="00F170F7">
        <w:trPr>
          <w:trHeight w:val="1214"/>
        </w:trPr>
        <w:tc>
          <w:tcPr>
            <w:tcW w:w="463" w:type="dxa"/>
            <w:shd w:val="clear" w:color="000000" w:fill="FFFFFF"/>
            <w:tcMar>
              <w:left w:w="108" w:type="dxa"/>
              <w:right w:w="108" w:type="dxa"/>
            </w:tcMar>
          </w:tcPr>
          <w:p w14:paraId="6C193DCC" w14:textId="77777777" w:rsidR="00F170F7" w:rsidRPr="0018312D" w:rsidRDefault="00F170F7" w:rsidP="00F170F7">
            <w:pPr>
              <w:spacing w:line="220" w:lineRule="exact"/>
            </w:pPr>
            <w:r w:rsidRPr="0018312D">
              <w:t>2.</w:t>
            </w:r>
          </w:p>
        </w:tc>
        <w:tc>
          <w:tcPr>
            <w:tcW w:w="2990" w:type="dxa"/>
            <w:shd w:val="clear" w:color="000000" w:fill="FFFFFF"/>
            <w:tcMar>
              <w:left w:w="108" w:type="dxa"/>
              <w:right w:w="108" w:type="dxa"/>
            </w:tcMar>
          </w:tcPr>
          <w:p w14:paraId="1F64A489" w14:textId="77777777" w:rsidR="00F170F7" w:rsidRPr="0018312D" w:rsidRDefault="00F170F7" w:rsidP="00F170F7">
            <w:pPr>
              <w:spacing w:line="220" w:lineRule="exact"/>
            </w:pPr>
            <w:r w:rsidRPr="0018312D">
              <w:t>Инициатор подготовки документации</w:t>
            </w:r>
          </w:p>
          <w:p w14:paraId="7308E51F" w14:textId="77777777" w:rsidR="00F170F7" w:rsidRPr="0018312D" w:rsidRDefault="00F170F7" w:rsidP="00F170F7">
            <w:pPr>
              <w:spacing w:line="220" w:lineRule="exact"/>
            </w:pPr>
            <w:r w:rsidRPr="0018312D">
              <w:t>по планировке территории</w:t>
            </w:r>
          </w:p>
        </w:tc>
        <w:tc>
          <w:tcPr>
            <w:tcW w:w="6533" w:type="dxa"/>
            <w:shd w:val="clear" w:color="auto" w:fill="FFFFFF"/>
            <w:tcMar>
              <w:left w:w="108" w:type="dxa"/>
              <w:right w:w="108" w:type="dxa"/>
            </w:tcMar>
          </w:tcPr>
          <w:p w14:paraId="374ACFCC" w14:textId="69C1CDA3" w:rsidR="00F170F7" w:rsidRPr="0018312D" w:rsidRDefault="00F170F7" w:rsidP="00F170F7">
            <w:pPr>
              <w:shd w:val="clear" w:color="auto" w:fill="FFFFFF"/>
              <w:suppressAutoHyphens/>
              <w:spacing w:after="200" w:line="220" w:lineRule="exact"/>
              <w:ind w:right="58"/>
              <w:jc w:val="center"/>
              <w:rPr>
                <w:rFonts w:ascii="Calibri" w:hAnsi="Calibri"/>
                <w:highlight w:val="yellow"/>
              </w:rPr>
            </w:pPr>
            <w:r w:rsidRPr="0018312D">
              <w:rPr>
                <w:rFonts w:cs="Arial"/>
              </w:rPr>
              <w:t xml:space="preserve">Общество с ограниченной ответственностью </w:t>
            </w:r>
            <w:r w:rsidR="0018312D">
              <w:rPr>
                <w:rFonts w:cs="Arial"/>
              </w:rPr>
              <w:br/>
            </w:r>
            <w:r w:rsidRPr="0018312D">
              <w:rPr>
                <w:rFonts w:cs="Arial"/>
              </w:rPr>
              <w:t>«РН-Юганскнефтегаз</w:t>
            </w:r>
            <w:r w:rsidR="00716B1E" w:rsidRPr="0018312D">
              <w:rPr>
                <w:rFonts w:cs="Arial"/>
              </w:rPr>
              <w:t>», основной</w:t>
            </w:r>
            <w:r w:rsidRPr="0018312D">
              <w:rPr>
                <w:rFonts w:cs="Arial"/>
              </w:rPr>
              <w:t xml:space="preserve"> государственный регистрационный номер юридического лица 1058602819538, ИНН /КПП 8604035473/860401001, место нахождения и адрес юридического лица 628301, Российская Федерация, ХМАО-Югра, городской округ Нефтеюганск, г. Нефтеюганск, ул. </w:t>
            </w:r>
            <w:r w:rsidR="00716B1E" w:rsidRPr="0018312D">
              <w:rPr>
                <w:rFonts w:cs="Arial"/>
              </w:rPr>
              <w:t>Ленина, строение</w:t>
            </w:r>
            <w:r w:rsidRPr="0018312D">
              <w:rPr>
                <w:rFonts w:cs="Arial"/>
              </w:rPr>
              <w:t xml:space="preserve"> 26</w:t>
            </w:r>
          </w:p>
        </w:tc>
      </w:tr>
      <w:tr w:rsidR="00F170F7" w:rsidRPr="0018312D" w14:paraId="150B9A6B" w14:textId="77777777" w:rsidTr="00F170F7">
        <w:trPr>
          <w:trHeight w:val="260"/>
        </w:trPr>
        <w:tc>
          <w:tcPr>
            <w:tcW w:w="463" w:type="dxa"/>
            <w:shd w:val="clear" w:color="000000" w:fill="FFFFFF"/>
            <w:tcMar>
              <w:left w:w="108" w:type="dxa"/>
              <w:right w:w="108" w:type="dxa"/>
            </w:tcMar>
          </w:tcPr>
          <w:p w14:paraId="7F40BAC7" w14:textId="77777777" w:rsidR="00F170F7" w:rsidRPr="0018312D" w:rsidRDefault="00F170F7" w:rsidP="00F170F7">
            <w:pPr>
              <w:spacing w:line="220" w:lineRule="exact"/>
            </w:pPr>
            <w:r w:rsidRPr="0018312D">
              <w:t>3.</w:t>
            </w:r>
          </w:p>
        </w:tc>
        <w:tc>
          <w:tcPr>
            <w:tcW w:w="2990" w:type="dxa"/>
            <w:shd w:val="clear" w:color="000000" w:fill="FFFFFF"/>
            <w:tcMar>
              <w:left w:w="108" w:type="dxa"/>
              <w:right w:w="108" w:type="dxa"/>
            </w:tcMar>
          </w:tcPr>
          <w:p w14:paraId="714A55A8" w14:textId="77777777" w:rsidR="00F170F7" w:rsidRPr="0018312D" w:rsidRDefault="00F170F7" w:rsidP="00F170F7">
            <w:pPr>
              <w:spacing w:line="220" w:lineRule="exact"/>
            </w:pPr>
            <w:r w:rsidRPr="0018312D">
              <w:t>Источник финансирования работ</w:t>
            </w:r>
          </w:p>
          <w:p w14:paraId="4BC5077D" w14:textId="77777777" w:rsidR="00F170F7" w:rsidRPr="0018312D" w:rsidRDefault="00F170F7" w:rsidP="00F170F7">
            <w:pPr>
              <w:spacing w:line="220" w:lineRule="exact"/>
            </w:pPr>
            <w:r w:rsidRPr="0018312D">
              <w:t>по подготовке документации по планировке территории</w:t>
            </w:r>
          </w:p>
        </w:tc>
        <w:tc>
          <w:tcPr>
            <w:tcW w:w="6533" w:type="dxa"/>
            <w:shd w:val="clear" w:color="000000" w:fill="FFFFFF"/>
            <w:tcMar>
              <w:left w:w="108" w:type="dxa"/>
              <w:right w:w="108" w:type="dxa"/>
            </w:tcMar>
          </w:tcPr>
          <w:p w14:paraId="60BD312E" w14:textId="232C1981" w:rsidR="00F170F7" w:rsidRPr="0018312D" w:rsidRDefault="00F170F7" w:rsidP="00F170F7">
            <w:pPr>
              <w:spacing w:line="220" w:lineRule="exact"/>
              <w:ind w:firstLine="57"/>
              <w:jc w:val="center"/>
            </w:pPr>
          </w:p>
          <w:p w14:paraId="5514ABB1" w14:textId="52FBD716" w:rsidR="00F170F7" w:rsidRPr="0018312D" w:rsidRDefault="00F170F7" w:rsidP="00F170F7">
            <w:pPr>
              <w:spacing w:line="220" w:lineRule="exact"/>
              <w:ind w:firstLine="57"/>
              <w:jc w:val="center"/>
              <w:rPr>
                <w:iCs/>
                <w:highlight w:val="yellow"/>
              </w:rPr>
            </w:pPr>
            <w:r w:rsidRPr="0018312D">
              <w:t xml:space="preserve">Средства </w:t>
            </w:r>
            <w:r w:rsidRPr="0018312D">
              <w:rPr>
                <w:rFonts w:cs="Arial"/>
              </w:rPr>
              <w:t>общества с ограниченной ответственностью «РН-Юганскнефтегаз»</w:t>
            </w:r>
          </w:p>
        </w:tc>
      </w:tr>
      <w:tr w:rsidR="00F170F7" w:rsidRPr="0018312D" w14:paraId="53C13B2F" w14:textId="77777777" w:rsidTr="00F170F7">
        <w:trPr>
          <w:trHeight w:val="1"/>
        </w:trPr>
        <w:tc>
          <w:tcPr>
            <w:tcW w:w="463" w:type="dxa"/>
            <w:shd w:val="clear" w:color="000000" w:fill="FFFFFF"/>
            <w:tcMar>
              <w:left w:w="108" w:type="dxa"/>
              <w:right w:w="108" w:type="dxa"/>
            </w:tcMar>
          </w:tcPr>
          <w:p w14:paraId="792FAAAC" w14:textId="77777777" w:rsidR="00F170F7" w:rsidRPr="0018312D" w:rsidRDefault="00F170F7" w:rsidP="00F170F7">
            <w:pPr>
              <w:spacing w:line="220" w:lineRule="exact"/>
            </w:pPr>
            <w:r w:rsidRPr="0018312D">
              <w:t>4.</w:t>
            </w:r>
          </w:p>
        </w:tc>
        <w:tc>
          <w:tcPr>
            <w:tcW w:w="2990" w:type="dxa"/>
            <w:shd w:val="clear" w:color="000000" w:fill="FFFFFF"/>
            <w:tcMar>
              <w:left w:w="108" w:type="dxa"/>
              <w:right w:w="108" w:type="dxa"/>
            </w:tcMar>
          </w:tcPr>
          <w:p w14:paraId="34B38458" w14:textId="77777777" w:rsidR="00F170F7" w:rsidRPr="0018312D" w:rsidRDefault="00F170F7" w:rsidP="00F170F7">
            <w:pPr>
              <w:spacing w:line="220" w:lineRule="exact"/>
            </w:pPr>
            <w:r w:rsidRPr="0018312D">
              <w:t>Вид и наименование планируемого</w:t>
            </w:r>
          </w:p>
          <w:p w14:paraId="65E8E12F" w14:textId="77777777" w:rsidR="00F170F7" w:rsidRPr="0018312D" w:rsidRDefault="00F170F7" w:rsidP="00F170F7">
            <w:pPr>
              <w:spacing w:line="220" w:lineRule="exact"/>
            </w:pPr>
            <w:r w:rsidRPr="0018312D">
              <w:t>к размещению объекта капитального строительства, его основные характеристики</w:t>
            </w:r>
          </w:p>
        </w:tc>
        <w:tc>
          <w:tcPr>
            <w:tcW w:w="6533" w:type="dxa"/>
            <w:shd w:val="clear" w:color="000000" w:fill="FFFFFF"/>
            <w:tcMar>
              <w:left w:w="108" w:type="dxa"/>
              <w:right w:w="108" w:type="dxa"/>
            </w:tcMar>
          </w:tcPr>
          <w:p w14:paraId="3213B146" w14:textId="54F80200" w:rsidR="00F170F7" w:rsidRPr="0018312D" w:rsidRDefault="00F170F7" w:rsidP="00F170F7">
            <w:pPr>
              <w:spacing w:line="220" w:lineRule="exact"/>
              <w:ind w:firstLine="57"/>
              <w:jc w:val="center"/>
              <w:rPr>
                <w:rFonts w:eastAsia="Calibri"/>
                <w:lang w:eastAsia="en-US"/>
              </w:rPr>
            </w:pPr>
          </w:p>
          <w:p w14:paraId="3884A52B" w14:textId="77777777" w:rsidR="00F170F7" w:rsidRPr="0018312D" w:rsidRDefault="00F170F7" w:rsidP="00F170F7">
            <w:pPr>
              <w:spacing w:line="220" w:lineRule="exact"/>
              <w:ind w:firstLine="57"/>
              <w:jc w:val="center"/>
            </w:pPr>
            <w:r w:rsidRPr="0018312D">
              <w:rPr>
                <w:rFonts w:eastAsia="Calibri"/>
                <w:lang w:eastAsia="en-US"/>
              </w:rPr>
              <w:t>«Трубопроводы Мамонтовского месторождения. Программа строительства 2019г. Пятая очередь»</w:t>
            </w:r>
          </w:p>
        </w:tc>
      </w:tr>
      <w:tr w:rsidR="00F170F7" w:rsidRPr="0018312D" w14:paraId="1FBF0D25" w14:textId="77777777" w:rsidTr="00F170F7">
        <w:trPr>
          <w:trHeight w:val="1"/>
        </w:trPr>
        <w:tc>
          <w:tcPr>
            <w:tcW w:w="463" w:type="dxa"/>
            <w:shd w:val="clear" w:color="000000" w:fill="FFFFFF"/>
            <w:tcMar>
              <w:left w:w="108" w:type="dxa"/>
              <w:right w:w="108" w:type="dxa"/>
            </w:tcMar>
          </w:tcPr>
          <w:p w14:paraId="37086EBD" w14:textId="77777777" w:rsidR="00F170F7" w:rsidRPr="0018312D" w:rsidRDefault="00F170F7" w:rsidP="00F170F7">
            <w:pPr>
              <w:spacing w:line="220" w:lineRule="exact"/>
            </w:pPr>
            <w:r w:rsidRPr="0018312D">
              <w:t>5.</w:t>
            </w:r>
          </w:p>
        </w:tc>
        <w:tc>
          <w:tcPr>
            <w:tcW w:w="2990" w:type="dxa"/>
            <w:shd w:val="clear" w:color="000000" w:fill="FFFFFF"/>
            <w:tcMar>
              <w:left w:w="108" w:type="dxa"/>
              <w:right w:w="108" w:type="dxa"/>
            </w:tcMar>
          </w:tcPr>
          <w:p w14:paraId="598D1B61" w14:textId="77777777" w:rsidR="00F170F7" w:rsidRPr="0018312D" w:rsidRDefault="00F170F7" w:rsidP="00F170F7">
            <w:pPr>
              <w:spacing w:line="220" w:lineRule="exact"/>
            </w:pPr>
            <w:r w:rsidRPr="0018312D">
              <w:t>Населенные пункты, поселения, городские округа, применительно к территориям которых осуществляется подготовка документации по планировке территории</w:t>
            </w:r>
          </w:p>
        </w:tc>
        <w:tc>
          <w:tcPr>
            <w:tcW w:w="6533" w:type="dxa"/>
            <w:shd w:val="clear" w:color="000000" w:fill="FFFFFF"/>
            <w:tcMar>
              <w:left w:w="108" w:type="dxa"/>
              <w:right w:w="108" w:type="dxa"/>
            </w:tcMar>
          </w:tcPr>
          <w:p w14:paraId="15604676" w14:textId="77777777" w:rsidR="00F170F7" w:rsidRPr="0018312D" w:rsidRDefault="00F170F7" w:rsidP="00F170F7">
            <w:pPr>
              <w:spacing w:line="220" w:lineRule="exact"/>
              <w:jc w:val="center"/>
            </w:pPr>
          </w:p>
          <w:p w14:paraId="297BD7C3" w14:textId="34C792DA" w:rsidR="00F170F7" w:rsidRPr="0018312D" w:rsidRDefault="00F170F7" w:rsidP="00F170F7">
            <w:pPr>
              <w:spacing w:line="220" w:lineRule="exact"/>
              <w:jc w:val="center"/>
              <w:rPr>
                <w:rFonts w:ascii="Calibri" w:hAnsi="Calibri"/>
              </w:rPr>
            </w:pPr>
            <w:r w:rsidRPr="0018312D">
              <w:t>Муниципальное образование Нефтеюганский район Ханты-</w:t>
            </w:r>
          </w:p>
          <w:p w14:paraId="0F1124D7" w14:textId="2E301E47" w:rsidR="00F170F7" w:rsidRPr="0018312D" w:rsidRDefault="00F170F7" w:rsidP="00F170F7">
            <w:pPr>
              <w:spacing w:line="220" w:lineRule="exact"/>
              <w:jc w:val="center"/>
            </w:pPr>
            <w:r w:rsidRPr="0018312D">
              <w:t>Мансийского автономного округа-Югры Тюменской области</w:t>
            </w:r>
          </w:p>
        </w:tc>
      </w:tr>
      <w:tr w:rsidR="00F170F7" w:rsidRPr="0018312D" w14:paraId="010C7F8F" w14:textId="77777777" w:rsidTr="00F170F7">
        <w:trPr>
          <w:trHeight w:val="1"/>
        </w:trPr>
        <w:tc>
          <w:tcPr>
            <w:tcW w:w="463" w:type="dxa"/>
            <w:shd w:val="clear" w:color="000000" w:fill="FFFFFF"/>
            <w:tcMar>
              <w:left w:w="108" w:type="dxa"/>
              <w:right w:w="108" w:type="dxa"/>
            </w:tcMar>
          </w:tcPr>
          <w:p w14:paraId="7F681164" w14:textId="77777777" w:rsidR="00F170F7" w:rsidRPr="0018312D" w:rsidRDefault="00F170F7" w:rsidP="00F170F7">
            <w:pPr>
              <w:spacing w:line="220" w:lineRule="exact"/>
            </w:pPr>
            <w:r w:rsidRPr="0018312D">
              <w:t>6.</w:t>
            </w:r>
          </w:p>
        </w:tc>
        <w:tc>
          <w:tcPr>
            <w:tcW w:w="2990" w:type="dxa"/>
            <w:shd w:val="clear" w:color="000000" w:fill="FFFFFF"/>
            <w:tcMar>
              <w:left w:w="108" w:type="dxa"/>
              <w:right w:w="108" w:type="dxa"/>
            </w:tcMar>
          </w:tcPr>
          <w:p w14:paraId="56701812" w14:textId="77777777" w:rsidR="00F170F7" w:rsidRPr="0018312D" w:rsidRDefault="00F170F7" w:rsidP="00F170F7">
            <w:pPr>
              <w:spacing w:line="220" w:lineRule="exact"/>
            </w:pPr>
            <w:r w:rsidRPr="0018312D">
              <w:t>Состав документации</w:t>
            </w:r>
          </w:p>
          <w:p w14:paraId="2558565D" w14:textId="77777777" w:rsidR="00F170F7" w:rsidRPr="0018312D" w:rsidRDefault="00F170F7" w:rsidP="00F170F7">
            <w:pPr>
              <w:spacing w:line="220" w:lineRule="exact"/>
            </w:pPr>
            <w:r w:rsidRPr="0018312D">
              <w:t>по планировке территории</w:t>
            </w:r>
          </w:p>
        </w:tc>
        <w:tc>
          <w:tcPr>
            <w:tcW w:w="6533" w:type="dxa"/>
            <w:shd w:val="clear" w:color="000000" w:fill="FFFFFF"/>
            <w:tcMar>
              <w:left w:w="108" w:type="dxa"/>
              <w:right w:w="108" w:type="dxa"/>
            </w:tcMar>
          </w:tcPr>
          <w:p w14:paraId="48F5EFDF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Документацию по планировке территории выполнить в соответствии с постановлением Правительства Российской Федерации от 12.05.2017 № 564 "Об утверждении Положения о составе и содержании проектов планировки территории, предусматривающих размещение одного или нескольких линейных объектов".</w:t>
            </w:r>
          </w:p>
          <w:p w14:paraId="1E001FCC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05D08A2A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 xml:space="preserve">Основная часть проекта планировки территории включает в себя: </w:t>
            </w:r>
          </w:p>
          <w:p w14:paraId="2C511173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 xml:space="preserve">раздел 1 "Проект планировки территории. Графическая часть"; </w:t>
            </w:r>
          </w:p>
          <w:p w14:paraId="3D17385A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раздел 2 "Положение о размещении линейных объектов".</w:t>
            </w:r>
            <w:r w:rsidRPr="0018312D">
              <w:br/>
            </w:r>
            <w:bookmarkStart w:id="2" w:name="P0038"/>
            <w:bookmarkEnd w:id="2"/>
            <w:r w:rsidRPr="0018312D">
              <w:t xml:space="preserve"> Материалы по обоснованию проекта планировки территории включают в себя:</w:t>
            </w:r>
          </w:p>
          <w:p w14:paraId="3ED9AACA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раздел 3 "Материалы по обоснованию проекта планировки территории. Графическая часть";</w:t>
            </w:r>
          </w:p>
          <w:p w14:paraId="3F79D5E8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раздел 4 "Материалы по обоснованию проекта планировки территории. Пояснительная записка".</w:t>
            </w:r>
          </w:p>
          <w:p w14:paraId="40100CE8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 xml:space="preserve"> 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r w:rsidRPr="0018312D">
              <w:br/>
            </w:r>
            <w:bookmarkStart w:id="3" w:name="P0040"/>
            <w:bookmarkEnd w:id="3"/>
            <w:r w:rsidRPr="0018312D">
              <w:t xml:space="preserve"> Раздел 1 "Проект планировки территории. Графическая часть" включает в себя:</w:t>
            </w:r>
          </w:p>
          <w:p w14:paraId="42CC0223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чертеж красных линий;</w:t>
            </w:r>
          </w:p>
          <w:p w14:paraId="277ADB19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чертеж границ зон планируемого размещения линейных объектов;</w:t>
            </w:r>
          </w:p>
          <w:p w14:paraId="2F341484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 xml:space="preserve">чертеж границ зон планируемого размещения линейных объектов, подлежащих реконструкции в связи с изменением их местоположения. </w:t>
            </w:r>
          </w:p>
          <w:p w14:paraId="7C03DBE6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3B17FF7D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На чертеже красных линий отображаются:</w:t>
            </w:r>
            <w:r w:rsidRPr="0018312D">
              <w:br/>
            </w:r>
            <w:bookmarkStart w:id="4" w:name="P0044"/>
            <w:bookmarkEnd w:id="4"/>
            <w:r w:rsidRPr="0018312D">
              <w:t>а) границы территории, в отношении которой осуществляется подготовка проекта планировки;</w:t>
            </w:r>
            <w:r w:rsidRPr="0018312D">
              <w:br/>
            </w:r>
            <w:bookmarkStart w:id="5" w:name="P0046"/>
            <w:bookmarkEnd w:id="5"/>
            <w:r w:rsidRPr="0018312D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  <w:r w:rsidRPr="0018312D">
              <w:br/>
            </w:r>
            <w:bookmarkStart w:id="6" w:name="P0048"/>
            <w:bookmarkEnd w:id="6"/>
            <w:r w:rsidRPr="0018312D">
              <w:t xml:space="preserve"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 </w:t>
            </w:r>
          </w:p>
          <w:p w14:paraId="22B13ED8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 xml:space="preserve">г) пояснительные надписи, содержащие информацию о видах территорий общего пользования, для которых установлены и (или) устанавливаются красные линии; </w:t>
            </w:r>
          </w:p>
          <w:p w14:paraId="04C4B58C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 xml:space="preserve">д) границы существующих и планируемых элементов планировочной структуры. </w:t>
            </w:r>
          </w:p>
          <w:p w14:paraId="09755D81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 xml:space="preserve"> На чертеже границ зон планируемого размещения линейных объектов отображаются:</w:t>
            </w:r>
            <w:r w:rsidRPr="0018312D">
              <w:br/>
            </w:r>
            <w:bookmarkStart w:id="7" w:name="P0050"/>
            <w:bookmarkEnd w:id="7"/>
            <w:r w:rsidRPr="0018312D">
              <w:t>а) границы территории, в отношении которой осуществляется подготовка проекта планировки;</w:t>
            </w:r>
            <w:r w:rsidRPr="0018312D">
              <w:br/>
            </w:r>
            <w:bookmarkStart w:id="8" w:name="P0052"/>
            <w:bookmarkEnd w:id="8"/>
            <w:r w:rsidRPr="0018312D">
              <w:t xml:space="preserve"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 </w:t>
            </w:r>
          </w:p>
          <w:p w14:paraId="7690E6B1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  <w:r w:rsidRPr="0018312D">
              <w:br/>
            </w:r>
            <w:bookmarkStart w:id="9" w:name="P0056"/>
            <w:bookmarkEnd w:id="9"/>
            <w:r w:rsidRPr="0018312D">
              <w:t xml:space="preserve"> 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  <w:r w:rsidRPr="0018312D">
              <w:br/>
            </w:r>
            <w:bookmarkStart w:id="10" w:name="P005A"/>
            <w:bookmarkEnd w:id="10"/>
            <w:r w:rsidRPr="0018312D">
              <w:t>а) границы территории, в отношении которой осуществляется подготовка проекта планировки;</w:t>
            </w:r>
            <w:r w:rsidRPr="0018312D">
              <w:br/>
            </w:r>
            <w:bookmarkStart w:id="11" w:name="P005C"/>
            <w:bookmarkEnd w:id="11"/>
            <w:r w:rsidRPr="0018312D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  <w:r w:rsidRPr="0018312D">
              <w:br/>
            </w:r>
            <w:bookmarkStart w:id="12" w:name="P005E"/>
            <w:bookmarkEnd w:id="12"/>
            <w:r w:rsidRPr="0018312D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  <w:r w:rsidRPr="0018312D">
              <w:br/>
            </w:r>
            <w:bookmarkStart w:id="13" w:name="P0060"/>
            <w:bookmarkEnd w:id="13"/>
            <w:r w:rsidRPr="0018312D">
              <w:t>Раздел 2 "Положение о размещении линейных объектов" должен содержать следующую информацию:</w:t>
            </w:r>
            <w:r w:rsidRPr="0018312D">
              <w:br/>
            </w:r>
            <w:bookmarkStart w:id="14" w:name="P0064"/>
            <w:bookmarkEnd w:id="14"/>
            <w:r w:rsidRPr="0018312D">
              <w:t xml:space="preserve"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 </w:t>
            </w:r>
          </w:p>
          <w:p w14:paraId="2FEF036C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 xml:space="preserve">б) перечень субъектов Российской Федерации, перечень муниципальных районов, муниципальных округов,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 </w:t>
            </w:r>
          </w:p>
          <w:p w14:paraId="7F630818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в) перечень координат характерных точек границ зон планируемого размещения линейных объектов;</w:t>
            </w:r>
            <w:r w:rsidRPr="0018312D">
              <w:br/>
            </w:r>
            <w:bookmarkStart w:id="15" w:name="P006A"/>
            <w:bookmarkEnd w:id="15"/>
            <w:r w:rsidRPr="0018312D">
              <w:t xml:space="preserve"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153A73F6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7E7F65ED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787632D3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6988C10F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3E6358C1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0450CB12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требований к цветовому решению внешнего облика таких объектов;</w:t>
            </w:r>
          </w:p>
          <w:p w14:paraId="2A8B14AF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требований к строительным материалам, определяющим внешний облик таких объектов;</w:t>
            </w:r>
          </w:p>
          <w:p w14:paraId="34A53852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  <w:r w:rsidRPr="0018312D">
              <w:br/>
            </w:r>
            <w:bookmarkStart w:id="16" w:name="P006E"/>
            <w:bookmarkEnd w:id="16"/>
            <w:r w:rsidRPr="0018312D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r w:rsidRPr="0018312D">
              <w:br/>
            </w:r>
            <w:bookmarkStart w:id="17" w:name="P0070"/>
            <w:bookmarkEnd w:id="17"/>
            <w:r w:rsidRPr="0018312D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  <w:r w:rsidRPr="0018312D">
              <w:br/>
            </w:r>
            <w:bookmarkStart w:id="18" w:name="P0072"/>
            <w:bookmarkEnd w:id="18"/>
            <w:r w:rsidRPr="0018312D">
              <w:t>з) информация о необходимости осуществления мероприятий по охране окружающей среды;</w:t>
            </w:r>
            <w:r w:rsidRPr="0018312D">
              <w:br/>
            </w:r>
            <w:bookmarkStart w:id="19" w:name="P0074"/>
            <w:bookmarkEnd w:id="19"/>
            <w:r w:rsidRPr="0018312D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</w:t>
            </w:r>
          </w:p>
          <w:p w14:paraId="416E64DA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Раздел 3 "Материалы по обоснованию проекта планировки территории. Графическая часть" содержит следующие схемы:</w:t>
            </w:r>
            <w:r w:rsidRPr="0018312D">
              <w:br/>
            </w:r>
            <w:bookmarkStart w:id="20" w:name="P0081"/>
            <w:bookmarkEnd w:id="20"/>
            <w:r w:rsidRPr="0018312D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  <w:r w:rsidRPr="0018312D">
              <w:br/>
            </w:r>
            <w:bookmarkStart w:id="21" w:name="P0083"/>
            <w:bookmarkEnd w:id="21"/>
            <w:r w:rsidRPr="0018312D">
              <w:t>б) схема использования территории в период подготовки проекта планировки территории;</w:t>
            </w:r>
            <w:r w:rsidRPr="0018312D">
              <w:br/>
            </w:r>
            <w:bookmarkStart w:id="22" w:name="P0085"/>
            <w:bookmarkEnd w:id="22"/>
            <w:r w:rsidRPr="0018312D">
              <w:t>в) схема организации улично-дорожной сети и движения транспорта;</w:t>
            </w:r>
            <w:r w:rsidRPr="0018312D">
              <w:br/>
            </w:r>
            <w:bookmarkStart w:id="23" w:name="P0087"/>
            <w:bookmarkEnd w:id="23"/>
            <w:r w:rsidRPr="0018312D">
              <w:t>г) схема вертикальной планировки территории, инженерной подготовки и инженерной защиты территории;</w:t>
            </w:r>
            <w:r w:rsidRPr="0018312D">
              <w:br/>
            </w:r>
            <w:bookmarkStart w:id="24" w:name="P0089"/>
            <w:bookmarkEnd w:id="24"/>
            <w:r w:rsidRPr="0018312D">
              <w:t>д) схема границ территорий объектов культурного наследия;</w:t>
            </w:r>
            <w:r w:rsidRPr="0018312D">
              <w:br/>
            </w:r>
            <w:bookmarkStart w:id="25" w:name="P008B"/>
            <w:bookmarkEnd w:id="25"/>
            <w:r w:rsidRPr="0018312D">
              <w:t xml:space="preserve">е) схема границ зон с особыми условиями использования территорий, особо охраняемых природных территорий, </w:t>
            </w:r>
            <w:bookmarkStart w:id="26" w:name="P008D"/>
            <w:bookmarkEnd w:id="26"/>
          </w:p>
          <w:p w14:paraId="431FC87A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r w:rsidRPr="0018312D">
              <w:br/>
            </w:r>
            <w:bookmarkStart w:id="27" w:name="P008F"/>
            <w:bookmarkEnd w:id="27"/>
            <w:r w:rsidRPr="0018312D">
              <w:t>з) схема конструктивных и планировочных решений.</w:t>
            </w:r>
            <w:r w:rsidRPr="0018312D">
              <w:br/>
            </w:r>
            <w:bookmarkStart w:id="28" w:name="P0091"/>
            <w:bookmarkEnd w:id="28"/>
            <w:r w:rsidRPr="0018312D"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  <w:r w:rsidRPr="0018312D">
              <w:br/>
            </w:r>
            <w:bookmarkStart w:id="29" w:name="P0093"/>
            <w:bookmarkEnd w:id="29"/>
            <w:r w:rsidRPr="0018312D">
              <w:t xml:space="preserve"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355ABC86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 xml:space="preserve">б) границы зон планируемого размещения линейных объектов; </w:t>
            </w:r>
          </w:p>
          <w:p w14:paraId="74FF301A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bookmarkStart w:id="30" w:name="P0097"/>
            <w:bookmarkEnd w:id="30"/>
            <w:r w:rsidRPr="0018312D">
              <w:t xml:space="preserve">в) границы зон планируемого размещения линейных объектов, подлежащих реконструкции в связи с изменением их местоположения. </w:t>
            </w:r>
          </w:p>
          <w:p w14:paraId="7CE543F6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bookmarkStart w:id="31" w:name="P0099"/>
            <w:bookmarkEnd w:id="31"/>
            <w:r w:rsidRPr="0018312D">
              <w:t xml:space="preserve"> На схеме использования территории в период подготовки проекта планировки территории отображаются:</w:t>
            </w:r>
            <w:r w:rsidRPr="0018312D">
              <w:br/>
            </w:r>
            <w:bookmarkStart w:id="32" w:name="P009B"/>
            <w:bookmarkEnd w:id="32"/>
            <w:r w:rsidRPr="0018312D">
              <w:t>а) границы территории, в отношении которой осуществляется подготовка проекта планировки;</w:t>
            </w:r>
            <w:r w:rsidRPr="0018312D">
              <w:br/>
            </w:r>
            <w:bookmarkStart w:id="33" w:name="P009D"/>
            <w:bookmarkEnd w:id="33"/>
            <w:r w:rsidRPr="0018312D">
              <w:t xml:space="preserve">б) границы зон планируемого размещения линейных объектов; </w:t>
            </w:r>
          </w:p>
          <w:p w14:paraId="026D3194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 xml:space="preserve">в)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32139BF6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bookmarkStart w:id="34" w:name="P00A1"/>
            <w:bookmarkEnd w:id="34"/>
            <w:r w:rsidRPr="0018312D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  <w:r w:rsidRPr="0018312D">
              <w:br/>
            </w:r>
            <w:bookmarkStart w:id="35" w:name="P00A3"/>
            <w:bookmarkEnd w:id="35"/>
            <w:r w:rsidRPr="0018312D">
              <w:t xml:space="preserve"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 </w:t>
            </w:r>
          </w:p>
          <w:p w14:paraId="3552F1C1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 xml:space="preserve"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 </w:t>
            </w:r>
          </w:p>
          <w:p w14:paraId="4A114B3C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bookmarkStart w:id="36" w:name="P00A7"/>
            <w:bookmarkEnd w:id="36"/>
            <w:r w:rsidRPr="0018312D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  <w:r w:rsidRPr="0018312D">
              <w:br/>
            </w:r>
            <w:bookmarkStart w:id="37" w:name="P00A9"/>
            <w:bookmarkEnd w:id="37"/>
            <w:r w:rsidRPr="0018312D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  <w:r w:rsidRPr="0018312D">
              <w:br/>
            </w:r>
            <w:bookmarkStart w:id="38" w:name="P00AB"/>
            <w:bookmarkEnd w:id="38"/>
            <w:r w:rsidRPr="0018312D">
              <w:t>а) границы территории, в отношении которой осуществляется подготовка проекта планировки;</w:t>
            </w:r>
            <w:r w:rsidRPr="0018312D">
              <w:br/>
            </w:r>
            <w:bookmarkStart w:id="39" w:name="P00AD"/>
            <w:bookmarkEnd w:id="39"/>
            <w:r w:rsidRPr="0018312D">
              <w:t xml:space="preserve">б) границы зон планируемого размещения линейных объектов; </w:t>
            </w:r>
          </w:p>
          <w:p w14:paraId="148019A3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 xml:space="preserve">в)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116437B8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г) категории улиц и дорог;</w:t>
            </w:r>
            <w:r w:rsidRPr="0018312D">
              <w:br/>
            </w:r>
            <w:bookmarkStart w:id="40" w:name="P00B3"/>
            <w:bookmarkEnd w:id="40"/>
            <w:r w:rsidRPr="0018312D">
              <w:t xml:space="preserve">д) линии внутриквартальных проездов и проходов в границах территории общего пользования, границы публичных сервитутов; </w:t>
            </w:r>
          </w:p>
          <w:p w14:paraId="4CBA357B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bookmarkStart w:id="41" w:name="P00B5"/>
            <w:bookmarkEnd w:id="41"/>
            <w:r w:rsidRPr="0018312D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  <w:r w:rsidRPr="0018312D">
              <w:br/>
            </w:r>
            <w:bookmarkStart w:id="42" w:name="P00B7"/>
            <w:bookmarkEnd w:id="42"/>
            <w:r w:rsidRPr="0018312D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  <w:r w:rsidRPr="0018312D">
              <w:br/>
            </w:r>
            <w:bookmarkStart w:id="43" w:name="P00B9"/>
            <w:bookmarkEnd w:id="43"/>
            <w:r w:rsidRPr="0018312D">
              <w:t>з) хозяйственные проезды и скотопрогоны, сооружения для перехода диких животных;</w:t>
            </w:r>
            <w:r w:rsidRPr="0018312D">
              <w:br/>
            </w:r>
            <w:bookmarkStart w:id="44" w:name="P00BB"/>
            <w:bookmarkEnd w:id="44"/>
            <w:r w:rsidRPr="0018312D">
              <w:t>и) основные пути пешеходного движения, пешеходные переходы на одном и разных уровнях;</w:t>
            </w:r>
            <w:r w:rsidRPr="0018312D">
              <w:br/>
            </w:r>
            <w:bookmarkStart w:id="45" w:name="P00BD"/>
            <w:bookmarkEnd w:id="45"/>
            <w:r w:rsidRPr="0018312D">
              <w:t>к) направления движения наземного общественного пассажирского транспорта;</w:t>
            </w:r>
            <w:r w:rsidRPr="0018312D">
              <w:br/>
            </w:r>
            <w:bookmarkStart w:id="46" w:name="P00BF"/>
            <w:bookmarkEnd w:id="46"/>
            <w:r w:rsidRPr="0018312D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  <w:r w:rsidRPr="0018312D">
              <w:br/>
            </w:r>
            <w:bookmarkStart w:id="47" w:name="P00C1"/>
            <w:bookmarkEnd w:id="47"/>
            <w:r w:rsidRPr="0018312D">
              <w:t xml:space="preserve"> 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  <w:r w:rsidRPr="0018312D">
              <w:br/>
            </w:r>
            <w:bookmarkStart w:id="48" w:name="P00C3"/>
            <w:bookmarkEnd w:id="48"/>
            <w:r w:rsidRPr="0018312D">
              <w:t xml:space="preserve">а) границы зон планируемого размещения линейных объектов; </w:t>
            </w:r>
          </w:p>
          <w:p w14:paraId="1EA28CE6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bookmarkStart w:id="49" w:name="P00C5"/>
            <w:bookmarkEnd w:id="49"/>
            <w:r w:rsidRPr="0018312D">
              <w:t xml:space="preserve">б)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5D040588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bookmarkStart w:id="50" w:name="P00C7"/>
            <w:bookmarkEnd w:id="50"/>
            <w:r w:rsidRPr="0018312D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  <w:r w:rsidRPr="0018312D">
              <w:br/>
            </w:r>
            <w:bookmarkStart w:id="51" w:name="P00C9"/>
            <w:bookmarkEnd w:id="51"/>
            <w:r w:rsidRPr="0018312D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  <w:r w:rsidRPr="0018312D">
              <w:br/>
            </w:r>
            <w:bookmarkStart w:id="52" w:name="P00CB"/>
            <w:bookmarkEnd w:id="52"/>
            <w:r w:rsidRPr="0018312D">
              <w:t>д) горизонтали, отображающие проектный рельеф в виде параллельных линий;</w:t>
            </w:r>
            <w:r w:rsidRPr="0018312D">
              <w:br/>
            </w:r>
            <w:bookmarkStart w:id="53" w:name="P00CD"/>
            <w:bookmarkEnd w:id="53"/>
            <w:r w:rsidRPr="0018312D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  <w:r w:rsidRPr="0018312D">
              <w:br/>
            </w:r>
            <w:bookmarkStart w:id="54" w:name="P00CF"/>
            <w:bookmarkEnd w:id="54"/>
            <w:r w:rsidRPr="0018312D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  <w:r w:rsidRPr="0018312D">
              <w:br/>
            </w:r>
            <w:bookmarkStart w:id="55" w:name="P00D1"/>
            <w:bookmarkEnd w:id="55"/>
            <w:r w:rsidRPr="0018312D">
              <w:t>а) границы территории, в отношении которой осуществляется подготовка проекта планировки;</w:t>
            </w:r>
            <w:r w:rsidRPr="0018312D">
              <w:br/>
            </w:r>
            <w:bookmarkStart w:id="56" w:name="P00D3"/>
            <w:bookmarkEnd w:id="56"/>
            <w:r w:rsidRPr="0018312D">
              <w:t xml:space="preserve">б) границы зон планируемого размещения линейных объектов; </w:t>
            </w:r>
          </w:p>
          <w:p w14:paraId="7E551229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 xml:space="preserve">в)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20A6B458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bookmarkStart w:id="57" w:name="P00D7"/>
            <w:bookmarkEnd w:id="57"/>
            <w:r w:rsidRPr="0018312D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  <w:r w:rsidRPr="0018312D">
              <w:br/>
            </w:r>
            <w:bookmarkStart w:id="58" w:name="P00D9"/>
            <w:bookmarkEnd w:id="58"/>
            <w:r w:rsidRPr="0018312D">
              <w:t>д) границы территорий выявленных объектов культурного наследия.</w:t>
            </w:r>
            <w:r w:rsidRPr="0018312D">
              <w:br/>
            </w:r>
            <w:bookmarkStart w:id="59" w:name="P00DB"/>
            <w:bookmarkEnd w:id="59"/>
            <w:r w:rsidRPr="0018312D">
              <w:t xml:space="preserve"> 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 </w:t>
            </w:r>
          </w:p>
          <w:p w14:paraId="36615AC7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а) границы территории, в отношении которой осуществляется подготовка проекта планировки;</w:t>
            </w:r>
            <w:r w:rsidRPr="0018312D">
              <w:br/>
            </w:r>
            <w:bookmarkStart w:id="60" w:name="P00DF"/>
            <w:bookmarkEnd w:id="60"/>
            <w:r w:rsidRPr="0018312D">
              <w:t xml:space="preserve">б) границы зон планируемого размещения линейных объектов; </w:t>
            </w:r>
          </w:p>
          <w:p w14:paraId="4FE450B8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 xml:space="preserve">в)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04F9872D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г) границы зон с особыми условиями использования территорий:</w:t>
            </w:r>
          </w:p>
          <w:p w14:paraId="73C38523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установленные в соответствии с законодательством Российской Федерации;</w:t>
            </w:r>
          </w:p>
          <w:p w14:paraId="2ED78DF8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подлежащие установлению, изменению в связи с размещением линейных объектов;</w:t>
            </w:r>
          </w:p>
          <w:p w14:paraId="1E6E3F7C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 xml:space="preserve"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 </w:t>
            </w:r>
          </w:p>
          <w:p w14:paraId="06862A1A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 xml:space="preserve">д) границы особо охраняемых природных территорий, границы лесничеств. </w:t>
            </w:r>
          </w:p>
          <w:p w14:paraId="6409E7CF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bookmarkStart w:id="61" w:name="P00E8"/>
            <w:bookmarkEnd w:id="61"/>
            <w:r w:rsidRPr="0018312D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r w:rsidRPr="0018312D">
              <w:br/>
            </w:r>
            <w:bookmarkStart w:id="62" w:name="P00EA"/>
            <w:bookmarkEnd w:id="62"/>
            <w:r w:rsidRPr="0018312D">
              <w:t>а) границы территории, в отношении которой осуществляется подготовка проекта планировки;</w:t>
            </w:r>
            <w:r w:rsidRPr="0018312D">
              <w:br/>
            </w:r>
            <w:bookmarkStart w:id="63" w:name="P00EC"/>
            <w:bookmarkEnd w:id="63"/>
            <w:r w:rsidRPr="0018312D">
              <w:t xml:space="preserve">б) границы зон планируемого размещения линейных объектов; </w:t>
            </w:r>
          </w:p>
          <w:p w14:paraId="6B0ECB29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bookmarkStart w:id="64" w:name="P00EE"/>
            <w:bookmarkEnd w:id="64"/>
            <w:r w:rsidRPr="0018312D">
              <w:t xml:space="preserve">в)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3194D15E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  <w:r w:rsidRPr="0018312D">
              <w:br/>
            </w:r>
            <w:bookmarkStart w:id="65" w:name="P00F2"/>
            <w:bookmarkEnd w:id="65"/>
            <w:r w:rsidRPr="0018312D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  <w:r w:rsidRPr="0018312D">
              <w:br/>
            </w:r>
            <w:bookmarkStart w:id="66" w:name="P00F4"/>
            <w:bookmarkEnd w:id="66"/>
            <w:r w:rsidRPr="0018312D">
              <w:t>а) границы территории, в отношении которой осуществляется подготовка проекта планировки;</w:t>
            </w:r>
            <w:r w:rsidRPr="0018312D">
              <w:br/>
            </w:r>
            <w:bookmarkStart w:id="67" w:name="P00F6"/>
            <w:bookmarkEnd w:id="67"/>
            <w:r w:rsidRPr="0018312D">
              <w:t xml:space="preserve">б) границы зон планируемого размещения линейных объектов; </w:t>
            </w:r>
          </w:p>
          <w:p w14:paraId="3530C529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в) ось планируемого линейного объекта с нанесением пикетажа и (или) километровых отметок;</w:t>
            </w:r>
            <w:r w:rsidRPr="0018312D">
              <w:br/>
            </w:r>
            <w:bookmarkStart w:id="68" w:name="P00FA"/>
            <w:bookmarkEnd w:id="68"/>
            <w:r w:rsidRPr="0018312D">
              <w:t xml:space="preserve"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 </w:t>
            </w:r>
          </w:p>
          <w:p w14:paraId="2B0890B6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02A44F4B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7482940F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Раздел 4 "Материалы по обоснованию проекта планировки территории. Пояснительная записка" содержит:</w:t>
            </w:r>
            <w:r w:rsidRPr="0018312D">
              <w:br/>
            </w:r>
            <w:bookmarkStart w:id="69" w:name="P0100"/>
            <w:bookmarkEnd w:id="69"/>
            <w:r w:rsidRPr="0018312D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  <w:r w:rsidRPr="0018312D">
              <w:br/>
            </w:r>
            <w:bookmarkStart w:id="70" w:name="P0102"/>
            <w:bookmarkEnd w:id="70"/>
            <w:r w:rsidRPr="0018312D">
              <w:t>б) обоснование определения границ зон планируемого размещения линейных объектов;</w:t>
            </w:r>
            <w:r w:rsidRPr="0018312D">
              <w:br/>
            </w:r>
            <w:bookmarkStart w:id="71" w:name="P0104"/>
            <w:bookmarkEnd w:id="71"/>
            <w:r w:rsidRPr="0018312D">
              <w:t xml:space="preserve">в) обоснование определения границ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5076FCE9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 xml:space="preserve"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 </w:t>
            </w:r>
          </w:p>
          <w:p w14:paraId="7FD151FB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  <w:r w:rsidRPr="0018312D">
              <w:br/>
            </w:r>
            <w:bookmarkStart w:id="72" w:name="P010A"/>
            <w:bookmarkEnd w:id="72"/>
            <w:r w:rsidRPr="0018312D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  <w:r w:rsidRPr="0018312D">
              <w:br/>
            </w:r>
            <w:bookmarkStart w:id="73" w:name="P010C"/>
            <w:bookmarkEnd w:id="73"/>
            <w:r w:rsidRPr="0018312D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  <w:r w:rsidRPr="0018312D">
              <w:br/>
            </w:r>
            <w:bookmarkStart w:id="74" w:name="P010E"/>
            <w:bookmarkEnd w:id="74"/>
            <w:r w:rsidRPr="0018312D"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  <w:r w:rsidRPr="0018312D">
              <w:br/>
            </w:r>
            <w:bookmarkStart w:id="75" w:name="P0110"/>
            <w:bookmarkEnd w:id="75"/>
            <w:r w:rsidRPr="0018312D"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9" w:history="1">
              <w:r w:rsidRPr="0018312D">
                <w:t>части 2 статьи 47 Градостроительного кодекса Российской Федерации</w:t>
              </w:r>
            </w:hyperlink>
            <w:r w:rsidRPr="0018312D">
              <w:t>;</w:t>
            </w:r>
            <w:r w:rsidRPr="0018312D">
              <w:br/>
            </w:r>
            <w:bookmarkStart w:id="76" w:name="P0112"/>
            <w:bookmarkEnd w:id="76"/>
            <w:r w:rsidRPr="0018312D">
              <w:t>б) программа и задание на проведение инженерных изысканий, используемые при подготовке проекта планировки территории;</w:t>
            </w:r>
            <w:r w:rsidRPr="0018312D">
              <w:br/>
            </w:r>
            <w:bookmarkStart w:id="77" w:name="P0114"/>
            <w:bookmarkEnd w:id="77"/>
            <w:r w:rsidRPr="0018312D">
              <w:t>в) исходные данные, используемые при подготовке проекта планировки территории;</w:t>
            </w:r>
            <w:r w:rsidRPr="0018312D">
              <w:br/>
            </w:r>
            <w:bookmarkStart w:id="78" w:name="P0116"/>
            <w:bookmarkEnd w:id="78"/>
            <w:r w:rsidRPr="0018312D">
              <w:t>г) решение о подготовке документации по планировке территории с приложением задания.</w:t>
            </w:r>
          </w:p>
          <w:p w14:paraId="1C42F422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Проект межевания территории состоит из основной части, которая подлежит утверждению, и материалов по его обоснованию.</w:t>
            </w:r>
            <w:r w:rsidRPr="0018312D">
              <w:br/>
            </w:r>
            <w:bookmarkStart w:id="79" w:name="P0120"/>
            <w:bookmarkEnd w:id="79"/>
            <w:r w:rsidRPr="0018312D">
              <w:t>Основная часть проекта межевания территории включает в себя:</w:t>
            </w:r>
          </w:p>
          <w:p w14:paraId="4F9C9032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раздел 1 "Проект межевания территории. Графическая часть";</w:t>
            </w:r>
          </w:p>
          <w:p w14:paraId="4454B1D2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раздел 2 "Проект межевания территории. Текстовая часть".</w:t>
            </w:r>
            <w:r w:rsidRPr="0018312D">
              <w:br/>
            </w:r>
            <w:bookmarkStart w:id="80" w:name="P0122"/>
            <w:bookmarkEnd w:id="80"/>
            <w:r w:rsidRPr="0018312D">
              <w:t>Материалы по обоснованию проекта межевания территории включают в себя:</w:t>
            </w:r>
          </w:p>
          <w:p w14:paraId="00368F19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раздел 3 "Материалы по обоснованию проекта межевания территории. Графическая часть";</w:t>
            </w:r>
          </w:p>
          <w:p w14:paraId="481C6256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раздел 4 "Материалы по обоснованию проекта межевания территории. Пояснительная записка".</w:t>
            </w:r>
            <w:r w:rsidRPr="0018312D">
              <w:br/>
            </w:r>
            <w:bookmarkStart w:id="81" w:name="P0124"/>
            <w:bookmarkEnd w:id="81"/>
            <w:r w:rsidRPr="0018312D"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      </w:r>
            <w:r w:rsidRPr="0018312D">
              <w:rPr>
                <w:rFonts w:ascii="Calibri" w:hAnsi="Calibri"/>
                <w:sz w:val="22"/>
                <w:szCs w:val="22"/>
              </w:rPr>
              <w:t xml:space="preserve"> в сфере строительства</w:t>
            </w:r>
            <w:r w:rsidRPr="0018312D">
              <w:t>, архитектуры, градостроительства.</w:t>
            </w:r>
            <w:r w:rsidRPr="0018312D">
              <w:br/>
            </w:r>
            <w:bookmarkStart w:id="82" w:name="P0126"/>
            <w:bookmarkEnd w:id="82"/>
            <w:r w:rsidRPr="0018312D">
              <w:t>На чертеже (чертежах) межевания территории отображаются:</w:t>
            </w:r>
            <w:r w:rsidRPr="0018312D">
              <w:br/>
            </w:r>
            <w:bookmarkStart w:id="83" w:name="P0128"/>
            <w:bookmarkEnd w:id="83"/>
            <w:r w:rsidRPr="0018312D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  <w:r w:rsidRPr="0018312D">
              <w:br/>
            </w:r>
            <w:bookmarkStart w:id="84" w:name="P012A"/>
            <w:bookmarkEnd w:id="84"/>
            <w:r w:rsidRPr="0018312D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  <w:r w:rsidRPr="0018312D">
              <w:br/>
            </w:r>
            <w:bookmarkStart w:id="85" w:name="P012C"/>
            <w:bookmarkEnd w:id="85"/>
            <w:r w:rsidRPr="0018312D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  <w:r w:rsidRPr="0018312D">
              <w:br/>
            </w:r>
            <w:bookmarkStart w:id="86" w:name="P012E"/>
            <w:bookmarkEnd w:id="86"/>
            <w:r w:rsidRPr="0018312D">
              <w:t>г) линии отступа от красных линий в целях определения мест допустимого размещения зданий, строений, сооружений;</w:t>
            </w:r>
            <w:r w:rsidRPr="0018312D">
              <w:br/>
            </w:r>
            <w:bookmarkStart w:id="87" w:name="P0130"/>
            <w:bookmarkEnd w:id="87"/>
            <w:r w:rsidRPr="0018312D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  <w:r w:rsidRPr="0018312D">
              <w:br/>
            </w:r>
            <w:bookmarkStart w:id="88" w:name="P0132"/>
            <w:bookmarkEnd w:id="88"/>
            <w:r w:rsidRPr="0018312D">
              <w:t>Раздел 2 "Проект межевания территории. Текстовая часть" должен содержать следующую информацию:</w:t>
            </w:r>
            <w:r w:rsidRPr="0018312D">
              <w:br/>
            </w:r>
            <w:bookmarkStart w:id="89" w:name="P0134"/>
            <w:bookmarkEnd w:id="89"/>
            <w:r w:rsidRPr="0018312D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03F55630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условные номера образуемых земельных участков;</w:t>
            </w:r>
          </w:p>
          <w:p w14:paraId="75F8223C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номера характерных точек образуемых земельных участков;</w:t>
            </w:r>
          </w:p>
          <w:p w14:paraId="4B465DD8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кадастровые номера земельных участков, из которых образуются земельные участки;</w:t>
            </w:r>
          </w:p>
          <w:p w14:paraId="658AFFA8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площадь образуемых земельных участков;</w:t>
            </w:r>
          </w:p>
          <w:p w14:paraId="207EC838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способы образования земельных участков;</w:t>
            </w:r>
          </w:p>
          <w:p w14:paraId="3AD3CD4F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сведения об отнесении (</w:t>
            </w:r>
            <w:proofErr w:type="spellStart"/>
            <w:r w:rsidRPr="0018312D">
              <w:t>неотнесении</w:t>
            </w:r>
            <w:proofErr w:type="spellEnd"/>
            <w:r w:rsidRPr="0018312D">
              <w:t>) образуемых земельных участков к территории общего пользования;</w:t>
            </w:r>
          </w:p>
          <w:p w14:paraId="6A7815AE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1BE4A714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2DEA6F33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15B8D591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  <w:r w:rsidRPr="0018312D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  <w:r w:rsidRPr="0018312D">
              <w:br/>
            </w:r>
            <w:bookmarkStart w:id="90" w:name="P0136"/>
            <w:bookmarkEnd w:id="90"/>
            <w:r w:rsidRPr="0018312D">
              <w:t>б) перечень координат характерных точек образуемых земельных участков;</w:t>
            </w:r>
            <w:r w:rsidRPr="0018312D">
              <w:br/>
            </w:r>
            <w:bookmarkStart w:id="91" w:name="P0138"/>
            <w:bookmarkEnd w:id="91"/>
            <w:r w:rsidRPr="0018312D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  <w:r w:rsidRPr="0018312D">
              <w:br/>
            </w:r>
            <w:bookmarkStart w:id="92" w:name="P013A"/>
            <w:bookmarkEnd w:id="92"/>
            <w:r w:rsidRPr="0018312D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  <w:r w:rsidRPr="0018312D">
              <w:br/>
            </w:r>
            <w:bookmarkStart w:id="93" w:name="P013C"/>
            <w:bookmarkEnd w:id="93"/>
            <w:r w:rsidRPr="0018312D"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  <w:r w:rsidRPr="0018312D">
              <w:br/>
            </w:r>
            <w:bookmarkStart w:id="94" w:name="P013E"/>
            <w:bookmarkEnd w:id="94"/>
            <w:r w:rsidRPr="0018312D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  <w:r w:rsidRPr="0018312D">
              <w:br/>
            </w:r>
            <w:bookmarkStart w:id="95" w:name="P0140"/>
            <w:bookmarkEnd w:id="95"/>
            <w:r w:rsidRPr="0018312D">
              <w:t>б) границы существующих земельных участков;</w:t>
            </w:r>
            <w:r w:rsidRPr="0018312D">
              <w:br/>
            </w:r>
            <w:bookmarkStart w:id="96" w:name="P0142"/>
            <w:bookmarkEnd w:id="96"/>
            <w:r w:rsidRPr="0018312D">
              <w:t>в) границы публичных сервитутов, установленных в соответствии с законодательством Российской Федерации;</w:t>
            </w:r>
            <w:r w:rsidRPr="0018312D">
              <w:br/>
            </w:r>
            <w:bookmarkStart w:id="97" w:name="P0144"/>
            <w:bookmarkEnd w:id="97"/>
            <w:r w:rsidRPr="0018312D">
              <w:t>г) границы публичных сервитутов, подлежащих установлению в соответствии с законодательством Российской Федерации;</w:t>
            </w:r>
            <w:r w:rsidRPr="0018312D">
              <w:br/>
            </w:r>
            <w:bookmarkStart w:id="98" w:name="P0146"/>
            <w:bookmarkEnd w:id="98"/>
            <w:r w:rsidRPr="0018312D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  <w:r w:rsidRPr="0018312D">
              <w:br/>
            </w:r>
            <w:bookmarkStart w:id="99" w:name="P0148"/>
            <w:bookmarkEnd w:id="99"/>
            <w:r w:rsidRPr="0018312D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  <w:r w:rsidRPr="0018312D">
              <w:br/>
            </w:r>
            <w:bookmarkStart w:id="100" w:name="P014A"/>
            <w:bookmarkEnd w:id="100"/>
            <w:r w:rsidRPr="0018312D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  <w:r w:rsidRPr="0018312D">
              <w:br/>
            </w:r>
            <w:bookmarkStart w:id="101" w:name="P014C"/>
            <w:bookmarkEnd w:id="101"/>
            <w:r w:rsidRPr="0018312D">
              <w:t>з) местоположение существующих объектов капитального строительства;</w:t>
            </w:r>
            <w:r w:rsidRPr="0018312D">
              <w:br/>
            </w:r>
            <w:bookmarkStart w:id="102" w:name="P014E"/>
            <w:bookmarkEnd w:id="102"/>
            <w:r w:rsidRPr="0018312D">
              <w:t>и) границы особо охраняемых природных территорий;</w:t>
            </w:r>
            <w:r w:rsidRPr="0018312D">
              <w:br/>
            </w:r>
            <w:bookmarkStart w:id="103" w:name="P0150"/>
            <w:bookmarkEnd w:id="103"/>
            <w:r w:rsidRPr="0018312D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  <w:r w:rsidRPr="0018312D">
              <w:br/>
            </w:r>
            <w:bookmarkStart w:id="104" w:name="P0152"/>
            <w:bookmarkEnd w:id="104"/>
            <w:r w:rsidRPr="0018312D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  <w:r w:rsidRPr="0018312D">
              <w:br/>
            </w:r>
            <w:bookmarkStart w:id="105" w:name="P0154"/>
            <w:bookmarkEnd w:id="105"/>
            <w:r w:rsidRPr="0018312D">
              <w:t xml:space="preserve"> Раздел 4 "Материалы по обоснованию проекта межевания территории. Пояснительная записка" содержит:</w:t>
            </w:r>
            <w:r w:rsidRPr="0018312D">
              <w:br/>
            </w:r>
            <w:bookmarkStart w:id="106" w:name="P0156"/>
            <w:bookmarkEnd w:id="106"/>
            <w:r w:rsidRPr="0018312D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  <w:r w:rsidRPr="0018312D">
              <w:br/>
            </w:r>
            <w:bookmarkStart w:id="107" w:name="P0158"/>
            <w:bookmarkEnd w:id="107"/>
            <w:r w:rsidRPr="0018312D">
              <w:t>б) обоснование способа образования земельного участка;</w:t>
            </w:r>
            <w:r w:rsidRPr="0018312D">
              <w:br/>
            </w:r>
            <w:bookmarkStart w:id="108" w:name="P015A"/>
            <w:bookmarkEnd w:id="108"/>
            <w:r w:rsidRPr="0018312D">
              <w:t>в) обоснование определения размеров образуемого земельного участка;</w:t>
            </w:r>
            <w:r w:rsidRPr="0018312D">
              <w:br/>
            </w:r>
            <w:bookmarkStart w:id="109" w:name="P015C"/>
            <w:bookmarkEnd w:id="109"/>
            <w:r w:rsidRPr="0018312D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14:paraId="6EE5CD93" w14:textId="77777777" w:rsidR="00F170F7" w:rsidRPr="0018312D" w:rsidRDefault="00F170F7" w:rsidP="00F170F7">
            <w:pPr>
              <w:spacing w:line="220" w:lineRule="exact"/>
              <w:ind w:hanging="23"/>
              <w:jc w:val="both"/>
            </w:pPr>
          </w:p>
        </w:tc>
      </w:tr>
      <w:tr w:rsidR="00F170F7" w:rsidRPr="0018312D" w14:paraId="145FFF7E" w14:textId="77777777" w:rsidTr="00F170F7">
        <w:trPr>
          <w:trHeight w:val="1"/>
        </w:trPr>
        <w:tc>
          <w:tcPr>
            <w:tcW w:w="463" w:type="dxa"/>
            <w:shd w:val="clear" w:color="000000" w:fill="FFFFFF"/>
            <w:tcMar>
              <w:left w:w="108" w:type="dxa"/>
              <w:right w:w="108" w:type="dxa"/>
            </w:tcMar>
          </w:tcPr>
          <w:p w14:paraId="57864DDD" w14:textId="77777777" w:rsidR="00F170F7" w:rsidRPr="0018312D" w:rsidRDefault="00F170F7" w:rsidP="00F170F7">
            <w:pPr>
              <w:spacing w:line="220" w:lineRule="exact"/>
            </w:pPr>
            <w:r w:rsidRPr="0018312D">
              <w:t>7</w:t>
            </w:r>
          </w:p>
        </w:tc>
        <w:tc>
          <w:tcPr>
            <w:tcW w:w="2990" w:type="dxa"/>
            <w:shd w:val="clear" w:color="000000" w:fill="FFFFFF"/>
            <w:tcMar>
              <w:left w:w="108" w:type="dxa"/>
              <w:right w:w="108" w:type="dxa"/>
            </w:tcMar>
          </w:tcPr>
          <w:p w14:paraId="56660AF9" w14:textId="77777777" w:rsidR="00F170F7" w:rsidRPr="0018312D" w:rsidRDefault="00F170F7" w:rsidP="00F170F7">
            <w:pPr>
              <w:spacing w:line="220" w:lineRule="exact"/>
            </w:pPr>
            <w:r w:rsidRPr="0018312D">
              <w:t>Требования к подготовке документации по планировке территории</w:t>
            </w:r>
          </w:p>
        </w:tc>
        <w:tc>
          <w:tcPr>
            <w:tcW w:w="6533" w:type="dxa"/>
            <w:shd w:val="clear" w:color="000000" w:fill="FFFFFF"/>
            <w:tcMar>
              <w:left w:w="108" w:type="dxa"/>
              <w:right w:w="108" w:type="dxa"/>
            </w:tcMar>
          </w:tcPr>
          <w:p w14:paraId="23BFE925" w14:textId="77777777" w:rsidR="00F170F7" w:rsidRPr="0018312D" w:rsidRDefault="00F170F7" w:rsidP="00F170F7">
            <w:pPr>
              <w:spacing w:line="220" w:lineRule="exact"/>
              <w:ind w:hanging="21"/>
              <w:jc w:val="both"/>
            </w:pPr>
            <w:r w:rsidRPr="0018312D">
              <w:t>Документация по планировке территории выполнить в соответствии с Градостроительным кодексом РФ. Подготовка материалов выполняется в местной системе координат, используемой для ведения государственного кадастра недвижимости</w:t>
            </w:r>
          </w:p>
        </w:tc>
      </w:tr>
      <w:tr w:rsidR="00F170F7" w:rsidRPr="0018312D" w14:paraId="59668658" w14:textId="77777777" w:rsidTr="00F170F7">
        <w:trPr>
          <w:trHeight w:val="1"/>
        </w:trPr>
        <w:tc>
          <w:tcPr>
            <w:tcW w:w="463" w:type="dxa"/>
            <w:shd w:val="clear" w:color="000000" w:fill="FFFFFF"/>
            <w:tcMar>
              <w:left w:w="108" w:type="dxa"/>
              <w:right w:w="108" w:type="dxa"/>
            </w:tcMar>
          </w:tcPr>
          <w:p w14:paraId="41D95074" w14:textId="77777777" w:rsidR="00F170F7" w:rsidRPr="0018312D" w:rsidRDefault="00F170F7" w:rsidP="00F170F7">
            <w:pPr>
              <w:spacing w:line="220" w:lineRule="exact"/>
            </w:pPr>
            <w:r w:rsidRPr="0018312D">
              <w:t>8.</w:t>
            </w:r>
          </w:p>
        </w:tc>
        <w:tc>
          <w:tcPr>
            <w:tcW w:w="2990" w:type="dxa"/>
            <w:shd w:val="clear" w:color="000000" w:fill="FFFFFF"/>
            <w:tcMar>
              <w:left w:w="108" w:type="dxa"/>
              <w:right w:w="108" w:type="dxa"/>
            </w:tcMar>
          </w:tcPr>
          <w:p w14:paraId="48F03726" w14:textId="77777777" w:rsidR="00F170F7" w:rsidRPr="0018312D" w:rsidRDefault="00F170F7" w:rsidP="00F170F7">
            <w:pPr>
              <w:spacing w:line="220" w:lineRule="exact"/>
            </w:pPr>
            <w:r w:rsidRPr="0018312D">
              <w:t>Сроки выполнения работ</w:t>
            </w:r>
          </w:p>
        </w:tc>
        <w:tc>
          <w:tcPr>
            <w:tcW w:w="6533" w:type="dxa"/>
            <w:shd w:val="clear" w:color="000000" w:fill="FFFFFF"/>
            <w:tcMar>
              <w:left w:w="108" w:type="dxa"/>
              <w:right w:w="108" w:type="dxa"/>
            </w:tcMar>
          </w:tcPr>
          <w:p w14:paraId="428091CF" w14:textId="77777777" w:rsidR="00F170F7" w:rsidRPr="0018312D" w:rsidRDefault="00F170F7" w:rsidP="00F170F7">
            <w:pPr>
              <w:spacing w:line="220" w:lineRule="exact"/>
              <w:ind w:firstLine="57"/>
              <w:jc w:val="both"/>
            </w:pPr>
            <w:r w:rsidRPr="0018312D">
              <w:t>В соответствии с календарным планом работ</w:t>
            </w:r>
          </w:p>
        </w:tc>
      </w:tr>
    </w:tbl>
    <w:p w14:paraId="4D3CB722" w14:textId="77777777" w:rsidR="00F170F7" w:rsidRPr="0018312D" w:rsidRDefault="00F170F7" w:rsidP="00F170F7">
      <w:pPr>
        <w:spacing w:line="220" w:lineRule="exact"/>
      </w:pPr>
    </w:p>
    <w:p w14:paraId="2A931560" w14:textId="77777777" w:rsidR="00F170F7" w:rsidRPr="0018312D" w:rsidRDefault="00F170F7" w:rsidP="00F170F7">
      <w:pPr>
        <w:spacing w:line="220" w:lineRule="exact"/>
      </w:pPr>
    </w:p>
    <w:p w14:paraId="67A7C97B" w14:textId="77777777" w:rsidR="00F170F7" w:rsidRPr="0018312D" w:rsidRDefault="00F170F7" w:rsidP="00F170F7">
      <w:pPr>
        <w:spacing w:line="220" w:lineRule="exact"/>
      </w:pPr>
    </w:p>
    <w:p w14:paraId="2AE96A12" w14:textId="77777777" w:rsidR="00F170F7" w:rsidRPr="0018312D" w:rsidRDefault="00F170F7" w:rsidP="00F170F7">
      <w:pPr>
        <w:spacing w:line="220" w:lineRule="exact"/>
      </w:pPr>
    </w:p>
    <w:p w14:paraId="57970E14" w14:textId="77777777" w:rsidR="00F170F7" w:rsidRPr="0018312D" w:rsidRDefault="00F170F7" w:rsidP="00F170F7">
      <w:pPr>
        <w:spacing w:line="220" w:lineRule="exact"/>
      </w:pPr>
    </w:p>
    <w:p w14:paraId="0B6325B3" w14:textId="77777777" w:rsidR="00F170F7" w:rsidRPr="0018312D" w:rsidRDefault="00F170F7" w:rsidP="00F170F7">
      <w:pPr>
        <w:ind w:left="5557"/>
        <w:rPr>
          <w:rFonts w:ascii="Calibri" w:hAnsi="Calibri"/>
          <w:sz w:val="22"/>
          <w:szCs w:val="22"/>
        </w:rPr>
      </w:pPr>
      <w:r w:rsidRPr="0018312D">
        <w:rPr>
          <w:rFonts w:eastAsia="Calibri"/>
          <w:lang w:eastAsia="en-US"/>
        </w:rPr>
        <w:br w:type="page"/>
      </w:r>
    </w:p>
    <w:p w14:paraId="75AA0B6E" w14:textId="4F1A6C58" w:rsidR="00F170F7" w:rsidRPr="0018312D" w:rsidRDefault="00F170F7" w:rsidP="0076397C">
      <w:pPr>
        <w:spacing w:line="220" w:lineRule="exact"/>
        <w:jc w:val="right"/>
      </w:pPr>
      <w:r w:rsidRPr="0018312D">
        <w:t xml:space="preserve">                                                                                                                  Приложение №</w:t>
      </w:r>
      <w:r w:rsidR="0018312D">
        <w:t xml:space="preserve"> </w:t>
      </w:r>
      <w:r w:rsidRPr="0018312D">
        <w:t xml:space="preserve">1 </w:t>
      </w:r>
      <w:r w:rsidR="0018312D">
        <w:br/>
      </w:r>
      <w:r w:rsidRPr="0018312D">
        <w:t>к</w:t>
      </w:r>
      <w:r w:rsidR="0076397C" w:rsidRPr="0018312D">
        <w:t xml:space="preserve"> </w:t>
      </w:r>
      <w:r w:rsidRPr="0018312D">
        <w:t>заданию</w:t>
      </w:r>
    </w:p>
    <w:p w14:paraId="17857F23" w14:textId="2B1CA74E" w:rsidR="00F170F7" w:rsidRPr="0018312D" w:rsidRDefault="0076397C" w:rsidP="0076397C">
      <w:pPr>
        <w:tabs>
          <w:tab w:val="left" w:pos="4200"/>
          <w:tab w:val="right" w:pos="9355"/>
        </w:tabs>
        <w:spacing w:line="220" w:lineRule="exact"/>
        <w:jc w:val="right"/>
      </w:pPr>
      <w:r w:rsidRPr="0018312D">
        <w:tab/>
      </w:r>
      <w:r w:rsidRPr="0018312D">
        <w:tab/>
      </w:r>
      <w:r w:rsidR="00F170F7" w:rsidRPr="0018312D">
        <w:t>на разработку документации</w:t>
      </w:r>
    </w:p>
    <w:p w14:paraId="776B2513" w14:textId="77777777" w:rsidR="00F170F7" w:rsidRPr="0018312D" w:rsidRDefault="00F170F7" w:rsidP="0076397C">
      <w:pPr>
        <w:spacing w:line="220" w:lineRule="exact"/>
        <w:jc w:val="right"/>
      </w:pPr>
      <w:r w:rsidRPr="0018312D">
        <w:t xml:space="preserve">                                                                                                                 по планировке территории</w:t>
      </w:r>
    </w:p>
    <w:p w14:paraId="647A2F0E" w14:textId="77777777" w:rsidR="00F170F7" w:rsidRPr="0018312D" w:rsidRDefault="00F170F7" w:rsidP="0076397C">
      <w:pPr>
        <w:spacing w:line="220" w:lineRule="exact"/>
        <w:jc w:val="right"/>
      </w:pPr>
      <w:r w:rsidRPr="0018312D">
        <w:t xml:space="preserve">  </w:t>
      </w:r>
    </w:p>
    <w:p w14:paraId="3E6C0E51" w14:textId="77777777" w:rsidR="00F170F7" w:rsidRPr="0018312D" w:rsidRDefault="00F170F7" w:rsidP="00F170F7">
      <w:pPr>
        <w:spacing w:line="220" w:lineRule="exact"/>
      </w:pPr>
    </w:p>
    <w:p w14:paraId="526E1849" w14:textId="77777777" w:rsidR="00F170F7" w:rsidRPr="0018312D" w:rsidRDefault="00F170F7" w:rsidP="00F170F7">
      <w:pPr>
        <w:tabs>
          <w:tab w:val="left" w:pos="993"/>
          <w:tab w:val="left" w:pos="3583"/>
        </w:tabs>
        <w:spacing w:after="120" w:line="360" w:lineRule="auto"/>
        <w:rPr>
          <w:color w:val="000000"/>
          <w:highlight w:val="yellow"/>
        </w:rPr>
      </w:pPr>
      <w:r w:rsidRPr="0018312D">
        <w:rPr>
          <w:color w:val="000000"/>
        </w:rPr>
        <w:t xml:space="preserve">             Таблица 1 - Наименование и характеристики проектируемых трубопроводов</w:t>
      </w:r>
    </w:p>
    <w:tbl>
      <w:tblPr>
        <w:tblW w:w="4529" w:type="pct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45"/>
        <w:gridCol w:w="1911"/>
        <w:gridCol w:w="1927"/>
        <w:gridCol w:w="1582"/>
        <w:gridCol w:w="1453"/>
        <w:gridCol w:w="1698"/>
      </w:tblGrid>
      <w:tr w:rsidR="00F170F7" w:rsidRPr="0018312D" w14:paraId="4003FFD5" w14:textId="77777777" w:rsidTr="002F0FF9">
        <w:trPr>
          <w:trHeight w:val="20"/>
          <w:tblHeader/>
        </w:trPr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64A680B5" w14:textId="77777777" w:rsidR="00F170F7" w:rsidRPr="0018312D" w:rsidRDefault="00F170F7" w:rsidP="00F170F7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18312D">
              <w:rPr>
                <w:b/>
                <w:bCs/>
                <w:sz w:val="20"/>
                <w:szCs w:val="20"/>
              </w:rPr>
              <w:t>Этап</w:t>
            </w:r>
          </w:p>
        </w:tc>
        <w:tc>
          <w:tcPr>
            <w:tcW w:w="1037" w:type="pct"/>
            <w:tcBorders>
              <w:top w:val="single" w:sz="12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62A497F0" w14:textId="77777777" w:rsidR="00F170F7" w:rsidRPr="0018312D" w:rsidRDefault="00F170F7" w:rsidP="00F170F7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18312D">
              <w:rPr>
                <w:b/>
                <w:bCs/>
                <w:sz w:val="20"/>
                <w:szCs w:val="20"/>
              </w:rPr>
              <w:t>Наименование трубопровода</w:t>
            </w:r>
          </w:p>
        </w:tc>
        <w:tc>
          <w:tcPr>
            <w:tcW w:w="1046" w:type="pct"/>
            <w:tcBorders>
              <w:top w:val="single" w:sz="12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5F65B983" w14:textId="77777777" w:rsidR="00F170F7" w:rsidRPr="0018312D" w:rsidRDefault="00F170F7" w:rsidP="00F170F7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18312D">
              <w:rPr>
                <w:b/>
                <w:bCs/>
                <w:sz w:val="20"/>
                <w:szCs w:val="20"/>
              </w:rPr>
              <w:t>Наименование участка трубопровода</w:t>
            </w:r>
          </w:p>
        </w:tc>
        <w:tc>
          <w:tcPr>
            <w:tcW w:w="858" w:type="pct"/>
            <w:tcBorders>
              <w:top w:val="single" w:sz="12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5C8AC2EF" w14:textId="77777777" w:rsidR="00F170F7" w:rsidRPr="0018312D" w:rsidRDefault="00F170F7" w:rsidP="00F170F7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18312D">
              <w:rPr>
                <w:b/>
                <w:bCs/>
                <w:sz w:val="20"/>
                <w:szCs w:val="20"/>
              </w:rPr>
              <w:t>Протяженность трубопровода в плане, м</w:t>
            </w:r>
          </w:p>
        </w:tc>
        <w:tc>
          <w:tcPr>
            <w:tcW w:w="788" w:type="pct"/>
            <w:tcBorders>
              <w:top w:val="single" w:sz="12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52653DB0" w14:textId="77777777" w:rsidR="00F170F7" w:rsidRPr="0018312D" w:rsidRDefault="00F170F7" w:rsidP="00F170F7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18312D">
              <w:rPr>
                <w:b/>
                <w:bCs/>
                <w:sz w:val="20"/>
                <w:szCs w:val="20"/>
              </w:rPr>
              <w:t>Типоразмер трубопровода, мм</w:t>
            </w:r>
          </w:p>
        </w:tc>
        <w:tc>
          <w:tcPr>
            <w:tcW w:w="921" w:type="pct"/>
            <w:tcBorders>
              <w:top w:val="single" w:sz="12" w:space="0" w:color="auto"/>
              <w:left w:val="single" w:sz="8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10FC743D" w14:textId="77777777" w:rsidR="00F170F7" w:rsidRPr="0018312D" w:rsidRDefault="00F170F7" w:rsidP="00F170F7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18312D">
              <w:rPr>
                <w:b/>
                <w:bCs/>
                <w:sz w:val="20"/>
                <w:szCs w:val="20"/>
              </w:rPr>
              <w:t>Принадлежность к КНС</w:t>
            </w:r>
          </w:p>
        </w:tc>
      </w:tr>
      <w:tr w:rsidR="00F170F7" w:rsidRPr="0018312D" w14:paraId="337CA9B6" w14:textId="77777777" w:rsidTr="002F0FF9">
        <w:trPr>
          <w:trHeight w:val="20"/>
        </w:trPr>
        <w:tc>
          <w:tcPr>
            <w:tcW w:w="350" w:type="pct"/>
            <w:vMerge w:val="restart"/>
            <w:tcBorders>
              <w:top w:val="doub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7A66A4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1</w:t>
            </w:r>
          </w:p>
        </w:tc>
        <w:tc>
          <w:tcPr>
            <w:tcW w:w="1037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0A0BC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 xml:space="preserve">Высоконапорный водовод. </w:t>
            </w:r>
            <w:r w:rsidRPr="0018312D">
              <w:rPr>
                <w:sz w:val="20"/>
                <w:szCs w:val="20"/>
              </w:rPr>
              <w:br/>
              <w:t>Т.вр.к.3В - т.вр.к.388 - т.вр.к.1041 - к.1041.</w:t>
            </w:r>
          </w:p>
        </w:tc>
        <w:tc>
          <w:tcPr>
            <w:tcW w:w="104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E30936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Т.12 - т.13</w:t>
            </w:r>
          </w:p>
        </w:tc>
        <w:tc>
          <w:tcPr>
            <w:tcW w:w="858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5504E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rFonts w:eastAsia="Calibri"/>
                <w:color w:val="000000"/>
                <w:sz w:val="20"/>
                <w:szCs w:val="20"/>
                <w:lang w:eastAsia="en-US"/>
              </w:rPr>
              <w:t>1749,57</w:t>
            </w:r>
          </w:p>
        </w:tc>
        <w:tc>
          <w:tcPr>
            <w:tcW w:w="788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6AB8F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273х18</w:t>
            </w:r>
          </w:p>
        </w:tc>
        <w:tc>
          <w:tcPr>
            <w:tcW w:w="921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8306417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КНС-4, КНС-5а</w:t>
            </w:r>
          </w:p>
        </w:tc>
      </w:tr>
      <w:tr w:rsidR="00F170F7" w:rsidRPr="0018312D" w14:paraId="63ABD8F1" w14:textId="77777777" w:rsidTr="002F0FF9">
        <w:trPr>
          <w:trHeight w:val="20"/>
        </w:trPr>
        <w:tc>
          <w:tcPr>
            <w:tcW w:w="350" w:type="pct"/>
            <w:vMerge/>
            <w:tcBorders>
              <w:top w:val="doub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877F69" w14:textId="77777777" w:rsidR="00F170F7" w:rsidRPr="0018312D" w:rsidRDefault="00F170F7" w:rsidP="00F170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FC63E" w14:textId="77777777" w:rsidR="00F170F7" w:rsidRPr="0018312D" w:rsidRDefault="00F170F7" w:rsidP="00F170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53654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Т.13 - т.вр.к.1041(т.уз.з.74)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920D74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rFonts w:eastAsia="Calibri"/>
                <w:color w:val="000000"/>
                <w:sz w:val="20"/>
                <w:szCs w:val="20"/>
                <w:lang w:eastAsia="en-US"/>
              </w:rPr>
              <w:t>1393,28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B0C49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168х14</w:t>
            </w:r>
          </w:p>
        </w:tc>
        <w:tc>
          <w:tcPr>
            <w:tcW w:w="921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4B30AA4" w14:textId="77777777" w:rsidR="00F170F7" w:rsidRPr="0018312D" w:rsidRDefault="00F170F7" w:rsidP="00F170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  <w:tr w:rsidR="00F170F7" w:rsidRPr="0018312D" w14:paraId="4ECB6316" w14:textId="77777777" w:rsidTr="002F0FF9">
        <w:trPr>
          <w:trHeight w:val="20"/>
        </w:trPr>
        <w:tc>
          <w:tcPr>
            <w:tcW w:w="350" w:type="pct"/>
            <w:vMerge/>
            <w:tcBorders>
              <w:top w:val="doub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E8B90" w14:textId="77777777" w:rsidR="00F170F7" w:rsidRPr="0018312D" w:rsidRDefault="00F170F7" w:rsidP="00F170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2CF060" w14:textId="77777777" w:rsidR="00F170F7" w:rsidRPr="0018312D" w:rsidRDefault="00F170F7" w:rsidP="00F170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E5D48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Т.вр.к.1041(т.уз.з.74) - т.к.1041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D54CC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rFonts w:eastAsia="Calibri"/>
                <w:color w:val="000000"/>
                <w:sz w:val="20"/>
                <w:szCs w:val="20"/>
                <w:lang w:eastAsia="en-US"/>
              </w:rPr>
              <w:t>93,88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4ACE16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219х16</w:t>
            </w:r>
          </w:p>
        </w:tc>
        <w:tc>
          <w:tcPr>
            <w:tcW w:w="921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2D0C967" w14:textId="77777777" w:rsidR="00F170F7" w:rsidRPr="0018312D" w:rsidRDefault="00F170F7" w:rsidP="00F170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  <w:tr w:rsidR="00F170F7" w:rsidRPr="0018312D" w14:paraId="3EDE7F99" w14:textId="77777777" w:rsidTr="002F0FF9">
        <w:trPr>
          <w:trHeight w:val="20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527C5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2</w:t>
            </w:r>
          </w:p>
        </w:tc>
        <w:tc>
          <w:tcPr>
            <w:tcW w:w="10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3962B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 xml:space="preserve">Высоконапорный водовод. </w:t>
            </w:r>
            <w:r w:rsidRPr="0018312D">
              <w:rPr>
                <w:sz w:val="20"/>
                <w:szCs w:val="20"/>
              </w:rPr>
              <w:br/>
              <w:t>Т.вр.42 - т.вр.к.42(к.42) - з.65 - к.24МА</w:t>
            </w:r>
          </w:p>
        </w:tc>
        <w:tc>
          <w:tcPr>
            <w:tcW w:w="10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D4D526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Т.вр.42(нов) - т.36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1F15E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rFonts w:eastAsia="Calibri"/>
                <w:color w:val="000000"/>
                <w:sz w:val="20"/>
                <w:szCs w:val="20"/>
                <w:lang w:eastAsia="en-US"/>
              </w:rPr>
              <w:t>2072,25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955F77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219х16</w:t>
            </w:r>
          </w:p>
        </w:tc>
        <w:tc>
          <w:tcPr>
            <w:tcW w:w="9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E7C3A89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КНС-4, КНС-5а</w:t>
            </w:r>
          </w:p>
        </w:tc>
      </w:tr>
      <w:tr w:rsidR="00F170F7" w:rsidRPr="0018312D" w14:paraId="624C9823" w14:textId="77777777" w:rsidTr="002F0FF9">
        <w:trPr>
          <w:trHeight w:val="20"/>
        </w:trPr>
        <w:tc>
          <w:tcPr>
            <w:tcW w:w="350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1E4A6" w14:textId="77777777" w:rsidR="00F170F7" w:rsidRPr="0018312D" w:rsidRDefault="00F170F7" w:rsidP="00F170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DACDE" w14:textId="77777777" w:rsidR="00F170F7" w:rsidRPr="0018312D" w:rsidRDefault="00F170F7" w:rsidP="00F170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D7E2B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Т.36 - т.вр.к.42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DEFF7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rFonts w:eastAsia="Calibri"/>
                <w:color w:val="000000"/>
                <w:sz w:val="20"/>
                <w:szCs w:val="20"/>
                <w:lang w:eastAsia="en-US"/>
              </w:rPr>
              <w:t>38,67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6BC759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168х14</w:t>
            </w:r>
          </w:p>
        </w:tc>
        <w:tc>
          <w:tcPr>
            <w:tcW w:w="9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DCB7B78" w14:textId="77777777" w:rsidR="00F170F7" w:rsidRPr="0018312D" w:rsidRDefault="00F170F7" w:rsidP="00F170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  <w:tr w:rsidR="00F170F7" w:rsidRPr="0018312D" w14:paraId="22AFF24A" w14:textId="77777777" w:rsidTr="002F0FF9">
        <w:trPr>
          <w:trHeight w:val="20"/>
        </w:trPr>
        <w:tc>
          <w:tcPr>
            <w:tcW w:w="350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7565FC" w14:textId="77777777" w:rsidR="00F170F7" w:rsidRPr="0018312D" w:rsidRDefault="00F170F7" w:rsidP="00F170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64445" w14:textId="77777777" w:rsidR="00F170F7" w:rsidRPr="0018312D" w:rsidRDefault="00F170F7" w:rsidP="00F170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05EF18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Т.36 - т.уз.з.65(уз.1)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2585E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rFonts w:eastAsia="Calibri"/>
                <w:color w:val="000000"/>
                <w:sz w:val="20"/>
                <w:szCs w:val="20"/>
                <w:lang w:eastAsia="en-US"/>
              </w:rPr>
              <w:t>1124,57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F4D02A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219х16</w:t>
            </w:r>
          </w:p>
        </w:tc>
        <w:tc>
          <w:tcPr>
            <w:tcW w:w="9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4E28FB6" w14:textId="77777777" w:rsidR="00F170F7" w:rsidRPr="0018312D" w:rsidRDefault="00F170F7" w:rsidP="00F170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  <w:tr w:rsidR="00F170F7" w:rsidRPr="0018312D" w14:paraId="6908D407" w14:textId="77777777" w:rsidTr="002F0FF9">
        <w:trPr>
          <w:trHeight w:val="20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EECB10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3</w:t>
            </w:r>
          </w:p>
        </w:tc>
        <w:tc>
          <w:tcPr>
            <w:tcW w:w="10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0F7E9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 xml:space="preserve">Высоконапорный водовод. </w:t>
            </w:r>
            <w:r w:rsidRPr="0018312D">
              <w:rPr>
                <w:sz w:val="20"/>
                <w:szCs w:val="20"/>
              </w:rPr>
              <w:br/>
              <w:t>З.65(к.406) - к.406Б.</w:t>
            </w:r>
          </w:p>
        </w:tc>
        <w:tc>
          <w:tcPr>
            <w:tcW w:w="10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369FB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Т.уз.з.65(уз.1) - т.вр.к.406Б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58ED6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rFonts w:eastAsia="Calibri"/>
                <w:color w:val="000000"/>
                <w:sz w:val="20"/>
                <w:szCs w:val="20"/>
                <w:lang w:eastAsia="en-US"/>
              </w:rPr>
              <w:t>1361,09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57A9E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168х14</w:t>
            </w:r>
          </w:p>
        </w:tc>
        <w:tc>
          <w:tcPr>
            <w:tcW w:w="9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45DAED5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КНС-4, КНС-5а</w:t>
            </w:r>
          </w:p>
        </w:tc>
      </w:tr>
      <w:tr w:rsidR="00F170F7" w:rsidRPr="0018312D" w14:paraId="782CCA37" w14:textId="77777777" w:rsidTr="002F0FF9">
        <w:trPr>
          <w:trHeight w:val="20"/>
        </w:trPr>
        <w:tc>
          <w:tcPr>
            <w:tcW w:w="350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B08A8" w14:textId="77777777" w:rsidR="00F170F7" w:rsidRPr="0018312D" w:rsidRDefault="00F170F7" w:rsidP="00F170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47CF07" w14:textId="77777777" w:rsidR="00F170F7" w:rsidRPr="0018312D" w:rsidRDefault="00F170F7" w:rsidP="00F170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E09A5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Т.уз.з.65(уз.1) - т.вр.к.406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4F16F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rFonts w:eastAsia="Calibri"/>
                <w:color w:val="000000"/>
                <w:sz w:val="20"/>
                <w:szCs w:val="20"/>
                <w:lang w:eastAsia="en-US"/>
              </w:rPr>
              <w:t>801,94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EF7C8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114х10</w:t>
            </w:r>
          </w:p>
        </w:tc>
        <w:tc>
          <w:tcPr>
            <w:tcW w:w="9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A847FEE" w14:textId="77777777" w:rsidR="00F170F7" w:rsidRPr="0018312D" w:rsidRDefault="00F170F7" w:rsidP="00F170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  <w:tr w:rsidR="00F170F7" w:rsidRPr="0018312D" w14:paraId="1B436FF7" w14:textId="77777777" w:rsidTr="002F0FF9">
        <w:trPr>
          <w:trHeight w:val="20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568A60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4</w:t>
            </w:r>
          </w:p>
        </w:tc>
        <w:tc>
          <w:tcPr>
            <w:tcW w:w="10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78261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 xml:space="preserve">Высоконапорный водовод. </w:t>
            </w:r>
            <w:r w:rsidRPr="0018312D">
              <w:rPr>
                <w:sz w:val="20"/>
                <w:szCs w:val="20"/>
              </w:rPr>
              <w:br/>
              <w:t>КНС-4 - т.вр.к.4</w:t>
            </w:r>
            <w:proofErr w:type="gramStart"/>
            <w:r w:rsidRPr="0018312D">
              <w:rPr>
                <w:sz w:val="20"/>
                <w:szCs w:val="20"/>
              </w:rPr>
              <w:t>МА(</w:t>
            </w:r>
            <w:proofErr w:type="gramEnd"/>
            <w:r w:rsidRPr="0018312D">
              <w:rPr>
                <w:sz w:val="20"/>
                <w:szCs w:val="20"/>
              </w:rPr>
              <w:t>кк.4М, 4МА, 40МА) - т.вр.к.3В.</w:t>
            </w:r>
          </w:p>
        </w:tc>
        <w:tc>
          <w:tcPr>
            <w:tcW w:w="10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1A699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Т.п.КНС-4(уз.2) - т.10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0E984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rFonts w:eastAsia="Calibri"/>
                <w:color w:val="000000"/>
                <w:sz w:val="20"/>
                <w:szCs w:val="20"/>
                <w:lang w:eastAsia="en-US"/>
              </w:rPr>
              <w:t>1664,27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0B2DB0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325х20</w:t>
            </w:r>
          </w:p>
        </w:tc>
        <w:tc>
          <w:tcPr>
            <w:tcW w:w="9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2E4B6BF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КНС-4, КНС-5а</w:t>
            </w:r>
          </w:p>
        </w:tc>
      </w:tr>
      <w:tr w:rsidR="00F170F7" w:rsidRPr="0018312D" w14:paraId="07B2C3BD" w14:textId="77777777" w:rsidTr="002F0FF9">
        <w:trPr>
          <w:trHeight w:val="20"/>
        </w:trPr>
        <w:tc>
          <w:tcPr>
            <w:tcW w:w="350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2B2184" w14:textId="77777777" w:rsidR="00F170F7" w:rsidRPr="0018312D" w:rsidRDefault="00F170F7" w:rsidP="00F170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173B5" w14:textId="77777777" w:rsidR="00F170F7" w:rsidRPr="0018312D" w:rsidRDefault="00F170F7" w:rsidP="00F170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0CDC8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Т.10 - т.11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D34221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rFonts w:eastAsia="Calibri"/>
                <w:color w:val="000000"/>
                <w:sz w:val="20"/>
                <w:szCs w:val="20"/>
                <w:lang w:eastAsia="en-US"/>
              </w:rPr>
              <w:t>205,92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CC8FA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325х20</w:t>
            </w:r>
          </w:p>
        </w:tc>
        <w:tc>
          <w:tcPr>
            <w:tcW w:w="9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DD6E242" w14:textId="77777777" w:rsidR="00F170F7" w:rsidRPr="0018312D" w:rsidRDefault="00F170F7" w:rsidP="00F170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  <w:tr w:rsidR="00F170F7" w:rsidRPr="0018312D" w14:paraId="7FED3086" w14:textId="77777777" w:rsidTr="002F0FF9">
        <w:trPr>
          <w:trHeight w:val="20"/>
        </w:trPr>
        <w:tc>
          <w:tcPr>
            <w:tcW w:w="350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BE141" w14:textId="77777777" w:rsidR="00F170F7" w:rsidRPr="0018312D" w:rsidRDefault="00F170F7" w:rsidP="00F170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CD7247" w14:textId="77777777" w:rsidR="00F170F7" w:rsidRPr="0018312D" w:rsidRDefault="00F170F7" w:rsidP="00F170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5C46A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Т.11 - т.вр.к.40МА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D004E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rFonts w:eastAsia="Calibri"/>
                <w:color w:val="000000"/>
                <w:sz w:val="20"/>
                <w:szCs w:val="20"/>
                <w:lang w:eastAsia="en-US"/>
              </w:rPr>
              <w:t>1244,89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19C75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114х10</w:t>
            </w:r>
          </w:p>
        </w:tc>
        <w:tc>
          <w:tcPr>
            <w:tcW w:w="9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0CC1278" w14:textId="77777777" w:rsidR="00F170F7" w:rsidRPr="0018312D" w:rsidRDefault="00F170F7" w:rsidP="00F170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  <w:tr w:rsidR="00F170F7" w:rsidRPr="0018312D" w14:paraId="0B0768A7" w14:textId="77777777" w:rsidTr="002F0FF9">
        <w:trPr>
          <w:trHeight w:val="20"/>
        </w:trPr>
        <w:tc>
          <w:tcPr>
            <w:tcW w:w="350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6B87F4" w14:textId="77777777" w:rsidR="00F170F7" w:rsidRPr="0018312D" w:rsidRDefault="00F170F7" w:rsidP="00F170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4B7E79" w14:textId="77777777" w:rsidR="00F170F7" w:rsidRPr="0018312D" w:rsidRDefault="00F170F7" w:rsidP="00F170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FB1D7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Т.10 - т.вр.к.4М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63C53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rFonts w:eastAsia="Calibri"/>
                <w:color w:val="000000"/>
                <w:sz w:val="20"/>
                <w:szCs w:val="20"/>
                <w:lang w:eastAsia="en-US"/>
              </w:rPr>
              <w:t>89,94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53756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114х10</w:t>
            </w:r>
          </w:p>
        </w:tc>
        <w:tc>
          <w:tcPr>
            <w:tcW w:w="9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778A966" w14:textId="77777777" w:rsidR="00F170F7" w:rsidRPr="0018312D" w:rsidRDefault="00F170F7" w:rsidP="00F170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  <w:tr w:rsidR="00F170F7" w:rsidRPr="0018312D" w14:paraId="6F755141" w14:textId="77777777" w:rsidTr="002F0FF9">
        <w:trPr>
          <w:trHeight w:val="20"/>
        </w:trPr>
        <w:tc>
          <w:tcPr>
            <w:tcW w:w="350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683CB" w14:textId="77777777" w:rsidR="00F170F7" w:rsidRPr="0018312D" w:rsidRDefault="00F170F7" w:rsidP="00F170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3AD445" w14:textId="77777777" w:rsidR="00F170F7" w:rsidRPr="0018312D" w:rsidRDefault="00F170F7" w:rsidP="00F170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E2685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Т.10 - т.12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892C9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rFonts w:eastAsia="Calibri"/>
                <w:color w:val="000000"/>
                <w:sz w:val="20"/>
                <w:szCs w:val="20"/>
                <w:lang w:eastAsia="en-US"/>
              </w:rPr>
              <w:t>1171,25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33F406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219х16</w:t>
            </w:r>
          </w:p>
        </w:tc>
        <w:tc>
          <w:tcPr>
            <w:tcW w:w="9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7255D32" w14:textId="77777777" w:rsidR="00F170F7" w:rsidRPr="0018312D" w:rsidRDefault="00F170F7" w:rsidP="00F170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  <w:tr w:rsidR="00F170F7" w:rsidRPr="0018312D" w14:paraId="58A9656D" w14:textId="77777777" w:rsidTr="002F0FF9">
        <w:trPr>
          <w:trHeight w:val="20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B21D4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5</w:t>
            </w:r>
          </w:p>
        </w:tc>
        <w:tc>
          <w:tcPr>
            <w:tcW w:w="10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D7531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 xml:space="preserve">Высоконапорный водовод. </w:t>
            </w:r>
            <w:r w:rsidRPr="0018312D">
              <w:rPr>
                <w:sz w:val="20"/>
                <w:szCs w:val="20"/>
              </w:rPr>
              <w:br/>
              <w:t>КНС-5 - т.вр.42 - т.</w:t>
            </w:r>
            <w:proofErr w:type="gramStart"/>
            <w:r w:rsidRPr="0018312D">
              <w:rPr>
                <w:sz w:val="20"/>
                <w:szCs w:val="20"/>
              </w:rPr>
              <w:t>вр.скв</w:t>
            </w:r>
            <w:proofErr w:type="gramEnd"/>
            <w:r w:rsidRPr="0018312D">
              <w:rPr>
                <w:sz w:val="20"/>
                <w:szCs w:val="20"/>
              </w:rPr>
              <w:t>.385(скв.385) - к.375.</w:t>
            </w:r>
          </w:p>
        </w:tc>
        <w:tc>
          <w:tcPr>
            <w:tcW w:w="10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5B4F6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Т.п.КНС-5а(уз.1) - т.вр.42(нов)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C423F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rFonts w:eastAsia="Calibri"/>
                <w:color w:val="000000"/>
                <w:sz w:val="20"/>
                <w:szCs w:val="20"/>
                <w:lang w:eastAsia="en-US"/>
              </w:rPr>
              <w:t>498,17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562E8B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219х16</w:t>
            </w:r>
          </w:p>
        </w:tc>
        <w:tc>
          <w:tcPr>
            <w:tcW w:w="9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8448B85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КНС-4, КНС-5а</w:t>
            </w:r>
          </w:p>
        </w:tc>
      </w:tr>
      <w:tr w:rsidR="00F170F7" w:rsidRPr="0018312D" w14:paraId="54261824" w14:textId="77777777" w:rsidTr="002F0FF9">
        <w:trPr>
          <w:trHeight w:val="20"/>
        </w:trPr>
        <w:tc>
          <w:tcPr>
            <w:tcW w:w="350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A4E6F4" w14:textId="77777777" w:rsidR="00F170F7" w:rsidRPr="0018312D" w:rsidRDefault="00F170F7" w:rsidP="00F170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3D0F1B" w14:textId="77777777" w:rsidR="00F170F7" w:rsidRPr="0018312D" w:rsidRDefault="00F170F7" w:rsidP="00F170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97161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Т.вр.42(нов) - т.3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F3F4C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rFonts w:eastAsia="Calibri"/>
                <w:color w:val="000000"/>
                <w:sz w:val="20"/>
                <w:szCs w:val="20"/>
                <w:lang w:eastAsia="en-US"/>
              </w:rPr>
              <w:t>2804,68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2C3520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168х14</w:t>
            </w:r>
          </w:p>
        </w:tc>
        <w:tc>
          <w:tcPr>
            <w:tcW w:w="9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5FF09C1" w14:textId="77777777" w:rsidR="00F170F7" w:rsidRPr="0018312D" w:rsidRDefault="00F170F7" w:rsidP="00F170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  <w:tr w:rsidR="00F170F7" w:rsidRPr="0018312D" w14:paraId="224EE1EA" w14:textId="77777777" w:rsidTr="002F0FF9">
        <w:trPr>
          <w:trHeight w:val="20"/>
        </w:trPr>
        <w:tc>
          <w:tcPr>
            <w:tcW w:w="35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8EDA0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6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0F714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 xml:space="preserve">Высоконапорный водовод. </w:t>
            </w:r>
            <w:r w:rsidRPr="0018312D">
              <w:rPr>
                <w:sz w:val="20"/>
                <w:szCs w:val="20"/>
              </w:rPr>
              <w:br/>
              <w:t>Т.3 - к.6МА.</w:t>
            </w:r>
          </w:p>
        </w:tc>
        <w:tc>
          <w:tcPr>
            <w:tcW w:w="10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539FF1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Т.3 - т.вр.к.6МА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BCD0B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rFonts w:eastAsia="Calibri"/>
                <w:color w:val="000000"/>
                <w:sz w:val="20"/>
                <w:szCs w:val="20"/>
                <w:lang w:eastAsia="en-US"/>
              </w:rPr>
              <w:t>1354,60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61FCC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168х14</w:t>
            </w:r>
          </w:p>
        </w:tc>
        <w:tc>
          <w:tcPr>
            <w:tcW w:w="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3DEB83D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КНС-4, КНС-5а</w:t>
            </w:r>
          </w:p>
        </w:tc>
      </w:tr>
      <w:tr w:rsidR="00F170F7" w:rsidRPr="0018312D" w14:paraId="1D2E222F" w14:textId="77777777" w:rsidTr="002F0FF9">
        <w:trPr>
          <w:trHeight w:val="20"/>
        </w:trPr>
        <w:tc>
          <w:tcPr>
            <w:tcW w:w="35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3D9B1C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7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4577E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 xml:space="preserve">Высоконапорный водовод. </w:t>
            </w:r>
            <w:r w:rsidRPr="0018312D">
              <w:rPr>
                <w:sz w:val="20"/>
                <w:szCs w:val="20"/>
              </w:rPr>
              <w:br/>
              <w:t>Т.42 - к.40.</w:t>
            </w:r>
          </w:p>
        </w:tc>
        <w:tc>
          <w:tcPr>
            <w:tcW w:w="10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D39D8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Т.42 - т.вр.к.40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0C85E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rFonts w:eastAsia="Calibri"/>
                <w:color w:val="000000"/>
                <w:sz w:val="20"/>
                <w:szCs w:val="20"/>
                <w:lang w:eastAsia="en-US"/>
              </w:rPr>
              <w:t>76,67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03A120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168х14</w:t>
            </w:r>
          </w:p>
        </w:tc>
        <w:tc>
          <w:tcPr>
            <w:tcW w:w="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34946CE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КНС-5а, КНС-7а</w:t>
            </w:r>
          </w:p>
        </w:tc>
      </w:tr>
      <w:tr w:rsidR="00F170F7" w:rsidRPr="0018312D" w14:paraId="707C3535" w14:textId="77777777" w:rsidTr="002F0FF9">
        <w:trPr>
          <w:trHeight w:val="20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21448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8</w:t>
            </w:r>
          </w:p>
        </w:tc>
        <w:tc>
          <w:tcPr>
            <w:tcW w:w="10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0D244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 xml:space="preserve">Высоконапорный водовод. </w:t>
            </w:r>
            <w:r w:rsidRPr="0018312D">
              <w:rPr>
                <w:sz w:val="20"/>
                <w:szCs w:val="20"/>
              </w:rPr>
              <w:br/>
              <w:t>Т.39 - т.1(кк.20, 20МБ).</w:t>
            </w:r>
          </w:p>
        </w:tc>
        <w:tc>
          <w:tcPr>
            <w:tcW w:w="10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F58D1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Т.39 - т.1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F02CC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rFonts w:eastAsia="Calibri"/>
                <w:color w:val="000000"/>
                <w:sz w:val="20"/>
                <w:szCs w:val="20"/>
                <w:lang w:eastAsia="en-US"/>
              </w:rPr>
              <w:t>379,06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B20C8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273х18</w:t>
            </w:r>
          </w:p>
        </w:tc>
        <w:tc>
          <w:tcPr>
            <w:tcW w:w="9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FC555E0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КНС-5а, КНС-7а</w:t>
            </w:r>
          </w:p>
        </w:tc>
      </w:tr>
      <w:tr w:rsidR="00F170F7" w:rsidRPr="0018312D" w14:paraId="1EC14A6F" w14:textId="77777777" w:rsidTr="002F0FF9">
        <w:trPr>
          <w:trHeight w:val="20"/>
        </w:trPr>
        <w:tc>
          <w:tcPr>
            <w:tcW w:w="350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2335A" w14:textId="77777777" w:rsidR="00F170F7" w:rsidRPr="0018312D" w:rsidRDefault="00F170F7" w:rsidP="00F170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4902B4" w14:textId="77777777" w:rsidR="00F170F7" w:rsidRPr="0018312D" w:rsidRDefault="00F170F7" w:rsidP="00F170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F9624C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Т.1 - т.вр.к.20МБ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CCC36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rFonts w:eastAsia="Calibri"/>
                <w:color w:val="000000"/>
                <w:sz w:val="20"/>
                <w:szCs w:val="20"/>
                <w:lang w:eastAsia="en-US"/>
              </w:rPr>
              <w:t>240,65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2FBD9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168х14</w:t>
            </w:r>
          </w:p>
        </w:tc>
        <w:tc>
          <w:tcPr>
            <w:tcW w:w="9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F349190" w14:textId="77777777" w:rsidR="00F170F7" w:rsidRPr="0018312D" w:rsidRDefault="00F170F7" w:rsidP="00F170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  <w:tr w:rsidR="00F170F7" w:rsidRPr="0018312D" w14:paraId="2D468DC9" w14:textId="77777777" w:rsidTr="002F0FF9">
        <w:trPr>
          <w:trHeight w:val="20"/>
        </w:trPr>
        <w:tc>
          <w:tcPr>
            <w:tcW w:w="350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514762" w14:textId="77777777" w:rsidR="00F170F7" w:rsidRPr="0018312D" w:rsidRDefault="00F170F7" w:rsidP="00F170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C6A3E" w14:textId="77777777" w:rsidR="00F170F7" w:rsidRPr="0018312D" w:rsidRDefault="00F170F7" w:rsidP="00F170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4BF3C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Т.1 - т.вр.к.20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96485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rFonts w:eastAsia="Calibri"/>
                <w:color w:val="000000"/>
                <w:sz w:val="20"/>
                <w:szCs w:val="20"/>
                <w:lang w:eastAsia="en-US"/>
              </w:rPr>
              <w:t>99,12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228BE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168х14</w:t>
            </w:r>
          </w:p>
        </w:tc>
        <w:tc>
          <w:tcPr>
            <w:tcW w:w="9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991E68D" w14:textId="77777777" w:rsidR="00F170F7" w:rsidRPr="0018312D" w:rsidRDefault="00F170F7" w:rsidP="00F170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  <w:tr w:rsidR="00F170F7" w:rsidRPr="0018312D" w14:paraId="65E0E9DF" w14:textId="77777777" w:rsidTr="002F0FF9">
        <w:trPr>
          <w:trHeight w:val="20"/>
        </w:trPr>
        <w:tc>
          <w:tcPr>
            <w:tcW w:w="35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A1457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9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AB098D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 xml:space="preserve">Высоконапорный водовод. </w:t>
            </w:r>
            <w:r w:rsidRPr="0018312D">
              <w:rPr>
                <w:sz w:val="20"/>
                <w:szCs w:val="20"/>
              </w:rPr>
              <w:br/>
              <w:t>Т.1 - з.82 - к.41МБ</w:t>
            </w:r>
          </w:p>
        </w:tc>
        <w:tc>
          <w:tcPr>
            <w:tcW w:w="10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9A25B0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Т.1 - т.уз.з.82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4A502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2944,37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5B0FED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219х16</w:t>
            </w:r>
          </w:p>
        </w:tc>
        <w:tc>
          <w:tcPr>
            <w:tcW w:w="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67EB48A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КНС-5а, КНС-7а</w:t>
            </w:r>
          </w:p>
        </w:tc>
      </w:tr>
      <w:tr w:rsidR="00F170F7" w:rsidRPr="0018312D" w14:paraId="3E9A6502" w14:textId="77777777" w:rsidTr="002F0FF9">
        <w:trPr>
          <w:trHeight w:val="20"/>
        </w:trPr>
        <w:tc>
          <w:tcPr>
            <w:tcW w:w="35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07904C1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10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DB81371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 xml:space="preserve">Высоконапорный водовод. </w:t>
            </w:r>
            <w:r w:rsidRPr="0018312D">
              <w:rPr>
                <w:sz w:val="20"/>
                <w:szCs w:val="20"/>
              </w:rPr>
              <w:br/>
              <w:t>Т.40 - к.20МА.</w:t>
            </w:r>
          </w:p>
        </w:tc>
        <w:tc>
          <w:tcPr>
            <w:tcW w:w="10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9CE99C9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Т.40 - т.вр.к.20МА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5EEA11D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1549,81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EA7C15C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168х14</w:t>
            </w:r>
          </w:p>
        </w:tc>
        <w:tc>
          <w:tcPr>
            <w:tcW w:w="92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B1A882" w14:textId="77777777" w:rsidR="00F170F7" w:rsidRPr="0018312D" w:rsidRDefault="00F170F7" w:rsidP="00F170F7">
            <w:pPr>
              <w:ind w:right="-1"/>
              <w:jc w:val="center"/>
              <w:rPr>
                <w:sz w:val="20"/>
                <w:szCs w:val="20"/>
              </w:rPr>
            </w:pPr>
            <w:r w:rsidRPr="0018312D">
              <w:rPr>
                <w:sz w:val="20"/>
                <w:szCs w:val="20"/>
              </w:rPr>
              <w:t>КНС-5а, КНС-7а</w:t>
            </w:r>
          </w:p>
        </w:tc>
      </w:tr>
    </w:tbl>
    <w:p w14:paraId="165236B1" w14:textId="39750221" w:rsidR="004E6B9A" w:rsidRPr="0018312D" w:rsidRDefault="004E6B9A" w:rsidP="00F170F7">
      <w:pPr>
        <w:pStyle w:val="af"/>
        <w:tabs>
          <w:tab w:val="clear" w:pos="4677"/>
          <w:tab w:val="clear" w:pos="9355"/>
        </w:tabs>
        <w:rPr>
          <w:sz w:val="26"/>
          <w:szCs w:val="26"/>
        </w:rPr>
      </w:pPr>
    </w:p>
    <w:p w14:paraId="0BEE2549" w14:textId="1AA5CECE" w:rsidR="004E6B9A" w:rsidRPr="0018312D" w:rsidRDefault="004E6B9A">
      <w:pPr>
        <w:spacing w:after="200" w:line="276" w:lineRule="auto"/>
        <w:rPr>
          <w:sz w:val="26"/>
          <w:szCs w:val="26"/>
        </w:rPr>
      </w:pPr>
    </w:p>
    <w:sectPr w:rsidR="004E6B9A" w:rsidRPr="0018312D" w:rsidSect="0018312D">
      <w:headerReference w:type="even" r:id="rId10"/>
      <w:headerReference w:type="default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E1AD9" w14:textId="77777777" w:rsidR="00782FF1" w:rsidRDefault="00782FF1" w:rsidP="00177C90">
      <w:r>
        <w:separator/>
      </w:r>
    </w:p>
  </w:endnote>
  <w:endnote w:type="continuationSeparator" w:id="0">
    <w:p w14:paraId="17924725" w14:textId="77777777" w:rsidR="00782FF1" w:rsidRDefault="00782FF1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E602" w14:textId="0E7F4212" w:rsidR="0004600B" w:rsidRDefault="0004600B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12462" w14:textId="77777777" w:rsidR="00782FF1" w:rsidRDefault="00782FF1" w:rsidP="00177C90">
      <w:r>
        <w:separator/>
      </w:r>
    </w:p>
  </w:footnote>
  <w:footnote w:type="continuationSeparator" w:id="0">
    <w:p w14:paraId="6274315A" w14:textId="77777777" w:rsidR="00782FF1" w:rsidRDefault="00782FF1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3AC6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518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312D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45A2D"/>
    <w:rsid w:val="00256650"/>
    <w:rsid w:val="002634FA"/>
    <w:rsid w:val="00265C4A"/>
    <w:rsid w:val="002717C9"/>
    <w:rsid w:val="00280824"/>
    <w:rsid w:val="002827E1"/>
    <w:rsid w:val="00296AB5"/>
    <w:rsid w:val="00296B2F"/>
    <w:rsid w:val="002C4EBC"/>
    <w:rsid w:val="002C6769"/>
    <w:rsid w:val="002C7832"/>
    <w:rsid w:val="002F0BBD"/>
    <w:rsid w:val="002F2CE6"/>
    <w:rsid w:val="003014B1"/>
    <w:rsid w:val="00303C2D"/>
    <w:rsid w:val="00311406"/>
    <w:rsid w:val="003127EA"/>
    <w:rsid w:val="003239EB"/>
    <w:rsid w:val="003249A4"/>
    <w:rsid w:val="00326D70"/>
    <w:rsid w:val="00360E1D"/>
    <w:rsid w:val="003A6732"/>
    <w:rsid w:val="003B682E"/>
    <w:rsid w:val="003C725B"/>
    <w:rsid w:val="003E74DA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E6B9A"/>
    <w:rsid w:val="004F4105"/>
    <w:rsid w:val="005048D6"/>
    <w:rsid w:val="00517AB1"/>
    <w:rsid w:val="005231CA"/>
    <w:rsid w:val="0052579E"/>
    <w:rsid w:val="005416D3"/>
    <w:rsid w:val="00554D7E"/>
    <w:rsid w:val="00554F10"/>
    <w:rsid w:val="00565F4A"/>
    <w:rsid w:val="00566DB6"/>
    <w:rsid w:val="00581ED3"/>
    <w:rsid w:val="0059116F"/>
    <w:rsid w:val="005A32D3"/>
    <w:rsid w:val="005C302E"/>
    <w:rsid w:val="005C47CB"/>
    <w:rsid w:val="005E075E"/>
    <w:rsid w:val="005E2E82"/>
    <w:rsid w:val="005E3437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70041A"/>
    <w:rsid w:val="0071092F"/>
    <w:rsid w:val="007148E8"/>
    <w:rsid w:val="00714E32"/>
    <w:rsid w:val="00716B1E"/>
    <w:rsid w:val="00724647"/>
    <w:rsid w:val="00752FDD"/>
    <w:rsid w:val="007625C9"/>
    <w:rsid w:val="0076397C"/>
    <w:rsid w:val="00777EAC"/>
    <w:rsid w:val="00782FF1"/>
    <w:rsid w:val="007928D5"/>
    <w:rsid w:val="007931BE"/>
    <w:rsid w:val="007946C9"/>
    <w:rsid w:val="0079623C"/>
    <w:rsid w:val="007A18E0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A7CDA"/>
    <w:rsid w:val="00AB417B"/>
    <w:rsid w:val="00AB67CE"/>
    <w:rsid w:val="00AB7905"/>
    <w:rsid w:val="00AC13CF"/>
    <w:rsid w:val="00AC775A"/>
    <w:rsid w:val="00AE10A4"/>
    <w:rsid w:val="00AE423E"/>
    <w:rsid w:val="00AE68D3"/>
    <w:rsid w:val="00AF648B"/>
    <w:rsid w:val="00B14258"/>
    <w:rsid w:val="00B16415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92075"/>
    <w:rsid w:val="00BA0869"/>
    <w:rsid w:val="00BE7079"/>
    <w:rsid w:val="00C066D8"/>
    <w:rsid w:val="00C10BEC"/>
    <w:rsid w:val="00C15246"/>
    <w:rsid w:val="00C15FCF"/>
    <w:rsid w:val="00C22034"/>
    <w:rsid w:val="00C34509"/>
    <w:rsid w:val="00C56A8F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17BCE"/>
    <w:rsid w:val="00E24EB1"/>
    <w:rsid w:val="00E32756"/>
    <w:rsid w:val="00E4334B"/>
    <w:rsid w:val="00E44F73"/>
    <w:rsid w:val="00E5189C"/>
    <w:rsid w:val="00E52C19"/>
    <w:rsid w:val="00E7253C"/>
    <w:rsid w:val="00E87798"/>
    <w:rsid w:val="00E97F33"/>
    <w:rsid w:val="00EA47A1"/>
    <w:rsid w:val="00EB427C"/>
    <w:rsid w:val="00EC232B"/>
    <w:rsid w:val="00EC4B0D"/>
    <w:rsid w:val="00ED0465"/>
    <w:rsid w:val="00ED4132"/>
    <w:rsid w:val="00EE091B"/>
    <w:rsid w:val="00EF35B0"/>
    <w:rsid w:val="00F051FD"/>
    <w:rsid w:val="00F14CA5"/>
    <w:rsid w:val="00F15EC1"/>
    <w:rsid w:val="00F163B1"/>
    <w:rsid w:val="00F170F7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50D"/>
    <w:rsid w:val="00FC2910"/>
    <w:rsid w:val="00FC57B7"/>
    <w:rsid w:val="00FD0ED0"/>
    <w:rsid w:val="00FE083A"/>
    <w:rsid w:val="00FE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EC4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Абзац списка8"/>
    <w:basedOn w:val="a4"/>
    <w:rsid w:val="00033AC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kodeks://link/d?nd=901919338&amp;mark=00000000000000000000000000000000000000000000000000A6S0N5&amp;mark=00000000000000000000000000000000000000000000000000A6S0N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5056</Words>
  <Characters>28821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6</cp:revision>
  <cp:lastPrinted>2019-02-28T04:39:00Z</cp:lastPrinted>
  <dcterms:created xsi:type="dcterms:W3CDTF">2024-03-14T06:53:00Z</dcterms:created>
  <dcterms:modified xsi:type="dcterms:W3CDTF">2024-03-19T05:34:00Z</dcterms:modified>
</cp:coreProperties>
</file>