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D9734" w14:textId="77777777" w:rsidR="00EC699B" w:rsidRPr="003301B0" w:rsidRDefault="00EC699B" w:rsidP="003301B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OLE_LINK1"/>
      <w:bookmarkStart w:id="1" w:name="_Hlk81306431"/>
      <w:r>
        <w:rPr>
          <w:rFonts w:ascii="Arial" w:hAnsi="Arial"/>
          <w:b/>
          <w:noProof/>
          <w:sz w:val="16"/>
        </w:rPr>
        <w:drawing>
          <wp:inline distT="0" distB="0" distL="0" distR="0" wp14:anchorId="7E5DB67E" wp14:editId="6C2F09DD">
            <wp:extent cx="600075" cy="7143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E87F9" w14:textId="77777777" w:rsidR="00EC699B" w:rsidRPr="003301B0" w:rsidRDefault="00EC699B" w:rsidP="003301B0">
      <w:pPr>
        <w:jc w:val="center"/>
        <w:rPr>
          <w:b/>
          <w:sz w:val="20"/>
          <w:szCs w:val="20"/>
        </w:rPr>
      </w:pPr>
    </w:p>
    <w:p w14:paraId="44832C74" w14:textId="77777777" w:rsidR="00EC699B" w:rsidRPr="003301B0" w:rsidRDefault="00EC699B" w:rsidP="003301B0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3301B0">
        <w:rPr>
          <w:b/>
          <w:sz w:val="42"/>
          <w:szCs w:val="42"/>
        </w:rPr>
        <w:t xml:space="preserve"> </w:t>
      </w:r>
    </w:p>
    <w:p w14:paraId="774D458A" w14:textId="77777777" w:rsidR="00EC699B" w:rsidRPr="003301B0" w:rsidRDefault="00EC699B" w:rsidP="003301B0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6A71B272" w14:textId="77777777" w:rsidR="00EC699B" w:rsidRPr="003301B0" w:rsidRDefault="00EC699B" w:rsidP="003301B0">
      <w:pPr>
        <w:jc w:val="center"/>
        <w:rPr>
          <w:b/>
          <w:sz w:val="32"/>
        </w:rPr>
      </w:pPr>
    </w:p>
    <w:p w14:paraId="26D7AE3C" w14:textId="77777777" w:rsidR="00EC699B" w:rsidRPr="003301B0" w:rsidRDefault="00EC699B" w:rsidP="003301B0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3B440013" w14:textId="77777777" w:rsidR="00EC699B" w:rsidRPr="003301B0" w:rsidRDefault="00EC699B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C699B" w:rsidRPr="003301B0" w14:paraId="358D2315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AC3AF4C" w14:textId="090C89F2" w:rsidR="00EC699B" w:rsidRPr="003301B0" w:rsidRDefault="00EC699B" w:rsidP="003301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26.01.2024</w:t>
            </w:r>
          </w:p>
        </w:tc>
        <w:tc>
          <w:tcPr>
            <w:tcW w:w="6595" w:type="dxa"/>
            <w:vMerge w:val="restart"/>
          </w:tcPr>
          <w:p w14:paraId="0028BAA6" w14:textId="4088765E" w:rsidR="00EC699B" w:rsidRPr="003301B0" w:rsidRDefault="00EC699B" w:rsidP="003301B0">
            <w:pPr>
              <w:jc w:val="right"/>
              <w:rPr>
                <w:sz w:val="26"/>
                <w:szCs w:val="26"/>
                <w:u w:val="single"/>
              </w:rPr>
            </w:pPr>
            <w:r w:rsidRPr="003301B0">
              <w:rPr>
                <w:sz w:val="26"/>
                <w:szCs w:val="26"/>
              </w:rPr>
              <w:t>№</w:t>
            </w:r>
            <w:r w:rsidRPr="003301B0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</w:t>
            </w:r>
            <w:r w:rsidRPr="003301B0">
              <w:rPr>
                <w:sz w:val="26"/>
                <w:szCs w:val="26"/>
                <w:u w:val="single"/>
              </w:rPr>
              <w:t>-п</w:t>
            </w:r>
            <w:r>
              <w:rPr>
                <w:sz w:val="26"/>
                <w:szCs w:val="26"/>
                <w:u w:val="single"/>
              </w:rPr>
              <w:t>г</w:t>
            </w:r>
          </w:p>
        </w:tc>
      </w:tr>
      <w:tr w:rsidR="00EC699B" w:rsidRPr="003301B0" w14:paraId="45F4D7B5" w14:textId="77777777" w:rsidTr="00D63BB7">
        <w:trPr>
          <w:cantSplit/>
          <w:trHeight w:val="70"/>
        </w:trPr>
        <w:tc>
          <w:tcPr>
            <w:tcW w:w="3119" w:type="dxa"/>
          </w:tcPr>
          <w:p w14:paraId="0287BFFD" w14:textId="77777777" w:rsidR="00EC699B" w:rsidRPr="003301B0" w:rsidRDefault="00EC699B" w:rsidP="003301B0">
            <w:pPr>
              <w:rPr>
                <w:sz w:val="4"/>
              </w:rPr>
            </w:pPr>
          </w:p>
          <w:p w14:paraId="2CDD093B" w14:textId="77777777" w:rsidR="00EC699B" w:rsidRPr="003301B0" w:rsidRDefault="00EC699B" w:rsidP="003301B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36B7D861" w14:textId="77777777" w:rsidR="00EC699B" w:rsidRPr="003301B0" w:rsidRDefault="00EC699B" w:rsidP="003301B0">
            <w:pPr>
              <w:jc w:val="right"/>
              <w:rPr>
                <w:sz w:val="20"/>
              </w:rPr>
            </w:pPr>
          </w:p>
        </w:tc>
      </w:tr>
    </w:tbl>
    <w:p w14:paraId="5D0405C1" w14:textId="77777777" w:rsidR="00EC699B" w:rsidRPr="003301B0" w:rsidRDefault="00EC699B" w:rsidP="003301B0">
      <w:pPr>
        <w:jc w:val="center"/>
      </w:pPr>
      <w:proofErr w:type="spellStart"/>
      <w:r w:rsidRPr="003301B0">
        <w:t>г.Нефтеюганск</w:t>
      </w:r>
      <w:proofErr w:type="spellEnd"/>
    </w:p>
    <w:bookmarkEnd w:id="1"/>
    <w:p w14:paraId="18AE295C" w14:textId="126C9F72" w:rsidR="00567C09" w:rsidRDefault="00567C09" w:rsidP="00567C09">
      <w:pPr>
        <w:rPr>
          <w:sz w:val="26"/>
          <w:szCs w:val="26"/>
        </w:rPr>
      </w:pPr>
    </w:p>
    <w:p w14:paraId="42623494" w14:textId="77777777" w:rsidR="00FF1CEF" w:rsidRPr="00A35FEE" w:rsidRDefault="0066353A" w:rsidP="00567C09">
      <w:pPr>
        <w:spacing w:line="280" w:lineRule="exact"/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О </w:t>
      </w:r>
      <w:r w:rsidR="005D2FBF" w:rsidRPr="00A35FEE">
        <w:rPr>
          <w:sz w:val="26"/>
          <w:szCs w:val="26"/>
        </w:rPr>
        <w:t xml:space="preserve">назначении </w:t>
      </w:r>
      <w:r w:rsidRPr="00A35FEE">
        <w:rPr>
          <w:sz w:val="26"/>
          <w:szCs w:val="26"/>
        </w:rPr>
        <w:t>публичных слушаний по проект</w:t>
      </w:r>
      <w:r w:rsidR="009546E9" w:rsidRPr="00A35FEE">
        <w:rPr>
          <w:sz w:val="26"/>
          <w:szCs w:val="26"/>
        </w:rPr>
        <w:t>у</w:t>
      </w:r>
      <w:r w:rsidRPr="00A35FEE">
        <w:rPr>
          <w:sz w:val="26"/>
          <w:szCs w:val="26"/>
        </w:rPr>
        <w:t xml:space="preserve"> </w:t>
      </w:r>
      <w:r w:rsidR="00710FEA" w:rsidRPr="00A35FEE">
        <w:rPr>
          <w:sz w:val="26"/>
          <w:szCs w:val="26"/>
        </w:rPr>
        <w:t xml:space="preserve">решения о предоставлении </w:t>
      </w:r>
      <w:r w:rsidR="00FD58B6" w:rsidRPr="00A35FEE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4C87F44C" w14:textId="77777777" w:rsidR="00FF1CEF" w:rsidRPr="00A35FEE" w:rsidRDefault="00FD58B6" w:rsidP="00567C09">
      <w:pPr>
        <w:spacing w:line="280" w:lineRule="exact"/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16B3DBFB" w14:textId="77777777" w:rsidR="0066353A" w:rsidRPr="00A35FEE" w:rsidRDefault="00FD58B6" w:rsidP="00567C09">
      <w:pPr>
        <w:spacing w:line="280" w:lineRule="exact"/>
        <w:jc w:val="center"/>
        <w:rPr>
          <w:sz w:val="26"/>
          <w:szCs w:val="26"/>
        </w:rPr>
      </w:pPr>
      <w:r w:rsidRPr="00A35FEE">
        <w:rPr>
          <w:sz w:val="26"/>
          <w:szCs w:val="26"/>
        </w:rPr>
        <w:t>на межселенной территории Нефтеюганского района</w:t>
      </w:r>
    </w:p>
    <w:bookmarkEnd w:id="0"/>
    <w:p w14:paraId="0D0AF3E5" w14:textId="77777777" w:rsidR="0066353A" w:rsidRPr="00A35FEE" w:rsidRDefault="0066353A" w:rsidP="00567C09">
      <w:pPr>
        <w:spacing w:line="280" w:lineRule="exact"/>
        <w:rPr>
          <w:sz w:val="26"/>
          <w:szCs w:val="26"/>
        </w:rPr>
      </w:pPr>
    </w:p>
    <w:p w14:paraId="783B4525" w14:textId="77777777" w:rsidR="00B43590" w:rsidRPr="00A35FEE" w:rsidRDefault="00B43590" w:rsidP="00567C09">
      <w:pPr>
        <w:spacing w:line="280" w:lineRule="exact"/>
        <w:rPr>
          <w:sz w:val="26"/>
          <w:szCs w:val="26"/>
        </w:rPr>
      </w:pPr>
    </w:p>
    <w:p w14:paraId="14D89C0C" w14:textId="78E44491" w:rsidR="00FD58B6" w:rsidRDefault="00FD58B6" w:rsidP="00567C09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A35FEE">
        <w:rPr>
          <w:sz w:val="26"/>
          <w:szCs w:val="26"/>
        </w:rPr>
        <w:t xml:space="preserve">В соответствии </w:t>
      </w:r>
      <w:r w:rsidR="00725C4E" w:rsidRPr="00A35FEE">
        <w:rPr>
          <w:sz w:val="26"/>
          <w:szCs w:val="26"/>
        </w:rPr>
        <w:t>с Градостроительным кодексом</w:t>
      </w:r>
      <w:r w:rsidRPr="00A35FEE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2" w:name="_Hlk57013812"/>
      <w:r w:rsidRPr="00A35FEE">
        <w:rPr>
          <w:sz w:val="26"/>
          <w:szCs w:val="26"/>
        </w:rPr>
        <w:t xml:space="preserve">Уставом </w:t>
      </w:r>
      <w:r w:rsidR="004D5BA0" w:rsidRPr="00A35FEE">
        <w:rPr>
          <w:sz w:val="26"/>
          <w:szCs w:val="26"/>
        </w:rPr>
        <w:t xml:space="preserve">Нефтеюганского </w:t>
      </w:r>
      <w:r w:rsidRPr="00A35FEE">
        <w:rPr>
          <w:sz w:val="26"/>
          <w:szCs w:val="26"/>
        </w:rPr>
        <w:t>муниципального район</w:t>
      </w:r>
      <w:r w:rsidR="004D5BA0" w:rsidRPr="00A35FEE">
        <w:rPr>
          <w:sz w:val="26"/>
          <w:szCs w:val="26"/>
        </w:rPr>
        <w:t xml:space="preserve">а Ханты-Мансийского автономного округа </w:t>
      </w:r>
      <w:r w:rsidR="00A35FEE">
        <w:rPr>
          <w:sz w:val="26"/>
          <w:szCs w:val="26"/>
        </w:rPr>
        <w:t>–</w:t>
      </w:r>
      <w:r w:rsidR="004D5BA0" w:rsidRPr="00A35FEE">
        <w:rPr>
          <w:sz w:val="26"/>
          <w:szCs w:val="26"/>
        </w:rPr>
        <w:t xml:space="preserve"> Югр</w:t>
      </w:r>
      <w:bookmarkEnd w:id="2"/>
      <w:r w:rsidR="00751E4A" w:rsidRPr="00A35FEE">
        <w:rPr>
          <w:sz w:val="26"/>
          <w:szCs w:val="26"/>
        </w:rPr>
        <w:t>ы</w:t>
      </w:r>
      <w:r w:rsidRPr="00A35FEE">
        <w:rPr>
          <w:sz w:val="26"/>
          <w:szCs w:val="26"/>
        </w:rPr>
        <w:t>, руководствуясь решениями Думы Нефтеюганского района от 28.03.2018 № 230</w:t>
      </w:r>
      <w:r w:rsidR="003D79BB">
        <w:rPr>
          <w:sz w:val="26"/>
          <w:szCs w:val="26"/>
        </w:rPr>
        <w:t xml:space="preserve">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</w:t>
      </w:r>
      <w:r w:rsidR="004751C4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предусматрив</w:t>
      </w:r>
      <w:r w:rsidR="005810BC" w:rsidRPr="00A35FEE">
        <w:rPr>
          <w:sz w:val="26"/>
          <w:szCs w:val="26"/>
        </w:rPr>
        <w:t>ающим внесение изменений в один</w:t>
      </w:r>
      <w:r w:rsidRPr="00A35FEE">
        <w:rPr>
          <w:sz w:val="26"/>
          <w:szCs w:val="26"/>
        </w:rPr>
        <w:t xml:space="preserve">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или объекта капитального строительства, проектам решений о предоставлении разрешения на отклонение от предельных параметров разрешенного </w:t>
      </w:r>
      <w:r w:rsidR="00567C09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строительства, реконструкции объектов капитального строительства», </w:t>
      </w:r>
      <w:r w:rsidR="0064607E" w:rsidRPr="00E4243B">
        <w:rPr>
          <w:sz w:val="26"/>
          <w:szCs w:val="26"/>
        </w:rPr>
        <w:t xml:space="preserve">19.12.2007 </w:t>
      </w:r>
      <w:r w:rsidR="00567C09">
        <w:rPr>
          <w:sz w:val="26"/>
          <w:szCs w:val="26"/>
        </w:rPr>
        <w:br/>
      </w:r>
      <w:r w:rsidR="0064607E" w:rsidRPr="00E4243B">
        <w:rPr>
          <w:sz w:val="26"/>
          <w:szCs w:val="26"/>
        </w:rPr>
        <w:t>№ 623 «Об утверждении схемы территориального планирования муниципального образования Нефтеюганского района»,</w:t>
      </w:r>
      <w:r w:rsidR="0064607E" w:rsidRPr="00E4243B">
        <w:rPr>
          <w:bCs/>
          <w:sz w:val="26"/>
          <w:szCs w:val="26"/>
        </w:rPr>
        <w:t xml:space="preserve"> постановлени</w:t>
      </w:r>
      <w:r w:rsidR="0064607E">
        <w:rPr>
          <w:bCs/>
          <w:sz w:val="26"/>
          <w:szCs w:val="26"/>
        </w:rPr>
        <w:t>ями</w:t>
      </w:r>
      <w:r w:rsidR="0064607E" w:rsidRPr="00E4243B">
        <w:rPr>
          <w:bCs/>
          <w:sz w:val="26"/>
          <w:szCs w:val="26"/>
        </w:rPr>
        <w:t xml:space="preserve"> администрации Нефтеюганского района </w:t>
      </w:r>
      <w:r w:rsidR="00D66FA1" w:rsidRPr="00A35FEE">
        <w:rPr>
          <w:bCs/>
          <w:sz w:val="26"/>
          <w:szCs w:val="26"/>
        </w:rPr>
        <w:t xml:space="preserve">от 22.03.2017 № 448-па-нпа </w:t>
      </w:r>
      <w:r w:rsidR="00D66FA1" w:rsidRPr="00A35FEE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</w:t>
      </w:r>
      <w:r w:rsidR="00D66FA1">
        <w:rPr>
          <w:sz w:val="26"/>
          <w:szCs w:val="26"/>
        </w:rPr>
        <w:t xml:space="preserve"> </w:t>
      </w:r>
      <w:r w:rsidR="00D66FA1" w:rsidRPr="00A35FEE">
        <w:rPr>
          <w:sz w:val="26"/>
          <w:szCs w:val="26"/>
        </w:rPr>
        <w:t xml:space="preserve">расположенного на </w:t>
      </w:r>
      <w:r w:rsidR="00D66FA1" w:rsidRPr="00A35FEE">
        <w:rPr>
          <w:bCs/>
          <w:sz w:val="26"/>
          <w:szCs w:val="26"/>
        </w:rPr>
        <w:t>межселенной территории Нефтеюганского района»</w:t>
      </w:r>
      <w:r w:rsidR="00D66FA1">
        <w:rPr>
          <w:bCs/>
          <w:sz w:val="26"/>
          <w:szCs w:val="26"/>
        </w:rPr>
        <w:t xml:space="preserve">, </w:t>
      </w:r>
      <w:r w:rsidR="0064607E">
        <w:rPr>
          <w:bCs/>
          <w:sz w:val="26"/>
          <w:szCs w:val="26"/>
        </w:rPr>
        <w:t>12</w:t>
      </w:r>
      <w:r w:rsidR="0064607E" w:rsidRPr="00E4243B">
        <w:rPr>
          <w:bCs/>
          <w:sz w:val="26"/>
          <w:szCs w:val="26"/>
        </w:rPr>
        <w:t>.09.20</w:t>
      </w:r>
      <w:r w:rsidR="0064607E">
        <w:rPr>
          <w:bCs/>
          <w:sz w:val="26"/>
          <w:szCs w:val="26"/>
        </w:rPr>
        <w:t>22</w:t>
      </w:r>
      <w:r w:rsidR="0064607E" w:rsidRPr="00E4243B">
        <w:rPr>
          <w:bCs/>
          <w:sz w:val="26"/>
          <w:szCs w:val="26"/>
        </w:rPr>
        <w:t xml:space="preserve"> № </w:t>
      </w:r>
      <w:r w:rsidR="0064607E">
        <w:rPr>
          <w:bCs/>
          <w:sz w:val="26"/>
          <w:szCs w:val="26"/>
        </w:rPr>
        <w:t>1655-па-нпа</w:t>
      </w:r>
      <w:r w:rsidR="0064607E" w:rsidRPr="00E4243B">
        <w:rPr>
          <w:bCs/>
          <w:sz w:val="26"/>
          <w:szCs w:val="26"/>
        </w:rPr>
        <w:t xml:space="preserve"> «Об утверждении Правил землепользования и застройки межселенной территории Нефтеюганского района»</w:t>
      </w:r>
      <w:r w:rsidRPr="00A35FEE">
        <w:rPr>
          <w:bCs/>
          <w:sz w:val="26"/>
          <w:szCs w:val="26"/>
        </w:rPr>
        <w:t xml:space="preserve">, в целях соблюдения права человека на благоприятные условия жизнедеятельности, прав и </w:t>
      </w:r>
      <w:r w:rsidRPr="00343EDB">
        <w:rPr>
          <w:bCs/>
          <w:sz w:val="26"/>
          <w:szCs w:val="26"/>
        </w:rPr>
        <w:t xml:space="preserve">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343EDB">
        <w:rPr>
          <w:bCs/>
          <w:sz w:val="26"/>
          <w:szCs w:val="26"/>
        </w:rPr>
        <w:t>т</w:t>
      </w:r>
      <w:r w:rsidR="002E7C75" w:rsidRPr="00343EDB">
        <w:rPr>
          <w:bCs/>
          <w:sz w:val="26"/>
          <w:szCs w:val="26"/>
        </w:rPr>
        <w:t>ерритории</w:t>
      </w:r>
      <w:r w:rsidR="00F946C8" w:rsidRPr="00343EDB">
        <w:rPr>
          <w:bCs/>
          <w:sz w:val="26"/>
          <w:szCs w:val="26"/>
        </w:rPr>
        <w:t xml:space="preserve"> Нефтеюганского района</w:t>
      </w:r>
      <w:r w:rsidR="002E7C75" w:rsidRPr="00343EDB">
        <w:rPr>
          <w:bCs/>
          <w:sz w:val="26"/>
          <w:szCs w:val="26"/>
        </w:rPr>
        <w:t>, в связи с обращением</w:t>
      </w:r>
      <w:bookmarkStart w:id="3" w:name="_Hlk46394418"/>
      <w:r w:rsidR="003C5714" w:rsidRPr="00343EDB">
        <w:rPr>
          <w:bCs/>
          <w:sz w:val="26"/>
          <w:szCs w:val="26"/>
        </w:rPr>
        <w:t xml:space="preserve"> </w:t>
      </w:r>
      <w:bookmarkEnd w:id="3"/>
      <w:proofErr w:type="spellStart"/>
      <w:r w:rsidR="00A0514C">
        <w:rPr>
          <w:bCs/>
          <w:sz w:val="26"/>
          <w:szCs w:val="26"/>
        </w:rPr>
        <w:t>Мирзалиева</w:t>
      </w:r>
      <w:proofErr w:type="spellEnd"/>
      <w:r w:rsidR="00A0514C">
        <w:rPr>
          <w:bCs/>
          <w:sz w:val="26"/>
          <w:szCs w:val="26"/>
        </w:rPr>
        <w:t xml:space="preserve"> </w:t>
      </w:r>
      <w:proofErr w:type="spellStart"/>
      <w:r w:rsidR="00A0514C">
        <w:rPr>
          <w:bCs/>
          <w:sz w:val="26"/>
          <w:szCs w:val="26"/>
        </w:rPr>
        <w:t>Одила</w:t>
      </w:r>
      <w:proofErr w:type="spellEnd"/>
      <w:r w:rsidR="00A0514C">
        <w:rPr>
          <w:bCs/>
          <w:sz w:val="26"/>
          <w:szCs w:val="26"/>
        </w:rPr>
        <w:t xml:space="preserve"> </w:t>
      </w:r>
      <w:proofErr w:type="spellStart"/>
      <w:r w:rsidR="00A0514C">
        <w:rPr>
          <w:bCs/>
          <w:sz w:val="26"/>
          <w:szCs w:val="26"/>
        </w:rPr>
        <w:t>Умралиевича</w:t>
      </w:r>
      <w:proofErr w:type="spellEnd"/>
      <w:r w:rsidR="00C33532">
        <w:rPr>
          <w:bCs/>
          <w:sz w:val="26"/>
          <w:szCs w:val="26"/>
        </w:rPr>
        <w:t xml:space="preserve"> </w:t>
      </w:r>
      <w:r w:rsidR="006E5285">
        <w:rPr>
          <w:bCs/>
          <w:sz w:val="26"/>
          <w:szCs w:val="26"/>
        </w:rPr>
        <w:t>(заявлени</w:t>
      </w:r>
      <w:r w:rsidR="00D5600B">
        <w:rPr>
          <w:bCs/>
          <w:sz w:val="26"/>
          <w:szCs w:val="26"/>
        </w:rPr>
        <w:t>е</w:t>
      </w:r>
      <w:r w:rsidR="006E5285">
        <w:rPr>
          <w:bCs/>
          <w:sz w:val="26"/>
          <w:szCs w:val="26"/>
        </w:rPr>
        <w:t xml:space="preserve"> от </w:t>
      </w:r>
      <w:r w:rsidR="00A0514C">
        <w:rPr>
          <w:bCs/>
          <w:sz w:val="26"/>
          <w:szCs w:val="26"/>
        </w:rPr>
        <w:t>15.0</w:t>
      </w:r>
      <w:r w:rsidR="00D5600B">
        <w:rPr>
          <w:bCs/>
          <w:sz w:val="26"/>
          <w:szCs w:val="26"/>
        </w:rPr>
        <w:t>1</w:t>
      </w:r>
      <w:r w:rsidR="006E5285">
        <w:rPr>
          <w:bCs/>
          <w:sz w:val="26"/>
          <w:szCs w:val="26"/>
        </w:rPr>
        <w:t>.202</w:t>
      </w:r>
      <w:r w:rsidR="00A0514C">
        <w:rPr>
          <w:bCs/>
          <w:sz w:val="26"/>
          <w:szCs w:val="26"/>
        </w:rPr>
        <w:t>4</w:t>
      </w:r>
      <w:r w:rsidR="006E5285">
        <w:rPr>
          <w:bCs/>
          <w:sz w:val="26"/>
          <w:szCs w:val="26"/>
        </w:rPr>
        <w:t xml:space="preserve">), </w:t>
      </w:r>
      <w:r w:rsidR="00D5600B">
        <w:rPr>
          <w:bCs/>
          <w:sz w:val="26"/>
          <w:szCs w:val="26"/>
        </w:rPr>
        <w:t>К</w:t>
      </w:r>
      <w:r w:rsidR="00A0514C">
        <w:rPr>
          <w:bCs/>
          <w:sz w:val="26"/>
          <w:szCs w:val="26"/>
        </w:rPr>
        <w:t>руговой Яны Алексеевны</w:t>
      </w:r>
      <w:r w:rsidR="00C33532">
        <w:rPr>
          <w:bCs/>
          <w:sz w:val="26"/>
          <w:szCs w:val="26"/>
        </w:rPr>
        <w:t xml:space="preserve"> </w:t>
      </w:r>
      <w:r w:rsidR="006E5285">
        <w:rPr>
          <w:bCs/>
          <w:sz w:val="26"/>
          <w:szCs w:val="26"/>
        </w:rPr>
        <w:t xml:space="preserve">(заявление от </w:t>
      </w:r>
      <w:r w:rsidR="00A0514C">
        <w:rPr>
          <w:bCs/>
          <w:sz w:val="26"/>
          <w:szCs w:val="26"/>
        </w:rPr>
        <w:t>15</w:t>
      </w:r>
      <w:r w:rsidR="006E5285">
        <w:rPr>
          <w:bCs/>
          <w:sz w:val="26"/>
          <w:szCs w:val="26"/>
        </w:rPr>
        <w:t>.</w:t>
      </w:r>
      <w:r w:rsidR="00A0514C">
        <w:rPr>
          <w:bCs/>
          <w:sz w:val="26"/>
          <w:szCs w:val="26"/>
        </w:rPr>
        <w:t>01</w:t>
      </w:r>
      <w:r w:rsidR="006E5285">
        <w:rPr>
          <w:bCs/>
          <w:sz w:val="26"/>
          <w:szCs w:val="26"/>
        </w:rPr>
        <w:t>.202</w:t>
      </w:r>
      <w:r w:rsidR="00A0514C">
        <w:rPr>
          <w:bCs/>
          <w:sz w:val="26"/>
          <w:szCs w:val="26"/>
        </w:rPr>
        <w:t>4</w:t>
      </w:r>
      <w:r w:rsidR="006E5285">
        <w:rPr>
          <w:bCs/>
          <w:sz w:val="26"/>
          <w:szCs w:val="26"/>
        </w:rPr>
        <w:t xml:space="preserve">), </w:t>
      </w:r>
      <w:r w:rsidR="00A0514C">
        <w:rPr>
          <w:bCs/>
          <w:sz w:val="26"/>
          <w:szCs w:val="26"/>
        </w:rPr>
        <w:t>Коновалова Сергея Васильевича</w:t>
      </w:r>
      <w:r w:rsidR="00C33532">
        <w:rPr>
          <w:bCs/>
          <w:sz w:val="26"/>
          <w:szCs w:val="26"/>
        </w:rPr>
        <w:t xml:space="preserve"> </w:t>
      </w:r>
      <w:r w:rsidR="006E5285">
        <w:rPr>
          <w:bCs/>
          <w:sz w:val="26"/>
          <w:szCs w:val="26"/>
        </w:rPr>
        <w:t xml:space="preserve">(заявление от </w:t>
      </w:r>
      <w:r w:rsidR="00A0514C">
        <w:rPr>
          <w:bCs/>
          <w:sz w:val="26"/>
          <w:szCs w:val="26"/>
        </w:rPr>
        <w:t>16</w:t>
      </w:r>
      <w:r w:rsidR="006E5285">
        <w:rPr>
          <w:bCs/>
          <w:sz w:val="26"/>
          <w:szCs w:val="26"/>
        </w:rPr>
        <w:t>.</w:t>
      </w:r>
      <w:r w:rsidR="00A0514C">
        <w:rPr>
          <w:bCs/>
          <w:sz w:val="26"/>
          <w:szCs w:val="26"/>
        </w:rPr>
        <w:t>01</w:t>
      </w:r>
      <w:r w:rsidR="006E5285">
        <w:rPr>
          <w:bCs/>
          <w:sz w:val="26"/>
          <w:szCs w:val="26"/>
        </w:rPr>
        <w:t>.202</w:t>
      </w:r>
      <w:r w:rsidR="00A0514C">
        <w:rPr>
          <w:bCs/>
          <w:sz w:val="26"/>
          <w:szCs w:val="26"/>
        </w:rPr>
        <w:t>4</w:t>
      </w:r>
      <w:r w:rsidR="006E5285">
        <w:rPr>
          <w:bCs/>
          <w:sz w:val="26"/>
          <w:szCs w:val="26"/>
        </w:rPr>
        <w:t>)</w:t>
      </w:r>
      <w:r w:rsidR="00A0514C">
        <w:rPr>
          <w:bCs/>
          <w:sz w:val="26"/>
          <w:szCs w:val="26"/>
        </w:rPr>
        <w:t>, Коноваловой Юлии Владимировны</w:t>
      </w:r>
      <w:r w:rsidR="00ED5ABA">
        <w:rPr>
          <w:bCs/>
          <w:sz w:val="26"/>
          <w:szCs w:val="26"/>
        </w:rPr>
        <w:t xml:space="preserve"> </w:t>
      </w:r>
      <w:r w:rsidR="00A0514C">
        <w:rPr>
          <w:bCs/>
          <w:sz w:val="26"/>
          <w:szCs w:val="26"/>
        </w:rPr>
        <w:t>(заявление от 16.01.2024)</w:t>
      </w:r>
      <w:r w:rsidR="00405B10">
        <w:rPr>
          <w:bCs/>
          <w:sz w:val="26"/>
          <w:szCs w:val="26"/>
        </w:rPr>
        <w:t xml:space="preserve">, </w:t>
      </w:r>
      <w:proofErr w:type="spellStart"/>
      <w:r w:rsidR="00405B10">
        <w:rPr>
          <w:bCs/>
          <w:sz w:val="26"/>
          <w:szCs w:val="26"/>
        </w:rPr>
        <w:t>Шипичкиной</w:t>
      </w:r>
      <w:proofErr w:type="spellEnd"/>
      <w:r w:rsidR="00405B10">
        <w:rPr>
          <w:bCs/>
          <w:sz w:val="26"/>
          <w:szCs w:val="26"/>
        </w:rPr>
        <w:t xml:space="preserve"> Татьяны Васильевны</w:t>
      </w:r>
      <w:r w:rsidR="00A0514C">
        <w:rPr>
          <w:bCs/>
          <w:sz w:val="26"/>
          <w:szCs w:val="26"/>
        </w:rPr>
        <w:t xml:space="preserve"> </w:t>
      </w:r>
      <w:r w:rsidR="00405B10">
        <w:rPr>
          <w:bCs/>
          <w:sz w:val="26"/>
          <w:szCs w:val="26"/>
        </w:rPr>
        <w:t xml:space="preserve">(заявление от 18.01.2024), </w:t>
      </w:r>
      <w:r w:rsidR="00C80C8E">
        <w:rPr>
          <w:bCs/>
          <w:sz w:val="26"/>
          <w:szCs w:val="26"/>
        </w:rPr>
        <w:t xml:space="preserve">Носырева Алексея Николаевича (заявление от 19.01.2024) </w:t>
      </w:r>
      <w:r w:rsidR="00567C09">
        <w:rPr>
          <w:bCs/>
          <w:sz w:val="26"/>
          <w:szCs w:val="26"/>
        </w:rPr>
        <w:br/>
      </w:r>
      <w:r w:rsidR="00ED5ABA">
        <w:rPr>
          <w:bCs/>
          <w:sz w:val="26"/>
          <w:szCs w:val="26"/>
        </w:rPr>
        <w:t>п о с т а н о в л я ю:</w:t>
      </w:r>
    </w:p>
    <w:p w14:paraId="54E738B9" w14:textId="77777777" w:rsidR="00A35FEE" w:rsidRPr="00A35FEE" w:rsidRDefault="00A35FEE" w:rsidP="00567C09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</w:p>
    <w:p w14:paraId="4577EC2C" w14:textId="651D3E21" w:rsidR="007E1D9D" w:rsidRPr="00567C09" w:rsidRDefault="00447888" w:rsidP="00567C09">
      <w:pPr>
        <w:pStyle w:val="a7"/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567C09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567C09">
        <w:rPr>
          <w:sz w:val="26"/>
          <w:szCs w:val="26"/>
        </w:rPr>
        <w:t>нный вид</w:t>
      </w:r>
      <w:r w:rsidR="00036500" w:rsidRPr="00567C09">
        <w:rPr>
          <w:sz w:val="26"/>
          <w:szCs w:val="26"/>
        </w:rPr>
        <w:t xml:space="preserve"> </w:t>
      </w:r>
      <w:r w:rsidR="001F1F7F" w:rsidRPr="00567C09">
        <w:rPr>
          <w:sz w:val="26"/>
          <w:szCs w:val="26"/>
        </w:rPr>
        <w:t>использования</w:t>
      </w:r>
      <w:r w:rsidR="006E5285" w:rsidRPr="00567C09">
        <w:rPr>
          <w:sz w:val="26"/>
          <w:szCs w:val="26"/>
        </w:rPr>
        <w:t xml:space="preserve"> </w:t>
      </w:r>
      <w:r w:rsidR="001F1F7F" w:rsidRPr="00567C09">
        <w:rPr>
          <w:sz w:val="26"/>
          <w:szCs w:val="26"/>
        </w:rPr>
        <w:t>земельного участка</w:t>
      </w:r>
      <w:r w:rsidR="003D79BB" w:rsidRPr="00567C09">
        <w:rPr>
          <w:sz w:val="26"/>
          <w:szCs w:val="26"/>
        </w:rPr>
        <w:t xml:space="preserve"> </w:t>
      </w:r>
      <w:r w:rsidR="00ED5ABA" w:rsidRPr="00567C09">
        <w:rPr>
          <w:sz w:val="26"/>
          <w:szCs w:val="26"/>
        </w:rPr>
        <w:br/>
      </w:r>
      <w:r w:rsidR="00B51221" w:rsidRPr="00567C09">
        <w:rPr>
          <w:sz w:val="26"/>
          <w:szCs w:val="26"/>
        </w:rPr>
        <w:t>или объекта</w:t>
      </w:r>
      <w:r w:rsidR="001F7DF4" w:rsidRPr="00567C09">
        <w:rPr>
          <w:sz w:val="26"/>
          <w:szCs w:val="26"/>
        </w:rPr>
        <w:t xml:space="preserve"> капитального строительства</w:t>
      </w:r>
      <w:r w:rsidR="005B6E83" w:rsidRPr="00567C09">
        <w:rPr>
          <w:sz w:val="26"/>
          <w:szCs w:val="26"/>
        </w:rPr>
        <w:t>, расположенного</w:t>
      </w:r>
      <w:r w:rsidRPr="00567C09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</w:t>
      </w:r>
      <w:r w:rsidR="003D79BB" w:rsidRPr="00567C09">
        <w:rPr>
          <w:sz w:val="26"/>
          <w:szCs w:val="26"/>
        </w:rPr>
        <w:t xml:space="preserve"> </w:t>
      </w:r>
      <w:r w:rsidRPr="00567C09">
        <w:rPr>
          <w:sz w:val="26"/>
          <w:szCs w:val="26"/>
        </w:rPr>
        <w:t xml:space="preserve">района, </w:t>
      </w:r>
      <w:r w:rsidR="00567C09">
        <w:rPr>
          <w:sz w:val="26"/>
          <w:szCs w:val="26"/>
        </w:rPr>
        <w:br/>
      </w:r>
      <w:r w:rsidRPr="00567C09">
        <w:rPr>
          <w:sz w:val="26"/>
          <w:szCs w:val="26"/>
        </w:rPr>
        <w:t>в отношении земе</w:t>
      </w:r>
      <w:r w:rsidR="006D5272" w:rsidRPr="00567C09">
        <w:rPr>
          <w:sz w:val="26"/>
          <w:szCs w:val="26"/>
        </w:rPr>
        <w:t>льн</w:t>
      </w:r>
      <w:r w:rsidR="001078A9" w:rsidRPr="00567C09">
        <w:rPr>
          <w:sz w:val="26"/>
          <w:szCs w:val="26"/>
        </w:rPr>
        <w:t>ых</w:t>
      </w:r>
      <w:r w:rsidR="00952A4A" w:rsidRPr="00567C09">
        <w:rPr>
          <w:sz w:val="26"/>
          <w:szCs w:val="26"/>
        </w:rPr>
        <w:t xml:space="preserve"> </w:t>
      </w:r>
      <w:r w:rsidR="00CF2284" w:rsidRPr="00567C09">
        <w:rPr>
          <w:sz w:val="26"/>
          <w:szCs w:val="26"/>
        </w:rPr>
        <w:t>участ</w:t>
      </w:r>
      <w:r w:rsidR="00022C16" w:rsidRPr="00567C09">
        <w:rPr>
          <w:sz w:val="26"/>
          <w:szCs w:val="26"/>
        </w:rPr>
        <w:t>к</w:t>
      </w:r>
      <w:r w:rsidR="001078A9" w:rsidRPr="00567C09">
        <w:rPr>
          <w:sz w:val="26"/>
          <w:szCs w:val="26"/>
        </w:rPr>
        <w:t>ов</w:t>
      </w:r>
      <w:r w:rsidR="00914853" w:rsidRPr="00567C09">
        <w:rPr>
          <w:sz w:val="26"/>
          <w:szCs w:val="26"/>
        </w:rPr>
        <w:t xml:space="preserve"> </w:t>
      </w:r>
      <w:r w:rsidR="006D5272" w:rsidRPr="00567C09">
        <w:rPr>
          <w:sz w:val="26"/>
          <w:szCs w:val="26"/>
        </w:rPr>
        <w:t>с кадастровым</w:t>
      </w:r>
      <w:r w:rsidR="001078A9" w:rsidRPr="00567C09">
        <w:rPr>
          <w:sz w:val="26"/>
          <w:szCs w:val="26"/>
        </w:rPr>
        <w:t>и</w:t>
      </w:r>
      <w:r w:rsidR="001F1F7F" w:rsidRPr="00567C09">
        <w:rPr>
          <w:sz w:val="26"/>
          <w:szCs w:val="26"/>
        </w:rPr>
        <w:t xml:space="preserve"> номер</w:t>
      </w:r>
      <w:r w:rsidR="001078A9" w:rsidRPr="00567C09">
        <w:rPr>
          <w:sz w:val="26"/>
          <w:szCs w:val="26"/>
        </w:rPr>
        <w:t>а</w:t>
      </w:r>
      <w:r w:rsidR="009B4B89" w:rsidRPr="00567C09">
        <w:rPr>
          <w:sz w:val="26"/>
          <w:szCs w:val="26"/>
        </w:rPr>
        <w:t>м</w:t>
      </w:r>
      <w:r w:rsidR="001078A9" w:rsidRPr="00567C09">
        <w:rPr>
          <w:sz w:val="26"/>
          <w:szCs w:val="26"/>
        </w:rPr>
        <w:t>и</w:t>
      </w:r>
      <w:r w:rsidRPr="00567C09">
        <w:rPr>
          <w:sz w:val="26"/>
          <w:szCs w:val="26"/>
        </w:rPr>
        <w:t>:</w:t>
      </w:r>
    </w:p>
    <w:p w14:paraId="28739ADD" w14:textId="19F65244" w:rsidR="00BE5DEA" w:rsidRPr="00531EB9" w:rsidRDefault="00A21929" w:rsidP="00567C09">
      <w:pPr>
        <w:pStyle w:val="a7"/>
        <w:numPr>
          <w:ilvl w:val="1"/>
          <w:numId w:val="4"/>
        </w:numPr>
        <w:tabs>
          <w:tab w:val="left" w:pos="1134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BE5DEA">
        <w:rPr>
          <w:bCs/>
          <w:sz w:val="26"/>
          <w:szCs w:val="26"/>
        </w:rPr>
        <w:t>86:08:0020801:1</w:t>
      </w:r>
      <w:r w:rsidR="00A0514C">
        <w:rPr>
          <w:bCs/>
          <w:sz w:val="26"/>
          <w:szCs w:val="26"/>
        </w:rPr>
        <w:t>6705</w:t>
      </w:r>
      <w:r w:rsidR="00312B55" w:rsidRPr="00BE5DEA">
        <w:rPr>
          <w:bCs/>
          <w:sz w:val="26"/>
          <w:szCs w:val="26"/>
        </w:rPr>
        <w:t xml:space="preserve">, площадью </w:t>
      </w:r>
      <w:r w:rsidR="00A0514C">
        <w:rPr>
          <w:bCs/>
          <w:sz w:val="26"/>
          <w:szCs w:val="26"/>
        </w:rPr>
        <w:t>643</w:t>
      </w:r>
      <w:r w:rsidR="00BE5DEA" w:rsidRPr="00BE5DEA">
        <w:rPr>
          <w:bCs/>
          <w:sz w:val="26"/>
          <w:szCs w:val="26"/>
        </w:rPr>
        <w:t xml:space="preserve"> </w:t>
      </w:r>
      <w:proofErr w:type="spellStart"/>
      <w:proofErr w:type="gramStart"/>
      <w:r w:rsidR="00312B55" w:rsidRPr="00BE5DEA">
        <w:rPr>
          <w:bCs/>
          <w:sz w:val="26"/>
          <w:szCs w:val="26"/>
        </w:rPr>
        <w:t>кв.м</w:t>
      </w:r>
      <w:proofErr w:type="spellEnd"/>
      <w:proofErr w:type="gramEnd"/>
      <w:r w:rsidR="00312B55" w:rsidRPr="00BE5DEA">
        <w:rPr>
          <w:bCs/>
          <w:sz w:val="26"/>
          <w:szCs w:val="26"/>
        </w:rPr>
        <w:t xml:space="preserve">, </w:t>
      </w:r>
      <w:bookmarkStart w:id="4" w:name="_Hlk116634990"/>
      <w:r w:rsidR="009218EE" w:rsidRPr="00BE5DEA">
        <w:rPr>
          <w:rFonts w:hint="eastAsia"/>
          <w:bCs/>
          <w:sz w:val="26"/>
          <w:szCs w:val="26"/>
        </w:rPr>
        <w:t>местоположение</w:t>
      </w:r>
      <w:r w:rsidR="00672BF5" w:rsidRPr="00BE5DEA">
        <w:rPr>
          <w:bCs/>
          <w:sz w:val="26"/>
          <w:szCs w:val="26"/>
        </w:rPr>
        <w:t>:</w:t>
      </w:r>
      <w:r w:rsidRPr="00BE5DEA">
        <w:rPr>
          <w:bCs/>
          <w:sz w:val="26"/>
          <w:szCs w:val="26"/>
        </w:rPr>
        <w:t xml:space="preserve"> </w:t>
      </w:r>
      <w:r w:rsidR="00ED3D84" w:rsidRPr="00ED3D84">
        <w:rPr>
          <w:bCs/>
          <w:sz w:val="26"/>
          <w:szCs w:val="26"/>
        </w:rPr>
        <w:t xml:space="preserve">Ханты-Мансийский автономный округ </w:t>
      </w:r>
      <w:r w:rsidR="00567C09">
        <w:rPr>
          <w:bCs/>
          <w:sz w:val="26"/>
          <w:szCs w:val="26"/>
        </w:rPr>
        <w:t>–</w:t>
      </w:r>
      <w:r w:rsidR="00ED3D84" w:rsidRPr="00ED3D84">
        <w:rPr>
          <w:bCs/>
          <w:sz w:val="26"/>
          <w:szCs w:val="26"/>
        </w:rPr>
        <w:t xml:space="preserve"> Югра, Нефтеюганский район, 9 км автодороги Нефтеюганск</w:t>
      </w:r>
      <w:r w:rsidR="00ED3D84">
        <w:rPr>
          <w:bCs/>
          <w:sz w:val="26"/>
          <w:szCs w:val="26"/>
        </w:rPr>
        <w:t>-</w:t>
      </w:r>
      <w:proofErr w:type="spellStart"/>
      <w:r w:rsidR="00ED3D84" w:rsidRPr="00ED3D84">
        <w:rPr>
          <w:bCs/>
          <w:sz w:val="26"/>
          <w:szCs w:val="26"/>
        </w:rPr>
        <w:t>Чеускино</w:t>
      </w:r>
      <w:proofErr w:type="spellEnd"/>
      <w:r w:rsidR="00ED3D84" w:rsidRPr="00ED3D84">
        <w:rPr>
          <w:bCs/>
          <w:sz w:val="26"/>
          <w:szCs w:val="26"/>
        </w:rPr>
        <w:t>, ТСН «Оптимист», участок 12 а</w:t>
      </w:r>
      <w:r w:rsidR="00BE5DEA" w:rsidRPr="00531EB9">
        <w:rPr>
          <w:bCs/>
          <w:sz w:val="26"/>
          <w:szCs w:val="26"/>
        </w:rPr>
        <w:t>.</w:t>
      </w:r>
    </w:p>
    <w:p w14:paraId="465FDBC0" w14:textId="37B6D52E" w:rsidR="00A201C9" w:rsidRPr="00ED3D84" w:rsidRDefault="00062072" w:rsidP="00567C09">
      <w:pPr>
        <w:pStyle w:val="a7"/>
        <w:numPr>
          <w:ilvl w:val="1"/>
          <w:numId w:val="4"/>
        </w:numPr>
        <w:tabs>
          <w:tab w:val="left" w:pos="1134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ED3D84">
        <w:rPr>
          <w:bCs/>
          <w:sz w:val="26"/>
          <w:szCs w:val="26"/>
        </w:rPr>
        <w:t>8</w:t>
      </w:r>
      <w:r w:rsidR="00A039BB" w:rsidRPr="00ED3D84">
        <w:rPr>
          <w:bCs/>
          <w:sz w:val="26"/>
          <w:szCs w:val="26"/>
        </w:rPr>
        <w:t>6:08:0020</w:t>
      </w:r>
      <w:r w:rsidR="00ED3D84" w:rsidRPr="00ED3D84">
        <w:rPr>
          <w:bCs/>
          <w:sz w:val="26"/>
          <w:szCs w:val="26"/>
        </w:rPr>
        <w:t>8</w:t>
      </w:r>
      <w:r w:rsidR="00A039BB" w:rsidRPr="00ED3D84">
        <w:rPr>
          <w:bCs/>
          <w:sz w:val="26"/>
          <w:szCs w:val="26"/>
        </w:rPr>
        <w:t>0</w:t>
      </w:r>
      <w:r w:rsidR="00ED3D84" w:rsidRPr="00ED3D84">
        <w:rPr>
          <w:bCs/>
          <w:sz w:val="26"/>
          <w:szCs w:val="26"/>
        </w:rPr>
        <w:t>1</w:t>
      </w:r>
      <w:r w:rsidR="00A039BB" w:rsidRPr="00ED3D84">
        <w:rPr>
          <w:bCs/>
          <w:sz w:val="26"/>
          <w:szCs w:val="26"/>
        </w:rPr>
        <w:t>:</w:t>
      </w:r>
      <w:r w:rsidR="00ED3D84" w:rsidRPr="00ED3D84">
        <w:rPr>
          <w:bCs/>
          <w:sz w:val="26"/>
          <w:szCs w:val="26"/>
        </w:rPr>
        <w:t>12876</w:t>
      </w:r>
      <w:r w:rsidR="007E1132" w:rsidRPr="00ED3D84">
        <w:rPr>
          <w:bCs/>
          <w:sz w:val="26"/>
          <w:szCs w:val="26"/>
        </w:rPr>
        <w:t xml:space="preserve">, площадью </w:t>
      </w:r>
      <w:r w:rsidR="00ED3D84" w:rsidRPr="00ED3D84">
        <w:rPr>
          <w:bCs/>
          <w:sz w:val="26"/>
          <w:szCs w:val="26"/>
        </w:rPr>
        <w:t>599</w:t>
      </w:r>
      <w:r w:rsidR="007E1132" w:rsidRPr="00ED3D84">
        <w:rPr>
          <w:bCs/>
          <w:sz w:val="26"/>
          <w:szCs w:val="26"/>
        </w:rPr>
        <w:t xml:space="preserve"> </w:t>
      </w:r>
      <w:proofErr w:type="spellStart"/>
      <w:proofErr w:type="gramStart"/>
      <w:r w:rsidR="007E1132" w:rsidRPr="00ED3D84">
        <w:rPr>
          <w:bCs/>
          <w:sz w:val="26"/>
          <w:szCs w:val="26"/>
        </w:rPr>
        <w:t>кв.м</w:t>
      </w:r>
      <w:proofErr w:type="spellEnd"/>
      <w:proofErr w:type="gramEnd"/>
      <w:r w:rsidR="007E1132" w:rsidRPr="00ED3D84">
        <w:rPr>
          <w:bCs/>
          <w:sz w:val="26"/>
          <w:szCs w:val="26"/>
        </w:rPr>
        <w:t xml:space="preserve">, </w:t>
      </w:r>
      <w:r w:rsidR="00672BF5" w:rsidRPr="00ED3D84">
        <w:rPr>
          <w:bCs/>
          <w:sz w:val="26"/>
          <w:szCs w:val="26"/>
        </w:rPr>
        <w:t>местоположение</w:t>
      </w:r>
      <w:r w:rsidR="007E1132" w:rsidRPr="00ED3D84">
        <w:rPr>
          <w:bCs/>
          <w:sz w:val="26"/>
          <w:szCs w:val="26"/>
        </w:rPr>
        <w:t>:</w:t>
      </w:r>
      <w:bookmarkEnd w:id="4"/>
      <w:r w:rsidR="00766995" w:rsidRPr="00ED3D84">
        <w:rPr>
          <w:bCs/>
          <w:sz w:val="26"/>
          <w:szCs w:val="26"/>
        </w:rPr>
        <w:t xml:space="preserve"> </w:t>
      </w:r>
      <w:r w:rsidR="00ED3D84" w:rsidRPr="00ED3D84"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="00567C09">
        <w:rPr>
          <w:sz w:val="26"/>
          <w:szCs w:val="26"/>
        </w:rPr>
        <w:t>–</w:t>
      </w:r>
      <w:r w:rsidR="00ED3D84" w:rsidRPr="00ED3D84">
        <w:rPr>
          <w:sz w:val="26"/>
          <w:szCs w:val="26"/>
        </w:rPr>
        <w:t xml:space="preserve"> Югра, Нефтеюганский район, СНТ </w:t>
      </w:r>
      <w:r w:rsidR="00567C09">
        <w:rPr>
          <w:sz w:val="26"/>
          <w:szCs w:val="26"/>
        </w:rPr>
        <w:t>«</w:t>
      </w:r>
      <w:r w:rsidR="00ED3D84" w:rsidRPr="00ED3D84">
        <w:rPr>
          <w:sz w:val="26"/>
          <w:szCs w:val="26"/>
        </w:rPr>
        <w:t>Северный</w:t>
      </w:r>
      <w:r w:rsidR="00567C09">
        <w:rPr>
          <w:sz w:val="26"/>
          <w:szCs w:val="26"/>
        </w:rPr>
        <w:t>»</w:t>
      </w:r>
      <w:r w:rsidR="00ED3D84" w:rsidRPr="00ED3D84">
        <w:rPr>
          <w:sz w:val="26"/>
          <w:szCs w:val="26"/>
        </w:rPr>
        <w:t xml:space="preserve">, участок №7. </w:t>
      </w:r>
    </w:p>
    <w:p w14:paraId="052235EC" w14:textId="063F3F7A" w:rsidR="00C22461" w:rsidRPr="002A0893" w:rsidRDefault="00C22461" w:rsidP="00567C09">
      <w:pPr>
        <w:pStyle w:val="a7"/>
        <w:numPr>
          <w:ilvl w:val="1"/>
          <w:numId w:val="4"/>
        </w:numPr>
        <w:tabs>
          <w:tab w:val="left" w:pos="1134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BE5DEA">
        <w:rPr>
          <w:bCs/>
          <w:sz w:val="26"/>
          <w:szCs w:val="26"/>
        </w:rPr>
        <w:t>86:08:0020</w:t>
      </w:r>
      <w:r w:rsidR="00A1352D">
        <w:rPr>
          <w:bCs/>
          <w:sz w:val="26"/>
          <w:szCs w:val="26"/>
        </w:rPr>
        <w:t>902</w:t>
      </w:r>
      <w:r w:rsidRPr="00BE5DEA">
        <w:rPr>
          <w:bCs/>
          <w:sz w:val="26"/>
          <w:szCs w:val="26"/>
        </w:rPr>
        <w:t>:</w:t>
      </w:r>
      <w:r w:rsidR="00A1352D">
        <w:rPr>
          <w:bCs/>
          <w:sz w:val="26"/>
          <w:szCs w:val="26"/>
        </w:rPr>
        <w:t>3</w:t>
      </w:r>
      <w:r w:rsidR="002A0893">
        <w:rPr>
          <w:bCs/>
          <w:sz w:val="26"/>
          <w:szCs w:val="26"/>
        </w:rPr>
        <w:t>771</w:t>
      </w:r>
      <w:r w:rsidRPr="00BE5DEA">
        <w:rPr>
          <w:bCs/>
          <w:sz w:val="26"/>
          <w:szCs w:val="26"/>
        </w:rPr>
        <w:t xml:space="preserve">, площадью </w:t>
      </w:r>
      <w:r w:rsidR="002A0893">
        <w:rPr>
          <w:bCs/>
          <w:sz w:val="26"/>
          <w:szCs w:val="26"/>
        </w:rPr>
        <w:t>982</w:t>
      </w:r>
      <w:r w:rsidRPr="00BE5DEA">
        <w:rPr>
          <w:bCs/>
          <w:sz w:val="26"/>
          <w:szCs w:val="26"/>
        </w:rPr>
        <w:t xml:space="preserve"> </w:t>
      </w:r>
      <w:proofErr w:type="spellStart"/>
      <w:proofErr w:type="gramStart"/>
      <w:r w:rsidRPr="00BE5DEA">
        <w:rPr>
          <w:bCs/>
          <w:sz w:val="26"/>
          <w:szCs w:val="26"/>
        </w:rPr>
        <w:t>кв.м</w:t>
      </w:r>
      <w:proofErr w:type="spellEnd"/>
      <w:proofErr w:type="gramEnd"/>
      <w:r w:rsidRPr="00BE5DEA">
        <w:rPr>
          <w:bCs/>
          <w:sz w:val="26"/>
          <w:szCs w:val="26"/>
        </w:rPr>
        <w:t>, местоположение:</w:t>
      </w:r>
      <w:r w:rsidR="00C33532">
        <w:rPr>
          <w:bCs/>
          <w:sz w:val="26"/>
          <w:szCs w:val="26"/>
        </w:rPr>
        <w:t xml:space="preserve"> </w:t>
      </w:r>
      <w:r w:rsidR="002A0893" w:rsidRPr="002A0893"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="00567C09">
        <w:rPr>
          <w:sz w:val="26"/>
          <w:szCs w:val="26"/>
        </w:rPr>
        <w:t>–</w:t>
      </w:r>
      <w:r w:rsidR="002A0893" w:rsidRPr="002A0893">
        <w:rPr>
          <w:sz w:val="26"/>
          <w:szCs w:val="26"/>
        </w:rPr>
        <w:t xml:space="preserve"> Югра, Нефтеюганский район, ПО </w:t>
      </w:r>
      <w:r w:rsidR="00405B10">
        <w:rPr>
          <w:sz w:val="26"/>
          <w:szCs w:val="26"/>
        </w:rPr>
        <w:t>«</w:t>
      </w:r>
      <w:r w:rsidR="002A0893" w:rsidRPr="002A0893">
        <w:rPr>
          <w:sz w:val="26"/>
          <w:szCs w:val="26"/>
        </w:rPr>
        <w:t>Заречный</w:t>
      </w:r>
      <w:r w:rsidR="00405B10">
        <w:rPr>
          <w:sz w:val="26"/>
          <w:szCs w:val="26"/>
        </w:rPr>
        <w:t>»</w:t>
      </w:r>
      <w:r w:rsidR="002A0893" w:rsidRPr="002A0893">
        <w:rPr>
          <w:sz w:val="26"/>
          <w:szCs w:val="26"/>
        </w:rPr>
        <w:t xml:space="preserve"> СОТ, участок № 34/1. </w:t>
      </w:r>
    </w:p>
    <w:p w14:paraId="029FB66B" w14:textId="18DF6567" w:rsidR="002A0893" w:rsidRPr="00405B10" w:rsidRDefault="002A0893" w:rsidP="00567C09">
      <w:pPr>
        <w:pStyle w:val="a7"/>
        <w:numPr>
          <w:ilvl w:val="1"/>
          <w:numId w:val="4"/>
        </w:numPr>
        <w:tabs>
          <w:tab w:val="left" w:pos="1134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BE5DEA">
        <w:rPr>
          <w:bCs/>
          <w:sz w:val="26"/>
          <w:szCs w:val="26"/>
        </w:rPr>
        <w:t>86:08:0020</w:t>
      </w:r>
      <w:r>
        <w:rPr>
          <w:bCs/>
          <w:sz w:val="26"/>
          <w:szCs w:val="26"/>
        </w:rPr>
        <w:t>902</w:t>
      </w:r>
      <w:r w:rsidRPr="00BE5DEA">
        <w:rPr>
          <w:bCs/>
          <w:sz w:val="26"/>
          <w:szCs w:val="26"/>
        </w:rPr>
        <w:t>:</w:t>
      </w:r>
      <w:r>
        <w:rPr>
          <w:bCs/>
          <w:sz w:val="26"/>
          <w:szCs w:val="26"/>
        </w:rPr>
        <w:t>3773</w:t>
      </w:r>
      <w:r w:rsidRPr="00BE5DEA">
        <w:rPr>
          <w:bCs/>
          <w:sz w:val="26"/>
          <w:szCs w:val="26"/>
        </w:rPr>
        <w:t xml:space="preserve">, площадью </w:t>
      </w:r>
      <w:r>
        <w:rPr>
          <w:bCs/>
          <w:sz w:val="26"/>
          <w:szCs w:val="26"/>
        </w:rPr>
        <w:t>1207</w:t>
      </w:r>
      <w:r w:rsidRPr="00BE5DEA">
        <w:rPr>
          <w:bCs/>
          <w:sz w:val="26"/>
          <w:szCs w:val="26"/>
        </w:rPr>
        <w:t xml:space="preserve"> </w:t>
      </w:r>
      <w:proofErr w:type="spellStart"/>
      <w:proofErr w:type="gramStart"/>
      <w:r w:rsidRPr="00BE5DEA">
        <w:rPr>
          <w:bCs/>
          <w:sz w:val="26"/>
          <w:szCs w:val="26"/>
        </w:rPr>
        <w:t>кв.м</w:t>
      </w:r>
      <w:proofErr w:type="spellEnd"/>
      <w:proofErr w:type="gramEnd"/>
      <w:r w:rsidRPr="00BE5DEA">
        <w:rPr>
          <w:bCs/>
          <w:sz w:val="26"/>
          <w:szCs w:val="26"/>
        </w:rPr>
        <w:t>, местоположение:</w:t>
      </w:r>
      <w:r>
        <w:rPr>
          <w:bCs/>
          <w:sz w:val="26"/>
          <w:szCs w:val="26"/>
        </w:rPr>
        <w:t xml:space="preserve"> </w:t>
      </w:r>
      <w:r w:rsidRPr="002A0893"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="00567C09">
        <w:rPr>
          <w:sz w:val="26"/>
          <w:szCs w:val="26"/>
        </w:rPr>
        <w:t>–</w:t>
      </w:r>
      <w:r w:rsidRPr="002A0893">
        <w:rPr>
          <w:sz w:val="26"/>
          <w:szCs w:val="26"/>
        </w:rPr>
        <w:t xml:space="preserve"> Югра, Нефтеюганский район, ПО </w:t>
      </w:r>
      <w:r w:rsidR="00405B10">
        <w:rPr>
          <w:sz w:val="26"/>
          <w:szCs w:val="26"/>
        </w:rPr>
        <w:t>«</w:t>
      </w:r>
      <w:r w:rsidRPr="002A0893">
        <w:rPr>
          <w:sz w:val="26"/>
          <w:szCs w:val="26"/>
        </w:rPr>
        <w:t>Заречный</w:t>
      </w:r>
      <w:r w:rsidR="00405B10">
        <w:rPr>
          <w:sz w:val="26"/>
          <w:szCs w:val="26"/>
        </w:rPr>
        <w:t>»</w:t>
      </w:r>
      <w:r w:rsidRPr="002A0893">
        <w:rPr>
          <w:sz w:val="26"/>
          <w:szCs w:val="26"/>
        </w:rPr>
        <w:t xml:space="preserve"> СОТ, участок № 36/1. </w:t>
      </w:r>
    </w:p>
    <w:p w14:paraId="46B618FC" w14:textId="45E41838" w:rsidR="00405B10" w:rsidRPr="00A84336" w:rsidRDefault="00405B10" w:rsidP="00567C09">
      <w:pPr>
        <w:pStyle w:val="a7"/>
        <w:numPr>
          <w:ilvl w:val="1"/>
          <w:numId w:val="4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BE5DEA">
        <w:rPr>
          <w:bCs/>
          <w:sz w:val="26"/>
          <w:szCs w:val="26"/>
        </w:rPr>
        <w:t>86:08:0020</w:t>
      </w:r>
      <w:r>
        <w:rPr>
          <w:bCs/>
          <w:sz w:val="26"/>
          <w:szCs w:val="26"/>
        </w:rPr>
        <w:t>801</w:t>
      </w:r>
      <w:r w:rsidRPr="00BE5DEA">
        <w:rPr>
          <w:bCs/>
          <w:sz w:val="26"/>
          <w:szCs w:val="26"/>
        </w:rPr>
        <w:t>:</w:t>
      </w:r>
      <w:r>
        <w:rPr>
          <w:bCs/>
          <w:sz w:val="26"/>
          <w:szCs w:val="26"/>
        </w:rPr>
        <w:t>8501</w:t>
      </w:r>
      <w:r w:rsidRPr="00BE5DEA">
        <w:rPr>
          <w:bCs/>
          <w:sz w:val="26"/>
          <w:szCs w:val="26"/>
        </w:rPr>
        <w:t xml:space="preserve">, площадью </w:t>
      </w:r>
      <w:r>
        <w:rPr>
          <w:bCs/>
          <w:sz w:val="26"/>
          <w:szCs w:val="26"/>
        </w:rPr>
        <w:t>764</w:t>
      </w:r>
      <w:r w:rsidRPr="00BE5DEA">
        <w:rPr>
          <w:bCs/>
          <w:sz w:val="26"/>
          <w:szCs w:val="26"/>
        </w:rPr>
        <w:t xml:space="preserve"> </w:t>
      </w:r>
      <w:proofErr w:type="spellStart"/>
      <w:proofErr w:type="gramStart"/>
      <w:r w:rsidRPr="00BE5DEA">
        <w:rPr>
          <w:bCs/>
          <w:sz w:val="26"/>
          <w:szCs w:val="26"/>
        </w:rPr>
        <w:t>кв.м</w:t>
      </w:r>
      <w:proofErr w:type="spellEnd"/>
      <w:proofErr w:type="gramEnd"/>
      <w:r w:rsidRPr="00BE5DEA">
        <w:rPr>
          <w:bCs/>
          <w:sz w:val="26"/>
          <w:szCs w:val="26"/>
        </w:rPr>
        <w:t>, местоположение</w:t>
      </w:r>
      <w:r w:rsidRPr="00405B10">
        <w:rPr>
          <w:bCs/>
          <w:sz w:val="26"/>
          <w:szCs w:val="26"/>
        </w:rPr>
        <w:t xml:space="preserve">: </w:t>
      </w:r>
      <w:r w:rsidR="00A84336" w:rsidRPr="00A84336">
        <w:rPr>
          <w:sz w:val="26"/>
          <w:szCs w:val="26"/>
        </w:rPr>
        <w:t xml:space="preserve">Местоположение установлено относительно ориентира, расположенного в границах участка. Почтовый адрес ориентира: Ханты-Мансийский автономный округ </w:t>
      </w:r>
      <w:r w:rsidR="00567C09">
        <w:rPr>
          <w:sz w:val="26"/>
          <w:szCs w:val="26"/>
        </w:rPr>
        <w:t>–</w:t>
      </w:r>
      <w:r w:rsidR="00A84336" w:rsidRPr="00A84336">
        <w:rPr>
          <w:sz w:val="26"/>
          <w:szCs w:val="26"/>
        </w:rPr>
        <w:t xml:space="preserve"> Югра, р-н Нефтеюганский, урочище «</w:t>
      </w:r>
      <w:proofErr w:type="spellStart"/>
      <w:r w:rsidR="00A84336" w:rsidRPr="00A84336">
        <w:rPr>
          <w:sz w:val="26"/>
          <w:szCs w:val="26"/>
        </w:rPr>
        <w:t>Сингапайский</w:t>
      </w:r>
      <w:proofErr w:type="spellEnd"/>
      <w:r w:rsidR="00A84336" w:rsidRPr="00A84336">
        <w:rPr>
          <w:sz w:val="26"/>
          <w:szCs w:val="26"/>
        </w:rPr>
        <w:t xml:space="preserve"> остров», район КНС-7, СНТ «Энергетик», участок № 56. </w:t>
      </w:r>
    </w:p>
    <w:p w14:paraId="4B4E4DB7" w14:textId="2366971B" w:rsidR="00C80C8E" w:rsidRPr="00C80C8E" w:rsidRDefault="00C80C8E" w:rsidP="00567C09">
      <w:pPr>
        <w:pStyle w:val="a7"/>
        <w:numPr>
          <w:ilvl w:val="1"/>
          <w:numId w:val="4"/>
        </w:numPr>
        <w:tabs>
          <w:tab w:val="left" w:pos="1134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BE5DEA">
        <w:rPr>
          <w:bCs/>
          <w:sz w:val="26"/>
          <w:szCs w:val="26"/>
        </w:rPr>
        <w:t>86:08:0020</w:t>
      </w:r>
      <w:r>
        <w:rPr>
          <w:bCs/>
          <w:sz w:val="26"/>
          <w:szCs w:val="26"/>
        </w:rPr>
        <w:t>801</w:t>
      </w:r>
      <w:r w:rsidRPr="00BE5DEA">
        <w:rPr>
          <w:bCs/>
          <w:sz w:val="26"/>
          <w:szCs w:val="26"/>
        </w:rPr>
        <w:t>:</w:t>
      </w:r>
      <w:r>
        <w:rPr>
          <w:bCs/>
          <w:sz w:val="26"/>
          <w:szCs w:val="26"/>
        </w:rPr>
        <w:t>15561</w:t>
      </w:r>
      <w:r w:rsidRPr="00BE5DEA">
        <w:rPr>
          <w:bCs/>
          <w:sz w:val="26"/>
          <w:szCs w:val="26"/>
        </w:rPr>
        <w:t xml:space="preserve">, площадью </w:t>
      </w:r>
      <w:r>
        <w:rPr>
          <w:bCs/>
          <w:sz w:val="26"/>
          <w:szCs w:val="26"/>
        </w:rPr>
        <w:t>509</w:t>
      </w:r>
      <w:r w:rsidRPr="00BE5DEA">
        <w:rPr>
          <w:bCs/>
          <w:sz w:val="26"/>
          <w:szCs w:val="26"/>
        </w:rPr>
        <w:t xml:space="preserve"> </w:t>
      </w:r>
      <w:proofErr w:type="spellStart"/>
      <w:proofErr w:type="gramStart"/>
      <w:r w:rsidRPr="00BE5DEA">
        <w:rPr>
          <w:bCs/>
          <w:sz w:val="26"/>
          <w:szCs w:val="26"/>
        </w:rPr>
        <w:t>кв.м</w:t>
      </w:r>
      <w:proofErr w:type="spellEnd"/>
      <w:proofErr w:type="gramEnd"/>
      <w:r w:rsidRPr="00BE5DEA">
        <w:rPr>
          <w:bCs/>
          <w:sz w:val="26"/>
          <w:szCs w:val="26"/>
        </w:rPr>
        <w:t>, местоположение</w:t>
      </w:r>
      <w:r w:rsidRPr="00405B10">
        <w:rPr>
          <w:bCs/>
          <w:sz w:val="26"/>
          <w:szCs w:val="26"/>
        </w:rPr>
        <w:t xml:space="preserve">: </w:t>
      </w:r>
      <w:r w:rsidRPr="00C80C8E">
        <w:rPr>
          <w:sz w:val="26"/>
          <w:szCs w:val="26"/>
        </w:rPr>
        <w:t xml:space="preserve">Ханты-Мансийский автономный округ </w:t>
      </w:r>
      <w:r w:rsidR="00567C09">
        <w:rPr>
          <w:sz w:val="26"/>
          <w:szCs w:val="26"/>
        </w:rPr>
        <w:t>–</w:t>
      </w:r>
      <w:r w:rsidRPr="00C80C8E">
        <w:rPr>
          <w:sz w:val="26"/>
          <w:szCs w:val="26"/>
        </w:rPr>
        <w:t xml:space="preserve"> Югра, Нефтеюганский район, ПК СОТ </w:t>
      </w:r>
      <w:r w:rsidR="00567C09">
        <w:rPr>
          <w:sz w:val="26"/>
          <w:szCs w:val="26"/>
        </w:rPr>
        <w:t>«</w:t>
      </w:r>
      <w:r w:rsidRPr="00C80C8E">
        <w:rPr>
          <w:sz w:val="26"/>
          <w:szCs w:val="26"/>
        </w:rPr>
        <w:t>Березка</w:t>
      </w:r>
      <w:r w:rsidR="00567C09">
        <w:rPr>
          <w:sz w:val="26"/>
          <w:szCs w:val="26"/>
        </w:rPr>
        <w:t>»</w:t>
      </w:r>
      <w:r w:rsidRPr="00C80C8E">
        <w:rPr>
          <w:sz w:val="26"/>
          <w:szCs w:val="26"/>
        </w:rPr>
        <w:t xml:space="preserve">, участок № 20. </w:t>
      </w:r>
    </w:p>
    <w:p w14:paraId="4A262A95" w14:textId="6CD87383" w:rsidR="0080301E" w:rsidRPr="00ED1A18" w:rsidRDefault="003E3B09" w:rsidP="00567C09">
      <w:pPr>
        <w:pStyle w:val="a7"/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ED1A18">
        <w:rPr>
          <w:sz w:val="26"/>
          <w:szCs w:val="26"/>
        </w:rPr>
        <w:t>Проект</w:t>
      </w:r>
      <w:r w:rsidR="0040757D" w:rsidRPr="00ED1A18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ED1A18">
        <w:rPr>
          <w:sz w:val="26"/>
          <w:szCs w:val="26"/>
        </w:rPr>
        <w:t>,</w:t>
      </w:r>
      <w:r w:rsidRPr="00ED1A18">
        <w:rPr>
          <w:sz w:val="26"/>
          <w:szCs w:val="26"/>
        </w:rPr>
        <w:t xml:space="preserve"> </w:t>
      </w:r>
      <w:r w:rsidR="00156412" w:rsidRPr="00ED1A18">
        <w:rPr>
          <w:sz w:val="26"/>
          <w:szCs w:val="26"/>
        </w:rPr>
        <w:t xml:space="preserve">указанный </w:t>
      </w:r>
      <w:r w:rsidR="00ED5ABA" w:rsidRPr="00ED1A18">
        <w:rPr>
          <w:sz w:val="26"/>
          <w:szCs w:val="26"/>
        </w:rPr>
        <w:br/>
      </w:r>
      <w:r w:rsidR="00156412" w:rsidRPr="00ED1A18">
        <w:rPr>
          <w:sz w:val="26"/>
          <w:szCs w:val="26"/>
        </w:rPr>
        <w:t>в пункте</w:t>
      </w:r>
      <w:r w:rsidRPr="00ED1A18">
        <w:rPr>
          <w:sz w:val="26"/>
          <w:szCs w:val="26"/>
        </w:rPr>
        <w:t xml:space="preserve"> 1 настоящего постановления</w:t>
      </w:r>
      <w:r w:rsidR="00A35FEE" w:rsidRPr="00ED1A18">
        <w:rPr>
          <w:sz w:val="26"/>
          <w:szCs w:val="26"/>
        </w:rPr>
        <w:t>,</w:t>
      </w:r>
      <w:r w:rsidR="00156412" w:rsidRPr="00ED1A18">
        <w:rPr>
          <w:sz w:val="26"/>
          <w:szCs w:val="26"/>
        </w:rPr>
        <w:t xml:space="preserve"> </w:t>
      </w:r>
      <w:r w:rsidRPr="00ED1A18">
        <w:rPr>
          <w:sz w:val="26"/>
          <w:szCs w:val="26"/>
        </w:rPr>
        <w:t xml:space="preserve">и информационные материалы к нему размещены </w:t>
      </w:r>
      <w:r w:rsidR="0080301E" w:rsidRPr="00ED1A18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353C68A1" w14:textId="46D452B0" w:rsidR="00447888" w:rsidRPr="00036500" w:rsidRDefault="00447888" w:rsidP="00567C09">
      <w:pPr>
        <w:pStyle w:val="a7"/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036500">
        <w:rPr>
          <w:sz w:val="26"/>
          <w:szCs w:val="26"/>
        </w:rPr>
        <w:t>Срок пр</w:t>
      </w:r>
      <w:r w:rsidR="00F12069" w:rsidRPr="00036500">
        <w:rPr>
          <w:sz w:val="26"/>
          <w:szCs w:val="26"/>
        </w:rPr>
        <w:t>оведения публи</w:t>
      </w:r>
      <w:r w:rsidR="00A9759B" w:rsidRPr="00036500">
        <w:rPr>
          <w:sz w:val="26"/>
          <w:szCs w:val="26"/>
        </w:rPr>
        <w:t xml:space="preserve">чных слушаний с </w:t>
      </w:r>
      <w:r w:rsidR="00A0514C">
        <w:rPr>
          <w:sz w:val="26"/>
          <w:szCs w:val="26"/>
        </w:rPr>
        <w:t>25</w:t>
      </w:r>
      <w:r w:rsidR="0012441A" w:rsidRPr="00036500">
        <w:rPr>
          <w:sz w:val="26"/>
          <w:szCs w:val="26"/>
        </w:rPr>
        <w:t>.</w:t>
      </w:r>
      <w:r w:rsidR="00A0514C">
        <w:rPr>
          <w:sz w:val="26"/>
          <w:szCs w:val="26"/>
        </w:rPr>
        <w:t>0</w:t>
      </w:r>
      <w:r w:rsidR="00036500">
        <w:rPr>
          <w:sz w:val="26"/>
          <w:szCs w:val="26"/>
        </w:rPr>
        <w:t>1</w:t>
      </w:r>
      <w:r w:rsidR="0012441A" w:rsidRPr="00036500">
        <w:rPr>
          <w:sz w:val="26"/>
          <w:szCs w:val="26"/>
        </w:rPr>
        <w:t>.202</w:t>
      </w:r>
      <w:r w:rsidR="00A0514C">
        <w:rPr>
          <w:sz w:val="26"/>
          <w:szCs w:val="26"/>
        </w:rPr>
        <w:t>4</w:t>
      </w:r>
      <w:r w:rsidR="00932BAD" w:rsidRPr="00036500">
        <w:rPr>
          <w:sz w:val="26"/>
          <w:szCs w:val="26"/>
        </w:rPr>
        <w:t xml:space="preserve"> по </w:t>
      </w:r>
      <w:r w:rsidR="00A0514C">
        <w:rPr>
          <w:sz w:val="26"/>
          <w:szCs w:val="26"/>
        </w:rPr>
        <w:t>15</w:t>
      </w:r>
      <w:r w:rsidR="00F329F5" w:rsidRPr="00036500">
        <w:rPr>
          <w:sz w:val="26"/>
          <w:szCs w:val="26"/>
        </w:rPr>
        <w:t>.</w:t>
      </w:r>
      <w:r w:rsidR="00A0514C">
        <w:rPr>
          <w:sz w:val="26"/>
          <w:szCs w:val="26"/>
        </w:rPr>
        <w:t>0</w:t>
      </w:r>
      <w:r w:rsidR="00A1352D">
        <w:rPr>
          <w:sz w:val="26"/>
          <w:szCs w:val="26"/>
        </w:rPr>
        <w:t>2</w:t>
      </w:r>
      <w:r w:rsidR="0012441A" w:rsidRPr="00036500">
        <w:rPr>
          <w:sz w:val="26"/>
          <w:szCs w:val="26"/>
        </w:rPr>
        <w:t>.202</w:t>
      </w:r>
      <w:r w:rsidR="00A0514C">
        <w:rPr>
          <w:sz w:val="26"/>
          <w:szCs w:val="26"/>
        </w:rPr>
        <w:t>4</w:t>
      </w:r>
      <w:r w:rsidRPr="00036500">
        <w:rPr>
          <w:sz w:val="26"/>
          <w:szCs w:val="26"/>
        </w:rPr>
        <w:t xml:space="preserve">. </w:t>
      </w:r>
    </w:p>
    <w:p w14:paraId="6986B271" w14:textId="5A750B91" w:rsidR="00481640" w:rsidRPr="00036500" w:rsidRDefault="00447888" w:rsidP="00567C09">
      <w:pPr>
        <w:pStyle w:val="a7"/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036500">
        <w:rPr>
          <w:sz w:val="26"/>
          <w:szCs w:val="26"/>
        </w:rPr>
        <w:t>Назначить собрание уча</w:t>
      </w:r>
      <w:r w:rsidR="00024861" w:rsidRPr="00036500">
        <w:rPr>
          <w:sz w:val="26"/>
          <w:szCs w:val="26"/>
        </w:rPr>
        <w:t>стников публичных слушаний на</w:t>
      </w:r>
      <w:r w:rsidR="006437D5" w:rsidRPr="00036500">
        <w:rPr>
          <w:sz w:val="26"/>
          <w:szCs w:val="26"/>
        </w:rPr>
        <w:t xml:space="preserve"> </w:t>
      </w:r>
      <w:r w:rsidR="00A0514C">
        <w:rPr>
          <w:sz w:val="26"/>
          <w:szCs w:val="26"/>
        </w:rPr>
        <w:t>13</w:t>
      </w:r>
      <w:r w:rsidR="007830CF" w:rsidRPr="00036500">
        <w:rPr>
          <w:sz w:val="26"/>
          <w:szCs w:val="26"/>
        </w:rPr>
        <w:t>.</w:t>
      </w:r>
      <w:r w:rsidR="00A0514C">
        <w:rPr>
          <w:sz w:val="26"/>
          <w:szCs w:val="26"/>
        </w:rPr>
        <w:t>02</w:t>
      </w:r>
      <w:r w:rsidR="00A1143F" w:rsidRPr="00036500">
        <w:rPr>
          <w:sz w:val="26"/>
          <w:szCs w:val="26"/>
        </w:rPr>
        <w:t>.202</w:t>
      </w:r>
      <w:r w:rsidR="00A0514C">
        <w:rPr>
          <w:sz w:val="26"/>
          <w:szCs w:val="26"/>
        </w:rPr>
        <w:t>4</w:t>
      </w:r>
      <w:r w:rsidR="00F6608D" w:rsidRPr="00036500">
        <w:rPr>
          <w:sz w:val="26"/>
          <w:szCs w:val="26"/>
        </w:rPr>
        <w:t>,</w:t>
      </w:r>
      <w:r w:rsidRPr="00036500">
        <w:rPr>
          <w:sz w:val="26"/>
          <w:szCs w:val="26"/>
        </w:rPr>
        <w:t xml:space="preserve"> время начала – 18:</w:t>
      </w:r>
      <w:r w:rsidR="00EB6F7C" w:rsidRPr="00036500">
        <w:rPr>
          <w:sz w:val="26"/>
          <w:szCs w:val="26"/>
        </w:rPr>
        <w:t>00</w:t>
      </w:r>
      <w:r w:rsidRPr="00036500">
        <w:rPr>
          <w:sz w:val="26"/>
          <w:szCs w:val="26"/>
        </w:rPr>
        <w:t xml:space="preserve"> часов по местному времени, </w:t>
      </w:r>
      <w:r w:rsidR="004B190E" w:rsidRPr="00036500">
        <w:rPr>
          <w:sz w:val="26"/>
          <w:szCs w:val="26"/>
        </w:rPr>
        <w:t xml:space="preserve">путем использования систем видео-конференц-связи посредством программного обеспечения для связи Skype (логин </w:t>
      </w:r>
      <w:r w:rsidR="00ED5ABA" w:rsidRPr="00036500">
        <w:rPr>
          <w:sz w:val="26"/>
          <w:szCs w:val="26"/>
        </w:rPr>
        <w:br/>
      </w:r>
      <w:r w:rsidR="004B190E" w:rsidRPr="00036500">
        <w:rPr>
          <w:sz w:val="26"/>
          <w:szCs w:val="26"/>
        </w:rPr>
        <w:t xml:space="preserve">для подключения – </w:t>
      </w:r>
      <w:proofErr w:type="spellStart"/>
      <w:r w:rsidR="004B190E" w:rsidRPr="00036500">
        <w:rPr>
          <w:sz w:val="26"/>
          <w:szCs w:val="26"/>
        </w:rPr>
        <w:t>admnraion</w:t>
      </w:r>
      <w:proofErr w:type="spellEnd"/>
      <w:r w:rsidR="004B190E" w:rsidRPr="00036500">
        <w:rPr>
          <w:sz w:val="26"/>
          <w:szCs w:val="26"/>
        </w:rPr>
        <w:t>).</w:t>
      </w:r>
    </w:p>
    <w:p w14:paraId="6F787D9A" w14:textId="5749AD84" w:rsidR="00447888" w:rsidRPr="00036500" w:rsidRDefault="00447888" w:rsidP="00567C09">
      <w:pPr>
        <w:pStyle w:val="a7"/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036500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C777401" w14:textId="409273C0" w:rsidR="00C763FF" w:rsidRPr="00036500" w:rsidRDefault="00C763FF" w:rsidP="00567C09">
      <w:pPr>
        <w:pStyle w:val="a7"/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036500">
        <w:rPr>
          <w:sz w:val="26"/>
          <w:szCs w:val="26"/>
        </w:rPr>
        <w:t xml:space="preserve">Контроль за выполнением постановления возложить </w:t>
      </w:r>
      <w:r w:rsidR="000C6B94" w:rsidRPr="00036500">
        <w:rPr>
          <w:sz w:val="26"/>
          <w:szCs w:val="26"/>
        </w:rPr>
        <w:t>на заместителя главы Нефтеюганского района Ченцову М.А.</w:t>
      </w:r>
    </w:p>
    <w:p w14:paraId="56D946FE" w14:textId="77777777" w:rsidR="006674DC" w:rsidRPr="00567C09" w:rsidRDefault="006674DC" w:rsidP="00567C09">
      <w:pPr>
        <w:tabs>
          <w:tab w:val="left" w:pos="709"/>
          <w:tab w:val="left" w:pos="1134"/>
        </w:tabs>
        <w:autoSpaceDE w:val="0"/>
        <w:autoSpaceDN w:val="0"/>
        <w:adjustRightInd w:val="0"/>
        <w:spacing w:line="280" w:lineRule="exact"/>
        <w:jc w:val="both"/>
        <w:rPr>
          <w:sz w:val="26"/>
          <w:szCs w:val="26"/>
        </w:rPr>
      </w:pPr>
    </w:p>
    <w:p w14:paraId="68856E5D" w14:textId="30E80FEA" w:rsidR="00A11197" w:rsidRDefault="00A11197" w:rsidP="00567C09">
      <w:pPr>
        <w:spacing w:line="280" w:lineRule="exact"/>
        <w:jc w:val="both"/>
        <w:rPr>
          <w:sz w:val="26"/>
          <w:szCs w:val="26"/>
        </w:rPr>
      </w:pPr>
    </w:p>
    <w:p w14:paraId="51B7626B" w14:textId="77777777" w:rsidR="00567C09" w:rsidRPr="00A35FEE" w:rsidRDefault="00567C09" w:rsidP="00567C09">
      <w:pPr>
        <w:spacing w:line="280" w:lineRule="exact"/>
        <w:jc w:val="both"/>
        <w:rPr>
          <w:sz w:val="26"/>
          <w:szCs w:val="26"/>
        </w:rPr>
      </w:pPr>
    </w:p>
    <w:p w14:paraId="151B409F" w14:textId="31BDA45F" w:rsidR="00FF1CEF" w:rsidRPr="00567C09" w:rsidRDefault="00ED5ABA" w:rsidP="00567C09">
      <w:pPr>
        <w:spacing w:line="280" w:lineRule="exact"/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</w:t>
      </w:r>
      <w:r w:rsidR="00567C09">
        <w:rPr>
          <w:rFonts w:eastAsia="Calibri"/>
          <w:sz w:val="26"/>
          <w:szCs w:val="26"/>
        </w:rPr>
        <w:t>о</w:t>
      </w:r>
      <w:proofErr w:type="spellEnd"/>
    </w:p>
    <w:sectPr w:rsidR="00FF1CEF" w:rsidRPr="00567C09" w:rsidSect="00EC699B">
      <w:headerReference w:type="default" r:id="rId9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1A48B" w14:textId="77777777" w:rsidR="00BD664A" w:rsidRDefault="00BD664A" w:rsidP="0066353A">
      <w:r>
        <w:separator/>
      </w:r>
    </w:p>
  </w:endnote>
  <w:endnote w:type="continuationSeparator" w:id="0">
    <w:p w14:paraId="598FFDA8" w14:textId="77777777" w:rsidR="00BD664A" w:rsidRDefault="00BD664A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23A71" w14:textId="77777777" w:rsidR="00BD664A" w:rsidRDefault="00BD664A" w:rsidP="0066353A">
      <w:r>
        <w:separator/>
      </w:r>
    </w:p>
  </w:footnote>
  <w:footnote w:type="continuationSeparator" w:id="0">
    <w:p w14:paraId="055DEE4D" w14:textId="77777777" w:rsidR="00BD664A" w:rsidRDefault="00BD664A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1230674"/>
      <w:docPartObj>
        <w:docPartGallery w:val="Page Numbers (Top of Page)"/>
        <w:docPartUnique/>
      </w:docPartObj>
    </w:sdtPr>
    <w:sdtEndPr/>
    <w:sdtContent>
      <w:p w14:paraId="6968D0A1" w14:textId="1467F493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C66">
          <w:rPr>
            <w:noProof/>
          </w:rPr>
          <w:t>2</w:t>
        </w:r>
        <w:r>
          <w:fldChar w:fldCharType="end"/>
        </w:r>
      </w:p>
    </w:sdtContent>
  </w:sdt>
  <w:p w14:paraId="7518944A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6F56E7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17C85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1D3A03B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187660B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E33C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243B5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6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40431412"/>
    <w:multiLevelType w:val="multilevel"/>
    <w:tmpl w:val="551690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2" w15:restartNumberingAfterBreak="0">
    <w:nsid w:val="46E61E0F"/>
    <w:multiLevelType w:val="multilevel"/>
    <w:tmpl w:val="A04C12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6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52" w:hanging="1800"/>
      </w:pPr>
      <w:rPr>
        <w:rFonts w:hint="default"/>
      </w:rPr>
    </w:lvl>
  </w:abstractNum>
  <w:abstractNum w:abstractNumId="23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5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50A475D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7" w15:restartNumberingAfterBreak="0">
    <w:nsid w:val="5433764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8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0" w15:restartNumberingAfterBreak="0">
    <w:nsid w:val="63FA3C97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1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6CF24B1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4" w15:restartNumberingAfterBreak="0">
    <w:nsid w:val="6D6C2170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5" w15:restartNumberingAfterBreak="0">
    <w:nsid w:val="6E592E1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6" w15:restartNumberingAfterBreak="0">
    <w:nsid w:val="6FD161EF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7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 w15:restartNumberingAfterBreak="0">
    <w:nsid w:val="75691C6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9" w15:restartNumberingAfterBreak="0">
    <w:nsid w:val="76491C14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0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1"/>
  </w:num>
  <w:num w:numId="6">
    <w:abstractNumId w:val="19"/>
  </w:num>
  <w:num w:numId="7">
    <w:abstractNumId w:val="41"/>
  </w:num>
  <w:num w:numId="8">
    <w:abstractNumId w:val="31"/>
  </w:num>
  <w:num w:numId="9">
    <w:abstractNumId w:val="30"/>
  </w:num>
  <w:num w:numId="10">
    <w:abstractNumId w:val="9"/>
  </w:num>
  <w:num w:numId="11">
    <w:abstractNumId w:val="2"/>
  </w:num>
  <w:num w:numId="12">
    <w:abstractNumId w:val="32"/>
  </w:num>
  <w:num w:numId="13">
    <w:abstractNumId w:val="0"/>
  </w:num>
  <w:num w:numId="14">
    <w:abstractNumId w:val="40"/>
  </w:num>
  <w:num w:numId="15">
    <w:abstractNumId w:val="37"/>
  </w:num>
  <w:num w:numId="16">
    <w:abstractNumId w:val="21"/>
  </w:num>
  <w:num w:numId="17">
    <w:abstractNumId w:val="14"/>
  </w:num>
  <w:num w:numId="18">
    <w:abstractNumId w:val="23"/>
  </w:num>
  <w:num w:numId="19">
    <w:abstractNumId w:val="8"/>
  </w:num>
  <w:num w:numId="20">
    <w:abstractNumId w:val="17"/>
  </w:num>
  <w:num w:numId="21">
    <w:abstractNumId w:val="11"/>
  </w:num>
  <w:num w:numId="22">
    <w:abstractNumId w:val="25"/>
  </w:num>
  <w:num w:numId="23">
    <w:abstractNumId w:val="29"/>
  </w:num>
  <w:num w:numId="24">
    <w:abstractNumId w:val="24"/>
  </w:num>
  <w:num w:numId="25">
    <w:abstractNumId w:val="16"/>
  </w:num>
  <w:num w:numId="26">
    <w:abstractNumId w:val="28"/>
  </w:num>
  <w:num w:numId="27">
    <w:abstractNumId w:val="6"/>
  </w:num>
  <w:num w:numId="28">
    <w:abstractNumId w:val="15"/>
  </w:num>
  <w:num w:numId="29">
    <w:abstractNumId w:val="26"/>
  </w:num>
  <w:num w:numId="30">
    <w:abstractNumId w:val="36"/>
  </w:num>
  <w:num w:numId="31">
    <w:abstractNumId w:val="20"/>
  </w:num>
  <w:num w:numId="32">
    <w:abstractNumId w:val="18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3"/>
  </w:num>
  <w:num w:numId="36">
    <w:abstractNumId w:val="35"/>
  </w:num>
  <w:num w:numId="37">
    <w:abstractNumId w:val="22"/>
  </w:num>
  <w:num w:numId="38">
    <w:abstractNumId w:val="5"/>
  </w:num>
  <w:num w:numId="39">
    <w:abstractNumId w:val="34"/>
  </w:num>
  <w:num w:numId="40">
    <w:abstractNumId w:val="13"/>
  </w:num>
  <w:num w:numId="41">
    <w:abstractNumId w:val="7"/>
  </w:num>
  <w:num w:numId="42">
    <w:abstractNumId w:val="27"/>
  </w:num>
  <w:num w:numId="43">
    <w:abstractNumId w:val="38"/>
  </w:num>
  <w:num w:numId="44">
    <w:abstractNumId w:val="33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D57"/>
    <w:rsid w:val="00001EFB"/>
    <w:rsid w:val="00006BF3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22D5"/>
    <w:rsid w:val="00022C16"/>
    <w:rsid w:val="00024861"/>
    <w:rsid w:val="00025995"/>
    <w:rsid w:val="000274B4"/>
    <w:rsid w:val="000303DF"/>
    <w:rsid w:val="00030902"/>
    <w:rsid w:val="00031469"/>
    <w:rsid w:val="0003425C"/>
    <w:rsid w:val="00034E06"/>
    <w:rsid w:val="000362A4"/>
    <w:rsid w:val="000364D3"/>
    <w:rsid w:val="00036500"/>
    <w:rsid w:val="00037AA8"/>
    <w:rsid w:val="000407D5"/>
    <w:rsid w:val="00043BA9"/>
    <w:rsid w:val="000443EC"/>
    <w:rsid w:val="00044755"/>
    <w:rsid w:val="00046947"/>
    <w:rsid w:val="000521E5"/>
    <w:rsid w:val="00053F87"/>
    <w:rsid w:val="0006012A"/>
    <w:rsid w:val="00060A28"/>
    <w:rsid w:val="00061962"/>
    <w:rsid w:val="00062072"/>
    <w:rsid w:val="00063AF1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2873"/>
    <w:rsid w:val="000932A8"/>
    <w:rsid w:val="00093867"/>
    <w:rsid w:val="00094C20"/>
    <w:rsid w:val="00094D66"/>
    <w:rsid w:val="00096BA3"/>
    <w:rsid w:val="00097354"/>
    <w:rsid w:val="000A1477"/>
    <w:rsid w:val="000A272D"/>
    <w:rsid w:val="000A31FE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C6125"/>
    <w:rsid w:val="000C6B94"/>
    <w:rsid w:val="000D112E"/>
    <w:rsid w:val="000D2DBE"/>
    <w:rsid w:val="000D312A"/>
    <w:rsid w:val="000D31E6"/>
    <w:rsid w:val="000D43FA"/>
    <w:rsid w:val="000D658A"/>
    <w:rsid w:val="000D6A36"/>
    <w:rsid w:val="000D7AD1"/>
    <w:rsid w:val="000D7C4E"/>
    <w:rsid w:val="000D7F85"/>
    <w:rsid w:val="000E0C4F"/>
    <w:rsid w:val="000E224A"/>
    <w:rsid w:val="000E336E"/>
    <w:rsid w:val="000E3CD3"/>
    <w:rsid w:val="000E459B"/>
    <w:rsid w:val="000E63E8"/>
    <w:rsid w:val="000F0186"/>
    <w:rsid w:val="000F4C25"/>
    <w:rsid w:val="000F597C"/>
    <w:rsid w:val="000F7D6B"/>
    <w:rsid w:val="00103320"/>
    <w:rsid w:val="0010386D"/>
    <w:rsid w:val="001038B0"/>
    <w:rsid w:val="0010489A"/>
    <w:rsid w:val="00106BAE"/>
    <w:rsid w:val="00107695"/>
    <w:rsid w:val="001078A9"/>
    <w:rsid w:val="00110264"/>
    <w:rsid w:val="00110E71"/>
    <w:rsid w:val="00111408"/>
    <w:rsid w:val="00111B06"/>
    <w:rsid w:val="00114992"/>
    <w:rsid w:val="00115BD5"/>
    <w:rsid w:val="00122B0B"/>
    <w:rsid w:val="00124274"/>
    <w:rsid w:val="00124376"/>
    <w:rsid w:val="0012441A"/>
    <w:rsid w:val="001248BA"/>
    <w:rsid w:val="00124A63"/>
    <w:rsid w:val="00125836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275"/>
    <w:rsid w:val="0014291D"/>
    <w:rsid w:val="00142DDB"/>
    <w:rsid w:val="001438FD"/>
    <w:rsid w:val="001453D7"/>
    <w:rsid w:val="00146901"/>
    <w:rsid w:val="00150475"/>
    <w:rsid w:val="00151B82"/>
    <w:rsid w:val="00152B14"/>
    <w:rsid w:val="00152F81"/>
    <w:rsid w:val="00154595"/>
    <w:rsid w:val="00154969"/>
    <w:rsid w:val="001556A2"/>
    <w:rsid w:val="0015586D"/>
    <w:rsid w:val="00156412"/>
    <w:rsid w:val="001565D0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D13"/>
    <w:rsid w:val="00193A66"/>
    <w:rsid w:val="00193FF8"/>
    <w:rsid w:val="00197B28"/>
    <w:rsid w:val="001A02B6"/>
    <w:rsid w:val="001A1386"/>
    <w:rsid w:val="001A477D"/>
    <w:rsid w:val="001A5AD8"/>
    <w:rsid w:val="001A6453"/>
    <w:rsid w:val="001A6B07"/>
    <w:rsid w:val="001A7895"/>
    <w:rsid w:val="001B03EB"/>
    <w:rsid w:val="001B21A3"/>
    <w:rsid w:val="001B2B75"/>
    <w:rsid w:val="001B2FFC"/>
    <w:rsid w:val="001B34D6"/>
    <w:rsid w:val="001B3D39"/>
    <w:rsid w:val="001B3D81"/>
    <w:rsid w:val="001B6C95"/>
    <w:rsid w:val="001C0ABF"/>
    <w:rsid w:val="001C46AD"/>
    <w:rsid w:val="001C4F57"/>
    <w:rsid w:val="001C5452"/>
    <w:rsid w:val="001C5B26"/>
    <w:rsid w:val="001C5EE1"/>
    <w:rsid w:val="001C6880"/>
    <w:rsid w:val="001C7D25"/>
    <w:rsid w:val="001C7F2A"/>
    <w:rsid w:val="001D0025"/>
    <w:rsid w:val="001D1183"/>
    <w:rsid w:val="001D2064"/>
    <w:rsid w:val="001D3316"/>
    <w:rsid w:val="001D3B8F"/>
    <w:rsid w:val="001D4577"/>
    <w:rsid w:val="001D4FA1"/>
    <w:rsid w:val="001D72A8"/>
    <w:rsid w:val="001D7DA7"/>
    <w:rsid w:val="001D7F71"/>
    <w:rsid w:val="001E09B1"/>
    <w:rsid w:val="001E16FF"/>
    <w:rsid w:val="001E2599"/>
    <w:rsid w:val="001E3490"/>
    <w:rsid w:val="001E43AE"/>
    <w:rsid w:val="001E46CB"/>
    <w:rsid w:val="001E4E9E"/>
    <w:rsid w:val="001E554B"/>
    <w:rsid w:val="001E743E"/>
    <w:rsid w:val="001F1F7F"/>
    <w:rsid w:val="001F3C49"/>
    <w:rsid w:val="001F434D"/>
    <w:rsid w:val="001F4A72"/>
    <w:rsid w:val="001F4D5A"/>
    <w:rsid w:val="001F5393"/>
    <w:rsid w:val="001F59E4"/>
    <w:rsid w:val="001F72BC"/>
    <w:rsid w:val="001F7DF4"/>
    <w:rsid w:val="0020123C"/>
    <w:rsid w:val="00201DEC"/>
    <w:rsid w:val="00203367"/>
    <w:rsid w:val="00203DC6"/>
    <w:rsid w:val="0020614C"/>
    <w:rsid w:val="00206691"/>
    <w:rsid w:val="00207EA5"/>
    <w:rsid w:val="00211793"/>
    <w:rsid w:val="0021291C"/>
    <w:rsid w:val="002131B2"/>
    <w:rsid w:val="00213871"/>
    <w:rsid w:val="0021524F"/>
    <w:rsid w:val="00215D72"/>
    <w:rsid w:val="00216EB2"/>
    <w:rsid w:val="002324A7"/>
    <w:rsid w:val="00233C90"/>
    <w:rsid w:val="00234AE3"/>
    <w:rsid w:val="00240A3B"/>
    <w:rsid w:val="00241D2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5A"/>
    <w:rsid w:val="00285D96"/>
    <w:rsid w:val="00287CFD"/>
    <w:rsid w:val="00293165"/>
    <w:rsid w:val="00295698"/>
    <w:rsid w:val="00295AC4"/>
    <w:rsid w:val="002A0893"/>
    <w:rsid w:val="002A1C56"/>
    <w:rsid w:val="002A374B"/>
    <w:rsid w:val="002A50CB"/>
    <w:rsid w:val="002A5C76"/>
    <w:rsid w:val="002A6165"/>
    <w:rsid w:val="002A6C56"/>
    <w:rsid w:val="002A7090"/>
    <w:rsid w:val="002A75E6"/>
    <w:rsid w:val="002B1BAA"/>
    <w:rsid w:val="002B3613"/>
    <w:rsid w:val="002B4465"/>
    <w:rsid w:val="002B5A26"/>
    <w:rsid w:val="002B5A69"/>
    <w:rsid w:val="002B6879"/>
    <w:rsid w:val="002C243C"/>
    <w:rsid w:val="002C2573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2F74E0"/>
    <w:rsid w:val="0030136E"/>
    <w:rsid w:val="00302943"/>
    <w:rsid w:val="00302A3E"/>
    <w:rsid w:val="00302D8F"/>
    <w:rsid w:val="0030481E"/>
    <w:rsid w:val="00304A19"/>
    <w:rsid w:val="00306B1C"/>
    <w:rsid w:val="00310605"/>
    <w:rsid w:val="00311563"/>
    <w:rsid w:val="00312B55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431"/>
    <w:rsid w:val="00323AD6"/>
    <w:rsid w:val="003261B2"/>
    <w:rsid w:val="00331BD9"/>
    <w:rsid w:val="003325CC"/>
    <w:rsid w:val="003330EA"/>
    <w:rsid w:val="00334E04"/>
    <w:rsid w:val="00336D2E"/>
    <w:rsid w:val="003379C0"/>
    <w:rsid w:val="00337C6E"/>
    <w:rsid w:val="00340874"/>
    <w:rsid w:val="0034126F"/>
    <w:rsid w:val="00343040"/>
    <w:rsid w:val="00343216"/>
    <w:rsid w:val="00343EDB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71783"/>
    <w:rsid w:val="0037234F"/>
    <w:rsid w:val="00377020"/>
    <w:rsid w:val="0037730E"/>
    <w:rsid w:val="00377E29"/>
    <w:rsid w:val="0038057C"/>
    <w:rsid w:val="003900EE"/>
    <w:rsid w:val="0039040E"/>
    <w:rsid w:val="003911EF"/>
    <w:rsid w:val="00391EAC"/>
    <w:rsid w:val="0039273B"/>
    <w:rsid w:val="00392C00"/>
    <w:rsid w:val="0039379E"/>
    <w:rsid w:val="00394062"/>
    <w:rsid w:val="00394D40"/>
    <w:rsid w:val="00396422"/>
    <w:rsid w:val="003A01E1"/>
    <w:rsid w:val="003A07AF"/>
    <w:rsid w:val="003A0BC7"/>
    <w:rsid w:val="003A1A94"/>
    <w:rsid w:val="003A1B17"/>
    <w:rsid w:val="003A4BF8"/>
    <w:rsid w:val="003A50EF"/>
    <w:rsid w:val="003A54DD"/>
    <w:rsid w:val="003A5A15"/>
    <w:rsid w:val="003A5B99"/>
    <w:rsid w:val="003A695F"/>
    <w:rsid w:val="003A7F05"/>
    <w:rsid w:val="003B0A19"/>
    <w:rsid w:val="003B45B5"/>
    <w:rsid w:val="003B6598"/>
    <w:rsid w:val="003C180B"/>
    <w:rsid w:val="003C3D26"/>
    <w:rsid w:val="003C5714"/>
    <w:rsid w:val="003C691F"/>
    <w:rsid w:val="003D0661"/>
    <w:rsid w:val="003D07C7"/>
    <w:rsid w:val="003D44B2"/>
    <w:rsid w:val="003D5262"/>
    <w:rsid w:val="003D5776"/>
    <w:rsid w:val="003D5FF5"/>
    <w:rsid w:val="003D71ED"/>
    <w:rsid w:val="003D79BB"/>
    <w:rsid w:val="003D7E27"/>
    <w:rsid w:val="003E0609"/>
    <w:rsid w:val="003E0733"/>
    <w:rsid w:val="003E3B09"/>
    <w:rsid w:val="003E66FE"/>
    <w:rsid w:val="003E6BE4"/>
    <w:rsid w:val="003E7233"/>
    <w:rsid w:val="003E7F61"/>
    <w:rsid w:val="003F2D7C"/>
    <w:rsid w:val="003F7AC5"/>
    <w:rsid w:val="004006DA"/>
    <w:rsid w:val="00403072"/>
    <w:rsid w:val="00405B10"/>
    <w:rsid w:val="0040601C"/>
    <w:rsid w:val="0040757D"/>
    <w:rsid w:val="00407AE8"/>
    <w:rsid w:val="00410C94"/>
    <w:rsid w:val="004124D3"/>
    <w:rsid w:val="00415E01"/>
    <w:rsid w:val="00416F97"/>
    <w:rsid w:val="004175BD"/>
    <w:rsid w:val="0042354C"/>
    <w:rsid w:val="0042401A"/>
    <w:rsid w:val="00432AE7"/>
    <w:rsid w:val="00433255"/>
    <w:rsid w:val="004377D3"/>
    <w:rsid w:val="004420F5"/>
    <w:rsid w:val="004430F9"/>
    <w:rsid w:val="0044468D"/>
    <w:rsid w:val="00444720"/>
    <w:rsid w:val="00447888"/>
    <w:rsid w:val="0045063D"/>
    <w:rsid w:val="004508C2"/>
    <w:rsid w:val="00450B44"/>
    <w:rsid w:val="00450BEF"/>
    <w:rsid w:val="00450E62"/>
    <w:rsid w:val="00451ED8"/>
    <w:rsid w:val="00453762"/>
    <w:rsid w:val="00453DA6"/>
    <w:rsid w:val="004547EB"/>
    <w:rsid w:val="00454814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4AF7"/>
    <w:rsid w:val="00465725"/>
    <w:rsid w:val="00465D5A"/>
    <w:rsid w:val="00466BF2"/>
    <w:rsid w:val="004674A2"/>
    <w:rsid w:val="00467CE2"/>
    <w:rsid w:val="00470231"/>
    <w:rsid w:val="0047082C"/>
    <w:rsid w:val="0047112E"/>
    <w:rsid w:val="00471C7F"/>
    <w:rsid w:val="00473781"/>
    <w:rsid w:val="0047493E"/>
    <w:rsid w:val="00474B26"/>
    <w:rsid w:val="004751C4"/>
    <w:rsid w:val="004751F2"/>
    <w:rsid w:val="00475D9E"/>
    <w:rsid w:val="00477FC1"/>
    <w:rsid w:val="00480241"/>
    <w:rsid w:val="0048036A"/>
    <w:rsid w:val="004804BC"/>
    <w:rsid w:val="00480D58"/>
    <w:rsid w:val="0048144E"/>
    <w:rsid w:val="00481640"/>
    <w:rsid w:val="004842C2"/>
    <w:rsid w:val="00485247"/>
    <w:rsid w:val="0048595A"/>
    <w:rsid w:val="00486E28"/>
    <w:rsid w:val="00487B69"/>
    <w:rsid w:val="00491F80"/>
    <w:rsid w:val="004930C8"/>
    <w:rsid w:val="00494A51"/>
    <w:rsid w:val="00496516"/>
    <w:rsid w:val="004A0542"/>
    <w:rsid w:val="004A22F3"/>
    <w:rsid w:val="004A365F"/>
    <w:rsid w:val="004A53DA"/>
    <w:rsid w:val="004A5449"/>
    <w:rsid w:val="004A64B9"/>
    <w:rsid w:val="004A69FE"/>
    <w:rsid w:val="004A6A41"/>
    <w:rsid w:val="004B00DE"/>
    <w:rsid w:val="004B0F37"/>
    <w:rsid w:val="004B190E"/>
    <w:rsid w:val="004B1CFF"/>
    <w:rsid w:val="004B305A"/>
    <w:rsid w:val="004B35E2"/>
    <w:rsid w:val="004B3AB1"/>
    <w:rsid w:val="004B6033"/>
    <w:rsid w:val="004B6C5D"/>
    <w:rsid w:val="004C116E"/>
    <w:rsid w:val="004C5481"/>
    <w:rsid w:val="004C7105"/>
    <w:rsid w:val="004C7251"/>
    <w:rsid w:val="004C7EB1"/>
    <w:rsid w:val="004D195A"/>
    <w:rsid w:val="004D1F5F"/>
    <w:rsid w:val="004D56C8"/>
    <w:rsid w:val="004D5BA0"/>
    <w:rsid w:val="004D6B85"/>
    <w:rsid w:val="004D7204"/>
    <w:rsid w:val="004D74C8"/>
    <w:rsid w:val="004E085F"/>
    <w:rsid w:val="004E1B07"/>
    <w:rsid w:val="004E1F9D"/>
    <w:rsid w:val="004E4422"/>
    <w:rsid w:val="004E5047"/>
    <w:rsid w:val="004E5BE7"/>
    <w:rsid w:val="004E5E85"/>
    <w:rsid w:val="004E6392"/>
    <w:rsid w:val="004E6EAB"/>
    <w:rsid w:val="004E7FBD"/>
    <w:rsid w:val="004F0252"/>
    <w:rsid w:val="004F5F6E"/>
    <w:rsid w:val="004F6BBC"/>
    <w:rsid w:val="004F6EAA"/>
    <w:rsid w:val="004F7D52"/>
    <w:rsid w:val="00500EAA"/>
    <w:rsid w:val="00501336"/>
    <w:rsid w:val="005015D4"/>
    <w:rsid w:val="00503113"/>
    <w:rsid w:val="005045CD"/>
    <w:rsid w:val="00505B0E"/>
    <w:rsid w:val="00505BA4"/>
    <w:rsid w:val="0050773E"/>
    <w:rsid w:val="00507FD4"/>
    <w:rsid w:val="00510293"/>
    <w:rsid w:val="005110CD"/>
    <w:rsid w:val="005111D6"/>
    <w:rsid w:val="0051289A"/>
    <w:rsid w:val="00513204"/>
    <w:rsid w:val="005136A3"/>
    <w:rsid w:val="0051696C"/>
    <w:rsid w:val="00517A8F"/>
    <w:rsid w:val="00520E58"/>
    <w:rsid w:val="005243FC"/>
    <w:rsid w:val="005245E2"/>
    <w:rsid w:val="0052567D"/>
    <w:rsid w:val="00526826"/>
    <w:rsid w:val="00526DDE"/>
    <w:rsid w:val="00527AD7"/>
    <w:rsid w:val="00531EB9"/>
    <w:rsid w:val="005344C1"/>
    <w:rsid w:val="00535AEC"/>
    <w:rsid w:val="00535E78"/>
    <w:rsid w:val="005360FA"/>
    <w:rsid w:val="00536BA8"/>
    <w:rsid w:val="005406AA"/>
    <w:rsid w:val="00540E85"/>
    <w:rsid w:val="0054108F"/>
    <w:rsid w:val="005436A5"/>
    <w:rsid w:val="00544D45"/>
    <w:rsid w:val="00545BE5"/>
    <w:rsid w:val="00545DEB"/>
    <w:rsid w:val="00547375"/>
    <w:rsid w:val="005504BC"/>
    <w:rsid w:val="005505C5"/>
    <w:rsid w:val="005509FE"/>
    <w:rsid w:val="005513B4"/>
    <w:rsid w:val="005556E0"/>
    <w:rsid w:val="00556F77"/>
    <w:rsid w:val="00557BF8"/>
    <w:rsid w:val="00560663"/>
    <w:rsid w:val="00562701"/>
    <w:rsid w:val="0056301F"/>
    <w:rsid w:val="00566CF5"/>
    <w:rsid w:val="00567C09"/>
    <w:rsid w:val="005712AB"/>
    <w:rsid w:val="00572487"/>
    <w:rsid w:val="0057306E"/>
    <w:rsid w:val="0057358E"/>
    <w:rsid w:val="0057702E"/>
    <w:rsid w:val="00577CDC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362B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3C16"/>
    <w:rsid w:val="005C63F8"/>
    <w:rsid w:val="005C6FC9"/>
    <w:rsid w:val="005D125F"/>
    <w:rsid w:val="005D2FBF"/>
    <w:rsid w:val="005D395C"/>
    <w:rsid w:val="005D6927"/>
    <w:rsid w:val="005D6EA0"/>
    <w:rsid w:val="005D74E0"/>
    <w:rsid w:val="005E1A43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4839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06A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21B"/>
    <w:rsid w:val="0064566D"/>
    <w:rsid w:val="0064607E"/>
    <w:rsid w:val="006469AC"/>
    <w:rsid w:val="00646C83"/>
    <w:rsid w:val="00647AB8"/>
    <w:rsid w:val="00655FBF"/>
    <w:rsid w:val="00657DEC"/>
    <w:rsid w:val="0066353A"/>
    <w:rsid w:val="00663C26"/>
    <w:rsid w:val="00665068"/>
    <w:rsid w:val="00665924"/>
    <w:rsid w:val="006674DC"/>
    <w:rsid w:val="00670CD4"/>
    <w:rsid w:val="006714B1"/>
    <w:rsid w:val="00671737"/>
    <w:rsid w:val="00672BF5"/>
    <w:rsid w:val="00672DA0"/>
    <w:rsid w:val="00673082"/>
    <w:rsid w:val="00674893"/>
    <w:rsid w:val="0067573B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A4CF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2AB0"/>
    <w:rsid w:val="006D3283"/>
    <w:rsid w:val="006D5272"/>
    <w:rsid w:val="006D6EE0"/>
    <w:rsid w:val="006D7D04"/>
    <w:rsid w:val="006E1C95"/>
    <w:rsid w:val="006E303B"/>
    <w:rsid w:val="006E4BE8"/>
    <w:rsid w:val="006E50C3"/>
    <w:rsid w:val="006E5285"/>
    <w:rsid w:val="006E5D26"/>
    <w:rsid w:val="006E6A7B"/>
    <w:rsid w:val="006E731B"/>
    <w:rsid w:val="006F1FFE"/>
    <w:rsid w:val="006F255F"/>
    <w:rsid w:val="006F3D0D"/>
    <w:rsid w:val="006F58F4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1091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37048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66995"/>
    <w:rsid w:val="007709CA"/>
    <w:rsid w:val="0077400B"/>
    <w:rsid w:val="0077409B"/>
    <w:rsid w:val="007753C5"/>
    <w:rsid w:val="007771E2"/>
    <w:rsid w:val="007830CF"/>
    <w:rsid w:val="007836D2"/>
    <w:rsid w:val="00786477"/>
    <w:rsid w:val="0079121E"/>
    <w:rsid w:val="00791D07"/>
    <w:rsid w:val="00795D03"/>
    <w:rsid w:val="00796DB0"/>
    <w:rsid w:val="0079792C"/>
    <w:rsid w:val="007A1F2C"/>
    <w:rsid w:val="007A68CE"/>
    <w:rsid w:val="007B013A"/>
    <w:rsid w:val="007B19E6"/>
    <w:rsid w:val="007B34AB"/>
    <w:rsid w:val="007B4A3F"/>
    <w:rsid w:val="007C0D30"/>
    <w:rsid w:val="007C3E0F"/>
    <w:rsid w:val="007D0902"/>
    <w:rsid w:val="007D2F2F"/>
    <w:rsid w:val="007D6227"/>
    <w:rsid w:val="007D6EB3"/>
    <w:rsid w:val="007E1132"/>
    <w:rsid w:val="007E131F"/>
    <w:rsid w:val="007E14B1"/>
    <w:rsid w:val="007E1D9D"/>
    <w:rsid w:val="007E1E84"/>
    <w:rsid w:val="007E280B"/>
    <w:rsid w:val="007E52E6"/>
    <w:rsid w:val="007E5D43"/>
    <w:rsid w:val="007F14AE"/>
    <w:rsid w:val="007F4974"/>
    <w:rsid w:val="007F5B2A"/>
    <w:rsid w:val="007F6225"/>
    <w:rsid w:val="0080133A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50E3"/>
    <w:rsid w:val="008163DF"/>
    <w:rsid w:val="008164F8"/>
    <w:rsid w:val="00820153"/>
    <w:rsid w:val="0082019F"/>
    <w:rsid w:val="00823792"/>
    <w:rsid w:val="008245D5"/>
    <w:rsid w:val="00826B9F"/>
    <w:rsid w:val="00827DDD"/>
    <w:rsid w:val="00827EC6"/>
    <w:rsid w:val="00831EBD"/>
    <w:rsid w:val="00833514"/>
    <w:rsid w:val="00833F75"/>
    <w:rsid w:val="008344D1"/>
    <w:rsid w:val="00837247"/>
    <w:rsid w:val="00837C4D"/>
    <w:rsid w:val="00844654"/>
    <w:rsid w:val="0084538A"/>
    <w:rsid w:val="00846E0C"/>
    <w:rsid w:val="00852C6C"/>
    <w:rsid w:val="00853B3C"/>
    <w:rsid w:val="0085442F"/>
    <w:rsid w:val="008545C6"/>
    <w:rsid w:val="008556F6"/>
    <w:rsid w:val="0085687A"/>
    <w:rsid w:val="00857029"/>
    <w:rsid w:val="00862863"/>
    <w:rsid w:val="00864410"/>
    <w:rsid w:val="00865A37"/>
    <w:rsid w:val="008674AB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105C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1BD0"/>
    <w:rsid w:val="008B295B"/>
    <w:rsid w:val="008B72F6"/>
    <w:rsid w:val="008B7CEC"/>
    <w:rsid w:val="008C008A"/>
    <w:rsid w:val="008C1868"/>
    <w:rsid w:val="008C1CCF"/>
    <w:rsid w:val="008C2514"/>
    <w:rsid w:val="008C2CCC"/>
    <w:rsid w:val="008C368A"/>
    <w:rsid w:val="008C3CCF"/>
    <w:rsid w:val="008C5F52"/>
    <w:rsid w:val="008C7C5E"/>
    <w:rsid w:val="008D1235"/>
    <w:rsid w:val="008D15AA"/>
    <w:rsid w:val="008D1936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158"/>
    <w:rsid w:val="008F1999"/>
    <w:rsid w:val="008F234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4853"/>
    <w:rsid w:val="009152A4"/>
    <w:rsid w:val="009173C2"/>
    <w:rsid w:val="00917A70"/>
    <w:rsid w:val="00920F08"/>
    <w:rsid w:val="0092142F"/>
    <w:rsid w:val="009218EE"/>
    <w:rsid w:val="00925173"/>
    <w:rsid w:val="00927501"/>
    <w:rsid w:val="009308BD"/>
    <w:rsid w:val="00931C75"/>
    <w:rsid w:val="00932BAD"/>
    <w:rsid w:val="00933D78"/>
    <w:rsid w:val="009357CE"/>
    <w:rsid w:val="00941503"/>
    <w:rsid w:val="00942CC3"/>
    <w:rsid w:val="009444D8"/>
    <w:rsid w:val="00944D64"/>
    <w:rsid w:val="00945C66"/>
    <w:rsid w:val="00950525"/>
    <w:rsid w:val="00951176"/>
    <w:rsid w:val="00951CB4"/>
    <w:rsid w:val="00952A4A"/>
    <w:rsid w:val="0095430B"/>
    <w:rsid w:val="009546E9"/>
    <w:rsid w:val="00955F90"/>
    <w:rsid w:val="00956AA3"/>
    <w:rsid w:val="00956C1C"/>
    <w:rsid w:val="00963DC7"/>
    <w:rsid w:val="00964538"/>
    <w:rsid w:val="00964752"/>
    <w:rsid w:val="0096599D"/>
    <w:rsid w:val="00965AD2"/>
    <w:rsid w:val="00965C26"/>
    <w:rsid w:val="00967A40"/>
    <w:rsid w:val="00971A34"/>
    <w:rsid w:val="00971CCC"/>
    <w:rsid w:val="00972EC7"/>
    <w:rsid w:val="00973C47"/>
    <w:rsid w:val="0097504B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5F17"/>
    <w:rsid w:val="00996918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4B89"/>
    <w:rsid w:val="009B5C7B"/>
    <w:rsid w:val="009C530E"/>
    <w:rsid w:val="009C6973"/>
    <w:rsid w:val="009D2895"/>
    <w:rsid w:val="009D4F97"/>
    <w:rsid w:val="009D53EE"/>
    <w:rsid w:val="009D6A4D"/>
    <w:rsid w:val="009D6AD6"/>
    <w:rsid w:val="009D6CBE"/>
    <w:rsid w:val="009E08C2"/>
    <w:rsid w:val="009E1337"/>
    <w:rsid w:val="009E2895"/>
    <w:rsid w:val="009E58F3"/>
    <w:rsid w:val="009E5C7E"/>
    <w:rsid w:val="009E5D16"/>
    <w:rsid w:val="009E6144"/>
    <w:rsid w:val="009E68D4"/>
    <w:rsid w:val="009E6A28"/>
    <w:rsid w:val="009F03DF"/>
    <w:rsid w:val="009F115B"/>
    <w:rsid w:val="009F29CF"/>
    <w:rsid w:val="009F36C7"/>
    <w:rsid w:val="00A008C3"/>
    <w:rsid w:val="00A008E3"/>
    <w:rsid w:val="00A022D8"/>
    <w:rsid w:val="00A039BB"/>
    <w:rsid w:val="00A047E8"/>
    <w:rsid w:val="00A04C27"/>
    <w:rsid w:val="00A0514C"/>
    <w:rsid w:val="00A05512"/>
    <w:rsid w:val="00A1072F"/>
    <w:rsid w:val="00A11197"/>
    <w:rsid w:val="00A1143F"/>
    <w:rsid w:val="00A11EC1"/>
    <w:rsid w:val="00A12E68"/>
    <w:rsid w:val="00A1352D"/>
    <w:rsid w:val="00A15BFD"/>
    <w:rsid w:val="00A1708F"/>
    <w:rsid w:val="00A201C9"/>
    <w:rsid w:val="00A20754"/>
    <w:rsid w:val="00A20A37"/>
    <w:rsid w:val="00A20C1E"/>
    <w:rsid w:val="00A21714"/>
    <w:rsid w:val="00A21929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5FEE"/>
    <w:rsid w:val="00A36F51"/>
    <w:rsid w:val="00A41892"/>
    <w:rsid w:val="00A4192D"/>
    <w:rsid w:val="00A42164"/>
    <w:rsid w:val="00A436EF"/>
    <w:rsid w:val="00A43A13"/>
    <w:rsid w:val="00A440F9"/>
    <w:rsid w:val="00A444A0"/>
    <w:rsid w:val="00A50D2A"/>
    <w:rsid w:val="00A5170F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3D37"/>
    <w:rsid w:val="00A640C3"/>
    <w:rsid w:val="00A64CB4"/>
    <w:rsid w:val="00A72A1C"/>
    <w:rsid w:val="00A74142"/>
    <w:rsid w:val="00A745C8"/>
    <w:rsid w:val="00A7564C"/>
    <w:rsid w:val="00A759F3"/>
    <w:rsid w:val="00A8355B"/>
    <w:rsid w:val="00A84336"/>
    <w:rsid w:val="00A9080C"/>
    <w:rsid w:val="00A91E7E"/>
    <w:rsid w:val="00A931BD"/>
    <w:rsid w:val="00A93C98"/>
    <w:rsid w:val="00A94024"/>
    <w:rsid w:val="00A95AFE"/>
    <w:rsid w:val="00A9759B"/>
    <w:rsid w:val="00AA0AE3"/>
    <w:rsid w:val="00AA29E4"/>
    <w:rsid w:val="00AA2E5A"/>
    <w:rsid w:val="00AB0231"/>
    <w:rsid w:val="00AB1A90"/>
    <w:rsid w:val="00AB1E41"/>
    <w:rsid w:val="00AB2751"/>
    <w:rsid w:val="00AB3D8B"/>
    <w:rsid w:val="00AC2561"/>
    <w:rsid w:val="00AC37BD"/>
    <w:rsid w:val="00AC728E"/>
    <w:rsid w:val="00AD026A"/>
    <w:rsid w:val="00AD0F76"/>
    <w:rsid w:val="00AD1DBF"/>
    <w:rsid w:val="00AD443E"/>
    <w:rsid w:val="00AE02C9"/>
    <w:rsid w:val="00AE1263"/>
    <w:rsid w:val="00AE12CA"/>
    <w:rsid w:val="00AE215A"/>
    <w:rsid w:val="00AE2C8B"/>
    <w:rsid w:val="00AE31CB"/>
    <w:rsid w:val="00AE3403"/>
    <w:rsid w:val="00AF0098"/>
    <w:rsid w:val="00AF0EB4"/>
    <w:rsid w:val="00AF1333"/>
    <w:rsid w:val="00AF146B"/>
    <w:rsid w:val="00AF2C18"/>
    <w:rsid w:val="00AF549A"/>
    <w:rsid w:val="00AF56A8"/>
    <w:rsid w:val="00B0047C"/>
    <w:rsid w:val="00B00D92"/>
    <w:rsid w:val="00B00E29"/>
    <w:rsid w:val="00B03300"/>
    <w:rsid w:val="00B03DDA"/>
    <w:rsid w:val="00B04F0A"/>
    <w:rsid w:val="00B0603D"/>
    <w:rsid w:val="00B066D2"/>
    <w:rsid w:val="00B06BD7"/>
    <w:rsid w:val="00B14DA3"/>
    <w:rsid w:val="00B165DD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56EE"/>
    <w:rsid w:val="00B563F3"/>
    <w:rsid w:val="00B612BD"/>
    <w:rsid w:val="00B6172F"/>
    <w:rsid w:val="00B6348D"/>
    <w:rsid w:val="00B65239"/>
    <w:rsid w:val="00B664D3"/>
    <w:rsid w:val="00B670B2"/>
    <w:rsid w:val="00B70714"/>
    <w:rsid w:val="00B71B30"/>
    <w:rsid w:val="00B71E8A"/>
    <w:rsid w:val="00B73852"/>
    <w:rsid w:val="00B73955"/>
    <w:rsid w:val="00B739FE"/>
    <w:rsid w:val="00B73CC3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C68D5"/>
    <w:rsid w:val="00BD664A"/>
    <w:rsid w:val="00BD68B0"/>
    <w:rsid w:val="00BD6E6F"/>
    <w:rsid w:val="00BD7C54"/>
    <w:rsid w:val="00BE1264"/>
    <w:rsid w:val="00BE31A5"/>
    <w:rsid w:val="00BE461F"/>
    <w:rsid w:val="00BE56BD"/>
    <w:rsid w:val="00BE5DEA"/>
    <w:rsid w:val="00BE5F72"/>
    <w:rsid w:val="00BE63C1"/>
    <w:rsid w:val="00BE6B87"/>
    <w:rsid w:val="00BF242C"/>
    <w:rsid w:val="00BF2FF9"/>
    <w:rsid w:val="00BF36C9"/>
    <w:rsid w:val="00BF4D19"/>
    <w:rsid w:val="00BF54F2"/>
    <w:rsid w:val="00BF5C3F"/>
    <w:rsid w:val="00BF63E7"/>
    <w:rsid w:val="00BF646D"/>
    <w:rsid w:val="00BF7D4F"/>
    <w:rsid w:val="00C0091E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22461"/>
    <w:rsid w:val="00C23719"/>
    <w:rsid w:val="00C23C71"/>
    <w:rsid w:val="00C25A27"/>
    <w:rsid w:val="00C31676"/>
    <w:rsid w:val="00C32428"/>
    <w:rsid w:val="00C331AB"/>
    <w:rsid w:val="00C33532"/>
    <w:rsid w:val="00C34085"/>
    <w:rsid w:val="00C34FE3"/>
    <w:rsid w:val="00C3536C"/>
    <w:rsid w:val="00C40909"/>
    <w:rsid w:val="00C40D56"/>
    <w:rsid w:val="00C40F8F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3DB1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63FF"/>
    <w:rsid w:val="00C77655"/>
    <w:rsid w:val="00C80023"/>
    <w:rsid w:val="00C80C8E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1EAA"/>
    <w:rsid w:val="00CA4633"/>
    <w:rsid w:val="00CA6B47"/>
    <w:rsid w:val="00CB1B5E"/>
    <w:rsid w:val="00CB4A10"/>
    <w:rsid w:val="00CB4C35"/>
    <w:rsid w:val="00CC3369"/>
    <w:rsid w:val="00CC3C78"/>
    <w:rsid w:val="00CC4657"/>
    <w:rsid w:val="00CC48C7"/>
    <w:rsid w:val="00CD09BB"/>
    <w:rsid w:val="00CD2139"/>
    <w:rsid w:val="00CD2E53"/>
    <w:rsid w:val="00CD568F"/>
    <w:rsid w:val="00CD7DDB"/>
    <w:rsid w:val="00CE11AE"/>
    <w:rsid w:val="00CE1518"/>
    <w:rsid w:val="00CE16EB"/>
    <w:rsid w:val="00CE3F57"/>
    <w:rsid w:val="00CE60BB"/>
    <w:rsid w:val="00CF1F10"/>
    <w:rsid w:val="00CF2284"/>
    <w:rsid w:val="00CF38EC"/>
    <w:rsid w:val="00CF3FE6"/>
    <w:rsid w:val="00CF4A40"/>
    <w:rsid w:val="00CF5F2A"/>
    <w:rsid w:val="00CF75E2"/>
    <w:rsid w:val="00D00011"/>
    <w:rsid w:val="00D02814"/>
    <w:rsid w:val="00D04138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0F5E"/>
    <w:rsid w:val="00D228F8"/>
    <w:rsid w:val="00D244AA"/>
    <w:rsid w:val="00D25BF4"/>
    <w:rsid w:val="00D277E3"/>
    <w:rsid w:val="00D27A71"/>
    <w:rsid w:val="00D306A6"/>
    <w:rsid w:val="00D32DCA"/>
    <w:rsid w:val="00D34A89"/>
    <w:rsid w:val="00D3623E"/>
    <w:rsid w:val="00D3778A"/>
    <w:rsid w:val="00D426F2"/>
    <w:rsid w:val="00D43987"/>
    <w:rsid w:val="00D43C42"/>
    <w:rsid w:val="00D44D2E"/>
    <w:rsid w:val="00D456DC"/>
    <w:rsid w:val="00D4735D"/>
    <w:rsid w:val="00D47794"/>
    <w:rsid w:val="00D47A60"/>
    <w:rsid w:val="00D51548"/>
    <w:rsid w:val="00D51A82"/>
    <w:rsid w:val="00D52B70"/>
    <w:rsid w:val="00D5600B"/>
    <w:rsid w:val="00D5692E"/>
    <w:rsid w:val="00D57912"/>
    <w:rsid w:val="00D63B57"/>
    <w:rsid w:val="00D63EDF"/>
    <w:rsid w:val="00D64E9F"/>
    <w:rsid w:val="00D655D7"/>
    <w:rsid w:val="00D66F7D"/>
    <w:rsid w:val="00D66FA1"/>
    <w:rsid w:val="00D67E8B"/>
    <w:rsid w:val="00D71E24"/>
    <w:rsid w:val="00D72392"/>
    <w:rsid w:val="00D731AF"/>
    <w:rsid w:val="00D73818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1A45"/>
    <w:rsid w:val="00D93581"/>
    <w:rsid w:val="00D95EDA"/>
    <w:rsid w:val="00D96DC2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052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3D0A"/>
    <w:rsid w:val="00DF402D"/>
    <w:rsid w:val="00DF442E"/>
    <w:rsid w:val="00DF7A80"/>
    <w:rsid w:val="00E001D3"/>
    <w:rsid w:val="00E0243A"/>
    <w:rsid w:val="00E03D44"/>
    <w:rsid w:val="00E0521B"/>
    <w:rsid w:val="00E1005D"/>
    <w:rsid w:val="00E1024E"/>
    <w:rsid w:val="00E12637"/>
    <w:rsid w:val="00E136C8"/>
    <w:rsid w:val="00E17089"/>
    <w:rsid w:val="00E20056"/>
    <w:rsid w:val="00E2178F"/>
    <w:rsid w:val="00E225FD"/>
    <w:rsid w:val="00E236B1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05C3"/>
    <w:rsid w:val="00E41141"/>
    <w:rsid w:val="00E4119F"/>
    <w:rsid w:val="00E41722"/>
    <w:rsid w:val="00E51B1E"/>
    <w:rsid w:val="00E53482"/>
    <w:rsid w:val="00E5350D"/>
    <w:rsid w:val="00E54381"/>
    <w:rsid w:val="00E54A32"/>
    <w:rsid w:val="00E603BD"/>
    <w:rsid w:val="00E63E00"/>
    <w:rsid w:val="00E64FB8"/>
    <w:rsid w:val="00E6544B"/>
    <w:rsid w:val="00E70134"/>
    <w:rsid w:val="00E70658"/>
    <w:rsid w:val="00E72596"/>
    <w:rsid w:val="00E725AE"/>
    <w:rsid w:val="00E7422A"/>
    <w:rsid w:val="00E80286"/>
    <w:rsid w:val="00E84046"/>
    <w:rsid w:val="00E8444D"/>
    <w:rsid w:val="00E84D3D"/>
    <w:rsid w:val="00E856B9"/>
    <w:rsid w:val="00E85977"/>
    <w:rsid w:val="00E86612"/>
    <w:rsid w:val="00E870E0"/>
    <w:rsid w:val="00E877A8"/>
    <w:rsid w:val="00E90AD4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A404E"/>
    <w:rsid w:val="00EA4164"/>
    <w:rsid w:val="00EB05BA"/>
    <w:rsid w:val="00EB0B90"/>
    <w:rsid w:val="00EB1540"/>
    <w:rsid w:val="00EB2193"/>
    <w:rsid w:val="00EB30E6"/>
    <w:rsid w:val="00EB47BE"/>
    <w:rsid w:val="00EB5AF4"/>
    <w:rsid w:val="00EB6731"/>
    <w:rsid w:val="00EB6F7C"/>
    <w:rsid w:val="00EC2B59"/>
    <w:rsid w:val="00EC2C4C"/>
    <w:rsid w:val="00EC3E35"/>
    <w:rsid w:val="00EC55D5"/>
    <w:rsid w:val="00EC59F8"/>
    <w:rsid w:val="00EC5E91"/>
    <w:rsid w:val="00EC699B"/>
    <w:rsid w:val="00EC74B9"/>
    <w:rsid w:val="00ED162D"/>
    <w:rsid w:val="00ED1A18"/>
    <w:rsid w:val="00ED2667"/>
    <w:rsid w:val="00ED31E5"/>
    <w:rsid w:val="00ED3601"/>
    <w:rsid w:val="00ED3D84"/>
    <w:rsid w:val="00ED400B"/>
    <w:rsid w:val="00ED580F"/>
    <w:rsid w:val="00ED5ABA"/>
    <w:rsid w:val="00ED5FC5"/>
    <w:rsid w:val="00ED63E1"/>
    <w:rsid w:val="00EE069C"/>
    <w:rsid w:val="00EE3E93"/>
    <w:rsid w:val="00EE4155"/>
    <w:rsid w:val="00EE4F25"/>
    <w:rsid w:val="00EE7A26"/>
    <w:rsid w:val="00EE7B6B"/>
    <w:rsid w:val="00EF04EB"/>
    <w:rsid w:val="00EF1521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146B"/>
    <w:rsid w:val="00F12069"/>
    <w:rsid w:val="00F132F8"/>
    <w:rsid w:val="00F13644"/>
    <w:rsid w:val="00F15B24"/>
    <w:rsid w:val="00F16119"/>
    <w:rsid w:val="00F1716A"/>
    <w:rsid w:val="00F174CA"/>
    <w:rsid w:val="00F26916"/>
    <w:rsid w:val="00F31CC3"/>
    <w:rsid w:val="00F329F5"/>
    <w:rsid w:val="00F32FDA"/>
    <w:rsid w:val="00F33AE9"/>
    <w:rsid w:val="00F3437C"/>
    <w:rsid w:val="00F349AF"/>
    <w:rsid w:val="00F37F54"/>
    <w:rsid w:val="00F40212"/>
    <w:rsid w:val="00F42775"/>
    <w:rsid w:val="00F434B9"/>
    <w:rsid w:val="00F463D4"/>
    <w:rsid w:val="00F52667"/>
    <w:rsid w:val="00F54807"/>
    <w:rsid w:val="00F554A6"/>
    <w:rsid w:val="00F55E2E"/>
    <w:rsid w:val="00F56570"/>
    <w:rsid w:val="00F56E0E"/>
    <w:rsid w:val="00F5717D"/>
    <w:rsid w:val="00F57BD8"/>
    <w:rsid w:val="00F60E79"/>
    <w:rsid w:val="00F6160C"/>
    <w:rsid w:val="00F638EC"/>
    <w:rsid w:val="00F64F10"/>
    <w:rsid w:val="00F6608D"/>
    <w:rsid w:val="00F67284"/>
    <w:rsid w:val="00F6768D"/>
    <w:rsid w:val="00F67CD8"/>
    <w:rsid w:val="00F705BE"/>
    <w:rsid w:val="00F70E85"/>
    <w:rsid w:val="00F7385A"/>
    <w:rsid w:val="00F74B61"/>
    <w:rsid w:val="00F74BA2"/>
    <w:rsid w:val="00F76AF4"/>
    <w:rsid w:val="00F80337"/>
    <w:rsid w:val="00F827B0"/>
    <w:rsid w:val="00F85240"/>
    <w:rsid w:val="00F905A8"/>
    <w:rsid w:val="00F91EAF"/>
    <w:rsid w:val="00F921D9"/>
    <w:rsid w:val="00F93DB5"/>
    <w:rsid w:val="00F943E1"/>
    <w:rsid w:val="00F946C8"/>
    <w:rsid w:val="00F956AE"/>
    <w:rsid w:val="00F95A12"/>
    <w:rsid w:val="00F95FDF"/>
    <w:rsid w:val="00FA0535"/>
    <w:rsid w:val="00FA21E7"/>
    <w:rsid w:val="00FA57AB"/>
    <w:rsid w:val="00FA5EE3"/>
    <w:rsid w:val="00FB02C0"/>
    <w:rsid w:val="00FB0913"/>
    <w:rsid w:val="00FB1947"/>
    <w:rsid w:val="00FB1DDB"/>
    <w:rsid w:val="00FB3248"/>
    <w:rsid w:val="00FB4088"/>
    <w:rsid w:val="00FB4F1C"/>
    <w:rsid w:val="00FC153E"/>
    <w:rsid w:val="00FC33ED"/>
    <w:rsid w:val="00FC3C94"/>
    <w:rsid w:val="00FC647E"/>
    <w:rsid w:val="00FC6561"/>
    <w:rsid w:val="00FD15B9"/>
    <w:rsid w:val="00FD2566"/>
    <w:rsid w:val="00FD58B6"/>
    <w:rsid w:val="00FE11AB"/>
    <w:rsid w:val="00FE2272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6F08"/>
    <w:rsid w:val="00FF7155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573E"/>
  <w15:docId w15:val="{6933D894-CEAE-4DC5-9CAE-2D7EF741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753C5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7753C5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409F8-A7B5-4DB6-A3F0-4D9E39B5B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7</cp:revision>
  <cp:lastPrinted>2024-01-24T10:04:00Z</cp:lastPrinted>
  <dcterms:created xsi:type="dcterms:W3CDTF">2024-01-26T12:08:00Z</dcterms:created>
  <dcterms:modified xsi:type="dcterms:W3CDTF">2024-01-26T12:08:00Z</dcterms:modified>
</cp:coreProperties>
</file>