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EBF9" w14:textId="77777777" w:rsidR="00C23848" w:rsidRPr="003301B0" w:rsidRDefault="00C23848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F2197AA" wp14:editId="06C42A41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18C4B" w14:textId="77777777" w:rsidR="00C23848" w:rsidRPr="003301B0" w:rsidRDefault="00C23848" w:rsidP="008A141C">
      <w:pPr>
        <w:jc w:val="center"/>
        <w:rPr>
          <w:b/>
          <w:sz w:val="20"/>
          <w:szCs w:val="20"/>
        </w:rPr>
      </w:pPr>
    </w:p>
    <w:p w14:paraId="64AFF51B" w14:textId="77777777" w:rsidR="00C23848" w:rsidRPr="003301B0" w:rsidRDefault="00C23848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D5B012C" w14:textId="77777777" w:rsidR="00C23848" w:rsidRPr="003301B0" w:rsidRDefault="00C23848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748D232" w14:textId="77777777" w:rsidR="00C23848" w:rsidRPr="003301B0" w:rsidRDefault="00C23848" w:rsidP="008A141C">
      <w:pPr>
        <w:jc w:val="center"/>
        <w:rPr>
          <w:b/>
          <w:sz w:val="32"/>
        </w:rPr>
      </w:pPr>
    </w:p>
    <w:p w14:paraId="7FB4A080" w14:textId="77777777" w:rsidR="00C23848" w:rsidRPr="00925532" w:rsidRDefault="00C23848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F7E549F" w14:textId="77777777" w:rsidR="00C23848" w:rsidRPr="00925532" w:rsidRDefault="00C23848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23848" w:rsidRPr="00925532" w14:paraId="4096F8E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8136FF" w14:textId="5D5FBDAE" w:rsidR="00C23848" w:rsidRPr="0096526E" w:rsidRDefault="00C23848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4427A94E" w14:textId="78E4DCFC" w:rsidR="00C23848" w:rsidRPr="0096526E" w:rsidRDefault="00C23848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257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C23848" w:rsidRPr="003301B0" w14:paraId="2798EB47" w14:textId="77777777" w:rsidTr="00D63BB7">
        <w:trPr>
          <w:cantSplit/>
          <w:trHeight w:val="70"/>
        </w:trPr>
        <w:tc>
          <w:tcPr>
            <w:tcW w:w="3119" w:type="dxa"/>
          </w:tcPr>
          <w:p w14:paraId="7AD81234" w14:textId="77777777" w:rsidR="00C23848" w:rsidRPr="003301B0" w:rsidRDefault="00C23848" w:rsidP="008A141C">
            <w:pPr>
              <w:rPr>
                <w:sz w:val="4"/>
              </w:rPr>
            </w:pPr>
          </w:p>
          <w:p w14:paraId="4E3F55FE" w14:textId="77777777" w:rsidR="00C23848" w:rsidRPr="003301B0" w:rsidRDefault="00C23848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ED2C9E9" w14:textId="77777777" w:rsidR="00C23848" w:rsidRPr="003301B0" w:rsidRDefault="00C23848" w:rsidP="008A141C">
            <w:pPr>
              <w:jc w:val="right"/>
              <w:rPr>
                <w:sz w:val="20"/>
              </w:rPr>
            </w:pPr>
          </w:p>
        </w:tc>
      </w:tr>
    </w:tbl>
    <w:p w14:paraId="3086D18B" w14:textId="77777777" w:rsidR="00C23848" w:rsidRPr="0096526E" w:rsidRDefault="00C23848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ABE916D" w14:textId="77777777" w:rsidR="00F95788" w:rsidRDefault="00F95788" w:rsidP="00CE1796">
      <w:pPr>
        <w:ind w:right="-1"/>
        <w:rPr>
          <w:sz w:val="26"/>
          <w:szCs w:val="26"/>
        </w:rPr>
      </w:pPr>
    </w:p>
    <w:p w14:paraId="76D4E4BB" w14:textId="3CC53474" w:rsidR="00164E59" w:rsidRPr="00B619D2" w:rsidRDefault="0001214F" w:rsidP="00CE1796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164E59" w:rsidRPr="00E3178C">
        <w:rPr>
          <w:sz w:val="26"/>
          <w:szCs w:val="26"/>
        </w:rPr>
        <w:t>мониторинг</w:t>
      </w:r>
      <w:r>
        <w:rPr>
          <w:sz w:val="26"/>
          <w:szCs w:val="26"/>
        </w:rPr>
        <w:t>е</w:t>
      </w:r>
      <w:r w:rsidR="00C44A3C">
        <w:rPr>
          <w:sz w:val="26"/>
          <w:szCs w:val="26"/>
        </w:rPr>
        <w:t xml:space="preserve"> </w:t>
      </w:r>
      <w:r w:rsidR="00164E59" w:rsidRPr="00E3178C">
        <w:rPr>
          <w:sz w:val="26"/>
          <w:szCs w:val="26"/>
        </w:rPr>
        <w:t xml:space="preserve">состояния межнациональных, межконфессиональных отношений </w:t>
      </w:r>
      <w:r w:rsidR="006D38A1">
        <w:rPr>
          <w:sz w:val="26"/>
          <w:szCs w:val="26"/>
        </w:rPr>
        <w:br/>
      </w:r>
      <w:r w:rsidR="00164E59" w:rsidRPr="00E3178C">
        <w:rPr>
          <w:sz w:val="26"/>
          <w:szCs w:val="26"/>
        </w:rPr>
        <w:t>и раннего предупреждения</w:t>
      </w:r>
      <w:r w:rsidR="00164E59">
        <w:rPr>
          <w:sz w:val="26"/>
          <w:szCs w:val="26"/>
        </w:rPr>
        <w:t xml:space="preserve"> </w:t>
      </w:r>
      <w:r w:rsidR="00164E59" w:rsidRPr="00E3178C">
        <w:rPr>
          <w:sz w:val="26"/>
          <w:szCs w:val="26"/>
        </w:rPr>
        <w:t xml:space="preserve">конфликтных ситуаций в </w:t>
      </w:r>
      <w:r w:rsidR="00CA036F" w:rsidRPr="00CA036F">
        <w:rPr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CE1796">
        <w:rPr>
          <w:sz w:val="26"/>
          <w:szCs w:val="26"/>
        </w:rPr>
        <w:t>–</w:t>
      </w:r>
      <w:r w:rsidR="00CA036F" w:rsidRPr="00CA036F">
        <w:rPr>
          <w:sz w:val="26"/>
          <w:szCs w:val="26"/>
        </w:rPr>
        <w:t xml:space="preserve"> Югры</w:t>
      </w:r>
    </w:p>
    <w:p w14:paraId="6057C3CE" w14:textId="77777777" w:rsidR="00164E59" w:rsidRPr="00B619D2" w:rsidRDefault="00164E59" w:rsidP="00CE1796">
      <w:pPr>
        <w:ind w:right="-1"/>
        <w:jc w:val="center"/>
        <w:rPr>
          <w:sz w:val="26"/>
          <w:szCs w:val="26"/>
        </w:rPr>
      </w:pPr>
    </w:p>
    <w:p w14:paraId="21FFA901" w14:textId="77777777" w:rsidR="00164E59" w:rsidRPr="00B619D2" w:rsidRDefault="00164E59" w:rsidP="00CE1796">
      <w:pPr>
        <w:ind w:right="-1"/>
        <w:jc w:val="center"/>
        <w:rPr>
          <w:sz w:val="26"/>
          <w:szCs w:val="26"/>
        </w:rPr>
      </w:pPr>
    </w:p>
    <w:p w14:paraId="6099E3C0" w14:textId="158FB74A" w:rsidR="00164E59" w:rsidRPr="009A6E7B" w:rsidRDefault="009134EB" w:rsidP="009A6E7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64800">
        <w:rPr>
          <w:sz w:val="26"/>
          <w:szCs w:val="26"/>
        </w:rPr>
        <w:t xml:space="preserve">В соответствии с Федеральными законами </w:t>
      </w:r>
      <w:r w:rsidR="00F9701A" w:rsidRPr="00264800">
        <w:rPr>
          <w:sz w:val="26"/>
          <w:szCs w:val="26"/>
        </w:rPr>
        <w:t xml:space="preserve">от 06.10.2003 № 131-ФЗ </w:t>
      </w:r>
      <w:r w:rsidR="00F9701A" w:rsidRPr="00264800">
        <w:rPr>
          <w:sz w:val="26"/>
          <w:szCs w:val="26"/>
        </w:rPr>
        <w:br/>
        <w:t>«Об общих принципах организации местного самоуправления в Российской Федерации»</w:t>
      </w:r>
      <w:r w:rsidR="00F9701A">
        <w:rPr>
          <w:sz w:val="26"/>
          <w:szCs w:val="26"/>
        </w:rPr>
        <w:t xml:space="preserve">, от 25.07.2002 № 114-ФЗ </w:t>
      </w:r>
      <w:r w:rsidRPr="00264800">
        <w:rPr>
          <w:sz w:val="26"/>
          <w:szCs w:val="26"/>
        </w:rPr>
        <w:t>«О противодействи</w:t>
      </w:r>
      <w:r w:rsidR="00F9701A">
        <w:rPr>
          <w:sz w:val="26"/>
          <w:szCs w:val="26"/>
        </w:rPr>
        <w:t>и экстремистской деятельности»,</w:t>
      </w:r>
      <w:r w:rsidRPr="00264800">
        <w:rPr>
          <w:sz w:val="26"/>
          <w:szCs w:val="26"/>
        </w:rPr>
        <w:t xml:space="preserve"> Указами Президента Российской Федерации от 19.12.2012 № 1666 </w:t>
      </w:r>
      <w:r w:rsidRPr="00264800">
        <w:rPr>
          <w:sz w:val="26"/>
          <w:szCs w:val="26"/>
        </w:rPr>
        <w:br/>
        <w:t xml:space="preserve">«О Стратегии государственной национальной политики Российской Федерации </w:t>
      </w:r>
      <w:r w:rsidRPr="00264800">
        <w:rPr>
          <w:sz w:val="26"/>
          <w:szCs w:val="26"/>
        </w:rPr>
        <w:br/>
        <w:t xml:space="preserve">на период до 2025 года», от 29.05.2020 № 344 «Об утверждении Стратегии противодействия экстремизму в Российской Федерации до 2025 года», </w:t>
      </w:r>
      <w:r w:rsidRPr="0039195A">
        <w:rPr>
          <w:sz w:val="26"/>
          <w:szCs w:val="26"/>
        </w:rPr>
        <w:t>Уставом Нефтеюганского муниципального района Ханты-Мансийского автономного округа – Югры,</w:t>
      </w:r>
      <w:r w:rsidRPr="00264800">
        <w:rPr>
          <w:sz w:val="26"/>
          <w:szCs w:val="26"/>
        </w:rPr>
        <w:t xml:space="preserve"> </w:t>
      </w:r>
      <w:r w:rsidR="002F0BF6">
        <w:rPr>
          <w:sz w:val="26"/>
          <w:szCs w:val="26"/>
        </w:rPr>
        <w:t>Р</w:t>
      </w:r>
      <w:r w:rsidR="002F0BF6" w:rsidRPr="002F0BF6">
        <w:rPr>
          <w:sz w:val="26"/>
          <w:szCs w:val="26"/>
        </w:rPr>
        <w:t xml:space="preserve">егиональным стандартом организации на региональном и муниципальных уровнях единообразной системы деятельности по укреплению межнационального </w:t>
      </w:r>
      <w:r w:rsidR="00F95788">
        <w:rPr>
          <w:sz w:val="26"/>
          <w:szCs w:val="26"/>
        </w:rPr>
        <w:br/>
      </w:r>
      <w:r w:rsidR="002F0BF6" w:rsidRPr="002F0BF6">
        <w:rPr>
          <w:sz w:val="26"/>
          <w:szCs w:val="26"/>
        </w:rPr>
        <w:t>и межконфессионального согласия, поддержке и развитию языков и культуры народов Российской Федерации, проживающих в Ханты-Мансийском автономном округе – Югре, социальной и культурной адаптации мигрантов, профилактике межнациональных (межэтнических) конфликтов</w:t>
      </w:r>
      <w:r w:rsidR="009A6E7B">
        <w:rPr>
          <w:sz w:val="26"/>
          <w:szCs w:val="26"/>
        </w:rPr>
        <w:t xml:space="preserve">, </w:t>
      </w:r>
      <w:r w:rsidR="009A6E7B" w:rsidRPr="001E0F57">
        <w:rPr>
          <w:sz w:val="26"/>
          <w:szCs w:val="26"/>
        </w:rPr>
        <w:t>утвержденным Межведомственной комисси</w:t>
      </w:r>
      <w:r w:rsidR="001E0F57">
        <w:rPr>
          <w:sz w:val="26"/>
          <w:szCs w:val="26"/>
        </w:rPr>
        <w:t>ей</w:t>
      </w:r>
      <w:r w:rsidR="009A6E7B" w:rsidRPr="001E0F57">
        <w:rPr>
          <w:sz w:val="26"/>
          <w:szCs w:val="26"/>
        </w:rPr>
        <w:t xml:space="preserve"> Ханты-Мансийского автономного округа – Югры по противодействию экстремистской деятельности</w:t>
      </w:r>
      <w:r w:rsidR="002F0BF6" w:rsidRPr="001E0F57">
        <w:rPr>
          <w:sz w:val="26"/>
          <w:szCs w:val="26"/>
        </w:rPr>
        <w:t xml:space="preserve"> </w:t>
      </w:r>
      <w:r w:rsidR="001E0F57" w:rsidRPr="001E0F57">
        <w:rPr>
          <w:sz w:val="26"/>
          <w:szCs w:val="26"/>
        </w:rPr>
        <w:t xml:space="preserve">(протокол №3 </w:t>
      </w:r>
      <w:r w:rsidR="009A6E7B" w:rsidRPr="001E0F57">
        <w:rPr>
          <w:sz w:val="26"/>
          <w:szCs w:val="26"/>
        </w:rPr>
        <w:t>от 14.07.2021</w:t>
      </w:r>
      <w:r w:rsidR="001E0F57" w:rsidRPr="001E0F57">
        <w:rPr>
          <w:sz w:val="26"/>
          <w:szCs w:val="26"/>
        </w:rPr>
        <w:t>)</w:t>
      </w:r>
      <w:r w:rsidR="009A6E7B" w:rsidRPr="001E0F57">
        <w:rPr>
          <w:sz w:val="26"/>
          <w:szCs w:val="26"/>
        </w:rPr>
        <w:t xml:space="preserve">  </w:t>
      </w:r>
      <w:r w:rsidRPr="001E0F57">
        <w:rPr>
          <w:sz w:val="26"/>
          <w:szCs w:val="26"/>
        </w:rPr>
        <w:t xml:space="preserve"> </w:t>
      </w:r>
      <w:r w:rsidR="000B180D" w:rsidRPr="001E0F57">
        <w:rPr>
          <w:sz w:val="26"/>
          <w:szCs w:val="26"/>
        </w:rPr>
        <w:t>п о с т а н о в л я ю:</w:t>
      </w:r>
    </w:p>
    <w:p w14:paraId="3F69BE4A" w14:textId="77777777" w:rsidR="00F24428" w:rsidRPr="00B619D2" w:rsidRDefault="00F24428" w:rsidP="00CE179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262708CB" w14:textId="443BCDFE" w:rsidR="00E543F4" w:rsidRPr="00E543F4" w:rsidRDefault="00E543F4" w:rsidP="00F9578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3F4">
        <w:rPr>
          <w:rFonts w:ascii="Times New Roman" w:hAnsi="Times New Roman" w:cs="Times New Roman"/>
          <w:sz w:val="26"/>
          <w:szCs w:val="26"/>
        </w:rPr>
        <w:t>Утвердить:</w:t>
      </w:r>
    </w:p>
    <w:p w14:paraId="428907D2" w14:textId="2323BEE9" w:rsidR="00E543F4" w:rsidRPr="00BA7772" w:rsidRDefault="00E543F4" w:rsidP="00CE1796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543F4">
        <w:rPr>
          <w:sz w:val="26"/>
          <w:szCs w:val="26"/>
        </w:rPr>
        <w:t xml:space="preserve">Положение о мониторинге состояния межнациональных, межконфессиональных отношений и раннего предупреждения конфликтных ситуаций в </w:t>
      </w:r>
      <w:r w:rsidR="00BA7772" w:rsidRPr="00BA7772">
        <w:rPr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BA7772">
        <w:rPr>
          <w:sz w:val="26"/>
          <w:szCs w:val="26"/>
        </w:rPr>
        <w:t>–</w:t>
      </w:r>
      <w:r w:rsidR="00BA7772" w:rsidRPr="00BA7772">
        <w:rPr>
          <w:sz w:val="26"/>
          <w:szCs w:val="26"/>
        </w:rPr>
        <w:t xml:space="preserve"> Югры</w:t>
      </w:r>
      <w:r w:rsidR="00BA7772">
        <w:rPr>
          <w:sz w:val="26"/>
          <w:szCs w:val="26"/>
        </w:rPr>
        <w:t xml:space="preserve"> </w:t>
      </w:r>
      <w:r w:rsidRPr="00BA7772">
        <w:rPr>
          <w:sz w:val="26"/>
          <w:szCs w:val="26"/>
        </w:rPr>
        <w:t>(далее – Мониторинг) (</w:t>
      </w:r>
      <w:r w:rsidR="00C44A3C" w:rsidRPr="00BA7772">
        <w:rPr>
          <w:sz w:val="26"/>
          <w:szCs w:val="26"/>
        </w:rPr>
        <w:t>приложение 1</w:t>
      </w:r>
      <w:r w:rsidRPr="00BA7772">
        <w:rPr>
          <w:sz w:val="26"/>
          <w:szCs w:val="26"/>
        </w:rPr>
        <w:t>).</w:t>
      </w:r>
    </w:p>
    <w:p w14:paraId="1DFDE659" w14:textId="585510CB" w:rsidR="00E543F4" w:rsidRPr="009D0FD5" w:rsidRDefault="00F95788" w:rsidP="00CE1796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43F4" w:rsidRPr="00E543F4">
        <w:rPr>
          <w:sz w:val="26"/>
          <w:szCs w:val="26"/>
        </w:rPr>
        <w:t xml:space="preserve">Перечень разделов </w:t>
      </w:r>
      <w:r w:rsidR="009D0FD5" w:rsidRPr="009D0FD5">
        <w:rPr>
          <w:sz w:val="26"/>
          <w:szCs w:val="26"/>
        </w:rPr>
        <w:t xml:space="preserve">и направлений мониторинга состояния межнациональных, межконфессиональных отношений и раннего предупреждения конфликтных ситуаций </w:t>
      </w:r>
      <w:r w:rsidR="00F670D7" w:rsidRPr="00F670D7">
        <w:rPr>
          <w:sz w:val="26"/>
          <w:szCs w:val="26"/>
        </w:rPr>
        <w:t xml:space="preserve">в Нефтеюганском муниципальном районе Ханты-Мансийского автономного округа – Югры </w:t>
      </w:r>
      <w:r w:rsidR="00E543F4" w:rsidRPr="009D0FD5">
        <w:rPr>
          <w:sz w:val="26"/>
          <w:szCs w:val="26"/>
        </w:rPr>
        <w:t>(</w:t>
      </w:r>
      <w:r w:rsidR="009920C5">
        <w:rPr>
          <w:sz w:val="26"/>
          <w:szCs w:val="26"/>
        </w:rPr>
        <w:t xml:space="preserve">приложение </w:t>
      </w:r>
      <w:r w:rsidR="00C44A3C" w:rsidRPr="009D0FD5">
        <w:rPr>
          <w:sz w:val="26"/>
          <w:szCs w:val="26"/>
        </w:rPr>
        <w:t>2</w:t>
      </w:r>
      <w:r w:rsidR="00E543F4" w:rsidRPr="009D0FD5">
        <w:rPr>
          <w:sz w:val="26"/>
          <w:szCs w:val="26"/>
        </w:rPr>
        <w:t>).</w:t>
      </w:r>
    </w:p>
    <w:p w14:paraId="307A9CC1" w14:textId="527216C8" w:rsidR="00E543F4" w:rsidRPr="009D0FD5" w:rsidRDefault="00F95788" w:rsidP="00CE1796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43F4" w:rsidRPr="00E543F4">
        <w:rPr>
          <w:sz w:val="26"/>
          <w:szCs w:val="26"/>
        </w:rPr>
        <w:t xml:space="preserve">Перечень </w:t>
      </w:r>
      <w:r w:rsidR="009D0FD5" w:rsidRPr="009D0FD5">
        <w:rPr>
          <w:sz w:val="26"/>
          <w:szCs w:val="26"/>
        </w:rPr>
        <w:t xml:space="preserve">показателей мониторинга межнациональных, межконфессиональных отношений и раннего предупреждения конфликтных ситуаций </w:t>
      </w:r>
      <w:r w:rsidR="00F670D7" w:rsidRPr="00F670D7">
        <w:rPr>
          <w:sz w:val="26"/>
          <w:szCs w:val="26"/>
        </w:rPr>
        <w:lastRenderedPageBreak/>
        <w:t xml:space="preserve">в Нефтеюганском муниципальном районе Ханты-Мансийского автономного округа – Югры </w:t>
      </w:r>
      <w:r w:rsidR="009D0FD5" w:rsidRPr="009D0FD5">
        <w:rPr>
          <w:sz w:val="26"/>
          <w:szCs w:val="26"/>
        </w:rPr>
        <w:t>и исполнителей, осуществляющих сбор информации</w:t>
      </w:r>
      <w:r w:rsidR="009D0FD5">
        <w:rPr>
          <w:sz w:val="26"/>
          <w:szCs w:val="26"/>
        </w:rPr>
        <w:t xml:space="preserve"> </w:t>
      </w:r>
      <w:r w:rsidR="00E543F4" w:rsidRPr="009D0FD5">
        <w:rPr>
          <w:sz w:val="26"/>
          <w:szCs w:val="26"/>
        </w:rPr>
        <w:t>(приложение 3).</w:t>
      </w:r>
    </w:p>
    <w:p w14:paraId="6ADC6955" w14:textId="0ACF4D07" w:rsidR="00E543F4" w:rsidRPr="00F95788" w:rsidRDefault="00E543F4" w:rsidP="00F9578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788">
        <w:rPr>
          <w:rFonts w:ascii="Times New Roman" w:hAnsi="Times New Roman" w:cs="Times New Roman"/>
          <w:sz w:val="26"/>
          <w:szCs w:val="26"/>
        </w:rPr>
        <w:t>Определить управление по связям с общественностью администрации Нефтеюганского района</w:t>
      </w:r>
      <w:r w:rsidR="00CA036F" w:rsidRPr="00F95788">
        <w:rPr>
          <w:rFonts w:ascii="Times New Roman" w:hAnsi="Times New Roman" w:cs="Times New Roman"/>
          <w:sz w:val="26"/>
          <w:szCs w:val="26"/>
        </w:rPr>
        <w:t xml:space="preserve"> (Сиротина Е.Ф.)</w:t>
      </w:r>
      <w:r w:rsidRPr="00F95788">
        <w:rPr>
          <w:rFonts w:ascii="Times New Roman" w:hAnsi="Times New Roman" w:cs="Times New Roman"/>
          <w:sz w:val="26"/>
          <w:szCs w:val="26"/>
        </w:rPr>
        <w:t xml:space="preserve"> уполномоченным органом муниципального образования </w:t>
      </w:r>
      <w:r w:rsidR="00AC5454" w:rsidRPr="00F95788">
        <w:rPr>
          <w:rFonts w:ascii="Times New Roman" w:hAnsi="Times New Roman" w:cs="Times New Roman"/>
          <w:sz w:val="26"/>
          <w:szCs w:val="26"/>
        </w:rPr>
        <w:t xml:space="preserve">Нефтеюганский муниципальный район Ханты-Мансийского автономного округа – Югры </w:t>
      </w:r>
      <w:r w:rsidRPr="00F95788">
        <w:rPr>
          <w:rFonts w:ascii="Times New Roman" w:hAnsi="Times New Roman" w:cs="Times New Roman"/>
          <w:sz w:val="26"/>
          <w:szCs w:val="26"/>
        </w:rPr>
        <w:t>по оперативному реагированию для урегулирования конфликтной (</w:t>
      </w:r>
      <w:proofErr w:type="spellStart"/>
      <w:r w:rsidRPr="00F95788">
        <w:rPr>
          <w:rFonts w:ascii="Times New Roman" w:hAnsi="Times New Roman" w:cs="Times New Roman"/>
          <w:sz w:val="26"/>
          <w:szCs w:val="26"/>
        </w:rPr>
        <w:t>пре</w:t>
      </w:r>
      <w:r w:rsidR="009920C5" w:rsidRPr="00F95788">
        <w:rPr>
          <w:rFonts w:ascii="Times New Roman" w:hAnsi="Times New Roman" w:cs="Times New Roman"/>
          <w:sz w:val="26"/>
          <w:szCs w:val="26"/>
        </w:rPr>
        <w:t>дконфликтной</w:t>
      </w:r>
      <w:proofErr w:type="spellEnd"/>
      <w:r w:rsidR="009920C5" w:rsidRPr="00F95788">
        <w:rPr>
          <w:rFonts w:ascii="Times New Roman" w:hAnsi="Times New Roman" w:cs="Times New Roman"/>
          <w:sz w:val="26"/>
          <w:szCs w:val="26"/>
        </w:rPr>
        <w:t xml:space="preserve">) ситуации, а также </w:t>
      </w:r>
      <w:r w:rsidR="001E7CF5" w:rsidRPr="00F95788">
        <w:rPr>
          <w:rFonts w:ascii="Times New Roman" w:hAnsi="Times New Roman" w:cs="Times New Roman"/>
          <w:sz w:val="26"/>
          <w:szCs w:val="26"/>
        </w:rPr>
        <w:t xml:space="preserve">по </w:t>
      </w:r>
      <w:r w:rsidR="003F3C83" w:rsidRPr="00F95788">
        <w:rPr>
          <w:rFonts w:ascii="Times New Roman" w:hAnsi="Times New Roman" w:cs="Times New Roman"/>
          <w:sz w:val="26"/>
          <w:szCs w:val="26"/>
        </w:rPr>
        <w:t>взаимодействию</w:t>
      </w:r>
      <w:r w:rsidR="009920C5" w:rsidRPr="00F95788">
        <w:rPr>
          <w:rFonts w:ascii="Times New Roman" w:hAnsi="Times New Roman" w:cs="Times New Roman"/>
          <w:sz w:val="26"/>
          <w:szCs w:val="26"/>
        </w:rPr>
        <w:t xml:space="preserve"> со СМИ </w:t>
      </w:r>
      <w:r w:rsidR="00500159" w:rsidRPr="00F95788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F95788">
        <w:rPr>
          <w:rFonts w:ascii="Times New Roman" w:hAnsi="Times New Roman" w:cs="Times New Roman"/>
          <w:sz w:val="26"/>
          <w:szCs w:val="26"/>
        </w:rPr>
        <w:t>Уполномоченный орган муниципального образования).</w:t>
      </w:r>
    </w:p>
    <w:p w14:paraId="24C1DE30" w14:textId="457753D2" w:rsidR="00E543F4" w:rsidRPr="00F95788" w:rsidRDefault="00E543F4" w:rsidP="00F9578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788">
        <w:rPr>
          <w:rFonts w:ascii="Times New Roman" w:hAnsi="Times New Roman" w:cs="Times New Roman"/>
          <w:sz w:val="26"/>
          <w:szCs w:val="26"/>
        </w:rPr>
        <w:t xml:space="preserve">Назначить ответственными лицами по осуществлению информационного обмена </w:t>
      </w:r>
      <w:r w:rsidR="00AC5454" w:rsidRPr="00F95788">
        <w:rPr>
          <w:rFonts w:ascii="Times New Roman" w:hAnsi="Times New Roman" w:cs="Times New Roman"/>
          <w:sz w:val="26"/>
          <w:szCs w:val="26"/>
        </w:rPr>
        <w:t>Сиротину Елену Фёдоровну, начальник</w:t>
      </w:r>
      <w:r w:rsidR="004E7FA5" w:rsidRPr="00F95788">
        <w:rPr>
          <w:rFonts w:ascii="Times New Roman" w:hAnsi="Times New Roman" w:cs="Times New Roman"/>
          <w:sz w:val="26"/>
          <w:szCs w:val="26"/>
        </w:rPr>
        <w:t>а</w:t>
      </w:r>
      <w:r w:rsidRPr="00F95788">
        <w:rPr>
          <w:rFonts w:ascii="Times New Roman" w:hAnsi="Times New Roman" w:cs="Times New Roman"/>
          <w:sz w:val="26"/>
          <w:szCs w:val="26"/>
        </w:rPr>
        <w:t xml:space="preserve"> управления по связям </w:t>
      </w:r>
      <w:r w:rsidR="00F95788">
        <w:rPr>
          <w:rFonts w:ascii="Times New Roman" w:hAnsi="Times New Roman" w:cs="Times New Roman"/>
          <w:sz w:val="26"/>
          <w:szCs w:val="26"/>
        </w:rPr>
        <w:br/>
      </w:r>
      <w:r w:rsidRPr="00F95788">
        <w:rPr>
          <w:rFonts w:ascii="Times New Roman" w:hAnsi="Times New Roman" w:cs="Times New Roman"/>
          <w:sz w:val="26"/>
          <w:szCs w:val="26"/>
        </w:rPr>
        <w:t xml:space="preserve">с общественностью администрации Нефтеюганского района, </w:t>
      </w:r>
      <w:r w:rsidR="009A2F13" w:rsidRPr="00F95788">
        <w:rPr>
          <w:rFonts w:ascii="Times New Roman" w:hAnsi="Times New Roman" w:cs="Times New Roman"/>
          <w:sz w:val="26"/>
          <w:szCs w:val="26"/>
        </w:rPr>
        <w:t>Уткин</w:t>
      </w:r>
      <w:r w:rsidR="00AC5454" w:rsidRPr="00F95788">
        <w:rPr>
          <w:rFonts w:ascii="Times New Roman" w:hAnsi="Times New Roman" w:cs="Times New Roman"/>
          <w:sz w:val="26"/>
          <w:szCs w:val="26"/>
        </w:rPr>
        <w:t>у</w:t>
      </w:r>
      <w:r w:rsidR="009A2F13" w:rsidRPr="00F95788">
        <w:rPr>
          <w:rFonts w:ascii="Times New Roman" w:hAnsi="Times New Roman" w:cs="Times New Roman"/>
          <w:sz w:val="26"/>
          <w:szCs w:val="26"/>
        </w:rPr>
        <w:t xml:space="preserve"> С</w:t>
      </w:r>
      <w:r w:rsidR="00AC5454" w:rsidRPr="00F95788">
        <w:rPr>
          <w:rFonts w:ascii="Times New Roman" w:hAnsi="Times New Roman" w:cs="Times New Roman"/>
          <w:sz w:val="26"/>
          <w:szCs w:val="26"/>
        </w:rPr>
        <w:t xml:space="preserve">ветлану </w:t>
      </w:r>
      <w:proofErr w:type="spellStart"/>
      <w:r w:rsidR="00AC5454" w:rsidRPr="00F95788">
        <w:rPr>
          <w:rFonts w:ascii="Times New Roman" w:hAnsi="Times New Roman" w:cs="Times New Roman"/>
          <w:sz w:val="26"/>
          <w:szCs w:val="26"/>
        </w:rPr>
        <w:t>Ринатовну</w:t>
      </w:r>
      <w:proofErr w:type="spellEnd"/>
      <w:r w:rsidR="00AC5454" w:rsidRPr="00F95788">
        <w:rPr>
          <w:rFonts w:ascii="Times New Roman" w:hAnsi="Times New Roman" w:cs="Times New Roman"/>
          <w:sz w:val="26"/>
          <w:szCs w:val="26"/>
        </w:rPr>
        <w:t>,</w:t>
      </w:r>
      <w:r w:rsidR="009A2F13" w:rsidRPr="00F95788">
        <w:rPr>
          <w:rFonts w:ascii="Times New Roman" w:hAnsi="Times New Roman" w:cs="Times New Roman"/>
          <w:sz w:val="26"/>
          <w:szCs w:val="26"/>
        </w:rPr>
        <w:t xml:space="preserve"> </w:t>
      </w:r>
      <w:r w:rsidR="00AC5454" w:rsidRPr="00F95788">
        <w:rPr>
          <w:rFonts w:ascii="Times New Roman" w:hAnsi="Times New Roman" w:cs="Times New Roman"/>
          <w:sz w:val="26"/>
          <w:szCs w:val="26"/>
        </w:rPr>
        <w:t>заместител</w:t>
      </w:r>
      <w:r w:rsidR="004E7FA5" w:rsidRPr="00F95788">
        <w:rPr>
          <w:rFonts w:ascii="Times New Roman" w:hAnsi="Times New Roman" w:cs="Times New Roman"/>
          <w:sz w:val="26"/>
          <w:szCs w:val="26"/>
        </w:rPr>
        <w:t>я</w:t>
      </w:r>
      <w:r w:rsidRPr="00F95788">
        <w:rPr>
          <w:rFonts w:ascii="Times New Roman" w:hAnsi="Times New Roman" w:cs="Times New Roman"/>
          <w:sz w:val="26"/>
          <w:szCs w:val="26"/>
        </w:rPr>
        <w:t xml:space="preserve"> н</w:t>
      </w:r>
      <w:r w:rsidR="009A2F13" w:rsidRPr="00F95788">
        <w:rPr>
          <w:rFonts w:ascii="Times New Roman" w:hAnsi="Times New Roman" w:cs="Times New Roman"/>
          <w:sz w:val="26"/>
          <w:szCs w:val="26"/>
        </w:rPr>
        <w:t xml:space="preserve">ачальника управления по связям </w:t>
      </w:r>
      <w:r w:rsidRPr="00F95788">
        <w:rPr>
          <w:rFonts w:ascii="Times New Roman" w:hAnsi="Times New Roman" w:cs="Times New Roman"/>
          <w:sz w:val="26"/>
          <w:szCs w:val="26"/>
        </w:rPr>
        <w:t>с общественностью администрации Нефтеюганского района.</w:t>
      </w:r>
    </w:p>
    <w:p w14:paraId="3C75981A" w14:textId="75AD0089" w:rsidR="00E543F4" w:rsidRPr="00F95788" w:rsidRDefault="00E543F4" w:rsidP="00F9578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788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Нефтеюганского района</w:t>
      </w:r>
      <w:r w:rsidR="006129C6" w:rsidRPr="00F95788">
        <w:rPr>
          <w:rFonts w:ascii="Times New Roman" w:hAnsi="Times New Roman" w:cs="Times New Roman"/>
          <w:sz w:val="26"/>
          <w:szCs w:val="26"/>
        </w:rPr>
        <w:t>, директору МКУ «Управление по делам администрации Нефтеюганского района (</w:t>
      </w:r>
      <w:proofErr w:type="spellStart"/>
      <w:r w:rsidR="006129C6" w:rsidRPr="00F95788">
        <w:rPr>
          <w:rFonts w:ascii="Times New Roman" w:hAnsi="Times New Roman" w:cs="Times New Roman"/>
          <w:sz w:val="26"/>
          <w:szCs w:val="26"/>
        </w:rPr>
        <w:t>Губатенко</w:t>
      </w:r>
      <w:proofErr w:type="spellEnd"/>
      <w:r w:rsidR="006129C6" w:rsidRPr="00F95788">
        <w:rPr>
          <w:rFonts w:ascii="Times New Roman" w:hAnsi="Times New Roman" w:cs="Times New Roman"/>
          <w:sz w:val="26"/>
          <w:szCs w:val="26"/>
        </w:rPr>
        <w:t xml:space="preserve"> А.В.) –</w:t>
      </w:r>
      <w:r w:rsidRPr="00F95788">
        <w:rPr>
          <w:rFonts w:ascii="Times New Roman" w:hAnsi="Times New Roman" w:cs="Times New Roman"/>
          <w:sz w:val="26"/>
          <w:szCs w:val="26"/>
        </w:rPr>
        <w:t xml:space="preserve"> исполнителям Мониторинга:</w:t>
      </w:r>
    </w:p>
    <w:p w14:paraId="0658EDEC" w14:textId="0C8FAFA7" w:rsidR="00E543F4" w:rsidRPr="00F95788" w:rsidRDefault="00E543F4" w:rsidP="00F95788">
      <w:pPr>
        <w:pStyle w:val="a8"/>
        <w:numPr>
          <w:ilvl w:val="1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5788">
        <w:rPr>
          <w:rFonts w:ascii="Times New Roman" w:hAnsi="Times New Roman"/>
          <w:sz w:val="26"/>
          <w:szCs w:val="26"/>
        </w:rPr>
        <w:t xml:space="preserve">Осуществлять сбор информации по показателям Мониторинга согласно </w:t>
      </w:r>
      <w:r w:rsidR="00C44A3C" w:rsidRPr="00F95788">
        <w:rPr>
          <w:rFonts w:ascii="Times New Roman" w:hAnsi="Times New Roman"/>
          <w:sz w:val="26"/>
          <w:szCs w:val="26"/>
        </w:rPr>
        <w:t>приложению 3</w:t>
      </w:r>
      <w:r w:rsidRPr="00F95788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1CAC2D5C" w14:textId="603F6A9E" w:rsidR="00E543F4" w:rsidRPr="00F95788" w:rsidRDefault="00E543F4" w:rsidP="00F95788">
      <w:pPr>
        <w:pStyle w:val="a8"/>
        <w:numPr>
          <w:ilvl w:val="1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5788">
        <w:rPr>
          <w:rFonts w:ascii="Times New Roman" w:hAnsi="Times New Roman"/>
          <w:sz w:val="26"/>
          <w:szCs w:val="26"/>
        </w:rPr>
        <w:t xml:space="preserve">До </w:t>
      </w:r>
      <w:r w:rsidR="00452328" w:rsidRPr="00F95788">
        <w:rPr>
          <w:rFonts w:ascii="Times New Roman" w:hAnsi="Times New Roman"/>
          <w:sz w:val="26"/>
          <w:szCs w:val="26"/>
        </w:rPr>
        <w:t>25</w:t>
      </w:r>
      <w:r w:rsidRPr="00F95788">
        <w:rPr>
          <w:rFonts w:ascii="Times New Roman" w:hAnsi="Times New Roman"/>
          <w:sz w:val="26"/>
          <w:szCs w:val="26"/>
        </w:rPr>
        <w:t xml:space="preserve"> числа месяца, следующего за отчетным кварталом, направлять </w:t>
      </w:r>
      <w:r w:rsidRPr="00F95788">
        <w:rPr>
          <w:rFonts w:ascii="Times New Roman" w:hAnsi="Times New Roman"/>
          <w:sz w:val="26"/>
          <w:szCs w:val="26"/>
        </w:rPr>
        <w:br/>
        <w:t>в Уполномоченный орган муниципального образования информацию по показателям Мониторинга.</w:t>
      </w:r>
    </w:p>
    <w:p w14:paraId="1454E5DC" w14:textId="0DD77323" w:rsidR="00E543F4" w:rsidRPr="00F95788" w:rsidRDefault="009A2F13" w:rsidP="00F9578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788">
        <w:rPr>
          <w:rFonts w:ascii="Times New Roman" w:hAnsi="Times New Roman" w:cs="Times New Roman"/>
          <w:sz w:val="26"/>
          <w:szCs w:val="26"/>
        </w:rPr>
        <w:t xml:space="preserve">Рекомендовать главе городского </w:t>
      </w:r>
      <w:r w:rsidR="00E543F4" w:rsidRPr="00F95788">
        <w:rPr>
          <w:rFonts w:ascii="Times New Roman" w:hAnsi="Times New Roman" w:cs="Times New Roman"/>
          <w:sz w:val="26"/>
          <w:szCs w:val="26"/>
        </w:rPr>
        <w:t>поселени</w:t>
      </w:r>
      <w:r w:rsidRPr="00F95788">
        <w:rPr>
          <w:rFonts w:ascii="Times New Roman" w:hAnsi="Times New Roman" w:cs="Times New Roman"/>
          <w:sz w:val="26"/>
          <w:szCs w:val="26"/>
        </w:rPr>
        <w:t>я</w:t>
      </w:r>
      <w:r w:rsidR="00E543F4" w:rsidRPr="00F95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5788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E543F4" w:rsidRPr="00F95788">
        <w:rPr>
          <w:rFonts w:ascii="Times New Roman" w:hAnsi="Times New Roman" w:cs="Times New Roman"/>
          <w:sz w:val="26"/>
          <w:szCs w:val="26"/>
        </w:rPr>
        <w:t xml:space="preserve">, руководителям отдела МВД России по Нефтеюганскому району, казенного учреждения </w:t>
      </w:r>
      <w:r w:rsidR="00E543F4" w:rsidRPr="00F95788">
        <w:rPr>
          <w:rFonts w:ascii="Times New Roman" w:hAnsi="Times New Roman" w:cs="Times New Roman"/>
          <w:sz w:val="26"/>
          <w:szCs w:val="26"/>
        </w:rPr>
        <w:br/>
        <w:t>Ханты-Мансийского автономного округа – Югры «</w:t>
      </w:r>
      <w:r w:rsidR="00F62E9E" w:rsidRPr="00F95788">
        <w:rPr>
          <w:rFonts w:ascii="Times New Roman" w:hAnsi="Times New Roman" w:cs="Times New Roman"/>
          <w:sz w:val="26"/>
          <w:szCs w:val="26"/>
        </w:rPr>
        <w:t>Агентство социального благополучия населения</w:t>
      </w:r>
      <w:r w:rsidR="00E543F4" w:rsidRPr="00F95788">
        <w:rPr>
          <w:rFonts w:ascii="Times New Roman" w:hAnsi="Times New Roman" w:cs="Times New Roman"/>
          <w:sz w:val="26"/>
          <w:szCs w:val="26"/>
        </w:rPr>
        <w:t xml:space="preserve">» филиал в </w:t>
      </w:r>
      <w:proofErr w:type="spellStart"/>
      <w:r w:rsidR="00E543F4" w:rsidRPr="00F95788">
        <w:rPr>
          <w:rFonts w:ascii="Times New Roman" w:hAnsi="Times New Roman" w:cs="Times New Roman"/>
          <w:sz w:val="26"/>
          <w:szCs w:val="26"/>
        </w:rPr>
        <w:t>г.Нефтеюганске</w:t>
      </w:r>
      <w:proofErr w:type="spellEnd"/>
      <w:r w:rsidR="00E543F4" w:rsidRPr="00F95788">
        <w:rPr>
          <w:rFonts w:ascii="Times New Roman" w:hAnsi="Times New Roman" w:cs="Times New Roman"/>
          <w:sz w:val="26"/>
          <w:szCs w:val="26"/>
        </w:rPr>
        <w:t xml:space="preserve">, бюджетного учреждения Ханты-Мансийского автономного округа – Югры «Нефтеюганская районная больница»: </w:t>
      </w:r>
    </w:p>
    <w:p w14:paraId="1802EEAF" w14:textId="3B159EB7" w:rsidR="00E543F4" w:rsidRPr="00F95788" w:rsidRDefault="00E543F4" w:rsidP="00F95788">
      <w:pPr>
        <w:pStyle w:val="a8"/>
        <w:numPr>
          <w:ilvl w:val="1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95788">
        <w:rPr>
          <w:rFonts w:ascii="Times New Roman" w:hAnsi="Times New Roman"/>
          <w:sz w:val="26"/>
          <w:szCs w:val="26"/>
        </w:rPr>
        <w:t>Осуществлять сбор информации по показателям Мониторинга согласно приложению 3 к настоящему постановлению.</w:t>
      </w:r>
    </w:p>
    <w:p w14:paraId="438B672C" w14:textId="0078B1D7" w:rsidR="00E543F4" w:rsidRPr="00F95788" w:rsidRDefault="00E543F4" w:rsidP="00F95788">
      <w:pPr>
        <w:pStyle w:val="a8"/>
        <w:numPr>
          <w:ilvl w:val="1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95788">
        <w:rPr>
          <w:rFonts w:ascii="Times New Roman" w:hAnsi="Times New Roman"/>
          <w:sz w:val="26"/>
          <w:szCs w:val="26"/>
        </w:rPr>
        <w:t xml:space="preserve">До </w:t>
      </w:r>
      <w:r w:rsidR="00CF2C47" w:rsidRPr="00F95788">
        <w:rPr>
          <w:rFonts w:ascii="Times New Roman" w:hAnsi="Times New Roman"/>
          <w:sz w:val="26"/>
          <w:szCs w:val="26"/>
        </w:rPr>
        <w:t>5</w:t>
      </w:r>
      <w:r w:rsidRPr="00F95788">
        <w:rPr>
          <w:rFonts w:ascii="Times New Roman" w:hAnsi="Times New Roman"/>
          <w:sz w:val="26"/>
          <w:szCs w:val="26"/>
        </w:rPr>
        <w:t xml:space="preserve"> числа месяца, следующего за отчетным кварталом, направлять </w:t>
      </w:r>
      <w:r w:rsidRPr="00F95788">
        <w:rPr>
          <w:rFonts w:ascii="Times New Roman" w:hAnsi="Times New Roman"/>
          <w:sz w:val="26"/>
          <w:szCs w:val="26"/>
        </w:rPr>
        <w:br/>
        <w:t>в Уполномоченный орган муниципального образования информацию по показателям Мониторинга.</w:t>
      </w:r>
    </w:p>
    <w:p w14:paraId="5601D448" w14:textId="01552186" w:rsidR="00E543F4" w:rsidRPr="00F95788" w:rsidRDefault="00E543F4" w:rsidP="00F9578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788">
        <w:rPr>
          <w:rFonts w:ascii="Times New Roman" w:hAnsi="Times New Roman" w:cs="Times New Roman"/>
          <w:sz w:val="26"/>
          <w:szCs w:val="26"/>
        </w:rPr>
        <w:t>Уполномоченному органу муниципального образования:</w:t>
      </w:r>
    </w:p>
    <w:p w14:paraId="1F39AB12" w14:textId="1EA70B36" w:rsidR="00E543F4" w:rsidRPr="00F95788" w:rsidRDefault="00E543F4" w:rsidP="00F9578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5788">
        <w:rPr>
          <w:rFonts w:ascii="Times New Roman" w:hAnsi="Times New Roman"/>
          <w:sz w:val="26"/>
          <w:szCs w:val="26"/>
        </w:rPr>
        <w:t xml:space="preserve">Осуществлять сбор, обобщение и анализ показателей Мониторинга </w:t>
      </w:r>
      <w:r w:rsidRPr="00F95788">
        <w:rPr>
          <w:rFonts w:ascii="Times New Roman" w:hAnsi="Times New Roman"/>
          <w:sz w:val="26"/>
          <w:szCs w:val="26"/>
        </w:rPr>
        <w:br/>
        <w:t>по разделам Мониторинга.</w:t>
      </w:r>
    </w:p>
    <w:p w14:paraId="66A8AC9B" w14:textId="18DC2A07" w:rsidR="00E543F4" w:rsidRPr="00F95788" w:rsidRDefault="00E543F4" w:rsidP="00F9578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5788">
        <w:rPr>
          <w:rFonts w:ascii="Times New Roman" w:hAnsi="Times New Roman"/>
          <w:sz w:val="26"/>
          <w:szCs w:val="26"/>
        </w:rPr>
        <w:t xml:space="preserve">Представлять ежеквартально до </w:t>
      </w:r>
      <w:r w:rsidR="00264800" w:rsidRPr="00F95788">
        <w:rPr>
          <w:rFonts w:ascii="Times New Roman" w:hAnsi="Times New Roman"/>
          <w:sz w:val="26"/>
          <w:szCs w:val="26"/>
        </w:rPr>
        <w:t>30</w:t>
      </w:r>
      <w:r w:rsidRPr="00F95788">
        <w:rPr>
          <w:rFonts w:ascii="Times New Roman" w:hAnsi="Times New Roman"/>
          <w:sz w:val="26"/>
          <w:szCs w:val="26"/>
        </w:rPr>
        <w:t xml:space="preserve"> числа месяца, следующего за отчетным кварталом, результаты Мониторинга Главе Нефтеюганского района.</w:t>
      </w:r>
    </w:p>
    <w:p w14:paraId="3C81F27E" w14:textId="1D68C302" w:rsidR="00264800" w:rsidRPr="00F95788" w:rsidRDefault="009A2F13" w:rsidP="00F9578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788">
        <w:rPr>
          <w:rFonts w:ascii="Times New Roman" w:hAnsi="Times New Roman" w:cs="Times New Roman"/>
          <w:sz w:val="26"/>
          <w:szCs w:val="26"/>
        </w:rPr>
        <w:t>Признать</w:t>
      </w:r>
      <w:r w:rsidR="00E543F4" w:rsidRPr="00F95788">
        <w:rPr>
          <w:rFonts w:ascii="Times New Roman" w:hAnsi="Times New Roman" w:cs="Times New Roman"/>
          <w:sz w:val="26"/>
          <w:szCs w:val="26"/>
        </w:rPr>
        <w:t xml:space="preserve"> утратившими силу постановлени</w:t>
      </w:r>
      <w:r w:rsidR="008F6EF8" w:rsidRPr="00F95788">
        <w:rPr>
          <w:rFonts w:ascii="Times New Roman" w:hAnsi="Times New Roman" w:cs="Times New Roman"/>
          <w:sz w:val="26"/>
          <w:szCs w:val="26"/>
        </w:rPr>
        <w:t>е</w:t>
      </w:r>
      <w:r w:rsidR="00E543F4" w:rsidRPr="00F95788">
        <w:rPr>
          <w:rFonts w:ascii="Times New Roman" w:hAnsi="Times New Roman" w:cs="Times New Roman"/>
          <w:sz w:val="26"/>
          <w:szCs w:val="26"/>
        </w:rPr>
        <w:t xml:space="preserve"> админ</w:t>
      </w:r>
      <w:r w:rsidR="008F6EF8" w:rsidRPr="00F95788">
        <w:rPr>
          <w:rFonts w:ascii="Times New Roman" w:hAnsi="Times New Roman" w:cs="Times New Roman"/>
          <w:sz w:val="26"/>
          <w:szCs w:val="26"/>
        </w:rPr>
        <w:t xml:space="preserve">истрации Нефтеюганского района </w:t>
      </w:r>
      <w:r w:rsidR="00264800" w:rsidRPr="00F95788">
        <w:rPr>
          <w:rFonts w:ascii="Times New Roman" w:hAnsi="Times New Roman" w:cs="Times New Roman"/>
          <w:sz w:val="26"/>
          <w:szCs w:val="26"/>
        </w:rPr>
        <w:t>от 22.03.2023 №</w:t>
      </w:r>
      <w:r w:rsidR="00F95788">
        <w:rPr>
          <w:rFonts w:ascii="Times New Roman" w:hAnsi="Times New Roman" w:cs="Times New Roman"/>
          <w:sz w:val="26"/>
          <w:szCs w:val="26"/>
        </w:rPr>
        <w:t xml:space="preserve"> </w:t>
      </w:r>
      <w:r w:rsidR="00264800" w:rsidRPr="00F95788">
        <w:rPr>
          <w:rFonts w:ascii="Times New Roman" w:hAnsi="Times New Roman" w:cs="Times New Roman"/>
          <w:sz w:val="26"/>
          <w:szCs w:val="26"/>
        </w:rPr>
        <w:t xml:space="preserve">374-па «О мониторинге состояния межнациональных, межконфессиональных отношений и раннего предупреждения конфликтных ситуаций в Нефтеюганском муниципальном районе Ханты-Мансийского автономного округа – Югры». </w:t>
      </w:r>
    </w:p>
    <w:p w14:paraId="1F59F3E0" w14:textId="43F2B1CE" w:rsidR="00164E59" w:rsidRPr="00F95788" w:rsidRDefault="00164E59" w:rsidP="00F9578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788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264800" w:rsidRPr="00F95788">
        <w:rPr>
          <w:rFonts w:ascii="Times New Roman" w:hAnsi="Times New Roman" w:cs="Times New Roman"/>
          <w:sz w:val="26"/>
          <w:szCs w:val="26"/>
        </w:rPr>
        <w:t>Бородкину</w:t>
      </w:r>
      <w:r w:rsidRPr="00F95788">
        <w:rPr>
          <w:rFonts w:ascii="Times New Roman" w:hAnsi="Times New Roman" w:cs="Times New Roman"/>
          <w:sz w:val="26"/>
          <w:szCs w:val="26"/>
        </w:rPr>
        <w:t xml:space="preserve"> </w:t>
      </w:r>
      <w:r w:rsidR="00264800" w:rsidRPr="00F95788">
        <w:rPr>
          <w:rFonts w:ascii="Times New Roman" w:hAnsi="Times New Roman" w:cs="Times New Roman"/>
          <w:sz w:val="26"/>
          <w:szCs w:val="26"/>
        </w:rPr>
        <w:t>О</w:t>
      </w:r>
      <w:r w:rsidRPr="00F95788">
        <w:rPr>
          <w:rFonts w:ascii="Times New Roman" w:hAnsi="Times New Roman" w:cs="Times New Roman"/>
          <w:sz w:val="26"/>
          <w:szCs w:val="26"/>
        </w:rPr>
        <w:t>.</w:t>
      </w:r>
      <w:r w:rsidR="00264800" w:rsidRPr="00F95788">
        <w:rPr>
          <w:rFonts w:ascii="Times New Roman" w:hAnsi="Times New Roman" w:cs="Times New Roman"/>
          <w:sz w:val="26"/>
          <w:szCs w:val="26"/>
        </w:rPr>
        <w:t>В</w:t>
      </w:r>
      <w:r w:rsidRPr="00F95788">
        <w:rPr>
          <w:rFonts w:ascii="Times New Roman" w:hAnsi="Times New Roman" w:cs="Times New Roman"/>
          <w:sz w:val="26"/>
          <w:szCs w:val="26"/>
        </w:rPr>
        <w:t>.</w:t>
      </w:r>
    </w:p>
    <w:p w14:paraId="1D1F9FD2" w14:textId="77777777" w:rsidR="00264800" w:rsidRPr="00B619D2" w:rsidRDefault="00264800" w:rsidP="00CE1796">
      <w:pPr>
        <w:tabs>
          <w:tab w:val="left" w:pos="851"/>
        </w:tabs>
        <w:jc w:val="both"/>
        <w:rPr>
          <w:sz w:val="26"/>
          <w:szCs w:val="26"/>
        </w:rPr>
      </w:pPr>
    </w:p>
    <w:p w14:paraId="4C201D17" w14:textId="2F225BDA" w:rsidR="00593E05" w:rsidRDefault="00593E05" w:rsidP="00CE1796">
      <w:pPr>
        <w:rPr>
          <w:sz w:val="26"/>
          <w:szCs w:val="26"/>
        </w:rPr>
      </w:pPr>
    </w:p>
    <w:p w14:paraId="72AFB7E6" w14:textId="77777777" w:rsidR="00CE1796" w:rsidRDefault="00CE1796" w:rsidP="00CE1796">
      <w:pPr>
        <w:rPr>
          <w:sz w:val="26"/>
          <w:szCs w:val="26"/>
        </w:rPr>
      </w:pPr>
    </w:p>
    <w:p w14:paraId="55880627" w14:textId="56BC274B" w:rsidR="00CA036F" w:rsidRDefault="00FE3ADC" w:rsidP="00CE1796">
      <w:pPr>
        <w:rPr>
          <w:sz w:val="26"/>
          <w:szCs w:val="26"/>
        </w:rPr>
      </w:pPr>
      <w:r w:rsidRPr="007F2C0F">
        <w:rPr>
          <w:sz w:val="26"/>
          <w:szCs w:val="26"/>
        </w:rPr>
        <w:t>Глав</w:t>
      </w:r>
      <w:r w:rsidR="00F24428">
        <w:rPr>
          <w:sz w:val="26"/>
          <w:szCs w:val="26"/>
        </w:rPr>
        <w:t>а</w:t>
      </w:r>
      <w:r w:rsidRPr="007F2C0F">
        <w:rPr>
          <w:sz w:val="26"/>
          <w:szCs w:val="26"/>
        </w:rPr>
        <w:t xml:space="preserve"> района </w:t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proofErr w:type="spellStart"/>
      <w:r w:rsidR="00CE1796">
        <w:rPr>
          <w:sz w:val="26"/>
          <w:szCs w:val="26"/>
        </w:rPr>
        <w:t>А.А.</w:t>
      </w:r>
      <w:r w:rsidR="00F24428">
        <w:rPr>
          <w:sz w:val="26"/>
          <w:szCs w:val="26"/>
        </w:rPr>
        <w:t>Бочко</w:t>
      </w:r>
      <w:proofErr w:type="spellEnd"/>
    </w:p>
    <w:p w14:paraId="1C0DBD79" w14:textId="77777777" w:rsidR="00E04E6C" w:rsidRDefault="00E04E6C" w:rsidP="00CE1796">
      <w:pPr>
        <w:ind w:firstLine="5656"/>
        <w:rPr>
          <w:sz w:val="26"/>
          <w:szCs w:val="26"/>
        </w:rPr>
      </w:pPr>
    </w:p>
    <w:p w14:paraId="1281B6E1" w14:textId="562A98CE" w:rsidR="00804B55" w:rsidRPr="004C2088" w:rsidRDefault="00C44A3C" w:rsidP="00CE1796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14:paraId="15518CF7" w14:textId="77777777" w:rsidR="00804B55" w:rsidRPr="004C2088" w:rsidRDefault="00804B55" w:rsidP="00CE1796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41F09297" w14:textId="71274D6B" w:rsidR="00804B55" w:rsidRDefault="00C032ED" w:rsidP="00CE1796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от</w:t>
      </w:r>
      <w:r w:rsidR="00CE1796">
        <w:rPr>
          <w:sz w:val="26"/>
          <w:szCs w:val="26"/>
        </w:rPr>
        <w:t xml:space="preserve"> </w:t>
      </w:r>
      <w:r w:rsidR="00C23848">
        <w:rPr>
          <w:sz w:val="26"/>
          <w:szCs w:val="26"/>
        </w:rPr>
        <w:t xml:space="preserve">11.03.2024 </w:t>
      </w:r>
      <w:r w:rsidR="00CE1796">
        <w:rPr>
          <w:sz w:val="26"/>
          <w:szCs w:val="26"/>
        </w:rPr>
        <w:t xml:space="preserve">№ </w:t>
      </w:r>
      <w:r w:rsidR="00C23848">
        <w:rPr>
          <w:sz w:val="26"/>
          <w:szCs w:val="26"/>
        </w:rPr>
        <w:t>257-па</w:t>
      </w:r>
    </w:p>
    <w:p w14:paraId="1F591D9C" w14:textId="77777777" w:rsidR="00CE1796" w:rsidRDefault="00CE1796" w:rsidP="00CE1796">
      <w:pPr>
        <w:ind w:firstLine="5656"/>
        <w:rPr>
          <w:sz w:val="26"/>
          <w:szCs w:val="26"/>
        </w:rPr>
      </w:pPr>
    </w:p>
    <w:p w14:paraId="6A3D64B7" w14:textId="77777777" w:rsidR="00C032ED" w:rsidRPr="004C2088" w:rsidRDefault="00C032ED" w:rsidP="00CE1796">
      <w:pPr>
        <w:ind w:firstLine="5656"/>
        <w:rPr>
          <w:sz w:val="26"/>
          <w:szCs w:val="26"/>
        </w:rPr>
      </w:pPr>
    </w:p>
    <w:p w14:paraId="0BE765ED" w14:textId="2E45881D" w:rsidR="00804B55" w:rsidRPr="00F73165" w:rsidRDefault="00804B55" w:rsidP="00CE1796">
      <w:pPr>
        <w:tabs>
          <w:tab w:val="left" w:pos="3405"/>
          <w:tab w:val="center" w:pos="4819"/>
        </w:tabs>
        <w:jc w:val="center"/>
        <w:rPr>
          <w:sz w:val="26"/>
          <w:szCs w:val="26"/>
        </w:rPr>
      </w:pPr>
      <w:r w:rsidRPr="00F73165">
        <w:rPr>
          <w:sz w:val="26"/>
          <w:szCs w:val="26"/>
        </w:rPr>
        <w:t>ПОЛОЖЕНИЕ</w:t>
      </w:r>
    </w:p>
    <w:p w14:paraId="473DDC23" w14:textId="00446C0B" w:rsidR="00804B55" w:rsidRPr="00F73165" w:rsidRDefault="00804B55" w:rsidP="00CE1796">
      <w:pPr>
        <w:jc w:val="center"/>
        <w:rPr>
          <w:sz w:val="26"/>
          <w:szCs w:val="26"/>
        </w:rPr>
      </w:pPr>
      <w:r w:rsidRPr="00F73165">
        <w:rPr>
          <w:sz w:val="26"/>
          <w:szCs w:val="26"/>
        </w:rPr>
        <w:t xml:space="preserve">о мониторинге состояния межнациональных, межконфессиональных отношений </w:t>
      </w:r>
      <w:r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 раннего предупреждения конфликтных ситуаций в </w:t>
      </w:r>
      <w:r w:rsidR="00E04E6C" w:rsidRPr="00E04E6C">
        <w:rPr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F95788">
        <w:rPr>
          <w:sz w:val="26"/>
          <w:szCs w:val="26"/>
        </w:rPr>
        <w:t>–</w:t>
      </w:r>
      <w:r w:rsidR="00E04E6C" w:rsidRPr="00E04E6C">
        <w:rPr>
          <w:sz w:val="26"/>
          <w:szCs w:val="26"/>
        </w:rPr>
        <w:t xml:space="preserve"> Югры</w:t>
      </w:r>
    </w:p>
    <w:p w14:paraId="2B32F68B" w14:textId="77777777" w:rsidR="00804B55" w:rsidRPr="00F73165" w:rsidRDefault="00804B55" w:rsidP="00CE1796">
      <w:pPr>
        <w:jc w:val="center"/>
        <w:rPr>
          <w:sz w:val="26"/>
          <w:szCs w:val="26"/>
        </w:rPr>
      </w:pPr>
      <w:r w:rsidRPr="00F73165">
        <w:rPr>
          <w:sz w:val="26"/>
          <w:szCs w:val="26"/>
        </w:rPr>
        <w:t>(далее – Положение)</w:t>
      </w:r>
    </w:p>
    <w:p w14:paraId="5D290571" w14:textId="77777777" w:rsidR="00804B55" w:rsidRPr="00F73165" w:rsidRDefault="00804B55" w:rsidP="00CE1796">
      <w:pPr>
        <w:rPr>
          <w:sz w:val="26"/>
          <w:szCs w:val="26"/>
        </w:rPr>
      </w:pPr>
    </w:p>
    <w:p w14:paraId="09C29CD1" w14:textId="77777777" w:rsidR="00804B55" w:rsidRDefault="00804B55" w:rsidP="00CE1796">
      <w:pPr>
        <w:jc w:val="center"/>
        <w:rPr>
          <w:sz w:val="26"/>
          <w:szCs w:val="26"/>
        </w:rPr>
      </w:pPr>
      <w:r w:rsidRPr="00F73165">
        <w:rPr>
          <w:sz w:val="26"/>
          <w:szCs w:val="26"/>
        </w:rPr>
        <w:t>I. Общие положения</w:t>
      </w:r>
    </w:p>
    <w:p w14:paraId="0A06AC76" w14:textId="77777777" w:rsidR="00804B55" w:rsidRPr="00F73165" w:rsidRDefault="00804B55" w:rsidP="00CE1796">
      <w:pPr>
        <w:jc w:val="center"/>
        <w:rPr>
          <w:sz w:val="26"/>
          <w:szCs w:val="26"/>
        </w:rPr>
      </w:pPr>
    </w:p>
    <w:p w14:paraId="3D12D6A0" w14:textId="67252D98" w:rsidR="00804B55" w:rsidRPr="00E04E6C" w:rsidRDefault="00804B55" w:rsidP="00CE1796">
      <w:pPr>
        <w:pStyle w:val="a8"/>
        <w:numPr>
          <w:ilvl w:val="0"/>
          <w:numId w:val="2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4E6C">
        <w:rPr>
          <w:rFonts w:ascii="Times New Roman" w:hAnsi="Times New Roman"/>
          <w:sz w:val="26"/>
          <w:szCs w:val="26"/>
        </w:rPr>
        <w:t xml:space="preserve">Настоящее Положение определяет цели и задачи мониторинга состояния межнациональных, межконфессиональных отношений и раннего предупреждения конфликтных ситуаций в </w:t>
      </w:r>
      <w:r w:rsidR="00E04E6C" w:rsidRPr="00E04E6C">
        <w:rPr>
          <w:rFonts w:ascii="Times New Roman" w:hAnsi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CE1796">
        <w:rPr>
          <w:rFonts w:ascii="Times New Roman" w:hAnsi="Times New Roman"/>
          <w:sz w:val="26"/>
          <w:szCs w:val="26"/>
        </w:rPr>
        <w:t>–</w:t>
      </w:r>
      <w:r w:rsidR="00E04E6C" w:rsidRPr="00E04E6C">
        <w:rPr>
          <w:rFonts w:ascii="Times New Roman" w:hAnsi="Times New Roman"/>
          <w:sz w:val="26"/>
          <w:szCs w:val="26"/>
        </w:rPr>
        <w:t xml:space="preserve"> Югры</w:t>
      </w:r>
      <w:r w:rsidRPr="00E04E6C">
        <w:rPr>
          <w:rFonts w:ascii="Times New Roman" w:hAnsi="Times New Roman"/>
          <w:sz w:val="26"/>
          <w:szCs w:val="26"/>
        </w:rPr>
        <w:t xml:space="preserve"> </w:t>
      </w:r>
      <w:r w:rsidR="00AC5454">
        <w:rPr>
          <w:rFonts w:ascii="Times New Roman" w:hAnsi="Times New Roman"/>
          <w:sz w:val="26"/>
          <w:szCs w:val="26"/>
        </w:rPr>
        <w:t>(</w:t>
      </w:r>
      <w:r w:rsidR="004E7FA5" w:rsidRPr="004E7FA5">
        <w:rPr>
          <w:rFonts w:ascii="Times New Roman" w:hAnsi="Times New Roman"/>
          <w:sz w:val="26"/>
          <w:szCs w:val="26"/>
        </w:rPr>
        <w:t>далее – Мониторинг, Нефтеюганский район</w:t>
      </w:r>
      <w:r w:rsidRPr="00E04E6C">
        <w:rPr>
          <w:rFonts w:ascii="Times New Roman" w:hAnsi="Times New Roman"/>
          <w:sz w:val="26"/>
          <w:szCs w:val="26"/>
        </w:rPr>
        <w:t>), а также порядок действий при выявлении конфликтн</w:t>
      </w:r>
      <w:r w:rsidR="00AC5454">
        <w:rPr>
          <w:rFonts w:ascii="Times New Roman" w:hAnsi="Times New Roman"/>
          <w:sz w:val="26"/>
          <w:szCs w:val="26"/>
        </w:rPr>
        <w:t xml:space="preserve">ых и </w:t>
      </w:r>
      <w:proofErr w:type="spellStart"/>
      <w:r w:rsidR="00AC5454">
        <w:rPr>
          <w:rFonts w:ascii="Times New Roman" w:hAnsi="Times New Roman"/>
          <w:sz w:val="26"/>
          <w:szCs w:val="26"/>
        </w:rPr>
        <w:t>предконфликтных</w:t>
      </w:r>
      <w:proofErr w:type="spellEnd"/>
      <w:r w:rsidR="00AC5454">
        <w:rPr>
          <w:rFonts w:ascii="Times New Roman" w:hAnsi="Times New Roman"/>
          <w:sz w:val="26"/>
          <w:szCs w:val="26"/>
        </w:rPr>
        <w:t xml:space="preserve"> ситуаций, </w:t>
      </w:r>
      <w:r w:rsidRPr="00E04E6C">
        <w:rPr>
          <w:rFonts w:ascii="Times New Roman" w:hAnsi="Times New Roman"/>
          <w:sz w:val="26"/>
          <w:szCs w:val="26"/>
        </w:rPr>
        <w:t>в том числе с использованием возможностей государственной информационной системы мониторинга в сфере межнациональных, межконфессиональных отношений и раннего предупреждения конфликтных ситуаций (далее – Система Мониторинга).</w:t>
      </w:r>
    </w:p>
    <w:p w14:paraId="16C094F7" w14:textId="77777777" w:rsidR="00804B55" w:rsidRPr="00F73165" w:rsidRDefault="00804B55" w:rsidP="00CE1796">
      <w:pPr>
        <w:pStyle w:val="a8"/>
        <w:numPr>
          <w:ilvl w:val="1"/>
          <w:numId w:val="2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3165">
        <w:rPr>
          <w:rFonts w:ascii="Times New Roman" w:hAnsi="Times New Roman"/>
          <w:sz w:val="26"/>
          <w:szCs w:val="26"/>
        </w:rPr>
        <w:t>Цели и задачи Мониторинга</w:t>
      </w:r>
      <w:r>
        <w:rPr>
          <w:rFonts w:ascii="Times New Roman" w:hAnsi="Times New Roman"/>
          <w:sz w:val="26"/>
          <w:szCs w:val="26"/>
        </w:rPr>
        <w:t>.</w:t>
      </w:r>
    </w:p>
    <w:p w14:paraId="751F7D3A" w14:textId="77777777" w:rsidR="00804B55" w:rsidRPr="00F73165" w:rsidRDefault="00804B55" w:rsidP="00CE1796">
      <w:pPr>
        <w:tabs>
          <w:tab w:val="left" w:pos="1316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1.1.1. Целями Мониторинга являются:</w:t>
      </w:r>
    </w:p>
    <w:p w14:paraId="54140E6F" w14:textId="77777777" w:rsidR="00804B55" w:rsidRPr="00ED1A56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D1A56">
        <w:rPr>
          <w:rFonts w:ascii="Times New Roman" w:hAnsi="Times New Roman"/>
          <w:sz w:val="26"/>
          <w:szCs w:val="26"/>
        </w:rPr>
        <w:t xml:space="preserve">предупреждение и ликвидация конфликтных и </w:t>
      </w:r>
      <w:proofErr w:type="spellStart"/>
      <w:r w:rsidRPr="00ED1A56">
        <w:rPr>
          <w:rFonts w:ascii="Times New Roman" w:hAnsi="Times New Roman"/>
          <w:sz w:val="26"/>
          <w:szCs w:val="26"/>
        </w:rPr>
        <w:t>предконфликтных</w:t>
      </w:r>
      <w:proofErr w:type="spellEnd"/>
      <w:r w:rsidRPr="00ED1A56">
        <w:rPr>
          <w:rFonts w:ascii="Times New Roman" w:hAnsi="Times New Roman"/>
          <w:sz w:val="26"/>
          <w:szCs w:val="26"/>
        </w:rPr>
        <w:t xml:space="preserve"> ситуаций в сфере межнациональных и межконфессиональных отношений </w:t>
      </w:r>
      <w:r>
        <w:rPr>
          <w:rFonts w:ascii="Times New Roman" w:hAnsi="Times New Roman"/>
          <w:sz w:val="26"/>
          <w:szCs w:val="26"/>
        </w:rPr>
        <w:br/>
      </w:r>
      <w:r w:rsidRPr="00ED1A56">
        <w:rPr>
          <w:rFonts w:ascii="Times New Roman" w:hAnsi="Times New Roman"/>
          <w:sz w:val="26"/>
          <w:szCs w:val="26"/>
        </w:rPr>
        <w:t>на территории Нефтеюганского района;</w:t>
      </w:r>
    </w:p>
    <w:p w14:paraId="207A959D" w14:textId="77777777" w:rsidR="00804B55" w:rsidRPr="00ED1A56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D1A56">
        <w:rPr>
          <w:rFonts w:ascii="Times New Roman" w:hAnsi="Times New Roman"/>
          <w:sz w:val="26"/>
          <w:szCs w:val="26"/>
        </w:rPr>
        <w:t xml:space="preserve">принятие эффективных управленческих решений в сфере реализации государственной национальной политики и в сфере профилактики экстремизма </w:t>
      </w:r>
      <w:r>
        <w:rPr>
          <w:rFonts w:ascii="Times New Roman" w:hAnsi="Times New Roman"/>
          <w:sz w:val="26"/>
          <w:szCs w:val="26"/>
        </w:rPr>
        <w:br/>
      </w:r>
      <w:r w:rsidRPr="00ED1A56">
        <w:rPr>
          <w:rFonts w:ascii="Times New Roman" w:hAnsi="Times New Roman"/>
          <w:sz w:val="26"/>
          <w:szCs w:val="26"/>
        </w:rPr>
        <w:t>в Нефтеюганском районе.</w:t>
      </w:r>
    </w:p>
    <w:p w14:paraId="19CA60FC" w14:textId="77777777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1.1.2. Основными задачами Мониторинга являются:</w:t>
      </w:r>
    </w:p>
    <w:p w14:paraId="03F758D3" w14:textId="77777777" w:rsidR="00804B55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 xml:space="preserve">сбор и анализ данных о событиях, связанных с межнациональными </w:t>
      </w:r>
      <w:r>
        <w:rPr>
          <w:rFonts w:ascii="Times New Roman" w:hAnsi="Times New Roman"/>
          <w:sz w:val="26"/>
          <w:szCs w:val="26"/>
        </w:rPr>
        <w:br/>
      </w:r>
      <w:r w:rsidRPr="00451BC3">
        <w:rPr>
          <w:rFonts w:ascii="Times New Roman" w:hAnsi="Times New Roman"/>
          <w:sz w:val="26"/>
          <w:szCs w:val="26"/>
        </w:rPr>
        <w:t xml:space="preserve">и межконфессиональными отношениями в муниципальном образовании; </w:t>
      </w:r>
    </w:p>
    <w:p w14:paraId="784B722E" w14:textId="5BF1A01C" w:rsidR="00BA7A3E" w:rsidRPr="00451BC3" w:rsidRDefault="00BA7A3E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A7A3E">
        <w:rPr>
          <w:rFonts w:ascii="Times New Roman" w:hAnsi="Times New Roman"/>
          <w:sz w:val="26"/>
          <w:szCs w:val="26"/>
        </w:rPr>
        <w:t xml:space="preserve">определение источников распространения идей дискриминации </w:t>
      </w:r>
      <w:r w:rsidR="00F95788">
        <w:rPr>
          <w:rFonts w:ascii="Times New Roman" w:hAnsi="Times New Roman"/>
          <w:sz w:val="26"/>
          <w:szCs w:val="26"/>
        </w:rPr>
        <w:br/>
      </w:r>
      <w:r w:rsidRPr="00BA7A3E">
        <w:rPr>
          <w:rFonts w:ascii="Times New Roman" w:hAnsi="Times New Roman"/>
          <w:sz w:val="26"/>
          <w:szCs w:val="26"/>
        </w:rPr>
        <w:t>по признакам расовой, национальной, языковой, религиозной принадлежности, оценка масштаба их деструктивной деятельности, уровня возможной или действительной угрозы межнациональному или межконфессиональному миру и согласию</w:t>
      </w:r>
      <w:r>
        <w:rPr>
          <w:rFonts w:ascii="Times New Roman" w:hAnsi="Times New Roman"/>
          <w:sz w:val="26"/>
          <w:szCs w:val="26"/>
        </w:rPr>
        <w:t>;</w:t>
      </w:r>
    </w:p>
    <w:p w14:paraId="43174FBF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bookmarkStart w:id="1" w:name="sub_1074"/>
      <w:r w:rsidRPr="00451BC3">
        <w:rPr>
          <w:rFonts w:ascii="Times New Roman" w:hAnsi="Times New Roman"/>
          <w:sz w:val="26"/>
          <w:szCs w:val="26"/>
        </w:rPr>
        <w:t xml:space="preserve">выявление и своевременное оповещение об угрозе возникновения конфликтных и </w:t>
      </w:r>
      <w:proofErr w:type="spellStart"/>
      <w:r w:rsidRPr="00451BC3">
        <w:rPr>
          <w:rFonts w:ascii="Times New Roman" w:hAnsi="Times New Roman"/>
          <w:sz w:val="26"/>
          <w:szCs w:val="26"/>
        </w:rPr>
        <w:t>предконфликтных</w:t>
      </w:r>
      <w:proofErr w:type="spellEnd"/>
      <w:r w:rsidRPr="00451BC3">
        <w:rPr>
          <w:rFonts w:ascii="Times New Roman" w:hAnsi="Times New Roman"/>
          <w:sz w:val="26"/>
          <w:szCs w:val="26"/>
        </w:rPr>
        <w:t xml:space="preserve"> ситуаций;</w:t>
      </w:r>
    </w:p>
    <w:bookmarkEnd w:id="1"/>
    <w:p w14:paraId="705B3BF5" w14:textId="1211ED9F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 xml:space="preserve">обеспечение эффективного взаимодействия субъектов Мониторинга, определенных подпунктами 1.2.1 и 1.2.2 </w:t>
      </w:r>
      <w:r w:rsidR="00CA036F" w:rsidRPr="00CA036F">
        <w:rPr>
          <w:rFonts w:ascii="Times New Roman" w:hAnsi="Times New Roman"/>
          <w:sz w:val="26"/>
          <w:szCs w:val="26"/>
        </w:rPr>
        <w:t xml:space="preserve">пункта 1.2 </w:t>
      </w:r>
      <w:r w:rsidRPr="00CA036F">
        <w:rPr>
          <w:rFonts w:ascii="Times New Roman" w:hAnsi="Times New Roman"/>
          <w:sz w:val="26"/>
          <w:szCs w:val="26"/>
        </w:rPr>
        <w:t>настоящего</w:t>
      </w:r>
      <w:r w:rsidRPr="00451BC3">
        <w:rPr>
          <w:rFonts w:ascii="Times New Roman" w:hAnsi="Times New Roman"/>
          <w:sz w:val="26"/>
          <w:szCs w:val="26"/>
        </w:rPr>
        <w:t xml:space="preserve"> Положения;</w:t>
      </w:r>
    </w:p>
    <w:p w14:paraId="77182395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 xml:space="preserve">определение мер оперативного реагирования на возникновение конфликтных и </w:t>
      </w:r>
      <w:proofErr w:type="spellStart"/>
      <w:r w:rsidRPr="00451BC3">
        <w:rPr>
          <w:rFonts w:ascii="Times New Roman" w:hAnsi="Times New Roman"/>
          <w:sz w:val="26"/>
          <w:szCs w:val="26"/>
        </w:rPr>
        <w:t>предконфликтных</w:t>
      </w:r>
      <w:proofErr w:type="spellEnd"/>
      <w:r w:rsidRPr="00451BC3">
        <w:rPr>
          <w:rFonts w:ascii="Times New Roman" w:hAnsi="Times New Roman"/>
          <w:sz w:val="26"/>
          <w:szCs w:val="26"/>
        </w:rPr>
        <w:t xml:space="preserve"> ситуаций в сфере межнациональных </w:t>
      </w:r>
      <w:r>
        <w:rPr>
          <w:rFonts w:ascii="Times New Roman" w:hAnsi="Times New Roman"/>
          <w:sz w:val="26"/>
          <w:szCs w:val="26"/>
        </w:rPr>
        <w:br/>
      </w:r>
      <w:r w:rsidRPr="00451BC3">
        <w:rPr>
          <w:rFonts w:ascii="Times New Roman" w:hAnsi="Times New Roman"/>
          <w:sz w:val="26"/>
          <w:szCs w:val="26"/>
        </w:rPr>
        <w:t>и межконфессиональных отношений в Нефтеюганском районе;</w:t>
      </w:r>
    </w:p>
    <w:p w14:paraId="7419F573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обеспечение своевременной реализации мер профилактики;</w:t>
      </w:r>
    </w:p>
    <w:p w14:paraId="22EA3364" w14:textId="5F984244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 xml:space="preserve">совершенствование форм и методов работы органов местного самоуправления в сфере профилактики экстремизма, проявлений национальной, </w:t>
      </w:r>
      <w:r w:rsidRPr="00451BC3">
        <w:rPr>
          <w:rFonts w:ascii="Times New Roman" w:hAnsi="Times New Roman"/>
          <w:sz w:val="26"/>
          <w:szCs w:val="26"/>
        </w:rPr>
        <w:lastRenderedPageBreak/>
        <w:t xml:space="preserve">расовой и религиозной нетерпимости, противодействия этнической дискриминации </w:t>
      </w:r>
      <w:r w:rsidR="00F95788">
        <w:rPr>
          <w:rFonts w:ascii="Times New Roman" w:hAnsi="Times New Roman"/>
          <w:sz w:val="26"/>
          <w:szCs w:val="26"/>
        </w:rPr>
        <w:br/>
      </w:r>
      <w:r w:rsidRPr="00451BC3">
        <w:rPr>
          <w:rFonts w:ascii="Times New Roman" w:hAnsi="Times New Roman"/>
          <w:sz w:val="26"/>
          <w:szCs w:val="26"/>
        </w:rPr>
        <w:t xml:space="preserve">на территории </w:t>
      </w:r>
      <w:r w:rsidR="00BA7A3E" w:rsidRPr="004E7FA5">
        <w:rPr>
          <w:rFonts w:ascii="Times New Roman" w:hAnsi="Times New Roman"/>
          <w:sz w:val="26"/>
          <w:szCs w:val="26"/>
        </w:rPr>
        <w:t>Нефтеюганск</w:t>
      </w:r>
      <w:r w:rsidR="00BA7A3E">
        <w:rPr>
          <w:rFonts w:ascii="Times New Roman" w:hAnsi="Times New Roman"/>
          <w:sz w:val="26"/>
          <w:szCs w:val="26"/>
        </w:rPr>
        <w:t>ого</w:t>
      </w:r>
      <w:r w:rsidR="00BA7A3E" w:rsidRPr="004E7FA5">
        <w:rPr>
          <w:rFonts w:ascii="Times New Roman" w:hAnsi="Times New Roman"/>
          <w:sz w:val="26"/>
          <w:szCs w:val="26"/>
        </w:rPr>
        <w:t xml:space="preserve"> </w:t>
      </w:r>
      <w:r w:rsidRPr="00451BC3">
        <w:rPr>
          <w:rFonts w:ascii="Times New Roman" w:hAnsi="Times New Roman"/>
          <w:sz w:val="26"/>
          <w:szCs w:val="26"/>
        </w:rPr>
        <w:t>района.</w:t>
      </w:r>
    </w:p>
    <w:p w14:paraId="0DC24B7D" w14:textId="77777777" w:rsidR="00804B55" w:rsidRPr="00451BC3" w:rsidRDefault="00804B55" w:rsidP="00CE1796">
      <w:pPr>
        <w:pStyle w:val="a8"/>
        <w:numPr>
          <w:ilvl w:val="1"/>
          <w:numId w:val="2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Субъекты Мониторинга</w:t>
      </w:r>
      <w:r>
        <w:rPr>
          <w:rFonts w:ascii="Times New Roman" w:hAnsi="Times New Roman"/>
          <w:sz w:val="26"/>
          <w:szCs w:val="26"/>
        </w:rPr>
        <w:t>.</w:t>
      </w:r>
    </w:p>
    <w:p w14:paraId="71D6AAD0" w14:textId="77777777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1.2.1. Ответственным исполнителем проведения Мониторинга является управление по связям с общественностью администрации Нефтеюганского района.</w:t>
      </w:r>
    </w:p>
    <w:p w14:paraId="5363D470" w14:textId="77777777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1.2.2. Исполнители Мониторинга:</w:t>
      </w:r>
    </w:p>
    <w:p w14:paraId="37D9B5AA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департамент культуры и спорта Нефтеюганского района;</w:t>
      </w:r>
    </w:p>
    <w:p w14:paraId="361B0098" w14:textId="2A7539A5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департамент образования Нефтеюганского района;</w:t>
      </w:r>
    </w:p>
    <w:p w14:paraId="44F285C9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управление по вопросам местного самоуправления и обращениям граждан администрации Нефтеюганского района;</w:t>
      </w:r>
    </w:p>
    <w:p w14:paraId="27033D33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управление муниципальной службы, кадров и наград администрации Нефтеюганского района;</w:t>
      </w:r>
    </w:p>
    <w:p w14:paraId="424F8473" w14:textId="2058DE7D" w:rsidR="00804B55" w:rsidRPr="00451BC3" w:rsidRDefault="00FF13EB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экономического развития</w:t>
      </w:r>
      <w:r w:rsidR="00804B55" w:rsidRPr="00451BC3">
        <w:rPr>
          <w:rFonts w:ascii="Times New Roman" w:hAnsi="Times New Roman"/>
          <w:sz w:val="26"/>
          <w:szCs w:val="26"/>
        </w:rPr>
        <w:t xml:space="preserve"> администрации Нефтеюганского района;</w:t>
      </w:r>
    </w:p>
    <w:p w14:paraId="7F990F15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комитет по делам народов Севера, охраны окружающей среды и водных ресурсов администрации Нефтеюганского района;</w:t>
      </w:r>
    </w:p>
    <w:p w14:paraId="2DE49AA2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отдел социально-трудовых отношений администрации Нефтеюганского района;</w:t>
      </w:r>
    </w:p>
    <w:p w14:paraId="360CF206" w14:textId="77777777" w:rsidR="00804B55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отдел по делам несовершеннолетних, защите их прав администрации Нефтеюганского района;</w:t>
      </w:r>
    </w:p>
    <w:p w14:paraId="3083F8DD" w14:textId="668DC3D6" w:rsidR="006129C6" w:rsidRPr="006129C6" w:rsidRDefault="006129C6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отдел информационной политики МКУ «Управление по делам администрации Нефтеюганского района»;</w:t>
      </w:r>
    </w:p>
    <w:p w14:paraId="23F8715D" w14:textId="09167EEF" w:rsidR="000E1592" w:rsidRPr="000E1592" w:rsidRDefault="000E1592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отдел по делам молодежи </w:t>
      </w:r>
      <w:r w:rsidRPr="00451BC3">
        <w:rPr>
          <w:rFonts w:ascii="Times New Roman" w:hAnsi="Times New Roman"/>
          <w:sz w:val="26"/>
          <w:szCs w:val="26"/>
        </w:rPr>
        <w:t>администрации Нефтеюганского района;</w:t>
      </w:r>
    </w:p>
    <w:p w14:paraId="04078E85" w14:textId="13E312EE" w:rsidR="00804B55" w:rsidRPr="00943125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43125">
        <w:rPr>
          <w:rFonts w:ascii="Times New Roman" w:hAnsi="Times New Roman"/>
          <w:sz w:val="26"/>
          <w:szCs w:val="26"/>
        </w:rPr>
        <w:t>казенное учреждение Ханты-Мансийского автономного округа – Югры «</w:t>
      </w:r>
      <w:r w:rsidR="00B50206" w:rsidRPr="00943125">
        <w:rPr>
          <w:rFonts w:ascii="Times New Roman" w:hAnsi="Times New Roman"/>
          <w:color w:val="000000"/>
          <w:sz w:val="26"/>
          <w:szCs w:val="26"/>
        </w:rPr>
        <w:t>Агентство социального благополучия населения</w:t>
      </w:r>
      <w:r w:rsidRPr="00943125">
        <w:rPr>
          <w:rFonts w:ascii="Times New Roman" w:hAnsi="Times New Roman"/>
          <w:sz w:val="26"/>
          <w:szCs w:val="26"/>
        </w:rPr>
        <w:t xml:space="preserve">» филиал в </w:t>
      </w:r>
      <w:proofErr w:type="spellStart"/>
      <w:r w:rsidRPr="00943125">
        <w:rPr>
          <w:rFonts w:ascii="Times New Roman" w:hAnsi="Times New Roman"/>
          <w:sz w:val="26"/>
          <w:szCs w:val="26"/>
        </w:rPr>
        <w:t>г.Нефтеюганске</w:t>
      </w:r>
      <w:proofErr w:type="spellEnd"/>
      <w:r w:rsidRPr="00943125">
        <w:rPr>
          <w:rFonts w:ascii="Times New Roman" w:hAnsi="Times New Roman"/>
          <w:sz w:val="26"/>
          <w:szCs w:val="26"/>
        </w:rPr>
        <w:t xml:space="preserve"> </w:t>
      </w:r>
      <w:r w:rsidR="00F95788">
        <w:rPr>
          <w:rFonts w:ascii="Times New Roman" w:hAnsi="Times New Roman"/>
          <w:sz w:val="26"/>
          <w:szCs w:val="26"/>
        </w:rPr>
        <w:br/>
      </w:r>
      <w:r w:rsidRPr="00943125">
        <w:rPr>
          <w:rFonts w:ascii="Times New Roman" w:hAnsi="Times New Roman"/>
          <w:sz w:val="26"/>
          <w:szCs w:val="26"/>
        </w:rPr>
        <w:t>(по согласованию);</w:t>
      </w:r>
    </w:p>
    <w:p w14:paraId="30F348A7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отдел Министерства внутренних дел России по Нефтеюганскому району (по согласованию);</w:t>
      </w:r>
    </w:p>
    <w:p w14:paraId="1F6C3DA9" w14:textId="77777777" w:rsidR="00A80651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бюджетное учреждение Ханты</w:t>
      </w:r>
      <w:r>
        <w:rPr>
          <w:rFonts w:ascii="Times New Roman" w:hAnsi="Times New Roman"/>
          <w:sz w:val="26"/>
          <w:szCs w:val="26"/>
        </w:rPr>
        <w:t>-</w:t>
      </w:r>
      <w:r w:rsidRPr="00451BC3">
        <w:rPr>
          <w:rFonts w:ascii="Times New Roman" w:hAnsi="Times New Roman"/>
          <w:sz w:val="26"/>
          <w:szCs w:val="26"/>
        </w:rPr>
        <w:t>Мансийского автономного округа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BC3">
        <w:rPr>
          <w:rFonts w:ascii="Times New Roman" w:hAnsi="Times New Roman"/>
          <w:sz w:val="26"/>
          <w:szCs w:val="26"/>
        </w:rPr>
        <w:t>Югры «Нефтеюганская районная больница» (по согласованию)</w:t>
      </w:r>
      <w:r>
        <w:rPr>
          <w:rFonts w:ascii="Times New Roman" w:hAnsi="Times New Roman"/>
          <w:sz w:val="26"/>
          <w:szCs w:val="26"/>
        </w:rPr>
        <w:t>.</w:t>
      </w:r>
    </w:p>
    <w:p w14:paraId="311389FB" w14:textId="0740CA3E" w:rsidR="00A80651" w:rsidRPr="00225FB3" w:rsidRDefault="00A80651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25FB3">
        <w:rPr>
          <w:rFonts w:ascii="Times New Roman" w:hAnsi="Times New Roman"/>
          <w:sz w:val="26"/>
          <w:szCs w:val="26"/>
        </w:rPr>
        <w:t xml:space="preserve">администрация городского поселения </w:t>
      </w:r>
      <w:proofErr w:type="spellStart"/>
      <w:r w:rsidRPr="00225FB3">
        <w:rPr>
          <w:rFonts w:ascii="Times New Roman" w:hAnsi="Times New Roman"/>
          <w:sz w:val="26"/>
          <w:szCs w:val="26"/>
        </w:rPr>
        <w:t>Пойковский</w:t>
      </w:r>
      <w:proofErr w:type="spellEnd"/>
      <w:r w:rsidRPr="00225FB3">
        <w:rPr>
          <w:rFonts w:ascii="Times New Roman" w:hAnsi="Times New Roman"/>
          <w:sz w:val="26"/>
          <w:szCs w:val="26"/>
        </w:rPr>
        <w:t xml:space="preserve"> (по согласованию).</w:t>
      </w:r>
    </w:p>
    <w:p w14:paraId="58544BA9" w14:textId="389C28FA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1.2.3. </w:t>
      </w:r>
      <w:r w:rsidRPr="00AC5454">
        <w:rPr>
          <w:sz w:val="26"/>
          <w:szCs w:val="26"/>
        </w:rPr>
        <w:t xml:space="preserve">Исполнители Мониторинга, указанные в </w:t>
      </w:r>
      <w:r w:rsidR="00AC5454" w:rsidRPr="00AC5454">
        <w:rPr>
          <w:sz w:val="26"/>
          <w:szCs w:val="26"/>
        </w:rPr>
        <w:t>подпункте 1.2.2 настоящего пункта</w:t>
      </w:r>
      <w:r w:rsidRPr="00AC5454">
        <w:rPr>
          <w:sz w:val="26"/>
          <w:szCs w:val="26"/>
        </w:rPr>
        <w:t xml:space="preserve">, назначают специалиста, ответственного за сбор и представление информации </w:t>
      </w:r>
      <w:r w:rsidR="00AC5454" w:rsidRPr="00AC5454">
        <w:rPr>
          <w:sz w:val="26"/>
          <w:szCs w:val="26"/>
        </w:rPr>
        <w:t>управлени</w:t>
      </w:r>
      <w:r w:rsidR="00AC5454">
        <w:rPr>
          <w:sz w:val="26"/>
          <w:szCs w:val="26"/>
        </w:rPr>
        <w:t>ю</w:t>
      </w:r>
      <w:r w:rsidR="00AC5454" w:rsidRPr="00AC5454">
        <w:rPr>
          <w:sz w:val="26"/>
          <w:szCs w:val="26"/>
        </w:rPr>
        <w:t xml:space="preserve"> по связям с общественностью администрации Нефтеюганского района</w:t>
      </w:r>
      <w:r w:rsidR="00CA036F" w:rsidRPr="00AC5454">
        <w:rPr>
          <w:sz w:val="26"/>
          <w:szCs w:val="26"/>
        </w:rPr>
        <w:t>.</w:t>
      </w:r>
    </w:p>
    <w:p w14:paraId="34E76831" w14:textId="77777777" w:rsidR="00804B55" w:rsidRPr="00451BC3" w:rsidRDefault="00804B55" w:rsidP="00CE1796">
      <w:pPr>
        <w:pStyle w:val="a8"/>
        <w:numPr>
          <w:ilvl w:val="1"/>
          <w:numId w:val="2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Объекты Мониторинга</w:t>
      </w:r>
      <w:r>
        <w:rPr>
          <w:rFonts w:ascii="Times New Roman" w:hAnsi="Times New Roman"/>
          <w:sz w:val="26"/>
          <w:szCs w:val="26"/>
        </w:rPr>
        <w:t>.</w:t>
      </w:r>
    </w:p>
    <w:p w14:paraId="2C94E0D7" w14:textId="77777777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Под объектами Мониторинга</w:t>
      </w:r>
      <w:r>
        <w:rPr>
          <w:sz w:val="26"/>
          <w:szCs w:val="26"/>
        </w:rPr>
        <w:t xml:space="preserve"> </w:t>
      </w:r>
      <w:r w:rsidRPr="00F73165">
        <w:rPr>
          <w:sz w:val="26"/>
          <w:szCs w:val="26"/>
        </w:rPr>
        <w:t>рассматриваются:</w:t>
      </w:r>
    </w:p>
    <w:p w14:paraId="6682650E" w14:textId="77777777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1.3.1. Влияющая на состояние межнациональных, межконфессиональных отношений в Нефтеюганском районе деятельность:</w:t>
      </w:r>
    </w:p>
    <w:p w14:paraId="336BB8D5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органов местного самоуправления;</w:t>
      </w:r>
    </w:p>
    <w:p w14:paraId="469E88B0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учреждений сферы образования, молодежной политики, культуры, спорта и взаимодействия с социально ориентированными некоммерческими организациями;</w:t>
      </w:r>
    </w:p>
    <w:p w14:paraId="4AEEA273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средств массовой информации (далее – СМИ);</w:t>
      </w:r>
    </w:p>
    <w:p w14:paraId="3FDAFFCD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некоммерческих организаций, представляющих интересы этнических общностей;</w:t>
      </w:r>
    </w:p>
    <w:p w14:paraId="4F943623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казачьих обществ и общественных объединений казаков;</w:t>
      </w:r>
    </w:p>
    <w:p w14:paraId="03EDAE51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религиозных организаций и религиозных объединений;</w:t>
      </w:r>
    </w:p>
    <w:p w14:paraId="5045057C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lastRenderedPageBreak/>
        <w:t>групп лиц, представляющих интересы этнических общностей;</w:t>
      </w:r>
    </w:p>
    <w:p w14:paraId="02F03866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отдельных лиц, активно распространяющих информацию по вопросам межнациональных и межконфессиональных отношений.</w:t>
      </w:r>
    </w:p>
    <w:p w14:paraId="54B04611" w14:textId="77777777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1.3.2. Результаты социологических исследований о состоянии межнациональных и межконфессиональных отношений в Нефтеюганском районе.</w:t>
      </w:r>
    </w:p>
    <w:p w14:paraId="097CF00B" w14:textId="77777777" w:rsidR="00804B55" w:rsidRPr="00451BC3" w:rsidRDefault="00804B55" w:rsidP="00CE1796">
      <w:pPr>
        <w:pStyle w:val="a8"/>
        <w:numPr>
          <w:ilvl w:val="1"/>
          <w:numId w:val="2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Предмет Мониторинга</w:t>
      </w:r>
      <w:r>
        <w:rPr>
          <w:rFonts w:ascii="Times New Roman" w:hAnsi="Times New Roman"/>
          <w:sz w:val="26"/>
          <w:szCs w:val="26"/>
        </w:rPr>
        <w:t>.</w:t>
      </w:r>
    </w:p>
    <w:p w14:paraId="191195C3" w14:textId="0959E70B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К предмету Мониторинга относятся процессы и обстоятельства, </w:t>
      </w:r>
      <w:r w:rsidR="0069507A" w:rsidRPr="0069507A">
        <w:rPr>
          <w:sz w:val="26"/>
          <w:szCs w:val="26"/>
        </w:rPr>
        <w:t xml:space="preserve">возникающие </w:t>
      </w:r>
      <w:r w:rsidR="00F95788">
        <w:rPr>
          <w:sz w:val="26"/>
          <w:szCs w:val="26"/>
        </w:rPr>
        <w:br/>
      </w:r>
      <w:r w:rsidR="0069507A" w:rsidRPr="0069507A">
        <w:rPr>
          <w:sz w:val="26"/>
          <w:szCs w:val="26"/>
        </w:rPr>
        <w:t xml:space="preserve">в ходе деятельности, определенной пунктом </w:t>
      </w:r>
      <w:r w:rsidR="0069507A">
        <w:rPr>
          <w:sz w:val="26"/>
          <w:szCs w:val="26"/>
        </w:rPr>
        <w:t xml:space="preserve">1.3.1. настоящего Положения, </w:t>
      </w:r>
      <w:r w:rsidRPr="00F73165">
        <w:rPr>
          <w:sz w:val="26"/>
          <w:szCs w:val="26"/>
        </w:rPr>
        <w:t>способные повлиять на состояние межнациональных и межконфессиональных отношений:</w:t>
      </w:r>
    </w:p>
    <w:p w14:paraId="52AB236B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>экономические (уровень и сферы занятости населения, уровень благосостояния, распределения собственности, вопросы взаимодействия между одной или несколькими этническими общностями, либо представляющими их интересы некоммерческими организациями и хозяйствующими субъектами, деятельность которых затрагивает экологические и этнокультурные интересы населения);</w:t>
      </w:r>
    </w:p>
    <w:p w14:paraId="0A7AA7F3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 xml:space="preserve">политические (участие представителей различных этнических общностей в координационных, совещательных органах, образованных при органах местного самоуправления Нефтеюганского района; публичные выступления, публикации, комментарии, предвыборная агитация в печатных изданиях, в теле-радиопередачах, </w:t>
      </w:r>
      <w:r>
        <w:rPr>
          <w:rFonts w:ascii="Times New Roman" w:hAnsi="Times New Roman"/>
          <w:sz w:val="26"/>
          <w:szCs w:val="26"/>
        </w:rPr>
        <w:br/>
      </w:r>
      <w:r w:rsidRPr="00451BC3">
        <w:rPr>
          <w:rFonts w:ascii="Times New Roman" w:hAnsi="Times New Roman"/>
          <w:sz w:val="26"/>
          <w:szCs w:val="26"/>
        </w:rPr>
        <w:t>в интернете на сайтах, блогах, форумах, т.д</w:t>
      </w:r>
      <w:r>
        <w:rPr>
          <w:rFonts w:ascii="Times New Roman" w:hAnsi="Times New Roman"/>
          <w:sz w:val="26"/>
          <w:szCs w:val="26"/>
        </w:rPr>
        <w:t>.</w:t>
      </w:r>
      <w:r w:rsidRPr="00451BC3">
        <w:rPr>
          <w:rFonts w:ascii="Times New Roman" w:hAnsi="Times New Roman"/>
          <w:sz w:val="26"/>
          <w:szCs w:val="26"/>
        </w:rPr>
        <w:t>, способные привести к оскорблению национальных чувств, формированию негативных стереотипов и враждебного отношения к представителям отдельных этнических общностей и конфессиональных групп);</w:t>
      </w:r>
    </w:p>
    <w:p w14:paraId="1E89D438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 xml:space="preserve">социальные (доступ к услугам, предоставляемым социальной инфраструктурой, соблюдение принципа равенства граждан независимо от расы, национальности, языка, отношения к религии, убеждений, принадлежности </w:t>
      </w:r>
      <w:r>
        <w:rPr>
          <w:rFonts w:ascii="Times New Roman" w:hAnsi="Times New Roman"/>
          <w:sz w:val="26"/>
          <w:szCs w:val="26"/>
        </w:rPr>
        <w:br/>
      </w:r>
      <w:r w:rsidRPr="00451BC3">
        <w:rPr>
          <w:rFonts w:ascii="Times New Roman" w:hAnsi="Times New Roman"/>
          <w:sz w:val="26"/>
          <w:szCs w:val="26"/>
        </w:rPr>
        <w:t>к общественным объединениям, в том числе при приеме на работу, при замещении должностей муниципальной службы, при формировании кадрового резерва муниципальной службы);</w:t>
      </w:r>
    </w:p>
    <w:p w14:paraId="289F3200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F540C">
        <w:rPr>
          <w:rFonts w:ascii="Times New Roman" w:hAnsi="Times New Roman"/>
          <w:spacing w:val="-4"/>
          <w:sz w:val="26"/>
          <w:szCs w:val="26"/>
        </w:rPr>
        <w:t>культурные (удовлетворение языковых, образовательных, этнокультурных</w:t>
      </w:r>
      <w:r w:rsidRPr="00451B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451BC3">
        <w:rPr>
          <w:rFonts w:ascii="Times New Roman" w:hAnsi="Times New Roman"/>
          <w:sz w:val="26"/>
          <w:szCs w:val="26"/>
        </w:rPr>
        <w:t>и религиозных потребностей);</w:t>
      </w:r>
    </w:p>
    <w:p w14:paraId="7E4DF2AD" w14:textId="77777777" w:rsidR="00804B55" w:rsidRPr="00451BC3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51BC3">
        <w:rPr>
          <w:rFonts w:ascii="Times New Roman" w:hAnsi="Times New Roman"/>
          <w:sz w:val="26"/>
          <w:szCs w:val="26"/>
        </w:rPr>
        <w:t xml:space="preserve">а также иные процессы, оказывающие отрицательное воздействие </w:t>
      </w:r>
      <w:r>
        <w:rPr>
          <w:rFonts w:ascii="Times New Roman" w:hAnsi="Times New Roman"/>
          <w:sz w:val="26"/>
          <w:szCs w:val="26"/>
        </w:rPr>
        <w:br/>
      </w:r>
      <w:r w:rsidRPr="00451BC3">
        <w:rPr>
          <w:rFonts w:ascii="Times New Roman" w:hAnsi="Times New Roman"/>
          <w:sz w:val="26"/>
          <w:szCs w:val="26"/>
        </w:rPr>
        <w:t>на состояние межнациональных, межконфессиональных отношений (противоправные проявления экстремистской и террористической направленности).</w:t>
      </w:r>
    </w:p>
    <w:p w14:paraId="0F63DE65" w14:textId="77777777" w:rsidR="00804B55" w:rsidRPr="00CD4DED" w:rsidRDefault="00804B55" w:rsidP="00CE1796">
      <w:pPr>
        <w:pStyle w:val="a8"/>
        <w:numPr>
          <w:ilvl w:val="1"/>
          <w:numId w:val="2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4DED">
        <w:rPr>
          <w:rFonts w:ascii="Times New Roman" w:hAnsi="Times New Roman"/>
          <w:sz w:val="26"/>
          <w:szCs w:val="26"/>
        </w:rPr>
        <w:t xml:space="preserve">Типология ситуаций. </w:t>
      </w:r>
    </w:p>
    <w:p w14:paraId="055792CD" w14:textId="1CC4ACD5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proofErr w:type="spellStart"/>
      <w:r w:rsidRPr="00F73165">
        <w:rPr>
          <w:sz w:val="26"/>
          <w:szCs w:val="26"/>
        </w:rPr>
        <w:t>Предконфликтная</w:t>
      </w:r>
      <w:proofErr w:type="spellEnd"/>
      <w:r w:rsidRPr="00F73165">
        <w:rPr>
          <w:sz w:val="26"/>
          <w:szCs w:val="26"/>
        </w:rPr>
        <w:t xml:space="preserve"> ситуация в сфере межнациональных, межконфессиональных отношений – совокупность скрытых противоречий и социальной напряженности, основанная на столкновении интересов, потребностей и ценностей граждан Российской Федерации и (или) иностранных граждан (или представляющих </w:t>
      </w:r>
      <w:r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их интересы некоммерческих организаций) либо на искаженной информации </w:t>
      </w:r>
      <w:r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 неадекватном восприятии происходящих в обществе или в отдельных </w:t>
      </w:r>
      <w:r w:rsidR="005E1581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социальных группах социокультурных изменений, проецируемых на этническую </w:t>
      </w:r>
      <w:r w:rsidR="005E1581"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или религиозную почву и создающих риски ухудшения межнациональных </w:t>
      </w:r>
      <w:r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 межконфессиональных отношений (далее – </w:t>
      </w:r>
      <w:proofErr w:type="spellStart"/>
      <w:r w:rsidRPr="00F73165">
        <w:rPr>
          <w:sz w:val="26"/>
          <w:szCs w:val="26"/>
        </w:rPr>
        <w:t>предконфликтная</w:t>
      </w:r>
      <w:proofErr w:type="spellEnd"/>
      <w:r w:rsidRPr="00F73165">
        <w:rPr>
          <w:sz w:val="26"/>
          <w:szCs w:val="26"/>
        </w:rPr>
        <w:t xml:space="preserve"> ситуация). </w:t>
      </w:r>
    </w:p>
    <w:p w14:paraId="0BA7683D" w14:textId="77777777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Конфликтная ситуация в сфере межнациональных и</w:t>
      </w:r>
      <w:r w:rsidRPr="00F73165">
        <w:rPr>
          <w:color w:val="FF0000"/>
          <w:sz w:val="26"/>
          <w:szCs w:val="26"/>
        </w:rPr>
        <w:t xml:space="preserve"> </w:t>
      </w:r>
      <w:r w:rsidRPr="00F73165">
        <w:rPr>
          <w:sz w:val="26"/>
          <w:szCs w:val="26"/>
        </w:rPr>
        <w:t xml:space="preserve">межконфессиональных отношений – это накопившиеся противоречия, перешедшие в открытое </w:t>
      </w:r>
      <w:r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их выражение, основанные на ущемлении законных интересов, потребностей </w:t>
      </w:r>
      <w:r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 ценностей граждан, либо представляющих их интересы некоммерческих </w:t>
      </w:r>
      <w:r w:rsidRPr="00F73165">
        <w:rPr>
          <w:sz w:val="26"/>
          <w:szCs w:val="26"/>
        </w:rPr>
        <w:lastRenderedPageBreak/>
        <w:t>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 (далее – конфликтная ситуация).</w:t>
      </w:r>
    </w:p>
    <w:p w14:paraId="3056B49E" w14:textId="77777777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Межнациональный конфликт – столкновение интересов двух и более</w:t>
      </w:r>
      <w:r w:rsidRPr="00F73165">
        <w:rPr>
          <w:color w:val="FF0000"/>
          <w:sz w:val="26"/>
          <w:szCs w:val="26"/>
        </w:rPr>
        <w:t xml:space="preserve"> </w:t>
      </w:r>
      <w:r w:rsidRPr="00F73165">
        <w:rPr>
          <w:sz w:val="26"/>
          <w:szCs w:val="26"/>
        </w:rPr>
        <w:t>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действий.</w:t>
      </w:r>
    </w:p>
    <w:p w14:paraId="095BDDAE" w14:textId="77777777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К конфликтным ситуациям могут быть отнесены:</w:t>
      </w:r>
    </w:p>
    <w:p w14:paraId="24540C3E" w14:textId="77777777" w:rsidR="00804B55" w:rsidRPr="006A2C0C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6A2C0C">
        <w:rPr>
          <w:rFonts w:ascii="Times New Roman" w:hAnsi="Times New Roman"/>
          <w:spacing w:val="-4"/>
          <w:sz w:val="26"/>
          <w:szCs w:val="26"/>
        </w:rPr>
        <w:t>конфликты бытового, имущественного и иного характера с участием представителей двух и более национальностей, в которых этническая принадлежность может как являться, так и не являться первопричиной их возникновения, но последствия которых привели (или могут привести) к росту межнациональной или религиозной напряженности;</w:t>
      </w:r>
    </w:p>
    <w:p w14:paraId="47666A8F" w14:textId="77777777" w:rsidR="00804B55" w:rsidRPr="006A2C0C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6A2C0C">
        <w:rPr>
          <w:rFonts w:ascii="Times New Roman" w:hAnsi="Times New Roman"/>
          <w:spacing w:val="-4"/>
          <w:sz w:val="26"/>
          <w:szCs w:val="26"/>
        </w:rPr>
        <w:t xml:space="preserve">санкционированные и несанкционированные публичные акции протеста </w:t>
      </w:r>
      <w:r>
        <w:rPr>
          <w:rFonts w:ascii="Times New Roman" w:hAnsi="Times New Roman"/>
          <w:spacing w:val="-4"/>
          <w:sz w:val="26"/>
          <w:szCs w:val="26"/>
        </w:rPr>
        <w:br/>
      </w:r>
      <w:r w:rsidRPr="006A2C0C">
        <w:rPr>
          <w:rFonts w:ascii="Times New Roman" w:hAnsi="Times New Roman"/>
          <w:spacing w:val="-4"/>
          <w:sz w:val="26"/>
          <w:szCs w:val="26"/>
        </w:rPr>
        <w:t xml:space="preserve">в отношении спорных вопросов, связанных с деятельностью промышленных компаний </w:t>
      </w:r>
      <w:r>
        <w:rPr>
          <w:rFonts w:ascii="Times New Roman" w:hAnsi="Times New Roman"/>
          <w:spacing w:val="-4"/>
          <w:sz w:val="26"/>
          <w:szCs w:val="26"/>
        </w:rPr>
        <w:br/>
      </w:r>
      <w:r w:rsidRPr="006A2C0C">
        <w:rPr>
          <w:rFonts w:ascii="Times New Roman" w:hAnsi="Times New Roman"/>
          <w:spacing w:val="-4"/>
          <w:sz w:val="26"/>
          <w:szCs w:val="26"/>
        </w:rPr>
        <w:t>в местах традиционного проживания и традиционной хозяйственной деятельности коренных малочисленных народов Севера;</w:t>
      </w:r>
    </w:p>
    <w:p w14:paraId="3F12C717" w14:textId="77777777" w:rsidR="00804B55" w:rsidRPr="006A2C0C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6A2C0C">
        <w:rPr>
          <w:rFonts w:ascii="Times New Roman" w:hAnsi="Times New Roman"/>
          <w:spacing w:val="-4"/>
          <w:sz w:val="26"/>
          <w:szCs w:val="26"/>
        </w:rPr>
        <w:t xml:space="preserve">открытые противостояния, связанные с противоречиями, основанными </w:t>
      </w:r>
      <w:r>
        <w:rPr>
          <w:rFonts w:ascii="Times New Roman" w:hAnsi="Times New Roman"/>
          <w:spacing w:val="-4"/>
          <w:sz w:val="26"/>
          <w:szCs w:val="26"/>
        </w:rPr>
        <w:br/>
      </w:r>
      <w:r w:rsidRPr="006A2C0C">
        <w:rPr>
          <w:rFonts w:ascii="Times New Roman" w:hAnsi="Times New Roman"/>
          <w:spacing w:val="-4"/>
          <w:sz w:val="26"/>
          <w:szCs w:val="26"/>
        </w:rPr>
        <w:t>на ущемлении законных интересов, потребностей и ценностей внутри одной или между несколькими религиозными организациями, этническими общностями,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</w:p>
    <w:p w14:paraId="4E6CA0B6" w14:textId="77777777" w:rsidR="00804B55" w:rsidRPr="006A2C0C" w:rsidRDefault="00804B55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6A2C0C">
        <w:rPr>
          <w:rFonts w:ascii="Times New Roman" w:hAnsi="Times New Roman"/>
          <w:spacing w:val="-4"/>
          <w:sz w:val="26"/>
          <w:szCs w:val="26"/>
        </w:rPr>
        <w:t>публичные акции протеста на национальной или религиозной почве, публичные проявления национальной, расовой или религиозной нетерпимости, в том числе с использованием средств массовой информации, способствующие разжиганию межнациональной и межконфессиональной розни.</w:t>
      </w:r>
    </w:p>
    <w:p w14:paraId="385E3A6A" w14:textId="77777777" w:rsidR="00804B55" w:rsidRPr="00F73165" w:rsidRDefault="00804B55" w:rsidP="00CE1796">
      <w:pPr>
        <w:jc w:val="both"/>
        <w:rPr>
          <w:color w:val="FF0000"/>
          <w:sz w:val="26"/>
          <w:szCs w:val="26"/>
        </w:rPr>
      </w:pPr>
    </w:p>
    <w:p w14:paraId="11F3B540" w14:textId="77777777" w:rsidR="00804B55" w:rsidRDefault="00804B55" w:rsidP="00CE1796">
      <w:pPr>
        <w:jc w:val="center"/>
        <w:rPr>
          <w:sz w:val="26"/>
          <w:szCs w:val="26"/>
        </w:rPr>
      </w:pPr>
      <w:r w:rsidRPr="00F73165">
        <w:rPr>
          <w:sz w:val="26"/>
          <w:szCs w:val="26"/>
          <w:lang w:val="en-US"/>
        </w:rPr>
        <w:t>II</w:t>
      </w:r>
      <w:r w:rsidRPr="00F73165">
        <w:rPr>
          <w:sz w:val="26"/>
          <w:szCs w:val="26"/>
        </w:rPr>
        <w:t xml:space="preserve">. Порядок проведения Мониторинга </w:t>
      </w:r>
    </w:p>
    <w:p w14:paraId="4D7D0954" w14:textId="77777777" w:rsidR="00804B55" w:rsidRPr="00F73165" w:rsidRDefault="00804B55" w:rsidP="00CE1796">
      <w:pPr>
        <w:jc w:val="center"/>
        <w:rPr>
          <w:sz w:val="26"/>
          <w:szCs w:val="26"/>
        </w:rPr>
      </w:pPr>
    </w:p>
    <w:p w14:paraId="50DBB461" w14:textId="77777777" w:rsidR="00804B55" w:rsidRPr="00DA3C69" w:rsidRDefault="00804B55" w:rsidP="00CE1796">
      <w:pPr>
        <w:pStyle w:val="a8"/>
        <w:numPr>
          <w:ilvl w:val="0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C69">
        <w:rPr>
          <w:rFonts w:ascii="Times New Roman" w:hAnsi="Times New Roman"/>
          <w:sz w:val="26"/>
          <w:szCs w:val="26"/>
        </w:rPr>
        <w:t xml:space="preserve">Субъекты Мониторинга во взаимодействии друг с другом осуществляют постоянный Мониторинг путем поиска, обобщения и анализа информации </w:t>
      </w:r>
      <w:r>
        <w:rPr>
          <w:rFonts w:ascii="Times New Roman" w:hAnsi="Times New Roman"/>
          <w:sz w:val="26"/>
          <w:szCs w:val="26"/>
        </w:rPr>
        <w:br/>
      </w:r>
      <w:r w:rsidRPr="00DA3C69">
        <w:rPr>
          <w:rFonts w:ascii="Times New Roman" w:hAnsi="Times New Roman"/>
          <w:sz w:val="26"/>
          <w:szCs w:val="26"/>
        </w:rPr>
        <w:t>об объектах Мониторинга, в том числе при:</w:t>
      </w:r>
    </w:p>
    <w:p w14:paraId="17A3D76A" w14:textId="77777777" w:rsidR="00804B55" w:rsidRPr="00DA3C69" w:rsidRDefault="00804B55" w:rsidP="00CE1796">
      <w:pPr>
        <w:pStyle w:val="Style30"/>
        <w:widowControl/>
        <w:numPr>
          <w:ilvl w:val="1"/>
          <w:numId w:val="2"/>
        </w:numPr>
        <w:tabs>
          <w:tab w:val="left" w:pos="835"/>
          <w:tab w:val="left" w:pos="1288"/>
          <w:tab w:val="left" w:pos="2266"/>
          <w:tab w:val="left" w:pos="4291"/>
          <w:tab w:val="left" w:pos="6278"/>
        </w:tabs>
        <w:spacing w:line="240" w:lineRule="auto"/>
        <w:ind w:left="0" w:firstLine="709"/>
        <w:rPr>
          <w:sz w:val="26"/>
          <w:szCs w:val="26"/>
        </w:rPr>
      </w:pPr>
      <w:r w:rsidRPr="00DA3C69">
        <w:rPr>
          <w:sz w:val="26"/>
          <w:szCs w:val="26"/>
        </w:rPr>
        <w:t>Выявлении в СМИ и информационно-телекоммуникационной сети «Интернет» (блоги, социальные сети, экспертные оценки, данные социологических опросов и прочие открытые (публичные) источники) конфликтных ситуаций.</w:t>
      </w:r>
    </w:p>
    <w:p w14:paraId="038BBFC0" w14:textId="77777777" w:rsidR="00804B55" w:rsidRPr="00DA3C69" w:rsidRDefault="00804B55" w:rsidP="00CE1796">
      <w:pPr>
        <w:pStyle w:val="Style30"/>
        <w:widowControl/>
        <w:numPr>
          <w:ilvl w:val="1"/>
          <w:numId w:val="2"/>
        </w:numPr>
        <w:tabs>
          <w:tab w:val="left" w:pos="1046"/>
          <w:tab w:val="left" w:pos="1288"/>
        </w:tabs>
        <w:spacing w:line="240" w:lineRule="auto"/>
        <w:ind w:left="0" w:firstLine="709"/>
        <w:rPr>
          <w:sz w:val="26"/>
          <w:szCs w:val="26"/>
        </w:rPr>
      </w:pPr>
      <w:r w:rsidRPr="00DA3C69">
        <w:rPr>
          <w:sz w:val="26"/>
          <w:szCs w:val="26"/>
        </w:rPr>
        <w:t>Сборе и обработке данных, в том числе с использованием возможностей регионального сегмента Системы Мониторинга, включая отслеживание нарастания аудитории по выделенным информационным поводам.</w:t>
      </w:r>
    </w:p>
    <w:p w14:paraId="2347CBBE" w14:textId="77777777" w:rsidR="00804B55" w:rsidRPr="00DA3C69" w:rsidRDefault="00804B55" w:rsidP="00CE1796">
      <w:pPr>
        <w:pStyle w:val="a8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C69">
        <w:rPr>
          <w:rFonts w:ascii="Times New Roman" w:hAnsi="Times New Roman"/>
          <w:sz w:val="26"/>
          <w:szCs w:val="26"/>
        </w:rPr>
        <w:t xml:space="preserve">Участии в организации проведения социологических исследований </w:t>
      </w:r>
      <w:r>
        <w:rPr>
          <w:rFonts w:ascii="Times New Roman" w:hAnsi="Times New Roman"/>
          <w:sz w:val="26"/>
          <w:szCs w:val="26"/>
        </w:rPr>
        <w:br/>
      </w:r>
      <w:r w:rsidRPr="00DA3C69">
        <w:rPr>
          <w:rFonts w:ascii="Times New Roman" w:hAnsi="Times New Roman"/>
          <w:sz w:val="26"/>
          <w:szCs w:val="26"/>
        </w:rPr>
        <w:t xml:space="preserve">о состоянии межнациональных и межконфессиональных отношений </w:t>
      </w:r>
      <w:r>
        <w:rPr>
          <w:rFonts w:ascii="Times New Roman" w:hAnsi="Times New Roman"/>
          <w:sz w:val="26"/>
          <w:szCs w:val="26"/>
        </w:rPr>
        <w:br/>
      </w:r>
      <w:r w:rsidRPr="00DA3C69">
        <w:rPr>
          <w:rFonts w:ascii="Times New Roman" w:hAnsi="Times New Roman"/>
          <w:sz w:val="26"/>
          <w:szCs w:val="26"/>
        </w:rPr>
        <w:t>в Нефтеюганском районе.</w:t>
      </w:r>
    </w:p>
    <w:p w14:paraId="14600B32" w14:textId="77777777" w:rsidR="00804B55" w:rsidRPr="00DA3C69" w:rsidRDefault="00804B55" w:rsidP="00CE1796">
      <w:pPr>
        <w:pStyle w:val="a8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C69">
        <w:rPr>
          <w:rFonts w:ascii="Times New Roman" w:hAnsi="Times New Roman"/>
          <w:sz w:val="26"/>
          <w:szCs w:val="26"/>
        </w:rPr>
        <w:t>Анализе оценок независимых экспертов о ситуации в сфере межнациональных, межконфессиональных отношений.</w:t>
      </w:r>
    </w:p>
    <w:p w14:paraId="439A4878" w14:textId="77777777" w:rsidR="00804B55" w:rsidRPr="00DA3C69" w:rsidRDefault="00804B55" w:rsidP="00CE1796">
      <w:pPr>
        <w:pStyle w:val="a8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C69">
        <w:rPr>
          <w:rFonts w:ascii="Times New Roman" w:hAnsi="Times New Roman"/>
          <w:sz w:val="26"/>
          <w:szCs w:val="26"/>
        </w:rPr>
        <w:t xml:space="preserve">Создании и обеспечении деятельности горячей линии по приему информации о конфликтных и </w:t>
      </w:r>
      <w:proofErr w:type="spellStart"/>
      <w:r w:rsidRPr="00DA3C69">
        <w:rPr>
          <w:rFonts w:ascii="Times New Roman" w:hAnsi="Times New Roman"/>
          <w:sz w:val="26"/>
          <w:szCs w:val="26"/>
        </w:rPr>
        <w:t>предконфликтных</w:t>
      </w:r>
      <w:proofErr w:type="spellEnd"/>
      <w:r w:rsidRPr="00DA3C69">
        <w:rPr>
          <w:rFonts w:ascii="Times New Roman" w:hAnsi="Times New Roman"/>
          <w:sz w:val="26"/>
          <w:szCs w:val="26"/>
        </w:rPr>
        <w:t xml:space="preserve"> ситуациях.</w:t>
      </w:r>
    </w:p>
    <w:p w14:paraId="10DAEC21" w14:textId="77777777" w:rsidR="00804B55" w:rsidRPr="00DA3C69" w:rsidRDefault="00804B55" w:rsidP="00CE1796">
      <w:pPr>
        <w:pStyle w:val="Style30"/>
        <w:widowControl/>
        <w:numPr>
          <w:ilvl w:val="1"/>
          <w:numId w:val="2"/>
        </w:numPr>
        <w:tabs>
          <w:tab w:val="left" w:pos="1075"/>
          <w:tab w:val="left" w:pos="1288"/>
        </w:tabs>
        <w:spacing w:line="240" w:lineRule="auto"/>
        <w:ind w:left="0" w:firstLine="709"/>
        <w:rPr>
          <w:sz w:val="26"/>
          <w:szCs w:val="26"/>
        </w:rPr>
      </w:pPr>
      <w:r w:rsidRPr="00DA3C69">
        <w:rPr>
          <w:sz w:val="26"/>
          <w:szCs w:val="26"/>
        </w:rPr>
        <w:t xml:space="preserve">Анализе динамики показателей, характеризующих этноконфессиональную ситуацию в Нефтеюганском районе (этноконфессиональный паспорт), в том </w:t>
      </w:r>
      <w:r>
        <w:rPr>
          <w:sz w:val="26"/>
          <w:szCs w:val="26"/>
        </w:rPr>
        <w:br/>
      </w:r>
      <w:r w:rsidRPr="00DA3C69">
        <w:rPr>
          <w:sz w:val="26"/>
          <w:szCs w:val="26"/>
        </w:rPr>
        <w:lastRenderedPageBreak/>
        <w:t xml:space="preserve">числе оценки и прогнозирования возникновения угроз межнациональных </w:t>
      </w:r>
      <w:r>
        <w:rPr>
          <w:sz w:val="26"/>
          <w:szCs w:val="26"/>
        </w:rPr>
        <w:br/>
      </w:r>
      <w:r w:rsidRPr="00DA3C69">
        <w:rPr>
          <w:sz w:val="26"/>
          <w:szCs w:val="26"/>
        </w:rPr>
        <w:t>и межконфессиональных конфликтов.</w:t>
      </w:r>
    </w:p>
    <w:p w14:paraId="39A15ADF" w14:textId="77777777" w:rsidR="00804B55" w:rsidRDefault="00804B55" w:rsidP="00CE1796">
      <w:pPr>
        <w:jc w:val="both"/>
        <w:rPr>
          <w:sz w:val="26"/>
          <w:szCs w:val="26"/>
        </w:rPr>
      </w:pPr>
    </w:p>
    <w:p w14:paraId="7E27EF48" w14:textId="77777777" w:rsidR="00804B55" w:rsidRDefault="00804B55" w:rsidP="00CE1796">
      <w:pPr>
        <w:jc w:val="center"/>
        <w:rPr>
          <w:sz w:val="26"/>
          <w:szCs w:val="26"/>
        </w:rPr>
      </w:pPr>
      <w:r w:rsidRPr="00F73165">
        <w:rPr>
          <w:sz w:val="26"/>
          <w:szCs w:val="26"/>
          <w:lang w:val="en-US"/>
        </w:rPr>
        <w:t>III</w:t>
      </w:r>
      <w:r w:rsidRPr="00F73165">
        <w:rPr>
          <w:sz w:val="26"/>
          <w:szCs w:val="26"/>
        </w:rPr>
        <w:t xml:space="preserve">. Порядок действий при выявлении конфликтных </w:t>
      </w:r>
      <w:r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и </w:t>
      </w:r>
      <w:proofErr w:type="spellStart"/>
      <w:r w:rsidRPr="00F73165">
        <w:rPr>
          <w:sz w:val="26"/>
          <w:szCs w:val="26"/>
        </w:rPr>
        <w:t>предконфликтных</w:t>
      </w:r>
      <w:proofErr w:type="spellEnd"/>
      <w:r w:rsidRPr="00F73165">
        <w:rPr>
          <w:sz w:val="26"/>
          <w:szCs w:val="26"/>
        </w:rPr>
        <w:t xml:space="preserve"> ситуаций в Нефтеюганском районе</w:t>
      </w:r>
    </w:p>
    <w:p w14:paraId="5D1387ED" w14:textId="77777777" w:rsidR="00804B55" w:rsidRPr="00F73165" w:rsidRDefault="00804B55" w:rsidP="00CE1796">
      <w:pPr>
        <w:ind w:firstLine="709"/>
        <w:jc w:val="center"/>
        <w:rPr>
          <w:sz w:val="26"/>
          <w:szCs w:val="26"/>
        </w:rPr>
      </w:pPr>
    </w:p>
    <w:p w14:paraId="51528928" w14:textId="77777777" w:rsidR="00804B55" w:rsidRPr="00F73165" w:rsidRDefault="00804B55" w:rsidP="00CE179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3. Информация о конфликтных (</w:t>
      </w:r>
      <w:proofErr w:type="spellStart"/>
      <w:r w:rsidRPr="00F73165">
        <w:rPr>
          <w:sz w:val="26"/>
          <w:szCs w:val="26"/>
        </w:rPr>
        <w:t>предконфликтных</w:t>
      </w:r>
      <w:proofErr w:type="spellEnd"/>
      <w:r w:rsidRPr="00F73165">
        <w:rPr>
          <w:sz w:val="26"/>
          <w:szCs w:val="26"/>
        </w:rPr>
        <w:t xml:space="preserve">) ситуациях, полученная </w:t>
      </w:r>
      <w:r>
        <w:rPr>
          <w:sz w:val="26"/>
          <w:szCs w:val="26"/>
        </w:rPr>
        <w:br/>
      </w:r>
      <w:r w:rsidRPr="00F73165">
        <w:rPr>
          <w:sz w:val="26"/>
          <w:szCs w:val="26"/>
        </w:rPr>
        <w:t>в результате Мониторинга, требует принятия мер оперативного реагирования.</w:t>
      </w:r>
    </w:p>
    <w:p w14:paraId="6664993F" w14:textId="77777777" w:rsidR="00804B55" w:rsidRPr="00F73165" w:rsidRDefault="00804B55" w:rsidP="00CE179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С учетом причин конфликтной (</w:t>
      </w:r>
      <w:proofErr w:type="spellStart"/>
      <w:r w:rsidRPr="00F73165">
        <w:rPr>
          <w:sz w:val="26"/>
          <w:szCs w:val="26"/>
        </w:rPr>
        <w:t>предконфликтной</w:t>
      </w:r>
      <w:proofErr w:type="spellEnd"/>
      <w:r w:rsidRPr="00F73165">
        <w:rPr>
          <w:sz w:val="26"/>
          <w:szCs w:val="26"/>
        </w:rPr>
        <w:t xml:space="preserve">) ситуации и степени </w:t>
      </w:r>
      <w:r>
        <w:rPr>
          <w:sz w:val="26"/>
          <w:szCs w:val="26"/>
        </w:rPr>
        <w:br/>
      </w:r>
      <w:r w:rsidRPr="00F73165">
        <w:rPr>
          <w:sz w:val="26"/>
          <w:szCs w:val="26"/>
        </w:rPr>
        <w:t xml:space="preserve">ее общественной опасности, разрабатывается и принимается перечень мер оперативного реагирования с целью ее урегулирования. </w:t>
      </w:r>
    </w:p>
    <w:p w14:paraId="3C57FE4C" w14:textId="71AE593A" w:rsidR="00804B55" w:rsidRPr="00DC04BB" w:rsidRDefault="00804B55" w:rsidP="00CE179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3.1. При определении мер оперативного </w:t>
      </w:r>
      <w:r w:rsidRPr="00DC04BB">
        <w:rPr>
          <w:sz w:val="26"/>
          <w:szCs w:val="26"/>
        </w:rPr>
        <w:t xml:space="preserve">реагирования </w:t>
      </w:r>
      <w:r w:rsidR="00DC04BB" w:rsidRPr="00DC04BB">
        <w:rPr>
          <w:sz w:val="26"/>
          <w:szCs w:val="26"/>
        </w:rPr>
        <w:t xml:space="preserve">управление по связям </w:t>
      </w:r>
      <w:r w:rsidR="00BC79C3">
        <w:rPr>
          <w:sz w:val="26"/>
          <w:szCs w:val="26"/>
        </w:rPr>
        <w:br/>
      </w:r>
      <w:r w:rsidR="00DC04BB" w:rsidRPr="00DC04BB">
        <w:rPr>
          <w:sz w:val="26"/>
          <w:szCs w:val="26"/>
        </w:rPr>
        <w:t xml:space="preserve">с общественностью администрации Нефтеюганского района (далее </w:t>
      </w:r>
      <w:r w:rsidR="004E7FA5">
        <w:rPr>
          <w:sz w:val="26"/>
          <w:szCs w:val="26"/>
        </w:rPr>
        <w:t xml:space="preserve">- </w:t>
      </w:r>
      <w:r w:rsidRPr="00DC04BB">
        <w:rPr>
          <w:sz w:val="26"/>
          <w:szCs w:val="26"/>
        </w:rPr>
        <w:t>Уполномоченный орган муниципального образования</w:t>
      </w:r>
      <w:r w:rsidR="00DC04BB" w:rsidRPr="00DC04BB">
        <w:rPr>
          <w:sz w:val="26"/>
          <w:szCs w:val="26"/>
        </w:rPr>
        <w:t>)</w:t>
      </w:r>
      <w:r w:rsidRPr="00DC04BB">
        <w:rPr>
          <w:sz w:val="26"/>
          <w:szCs w:val="26"/>
        </w:rPr>
        <w:t xml:space="preserve"> руководствуется типовым перечнем следующих действий:</w:t>
      </w:r>
    </w:p>
    <w:p w14:paraId="16C37F7B" w14:textId="24B44639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r w:rsidRPr="00DC04BB">
        <w:rPr>
          <w:sz w:val="26"/>
          <w:szCs w:val="26"/>
        </w:rPr>
        <w:t>3.1.1. При выявлении конфликтной</w:t>
      </w:r>
      <w:r w:rsidRPr="00F73165">
        <w:rPr>
          <w:sz w:val="26"/>
          <w:szCs w:val="26"/>
        </w:rPr>
        <w:t xml:space="preserve"> (</w:t>
      </w:r>
      <w:proofErr w:type="spellStart"/>
      <w:r w:rsidRPr="00F73165">
        <w:rPr>
          <w:sz w:val="26"/>
          <w:szCs w:val="26"/>
        </w:rPr>
        <w:t>предконфликтной</w:t>
      </w:r>
      <w:proofErr w:type="spellEnd"/>
      <w:r w:rsidRPr="00F73165">
        <w:rPr>
          <w:sz w:val="26"/>
          <w:szCs w:val="26"/>
        </w:rPr>
        <w:t>) ситуации ответственны</w:t>
      </w:r>
      <w:r>
        <w:rPr>
          <w:sz w:val="26"/>
          <w:szCs w:val="26"/>
        </w:rPr>
        <w:t>е</w:t>
      </w:r>
      <w:r w:rsidRPr="00F73165">
        <w:rPr>
          <w:sz w:val="26"/>
          <w:szCs w:val="26"/>
        </w:rPr>
        <w:t xml:space="preserve"> сотрудник</w:t>
      </w:r>
      <w:r>
        <w:rPr>
          <w:sz w:val="26"/>
          <w:szCs w:val="26"/>
        </w:rPr>
        <w:t>и</w:t>
      </w:r>
      <w:r w:rsidRPr="00F73165">
        <w:rPr>
          <w:sz w:val="26"/>
          <w:szCs w:val="26"/>
        </w:rPr>
        <w:t xml:space="preserve"> Уполномоченного органа муниципального образования информиру</w:t>
      </w:r>
      <w:r>
        <w:rPr>
          <w:sz w:val="26"/>
          <w:szCs w:val="26"/>
        </w:rPr>
        <w:t>ю</w:t>
      </w:r>
      <w:r w:rsidRPr="00F73165">
        <w:rPr>
          <w:sz w:val="26"/>
          <w:szCs w:val="26"/>
        </w:rPr>
        <w:t xml:space="preserve">т </w:t>
      </w:r>
      <w:r>
        <w:rPr>
          <w:sz w:val="26"/>
          <w:szCs w:val="26"/>
        </w:rPr>
        <w:t>Г</w:t>
      </w:r>
      <w:r w:rsidRPr="00F73165">
        <w:rPr>
          <w:sz w:val="26"/>
          <w:szCs w:val="26"/>
        </w:rPr>
        <w:t xml:space="preserve">лаву Нефтеюганского района </w:t>
      </w:r>
      <w:r w:rsidR="006C6CB1">
        <w:rPr>
          <w:sz w:val="26"/>
          <w:szCs w:val="26"/>
        </w:rPr>
        <w:t>и Департамент</w:t>
      </w:r>
      <w:r w:rsidR="006C6CB1" w:rsidRPr="006C6CB1">
        <w:rPr>
          <w:sz w:val="26"/>
          <w:szCs w:val="26"/>
        </w:rPr>
        <w:t xml:space="preserve"> молодежной политики, гражданских инициатив и внешних связей Ханты-Мансийского автономного округа – Югры (далее – Уполномоченный орган автономного округа) </w:t>
      </w:r>
      <w:r w:rsidRPr="00F73165">
        <w:rPr>
          <w:sz w:val="26"/>
          <w:szCs w:val="26"/>
        </w:rPr>
        <w:t>о необходимости принятия мер оперативного реагирования.</w:t>
      </w:r>
    </w:p>
    <w:p w14:paraId="64FE4B4D" w14:textId="7537278E" w:rsidR="00804B55" w:rsidRPr="00F73165" w:rsidRDefault="00804B55" w:rsidP="00CE1796">
      <w:pPr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3.1.2. Уполномоченный орган муниципального образования осуществляет информационный обмен с </w:t>
      </w:r>
      <w:r w:rsidRPr="00854EAC">
        <w:rPr>
          <w:sz w:val="26"/>
          <w:szCs w:val="26"/>
        </w:rPr>
        <w:t>Уполномоченны</w:t>
      </w:r>
      <w:r w:rsidR="006C6CB1">
        <w:rPr>
          <w:sz w:val="26"/>
          <w:szCs w:val="26"/>
        </w:rPr>
        <w:t>м</w:t>
      </w:r>
      <w:r w:rsidRPr="00854EAC">
        <w:rPr>
          <w:sz w:val="26"/>
          <w:szCs w:val="26"/>
        </w:rPr>
        <w:t xml:space="preserve"> орган</w:t>
      </w:r>
      <w:r w:rsidR="006C6CB1">
        <w:rPr>
          <w:sz w:val="26"/>
          <w:szCs w:val="26"/>
        </w:rPr>
        <w:t>ом автономного округа</w:t>
      </w:r>
      <w:r w:rsidRPr="00854EAC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854EAC">
        <w:rPr>
          <w:sz w:val="26"/>
          <w:szCs w:val="26"/>
        </w:rPr>
        <w:t>на основании утверждаемого Уполномоченным органом автономного округа Регламента информационного обмена</w:t>
      </w:r>
      <w:r w:rsidR="006C6CB1">
        <w:rPr>
          <w:sz w:val="26"/>
          <w:szCs w:val="26"/>
        </w:rPr>
        <w:t xml:space="preserve"> (приложение 1 к Положению)</w:t>
      </w:r>
      <w:r w:rsidRPr="00854EAC">
        <w:rPr>
          <w:sz w:val="26"/>
          <w:szCs w:val="26"/>
        </w:rPr>
        <w:t>.</w:t>
      </w:r>
    </w:p>
    <w:p w14:paraId="0A9BBCF7" w14:textId="48A20B11" w:rsidR="00804B55" w:rsidRPr="00F73165" w:rsidRDefault="00804B55" w:rsidP="00CE179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>3.1.3. Глава Нефтеюганского района по согласованию с Уполномоченным органом автономного округа утверждает План первоочередных мер (</w:t>
      </w:r>
      <w:r>
        <w:rPr>
          <w:sz w:val="26"/>
          <w:szCs w:val="26"/>
        </w:rPr>
        <w:t>п</w:t>
      </w:r>
      <w:r w:rsidRPr="00F73165">
        <w:rPr>
          <w:sz w:val="26"/>
          <w:szCs w:val="26"/>
        </w:rPr>
        <w:t xml:space="preserve">риложение </w:t>
      </w:r>
      <w:r w:rsidR="006C6CB1">
        <w:rPr>
          <w:sz w:val="26"/>
          <w:szCs w:val="26"/>
        </w:rPr>
        <w:t>2</w:t>
      </w:r>
      <w:r w:rsidRPr="00F73165">
        <w:rPr>
          <w:sz w:val="26"/>
          <w:szCs w:val="26"/>
        </w:rPr>
        <w:t xml:space="preserve"> </w:t>
      </w:r>
      <w:r w:rsidR="00BC79C3">
        <w:rPr>
          <w:sz w:val="26"/>
          <w:szCs w:val="26"/>
        </w:rPr>
        <w:br/>
      </w:r>
      <w:r w:rsidRPr="00F73165">
        <w:rPr>
          <w:sz w:val="26"/>
          <w:szCs w:val="26"/>
        </w:rPr>
        <w:t>к Положению).</w:t>
      </w:r>
    </w:p>
    <w:p w14:paraId="13AD0A1A" w14:textId="77777777" w:rsidR="00804B55" w:rsidRPr="00F73165" w:rsidRDefault="00804B55" w:rsidP="00CE1796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F73165">
        <w:rPr>
          <w:sz w:val="26"/>
          <w:szCs w:val="26"/>
        </w:rPr>
        <w:t xml:space="preserve">3.1.4. Уполномоченный орган муниципального образования организует постоянный мониторинг освещения данной ситуации в печатных, электронных СМИ, сети Интернет (в том числе с использованием возможностей Системы Мониторинга </w:t>
      </w:r>
      <w:r>
        <w:rPr>
          <w:sz w:val="26"/>
          <w:szCs w:val="26"/>
        </w:rPr>
        <w:br/>
      </w:r>
      <w:r w:rsidRPr="00F73165">
        <w:rPr>
          <w:sz w:val="26"/>
          <w:szCs w:val="26"/>
        </w:rPr>
        <w:t>в целях отслеживания нарастания внимания аудитории по выделенным информационным поводам) для принятия мер оперативного реагирования.</w:t>
      </w:r>
    </w:p>
    <w:p w14:paraId="70694E06" w14:textId="77777777" w:rsidR="00804B55" w:rsidRPr="003F5F18" w:rsidRDefault="00804B55" w:rsidP="00CE179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F5F18">
        <w:rPr>
          <w:sz w:val="26"/>
          <w:szCs w:val="26"/>
        </w:rPr>
        <w:t>3.1.5. Уполномоченный орган муниципального образования организует постоянное рабочее взаимодействие:</w:t>
      </w:r>
    </w:p>
    <w:p w14:paraId="4D777B48" w14:textId="77777777" w:rsidR="00B2463B" w:rsidRDefault="00804B55" w:rsidP="00B2463B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3F5F18">
        <w:rPr>
          <w:rFonts w:ascii="Times New Roman" w:hAnsi="Times New Roman"/>
          <w:spacing w:val="-4"/>
          <w:sz w:val="26"/>
          <w:szCs w:val="26"/>
        </w:rPr>
        <w:t>с местными национальными (</w:t>
      </w:r>
      <w:proofErr w:type="spellStart"/>
      <w:r w:rsidRPr="003F5F18">
        <w:rPr>
          <w:rFonts w:ascii="Times New Roman" w:hAnsi="Times New Roman"/>
          <w:spacing w:val="-4"/>
          <w:sz w:val="26"/>
          <w:szCs w:val="26"/>
        </w:rPr>
        <w:t>диаспорными</w:t>
      </w:r>
      <w:proofErr w:type="spellEnd"/>
      <w:r w:rsidRPr="003F5F18">
        <w:rPr>
          <w:rFonts w:ascii="Times New Roman" w:hAnsi="Times New Roman"/>
          <w:spacing w:val="-4"/>
          <w:sz w:val="26"/>
          <w:szCs w:val="26"/>
        </w:rPr>
        <w:t>) группами в целях мониторинга имеющихся в национальной среде оценок развития ситуации, возможного роста тревожности и радикализации настроений, а также своевременного выявления попыток деструктивных действий, организации протестных акций, публичных мероприятий;</w:t>
      </w:r>
    </w:p>
    <w:p w14:paraId="2D21C4F8" w14:textId="672A4661" w:rsidR="005B2214" w:rsidRDefault="00533CD1" w:rsidP="005B2214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B2463B">
        <w:rPr>
          <w:rFonts w:ascii="Times New Roman" w:hAnsi="Times New Roman"/>
          <w:spacing w:val="-4"/>
          <w:sz w:val="26"/>
          <w:szCs w:val="26"/>
        </w:rPr>
        <w:t>с территориальными подразделениями органов следствия, прокуратуры, полиции, 5 отделения Службы по Ханты-Мансийскому автономному округу</w:t>
      </w:r>
      <w:r w:rsidR="00BC79C3">
        <w:rPr>
          <w:rFonts w:ascii="Times New Roman" w:hAnsi="Times New Roman"/>
          <w:spacing w:val="-4"/>
          <w:sz w:val="26"/>
          <w:szCs w:val="26"/>
        </w:rPr>
        <w:t xml:space="preserve"> – </w:t>
      </w:r>
      <w:r w:rsidR="00C774A7" w:rsidRPr="00B2463B">
        <w:rPr>
          <w:rFonts w:ascii="Times New Roman" w:hAnsi="Times New Roman"/>
          <w:spacing w:val="-4"/>
          <w:sz w:val="26"/>
          <w:szCs w:val="26"/>
        </w:rPr>
        <w:t>Югре</w:t>
      </w:r>
      <w:r w:rsidRPr="00B2463B">
        <w:rPr>
          <w:rFonts w:ascii="Times New Roman" w:hAnsi="Times New Roman"/>
          <w:spacing w:val="-4"/>
          <w:sz w:val="26"/>
          <w:szCs w:val="26"/>
        </w:rPr>
        <w:t xml:space="preserve"> РУФСБ </w:t>
      </w:r>
      <w:r w:rsidR="00C774A7" w:rsidRPr="00B2463B">
        <w:rPr>
          <w:rFonts w:ascii="Times New Roman" w:hAnsi="Times New Roman"/>
          <w:spacing w:val="-4"/>
          <w:sz w:val="26"/>
          <w:szCs w:val="26"/>
        </w:rPr>
        <w:t>РФ</w:t>
      </w:r>
      <w:r w:rsidRPr="00B2463B">
        <w:rPr>
          <w:rFonts w:ascii="Times New Roman" w:hAnsi="Times New Roman"/>
          <w:spacing w:val="-4"/>
          <w:sz w:val="26"/>
          <w:szCs w:val="26"/>
        </w:rPr>
        <w:t xml:space="preserve"> по Тюменской области в целях мониторинга и анализа ситуации, а также информирования населения и представителей национальных (</w:t>
      </w:r>
      <w:proofErr w:type="spellStart"/>
      <w:r w:rsidRPr="00B2463B">
        <w:rPr>
          <w:rFonts w:ascii="Times New Roman" w:hAnsi="Times New Roman"/>
          <w:spacing w:val="-4"/>
          <w:sz w:val="26"/>
          <w:szCs w:val="26"/>
        </w:rPr>
        <w:t>диаспорных</w:t>
      </w:r>
      <w:proofErr w:type="spellEnd"/>
      <w:r w:rsidRPr="00B2463B">
        <w:rPr>
          <w:rFonts w:ascii="Times New Roman" w:hAnsi="Times New Roman"/>
          <w:spacing w:val="-4"/>
          <w:sz w:val="26"/>
          <w:szCs w:val="26"/>
        </w:rPr>
        <w:t xml:space="preserve">) групп </w:t>
      </w:r>
      <w:r w:rsidR="00BC79C3">
        <w:rPr>
          <w:rFonts w:ascii="Times New Roman" w:hAnsi="Times New Roman"/>
          <w:spacing w:val="-4"/>
          <w:sz w:val="26"/>
          <w:szCs w:val="26"/>
        </w:rPr>
        <w:br/>
      </w:r>
      <w:r w:rsidRPr="00B2463B">
        <w:rPr>
          <w:rFonts w:ascii="Times New Roman" w:hAnsi="Times New Roman"/>
          <w:spacing w:val="-4"/>
          <w:sz w:val="26"/>
          <w:szCs w:val="26"/>
        </w:rPr>
        <w:t>о необходимой степени вовлеченности и информированности органов местного самоуправления о развитии ситуации.</w:t>
      </w:r>
    </w:p>
    <w:p w14:paraId="147A788F" w14:textId="512E5F8D" w:rsidR="005B2214" w:rsidRDefault="005B2214" w:rsidP="005B2214">
      <w:pPr>
        <w:tabs>
          <w:tab w:val="left" w:pos="709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ab/>
      </w:r>
      <w:r w:rsidRPr="005B2214">
        <w:rPr>
          <w:spacing w:val="-4"/>
          <w:sz w:val="26"/>
          <w:szCs w:val="26"/>
        </w:rPr>
        <w:t xml:space="preserve">3.2. При определении мер оперативного реагирования </w:t>
      </w:r>
      <w:r>
        <w:rPr>
          <w:spacing w:val="-4"/>
          <w:sz w:val="26"/>
          <w:szCs w:val="26"/>
        </w:rPr>
        <w:t>У</w:t>
      </w:r>
      <w:r w:rsidRPr="005B2214">
        <w:rPr>
          <w:spacing w:val="-4"/>
          <w:sz w:val="26"/>
          <w:szCs w:val="26"/>
        </w:rPr>
        <w:t>полномоченному органу автономного округа рекомендуется руководствоваться типовым перечнем следующих действий:</w:t>
      </w:r>
    </w:p>
    <w:p w14:paraId="364C28BB" w14:textId="5BDAE66F" w:rsidR="005B2214" w:rsidRPr="005B2214" w:rsidRDefault="005B2214" w:rsidP="005B2214">
      <w:pPr>
        <w:tabs>
          <w:tab w:val="left" w:pos="709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ab/>
      </w:r>
      <w:r w:rsidRPr="005B2214">
        <w:rPr>
          <w:spacing w:val="-4"/>
          <w:sz w:val="26"/>
          <w:szCs w:val="26"/>
        </w:rPr>
        <w:t>3.2.1. При выявлении конфликтной (</w:t>
      </w:r>
      <w:proofErr w:type="spellStart"/>
      <w:r w:rsidRPr="005B2214">
        <w:rPr>
          <w:spacing w:val="-4"/>
          <w:sz w:val="26"/>
          <w:szCs w:val="26"/>
        </w:rPr>
        <w:t>предконфликтной</w:t>
      </w:r>
      <w:proofErr w:type="spellEnd"/>
      <w:r w:rsidRPr="005B2214">
        <w:rPr>
          <w:spacing w:val="-4"/>
          <w:sz w:val="26"/>
          <w:szCs w:val="26"/>
        </w:rPr>
        <w:t xml:space="preserve">) ситуации, должностные лица </w:t>
      </w:r>
      <w:r w:rsidR="005B0608">
        <w:rPr>
          <w:spacing w:val="-4"/>
          <w:sz w:val="26"/>
          <w:szCs w:val="26"/>
        </w:rPr>
        <w:t>У</w:t>
      </w:r>
      <w:r w:rsidRPr="005B2214">
        <w:rPr>
          <w:spacing w:val="-4"/>
          <w:sz w:val="26"/>
          <w:szCs w:val="26"/>
        </w:rPr>
        <w:t xml:space="preserve">полномоченного органа автономного округа информируют руководителя </w:t>
      </w:r>
      <w:r w:rsidR="005B0608">
        <w:rPr>
          <w:spacing w:val="-4"/>
          <w:sz w:val="26"/>
          <w:szCs w:val="26"/>
        </w:rPr>
        <w:t>У</w:t>
      </w:r>
      <w:r w:rsidRPr="005B2214">
        <w:rPr>
          <w:spacing w:val="-4"/>
          <w:sz w:val="26"/>
          <w:szCs w:val="26"/>
        </w:rPr>
        <w:t xml:space="preserve">полномоченного органа автономного округа и главу </w:t>
      </w:r>
      <w:r w:rsidR="005B0608">
        <w:rPr>
          <w:spacing w:val="-4"/>
          <w:sz w:val="26"/>
          <w:szCs w:val="26"/>
        </w:rPr>
        <w:t>Нефтеюганского района</w:t>
      </w:r>
      <w:r w:rsidRPr="005B2214">
        <w:rPr>
          <w:spacing w:val="-4"/>
          <w:sz w:val="26"/>
          <w:szCs w:val="26"/>
        </w:rPr>
        <w:t xml:space="preserve"> </w:t>
      </w:r>
      <w:r w:rsidR="00BC79C3">
        <w:rPr>
          <w:spacing w:val="-4"/>
          <w:sz w:val="26"/>
          <w:szCs w:val="26"/>
        </w:rPr>
        <w:br/>
      </w:r>
      <w:r w:rsidRPr="005B2214">
        <w:rPr>
          <w:spacing w:val="-4"/>
          <w:sz w:val="26"/>
          <w:szCs w:val="26"/>
        </w:rPr>
        <w:t>о необходимости принятия мер оперативного реагирования.</w:t>
      </w:r>
    </w:p>
    <w:p w14:paraId="7B14833A" w14:textId="34B89CF0" w:rsidR="005B2214" w:rsidRDefault="005B2214" w:rsidP="005B2214">
      <w:pPr>
        <w:tabs>
          <w:tab w:val="left" w:pos="709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ab/>
      </w:r>
      <w:r w:rsidRPr="005B2214">
        <w:rPr>
          <w:spacing w:val="-4"/>
          <w:sz w:val="26"/>
          <w:szCs w:val="26"/>
        </w:rPr>
        <w:t xml:space="preserve">3.2.2. Уполномоченный орган автономного округа организует информационный обмен с </w:t>
      </w:r>
      <w:r w:rsidR="005B0608">
        <w:rPr>
          <w:spacing w:val="-4"/>
          <w:sz w:val="26"/>
          <w:szCs w:val="26"/>
        </w:rPr>
        <w:t>У</w:t>
      </w:r>
      <w:r w:rsidRPr="005B2214">
        <w:rPr>
          <w:spacing w:val="-4"/>
          <w:sz w:val="26"/>
          <w:szCs w:val="26"/>
        </w:rPr>
        <w:t>полномоченным органом муниципального образования и утверждает Ре</w:t>
      </w:r>
      <w:r w:rsidR="005B0608">
        <w:rPr>
          <w:spacing w:val="-4"/>
          <w:sz w:val="26"/>
          <w:szCs w:val="26"/>
        </w:rPr>
        <w:t xml:space="preserve">гламент информационного обмена </w:t>
      </w:r>
      <w:r w:rsidR="005B0608" w:rsidRPr="005B0608">
        <w:rPr>
          <w:spacing w:val="-4"/>
          <w:sz w:val="26"/>
          <w:szCs w:val="26"/>
        </w:rPr>
        <w:t>(приложение 1 к Положению)</w:t>
      </w:r>
      <w:r w:rsidRPr="005B2214">
        <w:rPr>
          <w:spacing w:val="-4"/>
          <w:sz w:val="26"/>
          <w:szCs w:val="26"/>
        </w:rPr>
        <w:t>.</w:t>
      </w:r>
    </w:p>
    <w:p w14:paraId="01F7F2A6" w14:textId="77C7048A" w:rsidR="000213CA" w:rsidRPr="000213CA" w:rsidRDefault="000213CA" w:rsidP="000213CA">
      <w:pPr>
        <w:tabs>
          <w:tab w:val="left" w:pos="709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ab/>
      </w:r>
      <w:r w:rsidRPr="000213CA">
        <w:rPr>
          <w:spacing w:val="-4"/>
          <w:sz w:val="26"/>
          <w:szCs w:val="26"/>
        </w:rPr>
        <w:t xml:space="preserve">3.2.3. Уполномоченный орган автономного округа во взаимодействии с главой </w:t>
      </w:r>
      <w:r>
        <w:rPr>
          <w:spacing w:val="-4"/>
          <w:sz w:val="26"/>
          <w:szCs w:val="26"/>
        </w:rPr>
        <w:t>Нефтеюганского района</w:t>
      </w:r>
      <w:r w:rsidRPr="000213CA">
        <w:rPr>
          <w:spacing w:val="-4"/>
          <w:sz w:val="26"/>
          <w:szCs w:val="26"/>
        </w:rPr>
        <w:t xml:space="preserve"> организует постоянный мониторинг освещения данной ситуации в печатных, электронных СМИ, сети «Интернет» (в том числе с использованием возможностей Системы Мониторинга в целях отслеживания нарастания аудитории </w:t>
      </w:r>
      <w:r w:rsidR="00BC79C3">
        <w:rPr>
          <w:spacing w:val="-4"/>
          <w:sz w:val="26"/>
          <w:szCs w:val="26"/>
        </w:rPr>
        <w:br/>
      </w:r>
      <w:r w:rsidRPr="000213CA">
        <w:rPr>
          <w:spacing w:val="-4"/>
          <w:sz w:val="26"/>
          <w:szCs w:val="26"/>
        </w:rPr>
        <w:t>по выделенным информационным поводам) для принятия мер оперативного реагирования.</w:t>
      </w:r>
    </w:p>
    <w:p w14:paraId="6399DCE5" w14:textId="0E469F16" w:rsidR="000213CA" w:rsidRPr="000213CA" w:rsidRDefault="000213CA" w:rsidP="000213CA">
      <w:pPr>
        <w:tabs>
          <w:tab w:val="left" w:pos="709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ab/>
      </w:r>
      <w:r w:rsidRPr="000213CA">
        <w:rPr>
          <w:spacing w:val="-4"/>
          <w:sz w:val="26"/>
          <w:szCs w:val="26"/>
        </w:rPr>
        <w:t xml:space="preserve">3.2.4. Установление, поддержание и развитие связи с редакциями </w:t>
      </w:r>
      <w:r w:rsidR="00BC79C3">
        <w:rPr>
          <w:spacing w:val="-4"/>
          <w:sz w:val="26"/>
          <w:szCs w:val="26"/>
        </w:rPr>
        <w:br/>
      </w:r>
      <w:r w:rsidRPr="000213CA">
        <w:rPr>
          <w:spacing w:val="-4"/>
          <w:sz w:val="26"/>
          <w:szCs w:val="26"/>
        </w:rPr>
        <w:t xml:space="preserve">и корреспондентами центральных, региональных, муниципальных печатных </w:t>
      </w:r>
      <w:r w:rsidR="00BC79C3">
        <w:rPr>
          <w:spacing w:val="-4"/>
          <w:sz w:val="26"/>
          <w:szCs w:val="26"/>
        </w:rPr>
        <w:br/>
      </w:r>
      <w:r w:rsidRPr="000213CA">
        <w:rPr>
          <w:spacing w:val="-4"/>
          <w:sz w:val="26"/>
          <w:szCs w:val="26"/>
        </w:rPr>
        <w:t>и электронных СМИ в целях предотвращения искаженного информационного освещения конфликтной (</w:t>
      </w:r>
      <w:proofErr w:type="spellStart"/>
      <w:r w:rsidRPr="000213CA">
        <w:rPr>
          <w:spacing w:val="-4"/>
          <w:sz w:val="26"/>
          <w:szCs w:val="26"/>
        </w:rPr>
        <w:t>предконфликтной</w:t>
      </w:r>
      <w:proofErr w:type="spellEnd"/>
      <w:r w:rsidRPr="000213CA">
        <w:rPr>
          <w:spacing w:val="-4"/>
          <w:sz w:val="26"/>
          <w:szCs w:val="26"/>
        </w:rPr>
        <w:t>) ситуации с учетом Алгоритма взаимодействия со СМИ Уполномоченного органа муниципального образования Нефтеюганский муниципальный район Ханты-Мансийского автономного округа – Югры по оперативному реагированию для урегулирования конфликтной (</w:t>
      </w:r>
      <w:proofErr w:type="spellStart"/>
      <w:r w:rsidRPr="000213CA">
        <w:rPr>
          <w:spacing w:val="-4"/>
          <w:sz w:val="26"/>
          <w:szCs w:val="26"/>
        </w:rPr>
        <w:t>предконфликтной</w:t>
      </w:r>
      <w:proofErr w:type="spellEnd"/>
      <w:r w:rsidRPr="000213CA">
        <w:rPr>
          <w:spacing w:val="-4"/>
          <w:sz w:val="26"/>
          <w:szCs w:val="26"/>
        </w:rPr>
        <w:t xml:space="preserve">) ситуации, а также </w:t>
      </w:r>
      <w:r w:rsidR="00BC79C3">
        <w:rPr>
          <w:spacing w:val="-4"/>
          <w:sz w:val="26"/>
          <w:szCs w:val="26"/>
        </w:rPr>
        <w:br/>
      </w:r>
      <w:r w:rsidRPr="000213CA">
        <w:rPr>
          <w:spacing w:val="-4"/>
          <w:sz w:val="26"/>
          <w:szCs w:val="26"/>
        </w:rPr>
        <w:t>по взаимодействию со СМИ (приложение 3 к Положению).</w:t>
      </w:r>
    </w:p>
    <w:p w14:paraId="4B4457B0" w14:textId="13843831" w:rsidR="000213CA" w:rsidRPr="000213CA" w:rsidRDefault="000213CA" w:rsidP="000213CA">
      <w:pPr>
        <w:tabs>
          <w:tab w:val="left" w:pos="709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ab/>
      </w:r>
      <w:r w:rsidRPr="000213CA">
        <w:rPr>
          <w:spacing w:val="-4"/>
          <w:sz w:val="26"/>
          <w:szCs w:val="26"/>
        </w:rPr>
        <w:t>3.2.5. Уполномоченный орган автономного округа организует постоянное оперативное взаимодействие:</w:t>
      </w:r>
    </w:p>
    <w:p w14:paraId="17E4D5AE" w14:textId="6BE6126F" w:rsidR="000213CA" w:rsidRPr="00BC79C3" w:rsidRDefault="000213CA" w:rsidP="00BC79C3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BC79C3">
        <w:rPr>
          <w:rFonts w:ascii="Times New Roman" w:hAnsi="Times New Roman"/>
          <w:spacing w:val="-4"/>
          <w:sz w:val="26"/>
          <w:szCs w:val="26"/>
        </w:rPr>
        <w:t>с региональными национальными (</w:t>
      </w:r>
      <w:proofErr w:type="spellStart"/>
      <w:r w:rsidRPr="00BC79C3">
        <w:rPr>
          <w:rFonts w:ascii="Times New Roman" w:hAnsi="Times New Roman"/>
          <w:spacing w:val="-4"/>
          <w:sz w:val="26"/>
          <w:szCs w:val="26"/>
        </w:rPr>
        <w:t>диаспорными</w:t>
      </w:r>
      <w:proofErr w:type="spellEnd"/>
      <w:r w:rsidRPr="00BC79C3">
        <w:rPr>
          <w:rFonts w:ascii="Times New Roman" w:hAnsi="Times New Roman"/>
          <w:spacing w:val="-4"/>
          <w:sz w:val="26"/>
          <w:szCs w:val="26"/>
        </w:rPr>
        <w:t>) группами в целях мониторинга имеющихся в национальной среде оценок развития ситуации, возможного роста тревожности и радикализации настроений, а также своевременного выявления попыток деструктивных действий, организации протестных акций, публичных мероприятий;</w:t>
      </w:r>
    </w:p>
    <w:p w14:paraId="3E56EBDC" w14:textId="745E1260" w:rsidR="000213CA" w:rsidRPr="00BC79C3" w:rsidRDefault="000213CA" w:rsidP="00BC79C3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BC79C3">
        <w:rPr>
          <w:rFonts w:ascii="Times New Roman" w:hAnsi="Times New Roman"/>
          <w:spacing w:val="-4"/>
          <w:sz w:val="26"/>
          <w:szCs w:val="26"/>
        </w:rPr>
        <w:t>с территориальными подразделениями органов следствия, прокуратуры, полиции, РУФСБ России по Тюменской области, в целях мониторинга и анализа ситуации, а также информирования населения и представителей национальных (</w:t>
      </w:r>
      <w:proofErr w:type="spellStart"/>
      <w:r w:rsidRPr="00BC79C3">
        <w:rPr>
          <w:rFonts w:ascii="Times New Roman" w:hAnsi="Times New Roman"/>
          <w:spacing w:val="-4"/>
          <w:sz w:val="26"/>
          <w:szCs w:val="26"/>
        </w:rPr>
        <w:t>диаспорных</w:t>
      </w:r>
      <w:proofErr w:type="spellEnd"/>
      <w:r w:rsidRPr="00BC79C3">
        <w:rPr>
          <w:rFonts w:ascii="Times New Roman" w:hAnsi="Times New Roman"/>
          <w:spacing w:val="-4"/>
          <w:sz w:val="26"/>
          <w:szCs w:val="26"/>
        </w:rPr>
        <w:t>) групп о необходимой степени вовлеченности и информированности уполномоченного органа автономного округа о развитии ситуации.</w:t>
      </w:r>
    </w:p>
    <w:p w14:paraId="4872C5A9" w14:textId="2437C14E" w:rsidR="00194B61" w:rsidRPr="00194B61" w:rsidRDefault="00194B61" w:rsidP="00194B61">
      <w:pPr>
        <w:ind w:firstLine="709"/>
        <w:jc w:val="both"/>
        <w:rPr>
          <w:sz w:val="26"/>
          <w:szCs w:val="26"/>
        </w:rPr>
      </w:pPr>
      <w:r w:rsidRPr="00194B61">
        <w:rPr>
          <w:sz w:val="26"/>
          <w:szCs w:val="26"/>
        </w:rPr>
        <w:t xml:space="preserve">3.3. Уполномоченный орган автономного округа, </w:t>
      </w:r>
      <w:r>
        <w:rPr>
          <w:sz w:val="26"/>
          <w:szCs w:val="26"/>
        </w:rPr>
        <w:t>У</w:t>
      </w:r>
      <w:r w:rsidRPr="00194B61">
        <w:rPr>
          <w:sz w:val="26"/>
          <w:szCs w:val="26"/>
        </w:rPr>
        <w:t xml:space="preserve">полномоченный орган муниципального образования, органы следствия, полиции, прокуратуры, </w:t>
      </w:r>
      <w:r w:rsidR="002B504F">
        <w:rPr>
          <w:sz w:val="26"/>
          <w:szCs w:val="26"/>
        </w:rPr>
        <w:br/>
      </w:r>
      <w:r w:rsidRPr="00194B61">
        <w:rPr>
          <w:sz w:val="26"/>
          <w:szCs w:val="26"/>
        </w:rPr>
        <w:t>РУФСБ России по Тюменской области:</w:t>
      </w:r>
    </w:p>
    <w:p w14:paraId="7615C1FA" w14:textId="74E414CE" w:rsidR="00194B61" w:rsidRPr="00194B61" w:rsidRDefault="00194B61" w:rsidP="00194B61">
      <w:pPr>
        <w:ind w:firstLine="709"/>
        <w:jc w:val="both"/>
        <w:rPr>
          <w:sz w:val="26"/>
          <w:szCs w:val="26"/>
        </w:rPr>
      </w:pPr>
      <w:r w:rsidRPr="00194B61">
        <w:rPr>
          <w:sz w:val="26"/>
          <w:szCs w:val="26"/>
        </w:rPr>
        <w:t xml:space="preserve">3.3.1. При выявлении информации, распространение которой запрещено Федеральными законами от 27 июля 2006 года № 149-ФЗ «Об информации, информационных технологиях и о защите информации», от 26 июля 2002 года </w:t>
      </w:r>
      <w:r w:rsidR="00BC79C3">
        <w:rPr>
          <w:sz w:val="26"/>
          <w:szCs w:val="26"/>
        </w:rPr>
        <w:br/>
      </w:r>
      <w:r w:rsidRPr="00194B61">
        <w:rPr>
          <w:sz w:val="26"/>
          <w:szCs w:val="26"/>
        </w:rPr>
        <w:t>№ 114</w:t>
      </w:r>
      <w:r w:rsidR="002B504F">
        <w:rPr>
          <w:sz w:val="26"/>
          <w:szCs w:val="26"/>
        </w:rPr>
        <w:t>-</w:t>
      </w:r>
      <w:r w:rsidRPr="00194B61">
        <w:rPr>
          <w:sz w:val="26"/>
          <w:szCs w:val="26"/>
        </w:rPr>
        <w:t xml:space="preserve">ФЗ «О противодействии экстремистской деятельности», от 06 марта 2006 года № 35-ФЗ «О противодействии терроризму» направляют соответствующие сведения </w:t>
      </w:r>
      <w:r w:rsidR="00BC79C3">
        <w:rPr>
          <w:sz w:val="26"/>
          <w:szCs w:val="26"/>
        </w:rPr>
        <w:br/>
      </w:r>
      <w:r w:rsidRPr="00194B61">
        <w:rPr>
          <w:sz w:val="26"/>
          <w:szCs w:val="26"/>
        </w:rPr>
        <w:t xml:space="preserve">и документы в органы прокуратуры по месту их обнаружения (при наличии сведений – по месту распространения), в целях решения вопроса о принятии мер по ограничению доступа к соответствующим информационным материалам. </w:t>
      </w:r>
    </w:p>
    <w:p w14:paraId="3BBF8F01" w14:textId="77777777" w:rsidR="00194B61" w:rsidRPr="00194B61" w:rsidRDefault="00194B61" w:rsidP="00194B61">
      <w:pPr>
        <w:ind w:firstLine="709"/>
        <w:jc w:val="both"/>
        <w:rPr>
          <w:sz w:val="26"/>
          <w:szCs w:val="26"/>
        </w:rPr>
      </w:pPr>
      <w:r w:rsidRPr="00194B61">
        <w:rPr>
          <w:sz w:val="26"/>
          <w:szCs w:val="26"/>
        </w:rPr>
        <w:t>Органы прокуратуры рассматривают поступившие материалы и при наличии оснований принимают предусмотренные федеральным законодательством меры, направленные на блокировку запрещенной информации.</w:t>
      </w:r>
    </w:p>
    <w:p w14:paraId="3EDDE484" w14:textId="1398EF20" w:rsidR="00194B61" w:rsidRPr="00194B61" w:rsidRDefault="00194B61" w:rsidP="00194B61">
      <w:pPr>
        <w:ind w:firstLine="709"/>
        <w:jc w:val="both"/>
        <w:rPr>
          <w:sz w:val="26"/>
          <w:szCs w:val="26"/>
        </w:rPr>
      </w:pPr>
      <w:r w:rsidRPr="00194B61">
        <w:rPr>
          <w:sz w:val="26"/>
          <w:szCs w:val="26"/>
        </w:rPr>
        <w:lastRenderedPageBreak/>
        <w:t xml:space="preserve">3.3.2. В случаях, предусмотренных действующим законодательством, органы полиции и РУФСБ России по Тюменской области самостоятельно принимают меры </w:t>
      </w:r>
      <w:r w:rsidR="00BC79C3">
        <w:rPr>
          <w:sz w:val="26"/>
          <w:szCs w:val="26"/>
        </w:rPr>
        <w:br/>
      </w:r>
      <w:r w:rsidRPr="00194B61">
        <w:rPr>
          <w:sz w:val="26"/>
          <w:szCs w:val="26"/>
        </w:rPr>
        <w:t>по ограничению доступа к запрещенной информации.</w:t>
      </w:r>
    </w:p>
    <w:p w14:paraId="61947CE9" w14:textId="29251A94" w:rsidR="00194B61" w:rsidRPr="00194B61" w:rsidRDefault="00194B61" w:rsidP="00194B61">
      <w:pPr>
        <w:ind w:firstLine="709"/>
        <w:jc w:val="both"/>
        <w:rPr>
          <w:sz w:val="26"/>
          <w:szCs w:val="26"/>
        </w:rPr>
      </w:pPr>
      <w:r w:rsidRPr="00194B61">
        <w:rPr>
          <w:sz w:val="26"/>
          <w:szCs w:val="26"/>
        </w:rPr>
        <w:t xml:space="preserve">3.3.3. Органы полиции, РУФСБ России по Тюменской области, прокуратуры </w:t>
      </w:r>
      <w:r w:rsidR="00BC79C3">
        <w:rPr>
          <w:sz w:val="26"/>
          <w:szCs w:val="26"/>
        </w:rPr>
        <w:br/>
      </w:r>
      <w:r w:rsidRPr="00194B61">
        <w:rPr>
          <w:sz w:val="26"/>
          <w:szCs w:val="26"/>
        </w:rPr>
        <w:t xml:space="preserve">в случае обнаружения запрещенной информации в определенном федеральным законодательством и ведомственными организационно-распорядительными документами порядке принимают меры по установлению лиц, распространивших запрещенную информацию, привлечению их, при наличии оснований, </w:t>
      </w:r>
      <w:r w:rsidR="00BC79C3">
        <w:rPr>
          <w:sz w:val="26"/>
          <w:szCs w:val="26"/>
        </w:rPr>
        <w:br/>
      </w:r>
      <w:r w:rsidRPr="00194B61">
        <w:rPr>
          <w:sz w:val="26"/>
          <w:szCs w:val="26"/>
        </w:rPr>
        <w:t xml:space="preserve">к предусмотренной законом ответственности. </w:t>
      </w:r>
    </w:p>
    <w:p w14:paraId="2F960A42" w14:textId="77777777" w:rsidR="009A2F13" w:rsidRPr="00BA7772" w:rsidRDefault="009A2F13" w:rsidP="00CE1796">
      <w:pPr>
        <w:ind w:firstLine="709"/>
        <w:jc w:val="center"/>
        <w:rPr>
          <w:sz w:val="26"/>
          <w:szCs w:val="26"/>
        </w:rPr>
      </w:pPr>
    </w:p>
    <w:p w14:paraId="4F9DC6D5" w14:textId="77777777" w:rsidR="00804B55" w:rsidRPr="00581DE9" w:rsidRDefault="00804B55" w:rsidP="00CE1796">
      <w:pPr>
        <w:ind w:firstLine="709"/>
        <w:jc w:val="center"/>
        <w:rPr>
          <w:sz w:val="26"/>
          <w:szCs w:val="26"/>
        </w:rPr>
      </w:pPr>
      <w:r w:rsidRPr="00581DE9">
        <w:rPr>
          <w:sz w:val="26"/>
          <w:szCs w:val="26"/>
          <w:lang w:val="en-US"/>
        </w:rPr>
        <w:t>IV</w:t>
      </w:r>
      <w:r w:rsidRPr="00581DE9">
        <w:rPr>
          <w:sz w:val="26"/>
          <w:szCs w:val="26"/>
        </w:rPr>
        <w:t>. Ликвидация последствий конфликтной (</w:t>
      </w:r>
      <w:proofErr w:type="spellStart"/>
      <w:r w:rsidRPr="00581DE9">
        <w:rPr>
          <w:sz w:val="26"/>
          <w:szCs w:val="26"/>
        </w:rPr>
        <w:t>предконфликтной</w:t>
      </w:r>
      <w:proofErr w:type="spellEnd"/>
      <w:r w:rsidRPr="00581DE9">
        <w:rPr>
          <w:sz w:val="26"/>
          <w:szCs w:val="26"/>
        </w:rPr>
        <w:t>) ситуации</w:t>
      </w:r>
    </w:p>
    <w:p w14:paraId="72E1C80C" w14:textId="77777777" w:rsidR="00804B55" w:rsidRPr="00581DE9" w:rsidRDefault="00804B55" w:rsidP="00CE1796">
      <w:pPr>
        <w:ind w:firstLine="709"/>
        <w:jc w:val="center"/>
        <w:rPr>
          <w:sz w:val="26"/>
          <w:szCs w:val="26"/>
        </w:rPr>
      </w:pPr>
    </w:p>
    <w:p w14:paraId="5AC45910" w14:textId="77777777" w:rsidR="00804B55" w:rsidRPr="00581DE9" w:rsidRDefault="00804B55" w:rsidP="00CE1796">
      <w:pPr>
        <w:ind w:firstLine="709"/>
        <w:jc w:val="both"/>
        <w:outlineLvl w:val="1"/>
        <w:rPr>
          <w:sz w:val="26"/>
          <w:szCs w:val="26"/>
        </w:rPr>
      </w:pPr>
      <w:r w:rsidRPr="00581DE9">
        <w:rPr>
          <w:sz w:val="26"/>
          <w:szCs w:val="26"/>
        </w:rPr>
        <w:t>4. В целях реализации мер по ликвидации последствий конфликтной (</w:t>
      </w:r>
      <w:proofErr w:type="spellStart"/>
      <w:r w:rsidRPr="00581DE9">
        <w:rPr>
          <w:sz w:val="26"/>
          <w:szCs w:val="26"/>
        </w:rPr>
        <w:t>предконфликтной</w:t>
      </w:r>
      <w:proofErr w:type="spellEnd"/>
      <w:r w:rsidRPr="00581DE9">
        <w:rPr>
          <w:sz w:val="26"/>
          <w:szCs w:val="26"/>
        </w:rPr>
        <w:t xml:space="preserve">) ситуации решением Главы Нефтеюганского района </w:t>
      </w:r>
      <w:r w:rsidRPr="00581DE9">
        <w:rPr>
          <w:sz w:val="26"/>
          <w:szCs w:val="26"/>
        </w:rPr>
        <w:br/>
        <w:t xml:space="preserve">по согласованию с Уполномоченным органом автономного округа создается рабочая группа. </w:t>
      </w:r>
    </w:p>
    <w:p w14:paraId="39999973" w14:textId="0F7978B5" w:rsidR="00804B55" w:rsidRPr="00581DE9" w:rsidRDefault="00804B55" w:rsidP="00CE1796">
      <w:pPr>
        <w:ind w:firstLine="709"/>
        <w:jc w:val="both"/>
        <w:rPr>
          <w:sz w:val="26"/>
          <w:szCs w:val="26"/>
        </w:rPr>
      </w:pPr>
      <w:r w:rsidRPr="00581DE9">
        <w:rPr>
          <w:sz w:val="26"/>
          <w:szCs w:val="26"/>
        </w:rPr>
        <w:t xml:space="preserve">4.1. Состав рабочей группы утверждается </w:t>
      </w:r>
      <w:r w:rsidR="00981092" w:rsidRPr="00581DE9">
        <w:rPr>
          <w:sz w:val="26"/>
          <w:szCs w:val="26"/>
        </w:rPr>
        <w:t xml:space="preserve">распоряжением </w:t>
      </w:r>
      <w:r w:rsidR="00DC04BB" w:rsidRPr="00581DE9">
        <w:rPr>
          <w:sz w:val="26"/>
          <w:szCs w:val="26"/>
        </w:rPr>
        <w:t xml:space="preserve">администрации </w:t>
      </w:r>
      <w:r w:rsidRPr="00581DE9">
        <w:rPr>
          <w:sz w:val="26"/>
          <w:szCs w:val="26"/>
        </w:rPr>
        <w:t xml:space="preserve">Нефтеюганского района. В состав рабочей группы включаются члены муниципальных координационно-совещательных органов по вопросам профилактики экстремизма </w:t>
      </w:r>
      <w:r w:rsidR="00BC79C3">
        <w:rPr>
          <w:sz w:val="26"/>
          <w:szCs w:val="26"/>
        </w:rPr>
        <w:br/>
      </w:r>
      <w:r w:rsidRPr="00581DE9">
        <w:rPr>
          <w:sz w:val="26"/>
          <w:szCs w:val="26"/>
        </w:rPr>
        <w:t xml:space="preserve">и межнациональных, межконфессиональных отношений, представители Уполномоченного органа автономного округа, исполнительных органов государственной власти Ханты-Мансийского автономного округа – Югры, </w:t>
      </w:r>
      <w:r w:rsidRPr="00581DE9">
        <w:rPr>
          <w:rStyle w:val="FontStyle41"/>
          <w:spacing w:val="0"/>
        </w:rPr>
        <w:t>реализующих мероприятия в сфере государственной национальной политики, профилактики экстремизма,</w:t>
      </w:r>
      <w:r w:rsidRPr="00581DE9">
        <w:rPr>
          <w:sz w:val="26"/>
          <w:szCs w:val="26"/>
        </w:rPr>
        <w:t xml:space="preserve"> территориальных подразделений федеральных органов исполнительной власти по Ханты-Мансийскому автономному округу – Югре </w:t>
      </w:r>
      <w:r w:rsidRPr="00581DE9">
        <w:rPr>
          <w:sz w:val="26"/>
          <w:szCs w:val="26"/>
        </w:rPr>
        <w:br/>
        <w:t>(по согласованию).</w:t>
      </w:r>
    </w:p>
    <w:p w14:paraId="54A09410" w14:textId="77777777" w:rsidR="00804B55" w:rsidRPr="00581DE9" w:rsidRDefault="00804B55" w:rsidP="00CE1796">
      <w:pPr>
        <w:ind w:firstLine="709"/>
        <w:jc w:val="both"/>
        <w:rPr>
          <w:sz w:val="26"/>
          <w:szCs w:val="26"/>
        </w:rPr>
      </w:pPr>
      <w:r w:rsidRPr="00581DE9">
        <w:rPr>
          <w:sz w:val="26"/>
          <w:szCs w:val="26"/>
        </w:rPr>
        <w:t xml:space="preserve">4.2. По итогам деятельности рабочая группа вырабатывает предложения </w:t>
      </w:r>
      <w:r w:rsidRPr="00581DE9">
        <w:rPr>
          <w:sz w:val="26"/>
          <w:szCs w:val="26"/>
        </w:rPr>
        <w:br/>
        <w:t>по профилактике и предотвращению возникновения аналогичной конфликтной ситуации.</w:t>
      </w:r>
    </w:p>
    <w:p w14:paraId="7E77B572" w14:textId="42188288" w:rsidR="00CE1796" w:rsidRDefault="00804B55" w:rsidP="00CE1796">
      <w:pPr>
        <w:widowControl w:val="0"/>
        <w:ind w:firstLine="709"/>
        <w:jc w:val="both"/>
        <w:rPr>
          <w:sz w:val="26"/>
          <w:szCs w:val="26"/>
        </w:rPr>
        <w:sectPr w:rsidR="00CE1796" w:rsidSect="00F9578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81DE9">
        <w:rPr>
          <w:sz w:val="26"/>
          <w:szCs w:val="26"/>
        </w:rPr>
        <w:t xml:space="preserve">Информация рабочей группы о принятых решениях и результатах </w:t>
      </w:r>
      <w:r w:rsidRPr="00581DE9">
        <w:rPr>
          <w:sz w:val="26"/>
          <w:szCs w:val="26"/>
        </w:rPr>
        <w:br/>
        <w:t xml:space="preserve">их исполнения направляется в территориальные подразделения федеральных органов исполнительной власти по Ханты-Мансийскому автономному округу – Югре </w:t>
      </w:r>
      <w:r w:rsidRPr="00581DE9">
        <w:rPr>
          <w:sz w:val="26"/>
          <w:szCs w:val="26"/>
        </w:rPr>
        <w:br/>
        <w:t xml:space="preserve">и в </w:t>
      </w:r>
      <w:r w:rsidR="00DC04BB" w:rsidRPr="00581DE9">
        <w:rPr>
          <w:sz w:val="26"/>
          <w:szCs w:val="26"/>
        </w:rPr>
        <w:t>У</w:t>
      </w:r>
      <w:r w:rsidRPr="00581DE9">
        <w:rPr>
          <w:sz w:val="26"/>
          <w:szCs w:val="26"/>
        </w:rPr>
        <w:t xml:space="preserve">полномоченный орган автономного округа для рассмотрения и принятия решения о достаточности принятых мер по снижению межнациональной (межконфессиональной) напряженности, либо принятия дополнительных мер </w:t>
      </w:r>
      <w:r w:rsidR="00BC79C3">
        <w:rPr>
          <w:sz w:val="26"/>
          <w:szCs w:val="26"/>
        </w:rPr>
        <w:br/>
      </w:r>
      <w:r w:rsidR="00AB4DF1">
        <w:rPr>
          <w:sz w:val="26"/>
          <w:szCs w:val="26"/>
        </w:rPr>
        <w:t xml:space="preserve">по </w:t>
      </w:r>
      <w:r w:rsidRPr="00581DE9">
        <w:rPr>
          <w:sz w:val="26"/>
          <w:szCs w:val="26"/>
        </w:rPr>
        <w:t>ликвидации негативных последствий.</w:t>
      </w:r>
      <w:r w:rsidR="00CE1796">
        <w:rPr>
          <w:sz w:val="26"/>
          <w:szCs w:val="26"/>
        </w:rPr>
        <w:t xml:space="preserve">  </w:t>
      </w:r>
      <w:r w:rsidRPr="00C81EEE">
        <w:rPr>
          <w:sz w:val="26"/>
          <w:szCs w:val="26"/>
        </w:rPr>
        <w:t xml:space="preserve"> </w:t>
      </w:r>
    </w:p>
    <w:p w14:paraId="388C04EC" w14:textId="77777777" w:rsidR="00CA1343" w:rsidRPr="00C032ED" w:rsidRDefault="00CA1343" w:rsidP="00CE1796">
      <w:pPr>
        <w:ind w:left="5103"/>
        <w:rPr>
          <w:rFonts w:cs="Arial"/>
          <w:sz w:val="26"/>
          <w:szCs w:val="26"/>
        </w:rPr>
      </w:pPr>
      <w:r w:rsidRPr="00C032ED">
        <w:rPr>
          <w:rFonts w:cs="Arial"/>
          <w:sz w:val="26"/>
          <w:szCs w:val="26"/>
        </w:rPr>
        <w:lastRenderedPageBreak/>
        <w:t xml:space="preserve">Приложение 1 </w:t>
      </w:r>
    </w:p>
    <w:p w14:paraId="6C8A88B6" w14:textId="108C9B66" w:rsidR="00CA1343" w:rsidRDefault="00CA1343" w:rsidP="00CE1796">
      <w:pPr>
        <w:ind w:left="5103"/>
        <w:rPr>
          <w:color w:val="FF0000"/>
          <w:sz w:val="26"/>
          <w:szCs w:val="26"/>
        </w:rPr>
      </w:pPr>
      <w:r w:rsidRPr="00C032ED">
        <w:rPr>
          <w:rFonts w:cs="Arial"/>
          <w:sz w:val="26"/>
          <w:szCs w:val="26"/>
        </w:rPr>
        <w:t xml:space="preserve">к Положению о мониторинге состояния межнациональных, межконфессиональных отношений и раннего предупреждения конфликтных ситуаций </w:t>
      </w:r>
      <w:r w:rsidRPr="00B862D3">
        <w:rPr>
          <w:rFonts w:cs="Arial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>
        <w:rPr>
          <w:rFonts w:cs="Arial"/>
          <w:sz w:val="26"/>
          <w:szCs w:val="26"/>
        </w:rPr>
        <w:t>–</w:t>
      </w:r>
      <w:r w:rsidRPr="00B862D3">
        <w:rPr>
          <w:rFonts w:cs="Arial"/>
          <w:sz w:val="26"/>
          <w:szCs w:val="26"/>
        </w:rPr>
        <w:t xml:space="preserve"> Югры</w:t>
      </w:r>
    </w:p>
    <w:p w14:paraId="651BAC03" w14:textId="77777777" w:rsidR="00CA1343" w:rsidRPr="00CA1343" w:rsidRDefault="00CA1343" w:rsidP="00CE1796">
      <w:pPr>
        <w:ind w:left="5103"/>
        <w:rPr>
          <w:color w:val="FF0000"/>
          <w:sz w:val="26"/>
          <w:szCs w:val="26"/>
        </w:rPr>
      </w:pPr>
    </w:p>
    <w:p w14:paraId="19ABA0AF" w14:textId="77777777" w:rsidR="00CA1343" w:rsidRDefault="00CA1343" w:rsidP="00CE1796">
      <w:pPr>
        <w:ind w:firstLine="709"/>
        <w:jc w:val="center"/>
        <w:rPr>
          <w:sz w:val="26"/>
          <w:szCs w:val="26"/>
        </w:rPr>
      </w:pPr>
    </w:p>
    <w:p w14:paraId="75A46585" w14:textId="77777777" w:rsidR="00CA1343" w:rsidRPr="00CA1343" w:rsidRDefault="00CA1343" w:rsidP="00CE1796">
      <w:pPr>
        <w:ind w:firstLine="709"/>
        <w:jc w:val="center"/>
        <w:rPr>
          <w:sz w:val="26"/>
          <w:szCs w:val="26"/>
        </w:rPr>
      </w:pPr>
      <w:r w:rsidRPr="00CA1343">
        <w:rPr>
          <w:sz w:val="26"/>
          <w:szCs w:val="26"/>
        </w:rPr>
        <w:t>Регламент информационного обмена</w:t>
      </w:r>
    </w:p>
    <w:p w14:paraId="3ED785BE" w14:textId="77777777" w:rsidR="00CA1343" w:rsidRPr="00CA1343" w:rsidRDefault="00CA1343" w:rsidP="00CE1796">
      <w:pPr>
        <w:ind w:firstLine="709"/>
        <w:jc w:val="both"/>
        <w:rPr>
          <w:sz w:val="26"/>
          <w:szCs w:val="26"/>
        </w:rPr>
      </w:pPr>
    </w:p>
    <w:p w14:paraId="6D32AF8D" w14:textId="41547FE3" w:rsidR="00CA1343" w:rsidRPr="00CA1343" w:rsidRDefault="00D83A1A" w:rsidP="00CE17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Pr="00D83A1A">
        <w:rPr>
          <w:sz w:val="26"/>
          <w:szCs w:val="26"/>
        </w:rPr>
        <w:t xml:space="preserve"> молодежной политики, гражданских инициатив и внешних связей Ханты-Мансийс</w:t>
      </w:r>
      <w:r>
        <w:rPr>
          <w:sz w:val="26"/>
          <w:szCs w:val="26"/>
        </w:rPr>
        <w:t xml:space="preserve">кого автономного округа – Югры </w:t>
      </w:r>
      <w:r w:rsidRPr="00D83A1A">
        <w:rPr>
          <w:sz w:val="26"/>
          <w:szCs w:val="26"/>
        </w:rPr>
        <w:t xml:space="preserve">(далее – Уполномоченный орган автономного округа) </w:t>
      </w:r>
      <w:r w:rsidR="00CA1343" w:rsidRPr="00CA1343">
        <w:rPr>
          <w:sz w:val="26"/>
          <w:szCs w:val="26"/>
        </w:rPr>
        <w:t xml:space="preserve">организует информационный обмен с </w:t>
      </w:r>
      <w:r w:rsidRPr="00D83A1A">
        <w:rPr>
          <w:sz w:val="26"/>
          <w:szCs w:val="26"/>
        </w:rPr>
        <w:t>управление</w:t>
      </w:r>
      <w:r w:rsidR="005E794A">
        <w:rPr>
          <w:sz w:val="26"/>
          <w:szCs w:val="26"/>
        </w:rPr>
        <w:t>м</w:t>
      </w:r>
      <w:r w:rsidRPr="00D83A1A">
        <w:rPr>
          <w:sz w:val="26"/>
          <w:szCs w:val="26"/>
        </w:rPr>
        <w:t xml:space="preserve"> по связям </w:t>
      </w:r>
      <w:r w:rsidR="00BC79C3">
        <w:rPr>
          <w:sz w:val="26"/>
          <w:szCs w:val="26"/>
        </w:rPr>
        <w:br/>
      </w:r>
      <w:r w:rsidRPr="00D83A1A">
        <w:rPr>
          <w:sz w:val="26"/>
          <w:szCs w:val="26"/>
        </w:rPr>
        <w:t>с общественностью администрации Нефтеюганского района (далее - Уполномоченный орган муниципального образования)</w:t>
      </w:r>
      <w:r w:rsidR="00CA1343" w:rsidRPr="00CA1343">
        <w:rPr>
          <w:sz w:val="26"/>
          <w:szCs w:val="26"/>
        </w:rPr>
        <w:t xml:space="preserve"> при определении и реализации мер оперативного реагирования для урегулирования конфликтной (</w:t>
      </w:r>
      <w:proofErr w:type="spellStart"/>
      <w:r w:rsidR="00CA1343" w:rsidRPr="00CA1343">
        <w:rPr>
          <w:sz w:val="26"/>
          <w:szCs w:val="26"/>
        </w:rPr>
        <w:t>предконфликтной</w:t>
      </w:r>
      <w:proofErr w:type="spellEnd"/>
      <w:r w:rsidR="00CA1343" w:rsidRPr="00CA1343">
        <w:rPr>
          <w:sz w:val="26"/>
          <w:szCs w:val="26"/>
        </w:rPr>
        <w:t>) ситуации.</w:t>
      </w:r>
    </w:p>
    <w:p w14:paraId="4C8592C8" w14:textId="38B8658F" w:rsidR="00CA1343" w:rsidRPr="00CA1343" w:rsidRDefault="00CA1343" w:rsidP="00CE1796">
      <w:pPr>
        <w:ind w:firstLine="709"/>
        <w:jc w:val="both"/>
        <w:rPr>
          <w:sz w:val="26"/>
          <w:szCs w:val="26"/>
        </w:rPr>
      </w:pPr>
      <w:r w:rsidRPr="00CA1343">
        <w:rPr>
          <w:sz w:val="26"/>
          <w:szCs w:val="26"/>
        </w:rPr>
        <w:t xml:space="preserve">Информационный обмен обеспечивается сотрудниками </w:t>
      </w:r>
      <w:r w:rsidR="00873F7D">
        <w:rPr>
          <w:sz w:val="26"/>
          <w:szCs w:val="26"/>
        </w:rPr>
        <w:t>У</w:t>
      </w:r>
      <w:r w:rsidRPr="00CA1343">
        <w:rPr>
          <w:sz w:val="26"/>
          <w:szCs w:val="26"/>
        </w:rPr>
        <w:t xml:space="preserve">полномоченного органа автономного округа и </w:t>
      </w:r>
      <w:r w:rsidR="00873F7D">
        <w:rPr>
          <w:sz w:val="26"/>
          <w:szCs w:val="26"/>
        </w:rPr>
        <w:t>У</w:t>
      </w:r>
      <w:r w:rsidRPr="00CA1343">
        <w:rPr>
          <w:sz w:val="26"/>
          <w:szCs w:val="26"/>
        </w:rPr>
        <w:t>полномоченного органа муниципального образования.</w:t>
      </w:r>
    </w:p>
    <w:p w14:paraId="3B5CE57D" w14:textId="10D22DF7" w:rsidR="00CA1343" w:rsidRPr="00CA1343" w:rsidRDefault="00CA1343" w:rsidP="00CE1796">
      <w:pPr>
        <w:ind w:firstLine="709"/>
        <w:jc w:val="both"/>
        <w:rPr>
          <w:sz w:val="26"/>
          <w:szCs w:val="26"/>
        </w:rPr>
      </w:pPr>
      <w:r w:rsidRPr="00CA1343">
        <w:rPr>
          <w:sz w:val="26"/>
          <w:szCs w:val="26"/>
        </w:rPr>
        <w:t xml:space="preserve">Уполномоченные сотрудники </w:t>
      </w:r>
      <w:r w:rsidR="00873F7D">
        <w:rPr>
          <w:sz w:val="26"/>
          <w:szCs w:val="26"/>
        </w:rPr>
        <w:t>У</w:t>
      </w:r>
      <w:r w:rsidRPr="00CA1343">
        <w:rPr>
          <w:sz w:val="26"/>
          <w:szCs w:val="26"/>
        </w:rPr>
        <w:t>полномоченного органа автономного округа назначаются приказом соответствующего исполнительного органа государственной власти автономного округа.</w:t>
      </w:r>
    </w:p>
    <w:p w14:paraId="75DCB649" w14:textId="7BB6295F" w:rsidR="00CA1343" w:rsidRPr="00CA1343" w:rsidRDefault="00CA1343" w:rsidP="00CE1796">
      <w:pPr>
        <w:ind w:firstLine="709"/>
        <w:jc w:val="both"/>
        <w:rPr>
          <w:sz w:val="26"/>
          <w:szCs w:val="26"/>
        </w:rPr>
      </w:pPr>
      <w:r w:rsidRPr="00CA1343">
        <w:rPr>
          <w:sz w:val="26"/>
          <w:szCs w:val="26"/>
        </w:rPr>
        <w:t xml:space="preserve">Уполномоченные сотрудники </w:t>
      </w:r>
      <w:r w:rsidR="00873F7D">
        <w:rPr>
          <w:sz w:val="26"/>
          <w:szCs w:val="26"/>
        </w:rPr>
        <w:t>У</w:t>
      </w:r>
      <w:r w:rsidRPr="00CA1343">
        <w:rPr>
          <w:sz w:val="26"/>
          <w:szCs w:val="26"/>
        </w:rPr>
        <w:t xml:space="preserve">полномоченного органа муниципального образования </w:t>
      </w:r>
      <w:r w:rsidRPr="00D83A1A">
        <w:rPr>
          <w:sz w:val="26"/>
          <w:szCs w:val="26"/>
        </w:rPr>
        <w:t xml:space="preserve">назначаются </w:t>
      </w:r>
      <w:r w:rsidR="00D83A1A" w:rsidRPr="00D83A1A">
        <w:rPr>
          <w:sz w:val="26"/>
          <w:szCs w:val="26"/>
        </w:rPr>
        <w:t>распоряжением администрации Нефтеюга</w:t>
      </w:r>
      <w:r w:rsidR="00D83A1A">
        <w:rPr>
          <w:sz w:val="26"/>
          <w:szCs w:val="26"/>
        </w:rPr>
        <w:t>нского района</w:t>
      </w:r>
      <w:r w:rsidRPr="00CA1343">
        <w:rPr>
          <w:sz w:val="26"/>
          <w:szCs w:val="26"/>
        </w:rPr>
        <w:t xml:space="preserve">. Информация о них направляется в </w:t>
      </w:r>
      <w:r w:rsidR="00873F7D">
        <w:rPr>
          <w:sz w:val="26"/>
          <w:szCs w:val="26"/>
        </w:rPr>
        <w:t>У</w:t>
      </w:r>
      <w:r w:rsidRPr="00CA1343">
        <w:rPr>
          <w:sz w:val="26"/>
          <w:szCs w:val="26"/>
        </w:rPr>
        <w:t>полномоченный орган автономного округа.</w:t>
      </w:r>
    </w:p>
    <w:p w14:paraId="2F4A1278" w14:textId="77777777" w:rsidR="00CA1343" w:rsidRPr="00CA1343" w:rsidRDefault="00CA1343" w:rsidP="00CE1796">
      <w:pPr>
        <w:ind w:firstLine="709"/>
        <w:jc w:val="both"/>
        <w:rPr>
          <w:sz w:val="26"/>
          <w:szCs w:val="26"/>
        </w:rPr>
      </w:pPr>
      <w:r w:rsidRPr="00CA1343">
        <w:rPr>
          <w:sz w:val="26"/>
          <w:szCs w:val="26"/>
        </w:rPr>
        <w:t>Регламент информационного обмена, предусматривает:</w:t>
      </w:r>
    </w:p>
    <w:p w14:paraId="47B35A7D" w14:textId="77777777" w:rsidR="00CA1343" w:rsidRPr="00CA1343" w:rsidRDefault="00CA1343" w:rsidP="00CE1796">
      <w:pPr>
        <w:ind w:firstLine="709"/>
        <w:jc w:val="both"/>
        <w:rPr>
          <w:sz w:val="26"/>
          <w:szCs w:val="26"/>
        </w:rPr>
      </w:pPr>
      <w:r w:rsidRPr="00CA1343">
        <w:rPr>
          <w:sz w:val="26"/>
          <w:szCs w:val="26"/>
        </w:rPr>
        <w:t>а) Обмен информацией о сотрудниках, уполномоченного органа автономного округа, уполномоченного органа муниципального образования, определенных ответственными за оперативный обмен информацией о конфликтной (</w:t>
      </w:r>
      <w:proofErr w:type="spellStart"/>
      <w:r w:rsidRPr="00CA1343">
        <w:rPr>
          <w:sz w:val="26"/>
          <w:szCs w:val="26"/>
        </w:rPr>
        <w:t>предконфликтной</w:t>
      </w:r>
      <w:proofErr w:type="spellEnd"/>
      <w:r w:rsidRPr="00CA1343">
        <w:rPr>
          <w:sz w:val="26"/>
          <w:szCs w:val="26"/>
        </w:rPr>
        <w:t>) ситуации;</w:t>
      </w:r>
    </w:p>
    <w:p w14:paraId="46A33F88" w14:textId="77777777" w:rsidR="00CA1343" w:rsidRPr="00CA1343" w:rsidRDefault="00CA1343" w:rsidP="00CE1796">
      <w:pPr>
        <w:ind w:firstLine="709"/>
        <w:jc w:val="both"/>
        <w:rPr>
          <w:sz w:val="26"/>
          <w:szCs w:val="26"/>
        </w:rPr>
      </w:pPr>
      <w:r w:rsidRPr="00CA1343">
        <w:rPr>
          <w:sz w:val="26"/>
          <w:szCs w:val="26"/>
        </w:rPr>
        <w:t>б) Периодичность и сроки направления уполномоченному органу автономного округа информации о конфликтной (</w:t>
      </w:r>
      <w:proofErr w:type="spellStart"/>
      <w:r w:rsidRPr="00CA1343">
        <w:rPr>
          <w:sz w:val="26"/>
          <w:szCs w:val="26"/>
        </w:rPr>
        <w:t>предконфликтной</w:t>
      </w:r>
      <w:proofErr w:type="spellEnd"/>
      <w:r w:rsidRPr="00CA1343">
        <w:rPr>
          <w:sz w:val="26"/>
          <w:szCs w:val="26"/>
        </w:rPr>
        <w:t xml:space="preserve">) ситуации; </w:t>
      </w:r>
    </w:p>
    <w:p w14:paraId="7FC9213D" w14:textId="77777777" w:rsidR="00CA1343" w:rsidRPr="00CA1343" w:rsidRDefault="00CA1343" w:rsidP="00CE1796">
      <w:pPr>
        <w:ind w:firstLine="709"/>
        <w:jc w:val="both"/>
        <w:rPr>
          <w:sz w:val="26"/>
          <w:szCs w:val="26"/>
        </w:rPr>
      </w:pPr>
      <w:r w:rsidRPr="00CA1343">
        <w:rPr>
          <w:sz w:val="26"/>
          <w:szCs w:val="26"/>
        </w:rPr>
        <w:t xml:space="preserve">в) Обмен информацией </w:t>
      </w:r>
      <w:proofErr w:type="gramStart"/>
      <w:r w:rsidRPr="00CA1343">
        <w:rPr>
          <w:sz w:val="26"/>
          <w:szCs w:val="26"/>
        </w:rPr>
        <w:t>о конфликтной (</w:t>
      </w:r>
      <w:proofErr w:type="spellStart"/>
      <w:r w:rsidRPr="00CA1343">
        <w:rPr>
          <w:sz w:val="26"/>
          <w:szCs w:val="26"/>
        </w:rPr>
        <w:t>предконфликтной</w:t>
      </w:r>
      <w:proofErr w:type="spellEnd"/>
      <w:r w:rsidRPr="00CA1343">
        <w:rPr>
          <w:sz w:val="26"/>
          <w:szCs w:val="26"/>
        </w:rPr>
        <w:t>) ситуации</w:t>
      </w:r>
      <w:proofErr w:type="gramEnd"/>
      <w:r w:rsidRPr="00CA1343">
        <w:rPr>
          <w:sz w:val="26"/>
          <w:szCs w:val="26"/>
        </w:rPr>
        <w:t xml:space="preserve"> содержащей сведения:</w:t>
      </w:r>
    </w:p>
    <w:p w14:paraId="620D2362" w14:textId="2FB82A96" w:rsidR="00CA1343" w:rsidRPr="00CE1796" w:rsidRDefault="00CA1343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CE1796">
        <w:rPr>
          <w:rFonts w:ascii="Times New Roman" w:hAnsi="Times New Roman"/>
          <w:spacing w:val="-4"/>
          <w:sz w:val="26"/>
          <w:szCs w:val="26"/>
        </w:rPr>
        <w:t>об источнике получения сведений;</w:t>
      </w:r>
    </w:p>
    <w:p w14:paraId="2D135B1E" w14:textId="474689AB" w:rsidR="00CA1343" w:rsidRPr="00CE1796" w:rsidRDefault="00CA1343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CE1796">
        <w:rPr>
          <w:rFonts w:ascii="Times New Roman" w:hAnsi="Times New Roman"/>
          <w:spacing w:val="-4"/>
          <w:sz w:val="26"/>
          <w:szCs w:val="26"/>
        </w:rPr>
        <w:t>об участниках конфликтной (</w:t>
      </w:r>
      <w:proofErr w:type="spellStart"/>
      <w:r w:rsidRPr="00CE1796">
        <w:rPr>
          <w:rFonts w:ascii="Times New Roman" w:hAnsi="Times New Roman"/>
          <w:spacing w:val="-4"/>
          <w:sz w:val="26"/>
          <w:szCs w:val="26"/>
        </w:rPr>
        <w:t>предконфликтной</w:t>
      </w:r>
      <w:proofErr w:type="spellEnd"/>
      <w:r w:rsidRPr="00CE1796">
        <w:rPr>
          <w:rFonts w:ascii="Times New Roman" w:hAnsi="Times New Roman"/>
          <w:spacing w:val="-4"/>
          <w:sz w:val="26"/>
          <w:szCs w:val="26"/>
        </w:rPr>
        <w:t xml:space="preserve">) ситуации (гражданская принадлежность, национальность, членство и статус в общественной (религиозной) организации, краткая информация </w:t>
      </w:r>
      <w:proofErr w:type="gramStart"/>
      <w:r w:rsidRPr="00CE1796">
        <w:rPr>
          <w:rFonts w:ascii="Times New Roman" w:hAnsi="Times New Roman"/>
          <w:spacing w:val="-4"/>
          <w:sz w:val="26"/>
          <w:szCs w:val="26"/>
        </w:rPr>
        <w:t>об общественной (религиозной) организации</w:t>
      </w:r>
      <w:proofErr w:type="gramEnd"/>
      <w:r w:rsidRPr="00CE1796">
        <w:rPr>
          <w:rFonts w:ascii="Times New Roman" w:hAnsi="Times New Roman"/>
          <w:spacing w:val="-4"/>
          <w:sz w:val="26"/>
          <w:szCs w:val="26"/>
        </w:rPr>
        <w:t xml:space="preserve"> которую он представляет);</w:t>
      </w:r>
    </w:p>
    <w:p w14:paraId="5A9B52AE" w14:textId="781C4267" w:rsidR="00CA1343" w:rsidRPr="00CE1796" w:rsidRDefault="00CA1343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CE1796">
        <w:rPr>
          <w:rFonts w:ascii="Times New Roman" w:hAnsi="Times New Roman"/>
          <w:spacing w:val="-4"/>
          <w:sz w:val="26"/>
          <w:szCs w:val="26"/>
        </w:rPr>
        <w:t>об информировании территориальных подразделений федеральных органов исполнительной власти по автономному округу;</w:t>
      </w:r>
    </w:p>
    <w:p w14:paraId="13BFD3AD" w14:textId="61BAF131" w:rsidR="00CA1343" w:rsidRPr="00CE1796" w:rsidRDefault="00CA1343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CE1796">
        <w:rPr>
          <w:rFonts w:ascii="Times New Roman" w:hAnsi="Times New Roman"/>
          <w:spacing w:val="-4"/>
          <w:sz w:val="26"/>
          <w:szCs w:val="26"/>
        </w:rPr>
        <w:t xml:space="preserve">об информационных сообщениях в СМИ о происшествии (количество </w:t>
      </w:r>
      <w:r w:rsidR="00BC79C3">
        <w:rPr>
          <w:rFonts w:ascii="Times New Roman" w:hAnsi="Times New Roman"/>
          <w:spacing w:val="-4"/>
          <w:sz w:val="26"/>
          <w:szCs w:val="26"/>
        </w:rPr>
        <w:br/>
      </w:r>
      <w:r w:rsidRPr="00CE1796">
        <w:rPr>
          <w:rFonts w:ascii="Times New Roman" w:hAnsi="Times New Roman"/>
          <w:spacing w:val="-4"/>
          <w:sz w:val="26"/>
          <w:szCs w:val="26"/>
        </w:rPr>
        <w:t>и характер сообщений, отзывы, комментарии);</w:t>
      </w:r>
    </w:p>
    <w:p w14:paraId="41284DFE" w14:textId="44630FCF" w:rsidR="00CA1343" w:rsidRPr="00CE1796" w:rsidRDefault="00CA1343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CE1796">
        <w:rPr>
          <w:rFonts w:ascii="Times New Roman" w:hAnsi="Times New Roman"/>
          <w:spacing w:val="-4"/>
          <w:sz w:val="26"/>
          <w:szCs w:val="26"/>
        </w:rPr>
        <w:t>прогноз (риски) возможного негативного развития ситуации;</w:t>
      </w:r>
    </w:p>
    <w:p w14:paraId="4244E150" w14:textId="27624261" w:rsidR="00CA1343" w:rsidRPr="00CE1796" w:rsidRDefault="00CA1343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CE1796">
        <w:rPr>
          <w:rFonts w:ascii="Times New Roman" w:hAnsi="Times New Roman"/>
          <w:spacing w:val="-4"/>
          <w:sz w:val="26"/>
          <w:szCs w:val="26"/>
        </w:rPr>
        <w:t>планируемые меры в соответствии с рекомендациями;</w:t>
      </w:r>
    </w:p>
    <w:p w14:paraId="6784A44F" w14:textId="7F995655" w:rsidR="00CA1343" w:rsidRPr="00CE1796" w:rsidRDefault="00CA1343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CE1796">
        <w:rPr>
          <w:rFonts w:ascii="Times New Roman" w:hAnsi="Times New Roman"/>
          <w:spacing w:val="-4"/>
          <w:sz w:val="26"/>
          <w:szCs w:val="26"/>
        </w:rPr>
        <w:lastRenderedPageBreak/>
        <w:t>предложения по дополнительным мерам по урегулированию конфликтной (</w:t>
      </w:r>
      <w:proofErr w:type="spellStart"/>
      <w:r w:rsidRPr="00CE1796">
        <w:rPr>
          <w:rFonts w:ascii="Times New Roman" w:hAnsi="Times New Roman"/>
          <w:spacing w:val="-4"/>
          <w:sz w:val="26"/>
          <w:szCs w:val="26"/>
        </w:rPr>
        <w:t>предконфликтной</w:t>
      </w:r>
      <w:proofErr w:type="spellEnd"/>
      <w:r w:rsidRPr="00CE1796">
        <w:rPr>
          <w:rFonts w:ascii="Times New Roman" w:hAnsi="Times New Roman"/>
          <w:spacing w:val="-4"/>
          <w:sz w:val="26"/>
          <w:szCs w:val="26"/>
        </w:rPr>
        <w:t>) ситуации;</w:t>
      </w:r>
    </w:p>
    <w:p w14:paraId="66A05A44" w14:textId="4E0BD687" w:rsidR="00CA1343" w:rsidRPr="00CE1796" w:rsidRDefault="00CA1343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CE1796">
        <w:rPr>
          <w:rFonts w:ascii="Times New Roman" w:hAnsi="Times New Roman"/>
          <w:spacing w:val="-4"/>
          <w:sz w:val="26"/>
          <w:szCs w:val="26"/>
        </w:rPr>
        <w:t xml:space="preserve">определение необходимости и степени привлечения к анализу </w:t>
      </w:r>
      <w:r w:rsidR="00BC79C3">
        <w:rPr>
          <w:rFonts w:ascii="Times New Roman" w:hAnsi="Times New Roman"/>
          <w:spacing w:val="-4"/>
          <w:sz w:val="26"/>
          <w:szCs w:val="26"/>
        </w:rPr>
        <w:br/>
      </w:r>
      <w:r w:rsidRPr="00CE1796">
        <w:rPr>
          <w:rFonts w:ascii="Times New Roman" w:hAnsi="Times New Roman"/>
          <w:spacing w:val="-4"/>
          <w:sz w:val="26"/>
          <w:szCs w:val="26"/>
        </w:rPr>
        <w:t>и урегулированию конфликтной (</w:t>
      </w:r>
      <w:proofErr w:type="spellStart"/>
      <w:r w:rsidRPr="00CE1796">
        <w:rPr>
          <w:rFonts w:ascii="Times New Roman" w:hAnsi="Times New Roman"/>
          <w:spacing w:val="-4"/>
          <w:sz w:val="26"/>
          <w:szCs w:val="26"/>
        </w:rPr>
        <w:t>предконфликтной</w:t>
      </w:r>
      <w:proofErr w:type="spellEnd"/>
      <w:r w:rsidRPr="00CE1796">
        <w:rPr>
          <w:rFonts w:ascii="Times New Roman" w:hAnsi="Times New Roman"/>
          <w:spacing w:val="-4"/>
          <w:sz w:val="26"/>
          <w:szCs w:val="26"/>
        </w:rPr>
        <w:t xml:space="preserve">) ситуации территориальных подразделений федеральных органов исполнительной власти по автономному округу </w:t>
      </w:r>
      <w:r w:rsidR="00BC79C3">
        <w:rPr>
          <w:rFonts w:ascii="Times New Roman" w:hAnsi="Times New Roman"/>
          <w:spacing w:val="-4"/>
          <w:sz w:val="26"/>
          <w:szCs w:val="26"/>
        </w:rPr>
        <w:br/>
      </w:r>
      <w:r w:rsidRPr="00CE1796">
        <w:rPr>
          <w:rFonts w:ascii="Times New Roman" w:hAnsi="Times New Roman"/>
          <w:spacing w:val="-4"/>
          <w:sz w:val="26"/>
          <w:szCs w:val="26"/>
        </w:rPr>
        <w:t>и исполнительных органов государственной власти автономного округа и обмена информацией с ними;</w:t>
      </w:r>
    </w:p>
    <w:p w14:paraId="30B3CE4D" w14:textId="03AE3AA1" w:rsidR="00CA1343" w:rsidRPr="00CE1796" w:rsidRDefault="00CA1343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CE1796">
        <w:rPr>
          <w:rFonts w:ascii="Times New Roman" w:hAnsi="Times New Roman"/>
          <w:spacing w:val="-4"/>
          <w:sz w:val="26"/>
          <w:szCs w:val="26"/>
        </w:rPr>
        <w:t xml:space="preserve">о результатах непрерывного мониторинга электронных СМИ, социальных сетей, городских форумов и других ресурсов, на площадках которых формируется общественная оценка сложившейся ситуации, на предмет своевременного выявления процессов мобилизации деструктивных элементов (групп), а также призывов </w:t>
      </w:r>
      <w:r w:rsidR="00BC79C3">
        <w:rPr>
          <w:rFonts w:ascii="Times New Roman" w:hAnsi="Times New Roman"/>
          <w:spacing w:val="-4"/>
          <w:sz w:val="26"/>
          <w:szCs w:val="26"/>
        </w:rPr>
        <w:br/>
      </w:r>
      <w:r w:rsidRPr="00CE1796">
        <w:rPr>
          <w:rFonts w:ascii="Times New Roman" w:hAnsi="Times New Roman"/>
          <w:spacing w:val="-4"/>
          <w:sz w:val="26"/>
          <w:szCs w:val="26"/>
        </w:rPr>
        <w:t>к противоправным действиям и провокациям в отношении представителей отдельных народов;</w:t>
      </w:r>
    </w:p>
    <w:p w14:paraId="713E048F" w14:textId="4B527B33" w:rsidR="00CA1343" w:rsidRPr="00CE1796" w:rsidRDefault="00CA1343" w:rsidP="00CE1796">
      <w:pPr>
        <w:pStyle w:val="a8"/>
        <w:numPr>
          <w:ilvl w:val="0"/>
          <w:numId w:val="11"/>
        </w:numPr>
        <w:tabs>
          <w:tab w:val="left" w:pos="131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CE1796">
        <w:rPr>
          <w:rFonts w:ascii="Times New Roman" w:hAnsi="Times New Roman"/>
          <w:spacing w:val="-4"/>
          <w:sz w:val="26"/>
          <w:szCs w:val="26"/>
        </w:rPr>
        <w:t>о динамике и текущем состоянии дел, итогах реализации запланированных мероприятий, общественных оценках.</w:t>
      </w:r>
    </w:p>
    <w:p w14:paraId="28EAF68E" w14:textId="77777777" w:rsidR="00E27B02" w:rsidRDefault="00E27B02" w:rsidP="00CE1796">
      <w:pPr>
        <w:ind w:firstLine="709"/>
        <w:jc w:val="both"/>
        <w:rPr>
          <w:sz w:val="26"/>
          <w:szCs w:val="26"/>
        </w:rPr>
        <w:sectPr w:rsidR="00E27B02" w:rsidSect="00CE179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BDB434" w14:textId="2796E6D5" w:rsidR="00C032ED" w:rsidRPr="00C032ED" w:rsidRDefault="00C44A3C" w:rsidP="00CE1796">
      <w:pPr>
        <w:ind w:left="5103"/>
        <w:rPr>
          <w:rFonts w:cs="Arial"/>
          <w:sz w:val="26"/>
          <w:szCs w:val="26"/>
        </w:rPr>
      </w:pPr>
      <w:r w:rsidRPr="00C032ED">
        <w:rPr>
          <w:rFonts w:cs="Arial"/>
          <w:sz w:val="26"/>
          <w:szCs w:val="26"/>
        </w:rPr>
        <w:lastRenderedPageBreak/>
        <w:t xml:space="preserve">Приложение </w:t>
      </w:r>
      <w:r w:rsidR="00CA1343">
        <w:rPr>
          <w:rFonts w:cs="Arial"/>
          <w:sz w:val="26"/>
          <w:szCs w:val="26"/>
        </w:rPr>
        <w:t>2</w:t>
      </w:r>
      <w:r w:rsidR="00C032ED" w:rsidRPr="00C032ED">
        <w:rPr>
          <w:rFonts w:cs="Arial"/>
          <w:sz w:val="26"/>
          <w:szCs w:val="26"/>
        </w:rPr>
        <w:t xml:space="preserve"> </w:t>
      </w:r>
    </w:p>
    <w:p w14:paraId="19B7128C" w14:textId="2E842057" w:rsidR="00C032ED" w:rsidRPr="00C032ED" w:rsidRDefault="00C032ED" w:rsidP="00BC79C3">
      <w:pPr>
        <w:tabs>
          <w:tab w:val="left" w:pos="5103"/>
        </w:tabs>
        <w:ind w:left="5103"/>
        <w:rPr>
          <w:color w:val="FF0000"/>
          <w:sz w:val="26"/>
          <w:szCs w:val="26"/>
        </w:rPr>
      </w:pPr>
      <w:r w:rsidRPr="00C032ED">
        <w:rPr>
          <w:rFonts w:cs="Arial"/>
          <w:sz w:val="26"/>
          <w:szCs w:val="26"/>
        </w:rPr>
        <w:t xml:space="preserve">к Положению о мониторинге состояния межнациональных, межконфессиональных отношений и раннего предупреждения конфликтных ситуаций </w:t>
      </w:r>
      <w:r w:rsidR="00B862D3" w:rsidRPr="00B862D3">
        <w:rPr>
          <w:rFonts w:cs="Arial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BC79C3">
        <w:rPr>
          <w:rFonts w:cs="Arial"/>
          <w:sz w:val="26"/>
          <w:szCs w:val="26"/>
        </w:rPr>
        <w:t>–</w:t>
      </w:r>
      <w:r w:rsidR="00B862D3" w:rsidRPr="00B862D3">
        <w:rPr>
          <w:rFonts w:cs="Arial"/>
          <w:sz w:val="26"/>
          <w:szCs w:val="26"/>
        </w:rPr>
        <w:t xml:space="preserve"> Югры</w:t>
      </w:r>
    </w:p>
    <w:p w14:paraId="1F4F4EAB" w14:textId="77777777" w:rsidR="00C032ED" w:rsidRPr="00F73165" w:rsidRDefault="00C032ED" w:rsidP="00CE1796">
      <w:pPr>
        <w:ind w:firstLine="709"/>
        <w:jc w:val="right"/>
        <w:rPr>
          <w:color w:val="FF0000"/>
          <w:sz w:val="26"/>
          <w:szCs w:val="26"/>
        </w:rPr>
      </w:pPr>
    </w:p>
    <w:p w14:paraId="4089A660" w14:textId="77777777" w:rsidR="00C032ED" w:rsidRPr="00C44A3C" w:rsidRDefault="00C032ED" w:rsidP="00CE1796">
      <w:pPr>
        <w:jc w:val="center"/>
        <w:rPr>
          <w:sz w:val="26"/>
          <w:szCs w:val="26"/>
        </w:rPr>
      </w:pPr>
    </w:p>
    <w:p w14:paraId="7BC089D0" w14:textId="77777777" w:rsidR="00C032ED" w:rsidRPr="00C44A3C" w:rsidRDefault="00C032ED" w:rsidP="00CE1796">
      <w:pPr>
        <w:jc w:val="center"/>
        <w:rPr>
          <w:sz w:val="26"/>
          <w:szCs w:val="26"/>
        </w:rPr>
      </w:pPr>
      <w:r w:rsidRPr="00C44A3C">
        <w:rPr>
          <w:sz w:val="26"/>
          <w:szCs w:val="26"/>
        </w:rPr>
        <w:t>План первоочередных мер</w:t>
      </w:r>
    </w:p>
    <w:p w14:paraId="2473E1B5" w14:textId="77777777" w:rsidR="00C032ED" w:rsidRPr="001A0E66" w:rsidRDefault="00C032ED" w:rsidP="00CE1796">
      <w:pPr>
        <w:jc w:val="center"/>
        <w:rPr>
          <w:b/>
          <w:sz w:val="26"/>
          <w:szCs w:val="26"/>
        </w:rPr>
      </w:pPr>
    </w:p>
    <w:p w14:paraId="0CA69B06" w14:textId="4C24D726" w:rsidR="00C032ED" w:rsidRPr="001A0E66" w:rsidRDefault="00C032ED" w:rsidP="00CE179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 xml:space="preserve">Глава </w:t>
      </w:r>
      <w:r w:rsidRPr="001A0E66">
        <w:rPr>
          <w:rStyle w:val="FontStyle41"/>
          <w:spacing w:val="0"/>
        </w:rPr>
        <w:t>Нефтеюганского района</w:t>
      </w:r>
      <w:r w:rsidRPr="001A0E66">
        <w:rPr>
          <w:sz w:val="26"/>
          <w:szCs w:val="26"/>
        </w:rPr>
        <w:t xml:space="preserve"> по согласованию </w:t>
      </w:r>
      <w:r w:rsidR="001E7CF5" w:rsidRPr="000E1BFB">
        <w:rPr>
          <w:sz w:val="26"/>
          <w:szCs w:val="26"/>
        </w:rPr>
        <w:t xml:space="preserve">с </w:t>
      </w:r>
      <w:r w:rsidR="000E1BFB" w:rsidRPr="000E1BFB">
        <w:rPr>
          <w:sz w:val="26"/>
          <w:szCs w:val="26"/>
        </w:rPr>
        <w:t>Департамент</w:t>
      </w:r>
      <w:r w:rsidR="000E1BFB">
        <w:rPr>
          <w:sz w:val="26"/>
          <w:szCs w:val="26"/>
        </w:rPr>
        <w:t>ом</w:t>
      </w:r>
      <w:r w:rsidR="000E1BFB" w:rsidRPr="000E1BFB">
        <w:rPr>
          <w:sz w:val="26"/>
          <w:szCs w:val="26"/>
        </w:rPr>
        <w:t xml:space="preserve"> молодежной политики, гражданских инициатив и внешних связей Ханты-Мансийского автономного округа – Югры </w:t>
      </w:r>
      <w:r w:rsidR="00DC04BB" w:rsidRPr="00DC04BB">
        <w:rPr>
          <w:sz w:val="26"/>
          <w:szCs w:val="26"/>
        </w:rPr>
        <w:t xml:space="preserve">(далее – Уполномоченный орган автономного округа) </w:t>
      </w:r>
      <w:r w:rsidRPr="001A0E66">
        <w:rPr>
          <w:sz w:val="26"/>
          <w:szCs w:val="26"/>
        </w:rPr>
        <w:t>у</w:t>
      </w:r>
      <w:r w:rsidRPr="001A0E66">
        <w:rPr>
          <w:rStyle w:val="FontStyle41"/>
          <w:spacing w:val="0"/>
        </w:rPr>
        <w:t xml:space="preserve">тверждает </w:t>
      </w:r>
      <w:r w:rsidRPr="001A0E66">
        <w:rPr>
          <w:sz w:val="26"/>
          <w:szCs w:val="26"/>
        </w:rPr>
        <w:t>план первоочередных мер по следующим направлениям:</w:t>
      </w:r>
    </w:p>
    <w:p w14:paraId="6E95E67B" w14:textId="0BC74AB1" w:rsidR="00C032ED" w:rsidRPr="001A0E66" w:rsidRDefault="00C032ED" w:rsidP="00CE179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 xml:space="preserve">1. Организация взаимодействия с территориальными подразделениями федеральных органов исполнительной власти по Ханты-Мансийскому автономному округу – Югре в целях определения и согласования мер по обеспечению правопорядка и сохранению стабильности </w:t>
      </w:r>
      <w:r w:rsidR="00B862D3" w:rsidRPr="00B862D3">
        <w:rPr>
          <w:rStyle w:val="FontStyle41"/>
          <w:spacing w:val="0"/>
        </w:rPr>
        <w:t xml:space="preserve">в Нефтеюганском муниципальном районе Ханты-Мансийского автономного округа </w:t>
      </w:r>
      <w:r w:rsidR="00DC04BB">
        <w:rPr>
          <w:rStyle w:val="FontStyle41"/>
          <w:spacing w:val="0"/>
        </w:rPr>
        <w:t>–</w:t>
      </w:r>
      <w:r w:rsidR="00B862D3" w:rsidRPr="00B862D3">
        <w:rPr>
          <w:rStyle w:val="FontStyle41"/>
          <w:spacing w:val="0"/>
        </w:rPr>
        <w:t xml:space="preserve"> Югры</w:t>
      </w:r>
      <w:r w:rsidR="00DC04BB">
        <w:rPr>
          <w:rStyle w:val="FontStyle41"/>
          <w:spacing w:val="0"/>
        </w:rPr>
        <w:t xml:space="preserve"> (далее </w:t>
      </w:r>
      <w:r w:rsidR="004E7FA5">
        <w:rPr>
          <w:rStyle w:val="FontStyle41"/>
          <w:spacing w:val="0"/>
        </w:rPr>
        <w:t xml:space="preserve">- </w:t>
      </w:r>
      <w:r w:rsidR="00DC04BB">
        <w:rPr>
          <w:rStyle w:val="FontStyle41"/>
          <w:spacing w:val="0"/>
        </w:rPr>
        <w:t>Нефтеюганский район)</w:t>
      </w:r>
      <w:r w:rsidR="00B862D3" w:rsidRPr="001A0E66">
        <w:rPr>
          <w:sz w:val="26"/>
          <w:szCs w:val="26"/>
        </w:rPr>
        <w:t xml:space="preserve">, </w:t>
      </w:r>
      <w:r w:rsidR="00B862D3">
        <w:rPr>
          <w:sz w:val="26"/>
          <w:szCs w:val="26"/>
        </w:rPr>
        <w:t>а</w:t>
      </w:r>
      <w:r w:rsidRPr="001A0E66">
        <w:rPr>
          <w:sz w:val="26"/>
          <w:szCs w:val="26"/>
        </w:rPr>
        <w:t xml:space="preserve"> также порядка взаимодействия со </w:t>
      </w:r>
      <w:r w:rsidR="001E7CF5">
        <w:rPr>
          <w:sz w:val="26"/>
          <w:szCs w:val="26"/>
        </w:rPr>
        <w:t>СМИ</w:t>
      </w:r>
      <w:r w:rsidR="00B862D3">
        <w:rPr>
          <w:sz w:val="26"/>
          <w:szCs w:val="26"/>
        </w:rPr>
        <w:t xml:space="preserve"> </w:t>
      </w:r>
      <w:r w:rsidRPr="001A0E66">
        <w:rPr>
          <w:sz w:val="26"/>
          <w:szCs w:val="26"/>
        </w:rPr>
        <w:t>для предотвращения негативного развития событий.</w:t>
      </w:r>
    </w:p>
    <w:p w14:paraId="07B7EA75" w14:textId="77777777" w:rsidR="00C032ED" w:rsidRPr="001A0E66" w:rsidRDefault="00C032ED" w:rsidP="00CE179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>2. Установка связи с лидерами общественных объединений, в том числе этнокультурных, казачьих и религиозных организаций, представляющих интересы участников конфликтной (</w:t>
      </w:r>
      <w:proofErr w:type="spellStart"/>
      <w:r w:rsidRPr="001A0E66">
        <w:rPr>
          <w:sz w:val="26"/>
          <w:szCs w:val="26"/>
        </w:rPr>
        <w:t>предконфликтной</w:t>
      </w:r>
      <w:proofErr w:type="spellEnd"/>
      <w:r w:rsidRPr="001A0E66">
        <w:rPr>
          <w:sz w:val="26"/>
          <w:szCs w:val="26"/>
        </w:rPr>
        <w:t xml:space="preserve">) ситуации для уточнения всех обстоятельств </w:t>
      </w:r>
      <w:r w:rsidRPr="001A0E66">
        <w:rPr>
          <w:rStyle w:val="FontStyle41"/>
          <w:spacing w:val="0"/>
        </w:rPr>
        <w:t>происшествия</w:t>
      </w:r>
      <w:r w:rsidRPr="001A0E66">
        <w:rPr>
          <w:sz w:val="26"/>
          <w:szCs w:val="26"/>
        </w:rPr>
        <w:t xml:space="preserve"> и привлечения их к анализу и урегулированию ситуации.</w:t>
      </w:r>
    </w:p>
    <w:p w14:paraId="35AA4207" w14:textId="77777777" w:rsidR="00C032ED" w:rsidRPr="001A0E66" w:rsidRDefault="00C032ED" w:rsidP="00CE179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 xml:space="preserve">3. Проведение встреч с обладающими авторитетом руководителями этнокультурных объединений, лидерами религиозных организаций, общественными </w:t>
      </w:r>
      <w:r>
        <w:rPr>
          <w:sz w:val="26"/>
          <w:szCs w:val="26"/>
        </w:rPr>
        <w:br/>
      </w:r>
      <w:r w:rsidRPr="001A0E66">
        <w:rPr>
          <w:sz w:val="26"/>
          <w:szCs w:val="26"/>
        </w:rPr>
        <w:t>и политическими деятелями, руководителями организаций и учреждений по вопросам складывающейся ситуации с последующей организацией трансляции общественного мнения в СМИ.</w:t>
      </w:r>
    </w:p>
    <w:p w14:paraId="5FB3D0DF" w14:textId="77891EB2" w:rsidR="00C032ED" w:rsidRPr="001A0E66" w:rsidRDefault="00C032ED" w:rsidP="00CE1796">
      <w:pPr>
        <w:ind w:firstLine="709"/>
        <w:jc w:val="both"/>
        <w:rPr>
          <w:sz w:val="26"/>
          <w:szCs w:val="26"/>
        </w:rPr>
      </w:pPr>
      <w:r w:rsidRPr="001A0E66">
        <w:rPr>
          <w:rStyle w:val="FontStyle41"/>
          <w:spacing w:val="0"/>
        </w:rPr>
        <w:t>4. </w:t>
      </w:r>
      <w:r w:rsidRPr="001A0E66">
        <w:rPr>
          <w:sz w:val="26"/>
          <w:szCs w:val="26"/>
        </w:rPr>
        <w:t xml:space="preserve">Установление, поддержание и развитие связи с редакциями </w:t>
      </w:r>
      <w:r>
        <w:rPr>
          <w:sz w:val="26"/>
          <w:szCs w:val="26"/>
        </w:rPr>
        <w:br/>
      </w:r>
      <w:r w:rsidRPr="001A0E66">
        <w:rPr>
          <w:sz w:val="26"/>
          <w:szCs w:val="26"/>
        </w:rPr>
        <w:t>и корреспондентами местных печатных и электронных СМИ в целях предотвращения искаженного информационного освещения конфликтной (</w:t>
      </w:r>
      <w:proofErr w:type="spellStart"/>
      <w:r w:rsidRPr="001A0E66">
        <w:rPr>
          <w:sz w:val="26"/>
          <w:szCs w:val="26"/>
        </w:rPr>
        <w:t>предконфликтной</w:t>
      </w:r>
      <w:proofErr w:type="spellEnd"/>
      <w:r w:rsidRPr="001A0E66">
        <w:rPr>
          <w:sz w:val="26"/>
          <w:szCs w:val="26"/>
        </w:rPr>
        <w:t xml:space="preserve">) ситуации с учетом Алгоритма взаимодействия </w:t>
      </w:r>
      <w:r w:rsidR="00DC04BB">
        <w:rPr>
          <w:sz w:val="26"/>
          <w:szCs w:val="26"/>
        </w:rPr>
        <w:t xml:space="preserve">управления по связям с общественностью администрации Нефтеюганского района (далее </w:t>
      </w:r>
      <w:r w:rsidR="004E7FA5">
        <w:rPr>
          <w:sz w:val="26"/>
          <w:szCs w:val="26"/>
        </w:rPr>
        <w:t xml:space="preserve">- </w:t>
      </w:r>
      <w:r w:rsidR="00BF031C" w:rsidRPr="00BF031C">
        <w:rPr>
          <w:sz w:val="26"/>
          <w:szCs w:val="26"/>
        </w:rPr>
        <w:t>Уполномоченн</w:t>
      </w:r>
      <w:r w:rsidR="00DC04BB">
        <w:rPr>
          <w:sz w:val="26"/>
          <w:szCs w:val="26"/>
        </w:rPr>
        <w:t>ый</w:t>
      </w:r>
      <w:r w:rsidR="00BF031C" w:rsidRPr="00BF031C">
        <w:rPr>
          <w:sz w:val="26"/>
          <w:szCs w:val="26"/>
        </w:rPr>
        <w:t xml:space="preserve"> орган муниципального образования</w:t>
      </w:r>
      <w:r w:rsidR="00DC04BB">
        <w:rPr>
          <w:sz w:val="26"/>
          <w:szCs w:val="26"/>
        </w:rPr>
        <w:t>)</w:t>
      </w:r>
      <w:r w:rsidR="00BF031C" w:rsidRPr="00BF031C">
        <w:rPr>
          <w:sz w:val="26"/>
          <w:szCs w:val="26"/>
        </w:rPr>
        <w:t xml:space="preserve"> </w:t>
      </w:r>
      <w:r w:rsidRPr="00A24B8C">
        <w:rPr>
          <w:sz w:val="26"/>
          <w:szCs w:val="26"/>
        </w:rPr>
        <w:t>со СМИ.</w:t>
      </w:r>
    </w:p>
    <w:p w14:paraId="1060DC0C" w14:textId="77777777" w:rsidR="00C032ED" w:rsidRPr="001A0E66" w:rsidRDefault="00C032ED" w:rsidP="00CE179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>5. Оперативное доведение до населения через СМИ сведений о развитии ситуации и деятельности органов местного самоуправления Нефтеюганского района по ликвидации конфликтной (</w:t>
      </w:r>
      <w:proofErr w:type="spellStart"/>
      <w:r w:rsidRPr="001A0E66">
        <w:rPr>
          <w:sz w:val="26"/>
          <w:szCs w:val="26"/>
        </w:rPr>
        <w:t>предконфликтной</w:t>
      </w:r>
      <w:proofErr w:type="spellEnd"/>
      <w:r w:rsidRPr="001A0E66">
        <w:rPr>
          <w:sz w:val="26"/>
          <w:szCs w:val="26"/>
        </w:rPr>
        <w:t>) ситуации путем организации брифингов, пресс-конференций, радио- и телеинтервью руководителей администрации Нефтеюганского района.</w:t>
      </w:r>
    </w:p>
    <w:p w14:paraId="6EE67473" w14:textId="77777777" w:rsidR="00C032ED" w:rsidRPr="001A0E66" w:rsidRDefault="00C032ED" w:rsidP="00CE179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 xml:space="preserve">6. Организация проведения (при необходимости) внеочередных заседаний координационно-совещательных органов по вопросам профилактики экстремизма </w:t>
      </w:r>
      <w:r>
        <w:rPr>
          <w:sz w:val="26"/>
          <w:szCs w:val="26"/>
        </w:rPr>
        <w:br/>
      </w:r>
      <w:r w:rsidRPr="001A0E66">
        <w:rPr>
          <w:sz w:val="26"/>
          <w:szCs w:val="26"/>
        </w:rPr>
        <w:t>и взаимодействию с национальными общественными объединениями и религиозными организациями, созданных при органах местного самоуправления Нефтеюганского района.</w:t>
      </w:r>
    </w:p>
    <w:p w14:paraId="1A0E538B" w14:textId="77777777" w:rsidR="00C032ED" w:rsidRPr="001A0E66" w:rsidRDefault="00C032ED" w:rsidP="00CE179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lastRenderedPageBreak/>
        <w:t xml:space="preserve">7. Обеспечение непрерывного мониторинга электронных СМИ, социальных сетей, районных форумов и других ресурсов, на площадках которых формируется общественная оценка сложившейся ситуации, на предмет своевременного выявления процессов мобилизации деструктивных элементов (групп), а также призывов </w:t>
      </w:r>
      <w:r>
        <w:rPr>
          <w:sz w:val="26"/>
          <w:szCs w:val="26"/>
        </w:rPr>
        <w:br/>
      </w:r>
      <w:r w:rsidRPr="001A0E66">
        <w:rPr>
          <w:sz w:val="26"/>
          <w:szCs w:val="26"/>
        </w:rPr>
        <w:t>к противоправным действиям и провокациям в отношении представителей отдельных народов.</w:t>
      </w:r>
    </w:p>
    <w:p w14:paraId="32A7C766" w14:textId="3B2472E1" w:rsidR="00C032ED" w:rsidRPr="001A0E66" w:rsidRDefault="00C032ED" w:rsidP="00CE1796">
      <w:pPr>
        <w:ind w:firstLine="709"/>
        <w:jc w:val="both"/>
        <w:rPr>
          <w:sz w:val="26"/>
          <w:szCs w:val="26"/>
        </w:rPr>
      </w:pPr>
      <w:r w:rsidRPr="001A0E66">
        <w:rPr>
          <w:sz w:val="26"/>
          <w:szCs w:val="26"/>
        </w:rPr>
        <w:t xml:space="preserve">8. Постоянное информирование </w:t>
      </w:r>
      <w:r w:rsidR="004E7FA5" w:rsidRPr="004E7FA5">
        <w:rPr>
          <w:sz w:val="26"/>
          <w:szCs w:val="26"/>
        </w:rPr>
        <w:t>Уполномочен</w:t>
      </w:r>
      <w:r w:rsidR="004E7FA5">
        <w:rPr>
          <w:sz w:val="26"/>
          <w:szCs w:val="26"/>
        </w:rPr>
        <w:t xml:space="preserve">ного органа автономного округа </w:t>
      </w:r>
      <w:r w:rsidR="00BC79C3">
        <w:rPr>
          <w:sz w:val="26"/>
          <w:szCs w:val="26"/>
        </w:rPr>
        <w:br/>
      </w:r>
      <w:r w:rsidR="004E7FA5" w:rsidRPr="004E7FA5">
        <w:rPr>
          <w:sz w:val="26"/>
          <w:szCs w:val="26"/>
        </w:rPr>
        <w:t>в соответствии с Регламентом информационного обмена.</w:t>
      </w:r>
    </w:p>
    <w:p w14:paraId="428491AC" w14:textId="69996DF7" w:rsidR="00C032ED" w:rsidRDefault="00C032ED" w:rsidP="00CE1796">
      <w:pPr>
        <w:rPr>
          <w:rFonts w:cs="Arial"/>
          <w:color w:val="FF0000"/>
          <w:sz w:val="26"/>
          <w:szCs w:val="26"/>
        </w:rPr>
      </w:pPr>
      <w:r w:rsidRPr="001A0E66">
        <w:rPr>
          <w:rFonts w:cs="Arial"/>
          <w:color w:val="FF0000"/>
          <w:sz w:val="26"/>
          <w:szCs w:val="26"/>
        </w:rPr>
        <w:br w:type="page"/>
      </w:r>
    </w:p>
    <w:p w14:paraId="4A318E3C" w14:textId="215119A5" w:rsidR="00C032ED" w:rsidRPr="00C032ED" w:rsidRDefault="00C032ED" w:rsidP="00CE1796">
      <w:pPr>
        <w:ind w:left="5103"/>
        <w:rPr>
          <w:rFonts w:cs="Arial"/>
          <w:sz w:val="26"/>
          <w:szCs w:val="26"/>
        </w:rPr>
      </w:pPr>
      <w:r w:rsidRPr="00C032ED">
        <w:rPr>
          <w:rFonts w:cs="Arial"/>
          <w:sz w:val="26"/>
          <w:szCs w:val="26"/>
        </w:rPr>
        <w:lastRenderedPageBreak/>
        <w:t xml:space="preserve">Приложение </w:t>
      </w:r>
      <w:r w:rsidR="00D02D09">
        <w:rPr>
          <w:rFonts w:cs="Arial"/>
          <w:sz w:val="26"/>
          <w:szCs w:val="26"/>
        </w:rPr>
        <w:t>3</w:t>
      </w:r>
      <w:r w:rsidRPr="00C032ED">
        <w:rPr>
          <w:rFonts w:cs="Arial"/>
          <w:sz w:val="26"/>
          <w:szCs w:val="26"/>
        </w:rPr>
        <w:t xml:space="preserve"> </w:t>
      </w:r>
    </w:p>
    <w:p w14:paraId="6A2A694A" w14:textId="1CAB1F41" w:rsidR="00C032ED" w:rsidRPr="00C032ED" w:rsidRDefault="00C032ED" w:rsidP="00CE1796">
      <w:pPr>
        <w:ind w:left="5103"/>
        <w:rPr>
          <w:color w:val="FF0000"/>
          <w:sz w:val="26"/>
          <w:szCs w:val="26"/>
        </w:rPr>
      </w:pPr>
      <w:r w:rsidRPr="00C032ED">
        <w:rPr>
          <w:rFonts w:cs="Arial"/>
          <w:sz w:val="26"/>
          <w:szCs w:val="26"/>
        </w:rPr>
        <w:t xml:space="preserve">к Положению о мониторинге состояния межнациональных, межконфессиональных отношений и раннего предупреждения конфликтных ситуаций </w:t>
      </w:r>
      <w:r w:rsidR="00B862D3" w:rsidRPr="00B862D3">
        <w:rPr>
          <w:rFonts w:cs="Arial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BC79C3">
        <w:rPr>
          <w:rFonts w:cs="Arial"/>
          <w:sz w:val="26"/>
          <w:szCs w:val="26"/>
        </w:rPr>
        <w:t>–</w:t>
      </w:r>
      <w:r w:rsidR="00B862D3" w:rsidRPr="00B862D3">
        <w:rPr>
          <w:rFonts w:cs="Arial"/>
          <w:sz w:val="26"/>
          <w:szCs w:val="26"/>
        </w:rPr>
        <w:t xml:space="preserve"> Югры</w:t>
      </w:r>
    </w:p>
    <w:p w14:paraId="78161F62" w14:textId="77777777" w:rsidR="00C032ED" w:rsidRPr="00F73165" w:rsidRDefault="00C032ED" w:rsidP="00CE1796">
      <w:pPr>
        <w:jc w:val="right"/>
        <w:rPr>
          <w:sz w:val="26"/>
          <w:szCs w:val="26"/>
        </w:rPr>
      </w:pPr>
    </w:p>
    <w:p w14:paraId="03BEFB33" w14:textId="77777777" w:rsidR="00C032ED" w:rsidRPr="00BC79C3" w:rsidRDefault="00C032ED" w:rsidP="00BC79C3">
      <w:pPr>
        <w:jc w:val="right"/>
        <w:rPr>
          <w:sz w:val="26"/>
          <w:szCs w:val="26"/>
        </w:rPr>
      </w:pPr>
    </w:p>
    <w:p w14:paraId="50B78C19" w14:textId="77777777" w:rsidR="00C032ED" w:rsidRPr="00BC79C3" w:rsidRDefault="00C032ED" w:rsidP="00BC79C3">
      <w:pPr>
        <w:jc w:val="right"/>
        <w:rPr>
          <w:sz w:val="26"/>
          <w:szCs w:val="26"/>
        </w:rPr>
      </w:pPr>
    </w:p>
    <w:p w14:paraId="01E5308B" w14:textId="77777777" w:rsidR="004E7FA5" w:rsidRPr="00CA1343" w:rsidRDefault="004E7FA5" w:rsidP="00CE1796">
      <w:pPr>
        <w:jc w:val="center"/>
        <w:rPr>
          <w:sz w:val="26"/>
          <w:szCs w:val="26"/>
        </w:rPr>
      </w:pPr>
      <w:r w:rsidRPr="00CA1343">
        <w:rPr>
          <w:sz w:val="26"/>
          <w:szCs w:val="26"/>
        </w:rPr>
        <w:t>Алгоритм взаимодействия со СМИ</w:t>
      </w:r>
    </w:p>
    <w:p w14:paraId="5083EB4F" w14:textId="35E4558F" w:rsidR="004E7FA5" w:rsidRPr="00CA1343" w:rsidRDefault="004E7FA5" w:rsidP="00CE1796">
      <w:pPr>
        <w:jc w:val="center"/>
        <w:rPr>
          <w:sz w:val="26"/>
          <w:szCs w:val="26"/>
        </w:rPr>
      </w:pPr>
      <w:r w:rsidRPr="00CA1343">
        <w:rPr>
          <w:sz w:val="26"/>
          <w:szCs w:val="26"/>
        </w:rPr>
        <w:t xml:space="preserve">Уполномоченного органа муниципального образования Нефтеюганский муниципальный район Ханты-Мансийского автономного округа – Югры </w:t>
      </w:r>
      <w:r w:rsidR="00BC79C3">
        <w:rPr>
          <w:sz w:val="26"/>
          <w:szCs w:val="26"/>
        </w:rPr>
        <w:br/>
      </w:r>
      <w:r w:rsidRPr="00CA1343">
        <w:rPr>
          <w:sz w:val="26"/>
          <w:szCs w:val="26"/>
        </w:rPr>
        <w:t>по оперативному реагированию для урегулирования конфликтной (</w:t>
      </w:r>
      <w:proofErr w:type="spellStart"/>
      <w:r w:rsidRPr="00CA1343">
        <w:rPr>
          <w:sz w:val="26"/>
          <w:szCs w:val="26"/>
        </w:rPr>
        <w:t>предконфликтной</w:t>
      </w:r>
      <w:proofErr w:type="spellEnd"/>
      <w:r w:rsidRPr="00CA1343">
        <w:rPr>
          <w:sz w:val="26"/>
          <w:szCs w:val="26"/>
        </w:rPr>
        <w:t>) ситуации, а также по взаимодействию со СМИ</w:t>
      </w:r>
    </w:p>
    <w:p w14:paraId="7D53F468" w14:textId="6FE712FC" w:rsidR="00C032ED" w:rsidRPr="00CA1343" w:rsidRDefault="004E7FA5" w:rsidP="00CE1796">
      <w:pPr>
        <w:jc w:val="center"/>
        <w:rPr>
          <w:sz w:val="26"/>
          <w:szCs w:val="26"/>
        </w:rPr>
      </w:pPr>
      <w:r w:rsidRPr="00CA1343">
        <w:rPr>
          <w:sz w:val="26"/>
          <w:szCs w:val="26"/>
        </w:rPr>
        <w:t xml:space="preserve"> </w:t>
      </w:r>
      <w:r w:rsidR="00C032ED" w:rsidRPr="00CA1343">
        <w:rPr>
          <w:sz w:val="26"/>
          <w:szCs w:val="26"/>
        </w:rPr>
        <w:t>(далее – Алгоритм взаимодействия)</w:t>
      </w:r>
    </w:p>
    <w:p w14:paraId="18D4229C" w14:textId="77777777" w:rsidR="00C032ED" w:rsidRPr="00CA1343" w:rsidRDefault="00C032ED" w:rsidP="00CE1796">
      <w:pPr>
        <w:jc w:val="center"/>
        <w:rPr>
          <w:b/>
          <w:color w:val="FF0000"/>
          <w:sz w:val="26"/>
          <w:szCs w:val="26"/>
        </w:rPr>
      </w:pPr>
    </w:p>
    <w:p w14:paraId="1D4072A5" w14:textId="2D29CF7A" w:rsidR="00C032ED" w:rsidRPr="00CA1343" w:rsidRDefault="002022D1" w:rsidP="00CE1796">
      <w:pPr>
        <w:ind w:firstLine="709"/>
        <w:jc w:val="both"/>
        <w:rPr>
          <w:sz w:val="26"/>
          <w:szCs w:val="26"/>
        </w:rPr>
      </w:pPr>
      <w:r w:rsidRPr="00CA1343">
        <w:rPr>
          <w:sz w:val="26"/>
          <w:szCs w:val="26"/>
        </w:rPr>
        <w:t xml:space="preserve">Управление по связям общественностью администрации Нефтеюганского района (далее </w:t>
      </w:r>
      <w:r w:rsidR="004E7FA5" w:rsidRPr="00CA1343">
        <w:rPr>
          <w:sz w:val="26"/>
          <w:szCs w:val="26"/>
        </w:rPr>
        <w:t xml:space="preserve">- </w:t>
      </w:r>
      <w:r w:rsidR="00C032ED" w:rsidRPr="00CA1343">
        <w:rPr>
          <w:sz w:val="26"/>
          <w:szCs w:val="26"/>
        </w:rPr>
        <w:t>Уполномоченный о</w:t>
      </w:r>
      <w:r w:rsidRPr="00CA1343">
        <w:rPr>
          <w:sz w:val="26"/>
          <w:szCs w:val="26"/>
        </w:rPr>
        <w:t xml:space="preserve">рган муниципального образования) </w:t>
      </w:r>
      <w:r w:rsidR="00C032ED" w:rsidRPr="00CA1343">
        <w:rPr>
          <w:sz w:val="26"/>
          <w:szCs w:val="26"/>
        </w:rPr>
        <w:t>руководствуется следующим алгоритмом взаимодействия со СМИ:</w:t>
      </w:r>
    </w:p>
    <w:p w14:paraId="4C7AF1B7" w14:textId="77777777" w:rsidR="00C032ED" w:rsidRPr="00CA1343" w:rsidRDefault="00C032ED" w:rsidP="00CE1796">
      <w:pPr>
        <w:ind w:firstLine="709"/>
        <w:jc w:val="both"/>
        <w:rPr>
          <w:sz w:val="26"/>
          <w:szCs w:val="26"/>
        </w:rPr>
      </w:pPr>
      <w:r w:rsidRPr="00CA1343">
        <w:rPr>
          <w:sz w:val="26"/>
          <w:szCs w:val="26"/>
        </w:rPr>
        <w:t>1. Совместно с территориальными подразделениями правоохранительных органов и прокуратуры по Ханты-Мансийскому автономному округу – Югре размещение в СМИ официальных заявлений с акцентами на:</w:t>
      </w:r>
    </w:p>
    <w:p w14:paraId="2397E827" w14:textId="4B8BE31D" w:rsidR="00C032ED" w:rsidRPr="00BC79C3" w:rsidRDefault="00C032ED" w:rsidP="00BC79C3">
      <w:pPr>
        <w:pStyle w:val="a8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79C3">
        <w:rPr>
          <w:rFonts w:ascii="Times New Roman" w:hAnsi="Times New Roman"/>
          <w:sz w:val="26"/>
          <w:szCs w:val="26"/>
        </w:rPr>
        <w:t>информирование населения об объективных обстоятельствах дела;</w:t>
      </w:r>
    </w:p>
    <w:p w14:paraId="15B1DE83" w14:textId="5094BD28" w:rsidR="00C032ED" w:rsidRPr="00BC79C3" w:rsidRDefault="00C032ED" w:rsidP="00BC79C3">
      <w:pPr>
        <w:pStyle w:val="a8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79C3">
        <w:rPr>
          <w:rFonts w:ascii="Times New Roman" w:hAnsi="Times New Roman"/>
          <w:sz w:val="26"/>
          <w:szCs w:val="26"/>
        </w:rPr>
        <w:t xml:space="preserve">постановку хода расследования на особый контроль руководства соответствующих территориальных подразделений правоохранительных органов </w:t>
      </w:r>
      <w:r w:rsidRPr="00BC79C3">
        <w:rPr>
          <w:rFonts w:ascii="Times New Roman" w:hAnsi="Times New Roman"/>
          <w:sz w:val="26"/>
          <w:szCs w:val="26"/>
        </w:rPr>
        <w:br/>
        <w:t xml:space="preserve">и прокуратуры по автономному округу в целях обеспечения своевременного </w:t>
      </w:r>
      <w:r w:rsidRPr="00BC79C3">
        <w:rPr>
          <w:rFonts w:ascii="Times New Roman" w:hAnsi="Times New Roman"/>
          <w:sz w:val="26"/>
          <w:szCs w:val="26"/>
        </w:rPr>
        <w:br/>
        <w:t xml:space="preserve">и всестороннего изучения, а также выявления и привлечения к ответственности </w:t>
      </w:r>
      <w:r w:rsidRPr="00BC79C3">
        <w:rPr>
          <w:rFonts w:ascii="Times New Roman" w:hAnsi="Times New Roman"/>
          <w:sz w:val="26"/>
          <w:szCs w:val="26"/>
        </w:rPr>
        <w:br/>
        <w:t xml:space="preserve">в установленном порядке всех виновных лиц, вне зависимости от их национальной, религиозной и социальной принадлежности. </w:t>
      </w:r>
    </w:p>
    <w:p w14:paraId="63B1FFDC" w14:textId="77777777" w:rsidR="00C032ED" w:rsidRPr="00CA1343" w:rsidRDefault="00C032ED" w:rsidP="00CE1796">
      <w:pPr>
        <w:ind w:firstLine="709"/>
        <w:jc w:val="both"/>
        <w:rPr>
          <w:sz w:val="26"/>
          <w:szCs w:val="26"/>
        </w:rPr>
      </w:pPr>
      <w:r w:rsidRPr="00CA1343">
        <w:rPr>
          <w:sz w:val="26"/>
          <w:szCs w:val="26"/>
        </w:rPr>
        <w:t xml:space="preserve">2. Инициирование и максимальное тиражирование в СМИ заявлений и оценок авторитетных представителей этнических общностей и национальных общественных организаций, руководителей религиозных организаций, священнослужителей </w:t>
      </w:r>
      <w:r w:rsidRPr="00CA1343">
        <w:rPr>
          <w:sz w:val="26"/>
          <w:szCs w:val="26"/>
        </w:rPr>
        <w:br/>
        <w:t>с акцентами на:</w:t>
      </w:r>
    </w:p>
    <w:p w14:paraId="3EB18492" w14:textId="76592858" w:rsidR="00C032ED" w:rsidRPr="00BC79C3" w:rsidRDefault="00C032ED" w:rsidP="00BC79C3">
      <w:pPr>
        <w:pStyle w:val="a8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79C3">
        <w:rPr>
          <w:rFonts w:ascii="Times New Roman" w:hAnsi="Times New Roman"/>
          <w:sz w:val="26"/>
          <w:szCs w:val="26"/>
        </w:rPr>
        <w:t>имеющиеся возможности и реализуемые мероприятия по обеспечению объективных этнокультурных и религиозных потребностей жителей района;</w:t>
      </w:r>
    </w:p>
    <w:p w14:paraId="3B37B339" w14:textId="556DBA7E" w:rsidR="00C032ED" w:rsidRPr="00BC79C3" w:rsidRDefault="00C032ED" w:rsidP="00BC79C3">
      <w:pPr>
        <w:pStyle w:val="a8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79C3">
        <w:rPr>
          <w:rFonts w:ascii="Times New Roman" w:hAnsi="Times New Roman"/>
          <w:sz w:val="26"/>
          <w:szCs w:val="26"/>
        </w:rPr>
        <w:t xml:space="preserve">недопустимость и неэтичность попыток отдельных представителей этнических общностей, общественных деятелей, СМИ увязывать причины произошедшего </w:t>
      </w:r>
      <w:r w:rsidR="00BC79C3" w:rsidRPr="00BC79C3">
        <w:rPr>
          <w:rFonts w:ascii="Times New Roman" w:hAnsi="Times New Roman"/>
          <w:sz w:val="26"/>
          <w:szCs w:val="26"/>
        </w:rPr>
        <w:br/>
      </w:r>
      <w:r w:rsidRPr="00BC79C3">
        <w:rPr>
          <w:rFonts w:ascii="Times New Roman" w:hAnsi="Times New Roman"/>
          <w:sz w:val="26"/>
          <w:szCs w:val="26"/>
        </w:rPr>
        <w:t>с этнической принадлежностью участников сторон конфликта (происшествия), в целях недопущения формирования негативных стереотипов</w:t>
      </w:r>
      <w:r w:rsidR="00BC79C3" w:rsidRPr="00BC79C3">
        <w:rPr>
          <w:rFonts w:ascii="Times New Roman" w:hAnsi="Times New Roman"/>
          <w:sz w:val="26"/>
          <w:szCs w:val="26"/>
        </w:rPr>
        <w:t xml:space="preserve"> </w:t>
      </w:r>
      <w:r w:rsidRPr="00BC79C3">
        <w:rPr>
          <w:rFonts w:ascii="Times New Roman" w:hAnsi="Times New Roman"/>
          <w:sz w:val="26"/>
          <w:szCs w:val="26"/>
        </w:rPr>
        <w:t xml:space="preserve">в отношении представителей отдельных национальностей, а также недопустимость предъявления претензий </w:t>
      </w:r>
      <w:r w:rsidR="00BC79C3" w:rsidRPr="00BC79C3">
        <w:rPr>
          <w:rFonts w:ascii="Times New Roman" w:hAnsi="Times New Roman"/>
          <w:sz w:val="26"/>
          <w:szCs w:val="26"/>
        </w:rPr>
        <w:br/>
      </w:r>
      <w:r w:rsidRPr="00BC79C3">
        <w:rPr>
          <w:rFonts w:ascii="Times New Roman" w:hAnsi="Times New Roman"/>
          <w:sz w:val="26"/>
          <w:szCs w:val="26"/>
        </w:rPr>
        <w:t>в совершении ими неправомерных действий до установления правоохранительными органами всех обстоятельств дела в установленном порядке.</w:t>
      </w:r>
    </w:p>
    <w:p w14:paraId="62E377E8" w14:textId="77777777" w:rsidR="00C032ED" w:rsidRPr="00CA1343" w:rsidRDefault="00C032ED" w:rsidP="00CE1796">
      <w:pPr>
        <w:ind w:firstLine="709"/>
        <w:jc w:val="both"/>
        <w:rPr>
          <w:sz w:val="26"/>
          <w:szCs w:val="26"/>
        </w:rPr>
      </w:pPr>
      <w:r w:rsidRPr="00CA1343">
        <w:rPr>
          <w:sz w:val="26"/>
          <w:szCs w:val="26"/>
        </w:rPr>
        <w:lastRenderedPageBreak/>
        <w:t>3. Формулирование и тиражирование в СМИ комментариев руководителей муниципального образования и должностных лиц Уполномоченного органа муниципального образования о ситуации с акцентами на:</w:t>
      </w:r>
    </w:p>
    <w:p w14:paraId="4B7BF631" w14:textId="45C040B4" w:rsidR="00C032ED" w:rsidRPr="00BC79C3" w:rsidRDefault="00C032ED" w:rsidP="00BC79C3">
      <w:pPr>
        <w:pStyle w:val="a8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79C3">
        <w:rPr>
          <w:rFonts w:ascii="Times New Roman" w:hAnsi="Times New Roman"/>
          <w:sz w:val="26"/>
          <w:szCs w:val="26"/>
        </w:rPr>
        <w:t xml:space="preserve">объективное состояние дел в сфере межнациональных </w:t>
      </w:r>
      <w:r w:rsidR="00BC79C3" w:rsidRPr="00BC79C3">
        <w:rPr>
          <w:rFonts w:ascii="Times New Roman" w:hAnsi="Times New Roman"/>
          <w:sz w:val="26"/>
          <w:szCs w:val="26"/>
        </w:rPr>
        <w:br/>
      </w:r>
      <w:r w:rsidRPr="00BC79C3">
        <w:rPr>
          <w:rFonts w:ascii="Times New Roman" w:hAnsi="Times New Roman"/>
          <w:sz w:val="26"/>
          <w:szCs w:val="26"/>
        </w:rPr>
        <w:t>и межконфессиональных отношений на территории Нефтеюганского района;</w:t>
      </w:r>
    </w:p>
    <w:p w14:paraId="6DA099C1" w14:textId="7B7F1C38" w:rsidR="00C032ED" w:rsidRPr="00BC79C3" w:rsidRDefault="00C032ED" w:rsidP="00BC79C3">
      <w:pPr>
        <w:pStyle w:val="a8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79C3">
        <w:rPr>
          <w:rFonts w:ascii="Times New Roman" w:hAnsi="Times New Roman"/>
          <w:sz w:val="26"/>
          <w:szCs w:val="26"/>
        </w:rPr>
        <w:t>принимаемые органами местного самоуправления Нефтеюганского района меры по обеспечению этнокультурных и религиозных потребностей жителей, соответствующей национальной и религиозной принадлежности;</w:t>
      </w:r>
    </w:p>
    <w:p w14:paraId="453766CA" w14:textId="566A8096" w:rsidR="00C032ED" w:rsidRPr="00BC79C3" w:rsidRDefault="00C032ED" w:rsidP="00BC79C3">
      <w:pPr>
        <w:pStyle w:val="a8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79C3">
        <w:rPr>
          <w:rFonts w:ascii="Times New Roman" w:hAnsi="Times New Roman"/>
          <w:sz w:val="26"/>
          <w:szCs w:val="26"/>
        </w:rPr>
        <w:t xml:space="preserve">разъяснение необходимости воздержания всеми заинтересованными сторонами и СМИ от любых оценок, проецирующих происшествие на этническую почву, до установления правоохранительными органами всех обстоятельств дела </w:t>
      </w:r>
      <w:r w:rsidRPr="00BC79C3">
        <w:rPr>
          <w:rFonts w:ascii="Times New Roman" w:hAnsi="Times New Roman"/>
          <w:sz w:val="26"/>
          <w:szCs w:val="26"/>
        </w:rPr>
        <w:br/>
        <w:t xml:space="preserve">в установленном порядке, а также о готовности органов местного самоуправления Нефтеюганского района содействовать в пределах своих полномочий и в интересах всех жителей своевременному, всестороннему и объективному расследованию </w:t>
      </w:r>
      <w:r w:rsidRPr="00BC79C3">
        <w:rPr>
          <w:rFonts w:ascii="Times New Roman" w:hAnsi="Times New Roman"/>
          <w:sz w:val="26"/>
          <w:szCs w:val="26"/>
        </w:rPr>
        <w:br/>
        <w:t xml:space="preserve">и установлению обстоятельств и причин произошедшего. </w:t>
      </w:r>
    </w:p>
    <w:p w14:paraId="46FF8944" w14:textId="796F3FF3" w:rsidR="00C032ED" w:rsidRDefault="00C032ED" w:rsidP="00CE1796">
      <w:pPr>
        <w:rPr>
          <w:rFonts w:cs="Arial"/>
          <w:color w:val="FF0000"/>
          <w:sz w:val="26"/>
          <w:szCs w:val="26"/>
        </w:rPr>
      </w:pPr>
      <w:r w:rsidRPr="00F73165">
        <w:rPr>
          <w:rFonts w:cs="Arial"/>
          <w:color w:val="FF0000"/>
          <w:sz w:val="26"/>
          <w:szCs w:val="26"/>
        </w:rPr>
        <w:br w:type="page"/>
      </w:r>
    </w:p>
    <w:p w14:paraId="27267484" w14:textId="3523F35E" w:rsidR="00C032ED" w:rsidRPr="004C2088" w:rsidRDefault="00C032ED" w:rsidP="00CE1796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0950C532" w14:textId="77777777" w:rsidR="00C032ED" w:rsidRPr="004C2088" w:rsidRDefault="00C032ED" w:rsidP="00CE1796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7AA9CF73" w14:textId="07B98FAB" w:rsidR="00C032ED" w:rsidRPr="004C2088" w:rsidRDefault="00C032ED" w:rsidP="00CE1796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C23848" w:rsidRPr="00C23848">
        <w:rPr>
          <w:sz w:val="26"/>
          <w:szCs w:val="26"/>
        </w:rPr>
        <w:t>11.03.2024 № 257-па</w:t>
      </w:r>
    </w:p>
    <w:p w14:paraId="5F886922" w14:textId="77777777" w:rsidR="00C032ED" w:rsidRPr="00F73165" w:rsidRDefault="00C032ED" w:rsidP="00CE1796">
      <w:pPr>
        <w:ind w:left="5670"/>
        <w:rPr>
          <w:rFonts w:cs="Arial"/>
          <w:sz w:val="26"/>
          <w:szCs w:val="26"/>
        </w:rPr>
      </w:pPr>
    </w:p>
    <w:p w14:paraId="2CB69B59" w14:textId="77777777" w:rsidR="00C032ED" w:rsidRPr="00F73165" w:rsidRDefault="00C032ED" w:rsidP="00CE1796">
      <w:pPr>
        <w:jc w:val="both"/>
        <w:rPr>
          <w:sz w:val="26"/>
          <w:szCs w:val="26"/>
        </w:rPr>
      </w:pPr>
    </w:p>
    <w:p w14:paraId="74727893" w14:textId="77777777" w:rsidR="00C032ED" w:rsidRPr="00C44A3C" w:rsidRDefault="00C032ED" w:rsidP="00CE1796">
      <w:pPr>
        <w:jc w:val="center"/>
        <w:rPr>
          <w:rFonts w:cs="Arial"/>
          <w:sz w:val="26"/>
          <w:szCs w:val="26"/>
        </w:rPr>
      </w:pPr>
      <w:r w:rsidRPr="00C44A3C">
        <w:rPr>
          <w:rFonts w:cs="Arial"/>
          <w:sz w:val="26"/>
          <w:szCs w:val="26"/>
        </w:rPr>
        <w:t>ПЕРЕЧЕНЬ</w:t>
      </w:r>
    </w:p>
    <w:p w14:paraId="66889809" w14:textId="4F282B85" w:rsidR="00C032ED" w:rsidRPr="00C44A3C" w:rsidRDefault="00C032ED" w:rsidP="00CE1796">
      <w:pPr>
        <w:ind w:firstLine="709"/>
        <w:jc w:val="center"/>
        <w:rPr>
          <w:sz w:val="26"/>
          <w:szCs w:val="26"/>
        </w:rPr>
      </w:pPr>
      <w:r w:rsidRPr="00C44A3C">
        <w:rPr>
          <w:rFonts w:cs="Arial"/>
          <w:sz w:val="26"/>
          <w:szCs w:val="26"/>
        </w:rPr>
        <w:t xml:space="preserve">разделов и направлений мониторинга состояния </w:t>
      </w:r>
      <w:r w:rsidRPr="00C44A3C">
        <w:rPr>
          <w:sz w:val="26"/>
          <w:szCs w:val="26"/>
        </w:rPr>
        <w:t xml:space="preserve">межнациональных, межконфессиональных отношений и раннего предупреждения конфликтных ситуаций </w:t>
      </w:r>
      <w:r w:rsidR="00F670D7" w:rsidRPr="00F670D7">
        <w:rPr>
          <w:sz w:val="26"/>
          <w:szCs w:val="26"/>
        </w:rPr>
        <w:t>в Нефтеюганском муниципальном районе Ханты-Мансийского автономного округа – Югры</w:t>
      </w:r>
    </w:p>
    <w:p w14:paraId="213D7C32" w14:textId="77777777" w:rsidR="00C032ED" w:rsidRPr="00F73165" w:rsidRDefault="00C032ED" w:rsidP="00CE1796">
      <w:pPr>
        <w:ind w:firstLine="709"/>
        <w:jc w:val="center"/>
        <w:rPr>
          <w:rFonts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53"/>
      </w:tblGrid>
      <w:tr w:rsidR="00C032ED" w:rsidRPr="00F73165" w14:paraId="7250D4AF" w14:textId="77777777" w:rsidTr="00CF2C47">
        <w:trPr>
          <w:jc w:val="center"/>
        </w:trPr>
        <w:tc>
          <w:tcPr>
            <w:tcW w:w="817" w:type="dxa"/>
            <w:vAlign w:val="center"/>
          </w:tcPr>
          <w:p w14:paraId="4ED2455B" w14:textId="77777777" w:rsidR="00C032ED" w:rsidRPr="00C44A3C" w:rsidRDefault="00C032ED" w:rsidP="00CE1796">
            <w:pPr>
              <w:jc w:val="center"/>
              <w:rPr>
                <w:rFonts w:cs="Arial"/>
                <w:sz w:val="26"/>
                <w:szCs w:val="26"/>
              </w:rPr>
            </w:pPr>
            <w:r w:rsidRPr="00C44A3C">
              <w:rPr>
                <w:rFonts w:cs="Arial"/>
                <w:sz w:val="26"/>
                <w:szCs w:val="26"/>
              </w:rPr>
              <w:t>№</w:t>
            </w:r>
          </w:p>
          <w:p w14:paraId="73BBA0ED" w14:textId="77777777" w:rsidR="00C032ED" w:rsidRPr="00C44A3C" w:rsidRDefault="00C032ED" w:rsidP="00CE1796">
            <w:pPr>
              <w:jc w:val="center"/>
              <w:rPr>
                <w:rFonts w:cs="Arial"/>
                <w:sz w:val="26"/>
                <w:szCs w:val="26"/>
              </w:rPr>
            </w:pPr>
            <w:r w:rsidRPr="00C44A3C">
              <w:rPr>
                <w:rFonts w:cs="Arial"/>
                <w:sz w:val="26"/>
                <w:szCs w:val="26"/>
              </w:rPr>
              <w:t>п/п</w:t>
            </w:r>
          </w:p>
        </w:tc>
        <w:tc>
          <w:tcPr>
            <w:tcW w:w="8753" w:type="dxa"/>
            <w:vAlign w:val="center"/>
          </w:tcPr>
          <w:p w14:paraId="0019A162" w14:textId="77777777" w:rsidR="00C032ED" w:rsidRPr="00C44A3C" w:rsidRDefault="00C032ED" w:rsidP="00CE1796">
            <w:pPr>
              <w:jc w:val="center"/>
              <w:rPr>
                <w:rFonts w:cs="Arial"/>
                <w:sz w:val="26"/>
                <w:szCs w:val="26"/>
              </w:rPr>
            </w:pPr>
            <w:r w:rsidRPr="00C44A3C">
              <w:rPr>
                <w:rFonts w:cs="Arial"/>
                <w:sz w:val="26"/>
                <w:szCs w:val="26"/>
              </w:rPr>
              <w:t>Разделы и направления Мониторинга</w:t>
            </w:r>
          </w:p>
        </w:tc>
      </w:tr>
      <w:tr w:rsidR="00C032ED" w:rsidRPr="00F73165" w14:paraId="3E1F86D2" w14:textId="77777777" w:rsidTr="00CF2C47">
        <w:trPr>
          <w:jc w:val="center"/>
        </w:trPr>
        <w:tc>
          <w:tcPr>
            <w:tcW w:w="817" w:type="dxa"/>
          </w:tcPr>
          <w:p w14:paraId="21FC4499" w14:textId="77777777" w:rsidR="00C032ED" w:rsidRPr="00F73165" w:rsidRDefault="00C032ED" w:rsidP="00CE1796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1.</w:t>
            </w:r>
          </w:p>
        </w:tc>
        <w:tc>
          <w:tcPr>
            <w:tcW w:w="8753" w:type="dxa"/>
            <w:vAlign w:val="center"/>
          </w:tcPr>
          <w:p w14:paraId="65E06EFB" w14:textId="77777777" w:rsidR="00C032ED" w:rsidRPr="00F73165" w:rsidRDefault="00C032ED" w:rsidP="00CE179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73165">
              <w:rPr>
                <w:rFonts w:ascii="Times New Roman" w:hAnsi="Times New Roman"/>
                <w:sz w:val="26"/>
                <w:szCs w:val="26"/>
              </w:rPr>
              <w:t>Состояние социально-экономической ситуации.</w:t>
            </w:r>
          </w:p>
          <w:p w14:paraId="6E0E855F" w14:textId="77777777" w:rsidR="00C032ED" w:rsidRPr="00F73165" w:rsidRDefault="00C032ED" w:rsidP="00CE179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73165">
              <w:rPr>
                <w:rFonts w:ascii="Times New Roman" w:hAnsi="Times New Roman"/>
                <w:sz w:val="26"/>
                <w:szCs w:val="26"/>
              </w:rPr>
              <w:t>Динамика показателей в сравнении с аналогичным периодом прошлого гола (АППГ)</w:t>
            </w:r>
          </w:p>
        </w:tc>
      </w:tr>
      <w:tr w:rsidR="00C032ED" w:rsidRPr="00F73165" w14:paraId="54308F69" w14:textId="77777777" w:rsidTr="00CF2C47">
        <w:trPr>
          <w:jc w:val="center"/>
        </w:trPr>
        <w:tc>
          <w:tcPr>
            <w:tcW w:w="817" w:type="dxa"/>
          </w:tcPr>
          <w:p w14:paraId="5A840320" w14:textId="77777777" w:rsidR="00C032ED" w:rsidRPr="00F73165" w:rsidRDefault="00C032ED" w:rsidP="00CE1796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2.</w:t>
            </w:r>
          </w:p>
        </w:tc>
        <w:tc>
          <w:tcPr>
            <w:tcW w:w="8753" w:type="dxa"/>
          </w:tcPr>
          <w:p w14:paraId="1578BE7D" w14:textId="77777777" w:rsidR="00C032ED" w:rsidRPr="00F73165" w:rsidRDefault="00C032ED" w:rsidP="00CE1796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Деятельность религиозных организаций</w:t>
            </w:r>
          </w:p>
        </w:tc>
      </w:tr>
      <w:tr w:rsidR="00C032ED" w:rsidRPr="00F73165" w14:paraId="6110C3D0" w14:textId="77777777" w:rsidTr="00CF2C47">
        <w:trPr>
          <w:jc w:val="center"/>
        </w:trPr>
        <w:tc>
          <w:tcPr>
            <w:tcW w:w="817" w:type="dxa"/>
          </w:tcPr>
          <w:p w14:paraId="65FA8C5A" w14:textId="77777777" w:rsidR="00C032ED" w:rsidRPr="00F73165" w:rsidRDefault="00C032ED" w:rsidP="00CE1796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3.</w:t>
            </w:r>
          </w:p>
        </w:tc>
        <w:tc>
          <w:tcPr>
            <w:tcW w:w="8753" w:type="dxa"/>
          </w:tcPr>
          <w:p w14:paraId="57E75766" w14:textId="77777777" w:rsidR="00C032ED" w:rsidRPr="00F73165" w:rsidRDefault="00C032ED" w:rsidP="00CE1796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 xml:space="preserve">Деятельность некоммерческих организаций, созданных по национальному признаку, в том числе казачьих обществ </w:t>
            </w:r>
          </w:p>
        </w:tc>
      </w:tr>
      <w:tr w:rsidR="00C032ED" w:rsidRPr="00F73165" w14:paraId="14279918" w14:textId="77777777" w:rsidTr="00CF2C47">
        <w:trPr>
          <w:jc w:val="center"/>
        </w:trPr>
        <w:tc>
          <w:tcPr>
            <w:tcW w:w="817" w:type="dxa"/>
          </w:tcPr>
          <w:p w14:paraId="5B34E1A5" w14:textId="77777777" w:rsidR="00C032ED" w:rsidRPr="00F73165" w:rsidRDefault="00C032ED" w:rsidP="00CE1796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4.</w:t>
            </w:r>
          </w:p>
        </w:tc>
        <w:tc>
          <w:tcPr>
            <w:tcW w:w="8753" w:type="dxa"/>
          </w:tcPr>
          <w:p w14:paraId="16C1640A" w14:textId="4ED3D83A" w:rsidR="00C032ED" w:rsidRPr="00F73165" w:rsidRDefault="00C032ED" w:rsidP="00CE1796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 xml:space="preserve">Влияние миграционных процессов, </w:t>
            </w:r>
            <w:r w:rsidR="000412EE">
              <w:rPr>
                <w:rFonts w:cs="Arial"/>
                <w:sz w:val="26"/>
                <w:szCs w:val="26"/>
              </w:rPr>
              <w:t xml:space="preserve">состояние преступности, </w:t>
            </w:r>
            <w:r>
              <w:rPr>
                <w:rFonts w:cs="Arial"/>
                <w:sz w:val="26"/>
                <w:szCs w:val="26"/>
              </w:rPr>
              <w:br/>
            </w:r>
            <w:r w:rsidR="000412EE" w:rsidRPr="00F73165">
              <w:rPr>
                <w:rFonts w:cs="Arial"/>
                <w:sz w:val="26"/>
                <w:szCs w:val="26"/>
              </w:rPr>
              <w:t>в том числе</w:t>
            </w:r>
            <w:r w:rsidR="000412EE">
              <w:rPr>
                <w:rFonts w:cs="Arial"/>
                <w:sz w:val="26"/>
                <w:szCs w:val="26"/>
              </w:rPr>
              <w:t xml:space="preserve"> </w:t>
            </w:r>
            <w:r w:rsidRPr="00F73165">
              <w:rPr>
                <w:rFonts w:cs="Arial"/>
                <w:sz w:val="26"/>
                <w:szCs w:val="26"/>
              </w:rPr>
              <w:t>с участием иностранных граждан</w:t>
            </w:r>
            <w:r>
              <w:rPr>
                <w:rFonts w:cs="Arial"/>
                <w:sz w:val="26"/>
                <w:szCs w:val="26"/>
              </w:rPr>
              <w:t>.</w:t>
            </w:r>
            <w:r w:rsidRPr="00F73165">
              <w:rPr>
                <w:rFonts w:cs="Arial"/>
                <w:sz w:val="26"/>
                <w:szCs w:val="26"/>
              </w:rPr>
              <w:t xml:space="preserve"> Динамика показателей </w:t>
            </w:r>
            <w:r w:rsidR="00BC79C3">
              <w:rPr>
                <w:rFonts w:cs="Arial"/>
                <w:sz w:val="26"/>
                <w:szCs w:val="26"/>
              </w:rPr>
              <w:br/>
            </w:r>
            <w:r w:rsidRPr="00F73165">
              <w:rPr>
                <w:rFonts w:cs="Arial"/>
                <w:sz w:val="26"/>
                <w:szCs w:val="26"/>
              </w:rPr>
              <w:t>в сравнении с аналогичным периодом прошлого года (АППГ)</w:t>
            </w:r>
          </w:p>
        </w:tc>
      </w:tr>
      <w:tr w:rsidR="00C032ED" w:rsidRPr="00F73165" w14:paraId="601FEFCF" w14:textId="77777777" w:rsidTr="00CF2C47">
        <w:trPr>
          <w:jc w:val="center"/>
        </w:trPr>
        <w:tc>
          <w:tcPr>
            <w:tcW w:w="817" w:type="dxa"/>
          </w:tcPr>
          <w:p w14:paraId="4E28EFCE" w14:textId="77777777" w:rsidR="00C032ED" w:rsidRPr="00F73165" w:rsidRDefault="00C032ED" w:rsidP="00CE1796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5.</w:t>
            </w:r>
          </w:p>
        </w:tc>
        <w:tc>
          <w:tcPr>
            <w:tcW w:w="8753" w:type="dxa"/>
          </w:tcPr>
          <w:p w14:paraId="1384939F" w14:textId="77777777" w:rsidR="00C032ED" w:rsidRPr="00F73165" w:rsidRDefault="00C032ED" w:rsidP="00CE1796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 xml:space="preserve">Публичные мероприятия: митинги, демонстрации, шествия, пикетирования. </w:t>
            </w:r>
          </w:p>
        </w:tc>
      </w:tr>
      <w:tr w:rsidR="00C032ED" w:rsidRPr="00F73165" w14:paraId="26761F0D" w14:textId="77777777" w:rsidTr="00CF2C47">
        <w:trPr>
          <w:jc w:val="center"/>
        </w:trPr>
        <w:tc>
          <w:tcPr>
            <w:tcW w:w="817" w:type="dxa"/>
          </w:tcPr>
          <w:p w14:paraId="443FC91E" w14:textId="77777777" w:rsidR="00C032ED" w:rsidRPr="00F73165" w:rsidRDefault="00C032ED" w:rsidP="00CE1796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6.</w:t>
            </w:r>
          </w:p>
        </w:tc>
        <w:tc>
          <w:tcPr>
            <w:tcW w:w="8753" w:type="dxa"/>
          </w:tcPr>
          <w:p w14:paraId="5E135379" w14:textId="77777777" w:rsidR="00C032ED" w:rsidRPr="00F73165" w:rsidRDefault="00C032ED" w:rsidP="00CE1796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 xml:space="preserve">Обращения в органы местного самоуправления физических и юридических лиц </w:t>
            </w:r>
          </w:p>
        </w:tc>
      </w:tr>
      <w:tr w:rsidR="00C032ED" w:rsidRPr="00F73165" w14:paraId="7AE79F71" w14:textId="77777777" w:rsidTr="00CF2C47">
        <w:trPr>
          <w:jc w:val="center"/>
        </w:trPr>
        <w:tc>
          <w:tcPr>
            <w:tcW w:w="817" w:type="dxa"/>
          </w:tcPr>
          <w:p w14:paraId="1C920440" w14:textId="77777777" w:rsidR="00C032ED" w:rsidRPr="00F73165" w:rsidRDefault="00C032ED" w:rsidP="00CE1796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7.</w:t>
            </w:r>
          </w:p>
        </w:tc>
        <w:tc>
          <w:tcPr>
            <w:tcW w:w="8753" w:type="dxa"/>
          </w:tcPr>
          <w:p w14:paraId="28B9CC84" w14:textId="77777777" w:rsidR="00C032ED" w:rsidRPr="00F73165" w:rsidRDefault="00C032ED" w:rsidP="00CE1796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Деятельность неформальных молодежных объединений</w:t>
            </w:r>
          </w:p>
        </w:tc>
      </w:tr>
      <w:tr w:rsidR="00C032ED" w:rsidRPr="00F73165" w14:paraId="03938652" w14:textId="77777777" w:rsidTr="00CF2C47">
        <w:trPr>
          <w:jc w:val="center"/>
        </w:trPr>
        <w:tc>
          <w:tcPr>
            <w:tcW w:w="817" w:type="dxa"/>
          </w:tcPr>
          <w:p w14:paraId="22DCBACC" w14:textId="77777777" w:rsidR="00C032ED" w:rsidRPr="00F73165" w:rsidRDefault="00C032ED" w:rsidP="00CE1796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8.</w:t>
            </w:r>
          </w:p>
        </w:tc>
        <w:tc>
          <w:tcPr>
            <w:tcW w:w="8753" w:type="dxa"/>
          </w:tcPr>
          <w:p w14:paraId="08F6EA9F" w14:textId="77777777" w:rsidR="00C032ED" w:rsidRPr="00F73165" w:rsidRDefault="00C032ED" w:rsidP="00CE1796">
            <w:pPr>
              <w:rPr>
                <w:rFonts w:cs="Arial"/>
                <w:sz w:val="26"/>
                <w:szCs w:val="26"/>
              </w:rPr>
            </w:pPr>
            <w:r w:rsidRPr="00534DF6">
              <w:rPr>
                <w:rFonts w:cs="Arial"/>
                <w:sz w:val="26"/>
                <w:szCs w:val="26"/>
              </w:rPr>
              <w:t xml:space="preserve">Средства массовой информации, осуществляющие деятельность </w:t>
            </w:r>
            <w:r>
              <w:rPr>
                <w:rFonts w:cs="Arial"/>
                <w:sz w:val="26"/>
                <w:szCs w:val="26"/>
              </w:rPr>
              <w:br/>
            </w:r>
            <w:r w:rsidRPr="00534DF6">
              <w:rPr>
                <w:rFonts w:cs="Arial"/>
                <w:sz w:val="26"/>
                <w:szCs w:val="26"/>
              </w:rPr>
              <w:t>на территории муниципального образования (газета, радио, ТВ)</w:t>
            </w:r>
          </w:p>
        </w:tc>
      </w:tr>
      <w:tr w:rsidR="00C032ED" w:rsidRPr="00F73165" w14:paraId="23ED59E3" w14:textId="77777777" w:rsidTr="00CF2C47">
        <w:trPr>
          <w:jc w:val="center"/>
        </w:trPr>
        <w:tc>
          <w:tcPr>
            <w:tcW w:w="817" w:type="dxa"/>
          </w:tcPr>
          <w:p w14:paraId="4D949FE0" w14:textId="77777777" w:rsidR="00C032ED" w:rsidRPr="00F73165" w:rsidRDefault="00C032ED" w:rsidP="00CE1796">
            <w:pPr>
              <w:jc w:val="center"/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9.</w:t>
            </w:r>
          </w:p>
        </w:tc>
        <w:tc>
          <w:tcPr>
            <w:tcW w:w="8753" w:type="dxa"/>
          </w:tcPr>
          <w:p w14:paraId="59C63508" w14:textId="77777777" w:rsidR="00C032ED" w:rsidRPr="00F73165" w:rsidRDefault="00C032ED" w:rsidP="00CE1796">
            <w:pPr>
              <w:rPr>
                <w:rFonts w:cs="Arial"/>
                <w:sz w:val="26"/>
                <w:szCs w:val="26"/>
              </w:rPr>
            </w:pPr>
            <w:r w:rsidRPr="00F73165">
              <w:rPr>
                <w:rFonts w:cs="Arial"/>
                <w:sz w:val="26"/>
                <w:szCs w:val="26"/>
              </w:rPr>
              <w:t>Оперативное реагирование на проявления экстремизма. Деятельность, направленная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F73165">
              <w:rPr>
                <w:rFonts w:cs="Arial"/>
                <w:sz w:val="26"/>
                <w:szCs w:val="26"/>
              </w:rPr>
              <w:t>на профилактику экстремизма, развитие и укрепление межнациональных (межэтнических) и межконфессиональных отношений</w:t>
            </w:r>
          </w:p>
        </w:tc>
      </w:tr>
    </w:tbl>
    <w:p w14:paraId="639E151B" w14:textId="77777777" w:rsidR="00C032ED" w:rsidRPr="00F73165" w:rsidRDefault="00C032ED" w:rsidP="00CE1796">
      <w:pPr>
        <w:rPr>
          <w:color w:val="FF0000"/>
          <w:sz w:val="26"/>
          <w:szCs w:val="26"/>
        </w:rPr>
        <w:sectPr w:rsidR="00C032ED" w:rsidRPr="00F73165" w:rsidSect="00CE179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AE1E60F" w14:textId="579C8EDF" w:rsidR="00B11638" w:rsidRPr="00DA585E" w:rsidRDefault="00C44A3C" w:rsidP="00CE1796">
      <w:pPr>
        <w:ind w:left="5670" w:firstLine="5103"/>
        <w:rPr>
          <w:sz w:val="26"/>
          <w:szCs w:val="26"/>
        </w:rPr>
      </w:pPr>
      <w:r w:rsidRPr="00DA585E">
        <w:rPr>
          <w:sz w:val="26"/>
          <w:szCs w:val="26"/>
        </w:rPr>
        <w:lastRenderedPageBreak/>
        <w:t>Приложение 3</w:t>
      </w:r>
    </w:p>
    <w:p w14:paraId="5743B393" w14:textId="77777777" w:rsidR="00B11638" w:rsidRPr="00DA585E" w:rsidRDefault="00B11638" w:rsidP="00CE1796">
      <w:pPr>
        <w:ind w:left="5670" w:firstLine="5103"/>
        <w:rPr>
          <w:sz w:val="26"/>
          <w:szCs w:val="26"/>
        </w:rPr>
      </w:pPr>
      <w:r w:rsidRPr="00DA585E">
        <w:rPr>
          <w:sz w:val="26"/>
          <w:szCs w:val="26"/>
        </w:rPr>
        <w:t xml:space="preserve">к постановлению администрации </w:t>
      </w:r>
    </w:p>
    <w:p w14:paraId="5B4CFE58" w14:textId="77777777" w:rsidR="00B11638" w:rsidRPr="00DA585E" w:rsidRDefault="00B11638" w:rsidP="00CE1796">
      <w:pPr>
        <w:ind w:left="5670" w:firstLine="5103"/>
        <w:rPr>
          <w:sz w:val="26"/>
          <w:szCs w:val="26"/>
        </w:rPr>
      </w:pPr>
      <w:r w:rsidRPr="00DA585E">
        <w:rPr>
          <w:sz w:val="26"/>
          <w:szCs w:val="26"/>
        </w:rPr>
        <w:t>Нефтеюганского района</w:t>
      </w:r>
    </w:p>
    <w:p w14:paraId="33C65E0C" w14:textId="492DFEBD" w:rsidR="00B11638" w:rsidRPr="00B11638" w:rsidRDefault="00B11638" w:rsidP="00CE1796">
      <w:pPr>
        <w:ind w:left="5670" w:firstLine="5103"/>
        <w:rPr>
          <w:rFonts w:cs="Arial"/>
          <w:sz w:val="26"/>
          <w:szCs w:val="26"/>
        </w:rPr>
      </w:pPr>
      <w:r w:rsidRPr="00DA585E">
        <w:rPr>
          <w:sz w:val="26"/>
          <w:szCs w:val="26"/>
        </w:rPr>
        <w:t xml:space="preserve">от </w:t>
      </w:r>
      <w:r w:rsidR="00C23848" w:rsidRPr="00C23848">
        <w:rPr>
          <w:sz w:val="26"/>
          <w:szCs w:val="26"/>
        </w:rPr>
        <w:t>11.03.2024 № 257-па</w:t>
      </w:r>
    </w:p>
    <w:p w14:paraId="5C12B14C" w14:textId="77777777" w:rsidR="00B11638" w:rsidRPr="00B11638" w:rsidRDefault="00B11638" w:rsidP="00CE1796">
      <w:pPr>
        <w:jc w:val="center"/>
        <w:rPr>
          <w:sz w:val="26"/>
          <w:szCs w:val="26"/>
        </w:rPr>
      </w:pPr>
    </w:p>
    <w:p w14:paraId="5428A0A0" w14:textId="77777777" w:rsidR="00B11638" w:rsidRPr="00B11638" w:rsidRDefault="00B11638" w:rsidP="00CE1796">
      <w:pPr>
        <w:jc w:val="center"/>
        <w:rPr>
          <w:sz w:val="26"/>
          <w:szCs w:val="26"/>
        </w:rPr>
      </w:pPr>
    </w:p>
    <w:p w14:paraId="35A7092B" w14:textId="6EFF9F93" w:rsidR="00B11638" w:rsidRPr="00B11638" w:rsidRDefault="007118C4" w:rsidP="00CE1796">
      <w:pPr>
        <w:jc w:val="center"/>
        <w:rPr>
          <w:sz w:val="26"/>
          <w:szCs w:val="26"/>
        </w:rPr>
      </w:pPr>
      <w:r w:rsidRPr="00B11638">
        <w:rPr>
          <w:sz w:val="26"/>
          <w:szCs w:val="26"/>
        </w:rPr>
        <w:t>ПЕРЕЧЕНЬ</w:t>
      </w:r>
    </w:p>
    <w:p w14:paraId="641797CD" w14:textId="56AE9B10" w:rsidR="00B11638" w:rsidRPr="00B11638" w:rsidRDefault="00B11638" w:rsidP="00CE1796">
      <w:pPr>
        <w:jc w:val="center"/>
        <w:rPr>
          <w:sz w:val="26"/>
          <w:szCs w:val="26"/>
        </w:rPr>
      </w:pPr>
      <w:r w:rsidRPr="00B11638">
        <w:rPr>
          <w:sz w:val="26"/>
          <w:szCs w:val="26"/>
        </w:rPr>
        <w:t xml:space="preserve">показателей мониторинга межнациональных, межконфессиональных отношений и раннего предупреждения конфликтных ситуаций </w:t>
      </w:r>
      <w:r w:rsidR="00F670D7" w:rsidRPr="00F670D7">
        <w:rPr>
          <w:sz w:val="26"/>
          <w:szCs w:val="26"/>
        </w:rPr>
        <w:t xml:space="preserve">в Нефтеюганском муниципальном районе Ханты-Мансийского автономного округа – Югры </w:t>
      </w:r>
      <w:r w:rsidRPr="00B11638">
        <w:rPr>
          <w:sz w:val="26"/>
          <w:szCs w:val="26"/>
        </w:rPr>
        <w:t>и исполнителей, осуществляющих сбор информации</w:t>
      </w:r>
    </w:p>
    <w:p w14:paraId="782783DD" w14:textId="77777777" w:rsidR="00B11638" w:rsidRPr="00B11638" w:rsidRDefault="00B11638" w:rsidP="00CE1796">
      <w:pPr>
        <w:rPr>
          <w:sz w:val="26"/>
          <w:szCs w:val="26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B11638" w:rsidRPr="00B11638" w14:paraId="61BC69BA" w14:textId="77777777" w:rsidTr="00B11638">
        <w:trPr>
          <w:trHeight w:val="510"/>
        </w:trPr>
        <w:tc>
          <w:tcPr>
            <w:tcW w:w="765" w:type="dxa"/>
            <w:vMerge w:val="restart"/>
            <w:vAlign w:val="center"/>
          </w:tcPr>
          <w:p w14:paraId="1EFAA0CF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>№</w:t>
            </w:r>
          </w:p>
          <w:p w14:paraId="0FF7F1DB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>п/п</w:t>
            </w:r>
          </w:p>
        </w:tc>
        <w:tc>
          <w:tcPr>
            <w:tcW w:w="3065" w:type="dxa"/>
            <w:vMerge w:val="restart"/>
            <w:vAlign w:val="center"/>
          </w:tcPr>
          <w:p w14:paraId="36060B11" w14:textId="77777777" w:rsidR="00B11638" w:rsidRPr="00B11638" w:rsidRDefault="00B11638" w:rsidP="00CE1796">
            <w:pPr>
              <w:ind w:left="34"/>
              <w:contextualSpacing/>
              <w:jc w:val="center"/>
            </w:pPr>
            <w:r w:rsidRPr="00B11638">
              <w:t>Показатели мониторинга</w:t>
            </w:r>
          </w:p>
          <w:p w14:paraId="20E360F9" w14:textId="77777777" w:rsidR="00B11638" w:rsidRPr="00B11638" w:rsidRDefault="00B11638" w:rsidP="00CE1796">
            <w:pPr>
              <w:ind w:left="34"/>
              <w:contextualSpacing/>
              <w:jc w:val="center"/>
            </w:pPr>
            <w:r w:rsidRPr="00B11638">
              <w:t>(далее – П), информационные материалы (далее – ИМ)</w:t>
            </w:r>
          </w:p>
        </w:tc>
        <w:tc>
          <w:tcPr>
            <w:tcW w:w="3771" w:type="dxa"/>
            <w:vMerge w:val="restart"/>
            <w:vAlign w:val="center"/>
          </w:tcPr>
          <w:p w14:paraId="4E0BE31C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>Исполнитель</w:t>
            </w:r>
          </w:p>
        </w:tc>
        <w:tc>
          <w:tcPr>
            <w:tcW w:w="7513" w:type="dxa"/>
            <w:gridSpan w:val="3"/>
            <w:vAlign w:val="center"/>
          </w:tcPr>
          <w:p w14:paraId="39147AEB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>Отчетная информация</w:t>
            </w:r>
          </w:p>
        </w:tc>
      </w:tr>
      <w:tr w:rsidR="00B11638" w:rsidRPr="00B11638" w14:paraId="2892D1CC" w14:textId="77777777" w:rsidTr="00B11638">
        <w:trPr>
          <w:trHeight w:val="510"/>
        </w:trPr>
        <w:tc>
          <w:tcPr>
            <w:tcW w:w="765" w:type="dxa"/>
            <w:vMerge/>
            <w:vAlign w:val="center"/>
          </w:tcPr>
          <w:p w14:paraId="1430F50A" w14:textId="77777777" w:rsidR="00B11638" w:rsidRPr="00B11638" w:rsidRDefault="00B11638" w:rsidP="00CE1796">
            <w:pPr>
              <w:contextualSpacing/>
              <w:jc w:val="center"/>
            </w:pPr>
          </w:p>
        </w:tc>
        <w:tc>
          <w:tcPr>
            <w:tcW w:w="3065" w:type="dxa"/>
            <w:vMerge/>
            <w:vAlign w:val="center"/>
          </w:tcPr>
          <w:p w14:paraId="35354CC3" w14:textId="77777777" w:rsidR="00B11638" w:rsidRPr="00B11638" w:rsidRDefault="00B11638" w:rsidP="00CE1796">
            <w:pPr>
              <w:contextualSpacing/>
              <w:jc w:val="center"/>
            </w:pPr>
          </w:p>
        </w:tc>
        <w:tc>
          <w:tcPr>
            <w:tcW w:w="3771" w:type="dxa"/>
            <w:vMerge/>
            <w:vAlign w:val="center"/>
          </w:tcPr>
          <w:p w14:paraId="58CE9D4B" w14:textId="77777777" w:rsidR="00B11638" w:rsidRPr="00B11638" w:rsidRDefault="00B11638" w:rsidP="00CE179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99" w:type="dxa"/>
            <w:vAlign w:val="center"/>
          </w:tcPr>
          <w:p w14:paraId="097538E4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 xml:space="preserve">всего </w:t>
            </w:r>
          </w:p>
          <w:p w14:paraId="711432DB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>с начала года (П)</w:t>
            </w:r>
          </w:p>
        </w:tc>
        <w:tc>
          <w:tcPr>
            <w:tcW w:w="1352" w:type="dxa"/>
            <w:vAlign w:val="center"/>
          </w:tcPr>
          <w:p w14:paraId="2EEFE5F5" w14:textId="2AED56C2" w:rsidR="00B11638" w:rsidRPr="00B11638" w:rsidRDefault="00E97066" w:rsidP="00CE1796">
            <w:pPr>
              <w:contextualSpacing/>
              <w:jc w:val="center"/>
            </w:pPr>
            <w:r>
              <w:t>за отчетный период</w:t>
            </w:r>
            <w:r w:rsidR="00B11638" w:rsidRPr="00B11638">
              <w:t xml:space="preserve"> (П)</w:t>
            </w:r>
          </w:p>
        </w:tc>
        <w:tc>
          <w:tcPr>
            <w:tcW w:w="4962" w:type="dxa"/>
            <w:vAlign w:val="center"/>
          </w:tcPr>
          <w:p w14:paraId="4455BF25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>Пояснения к показателям мониторинга (ИМ)</w:t>
            </w:r>
          </w:p>
        </w:tc>
      </w:tr>
    </w:tbl>
    <w:p w14:paraId="23875368" w14:textId="77777777" w:rsidR="00B11638" w:rsidRPr="00B11638" w:rsidRDefault="00B11638" w:rsidP="00CE1796">
      <w:pPr>
        <w:rPr>
          <w:sz w:val="2"/>
          <w:szCs w:val="2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B11638" w:rsidRPr="00B11638" w14:paraId="3A757A08" w14:textId="77777777" w:rsidTr="00B11638">
        <w:trPr>
          <w:trHeight w:val="70"/>
          <w:tblHeader/>
        </w:trPr>
        <w:tc>
          <w:tcPr>
            <w:tcW w:w="765" w:type="dxa"/>
            <w:vAlign w:val="center"/>
          </w:tcPr>
          <w:p w14:paraId="19977D86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>1</w:t>
            </w:r>
          </w:p>
        </w:tc>
        <w:tc>
          <w:tcPr>
            <w:tcW w:w="3065" w:type="dxa"/>
            <w:vAlign w:val="center"/>
          </w:tcPr>
          <w:p w14:paraId="63B72EC2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>2</w:t>
            </w:r>
          </w:p>
        </w:tc>
        <w:tc>
          <w:tcPr>
            <w:tcW w:w="3771" w:type="dxa"/>
            <w:vAlign w:val="center"/>
          </w:tcPr>
          <w:p w14:paraId="0589A158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>3</w:t>
            </w:r>
          </w:p>
        </w:tc>
        <w:tc>
          <w:tcPr>
            <w:tcW w:w="1199" w:type="dxa"/>
            <w:vAlign w:val="center"/>
          </w:tcPr>
          <w:p w14:paraId="0BFF70C8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>4</w:t>
            </w:r>
          </w:p>
        </w:tc>
        <w:tc>
          <w:tcPr>
            <w:tcW w:w="1352" w:type="dxa"/>
            <w:vAlign w:val="center"/>
          </w:tcPr>
          <w:p w14:paraId="61966AE4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>5</w:t>
            </w:r>
          </w:p>
        </w:tc>
        <w:tc>
          <w:tcPr>
            <w:tcW w:w="4962" w:type="dxa"/>
            <w:vAlign w:val="center"/>
          </w:tcPr>
          <w:p w14:paraId="628F9C8B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>6</w:t>
            </w:r>
          </w:p>
        </w:tc>
      </w:tr>
      <w:tr w:rsidR="00B11638" w:rsidRPr="00B11638" w14:paraId="1905B50D" w14:textId="77777777" w:rsidTr="00B11638">
        <w:trPr>
          <w:trHeight w:val="510"/>
        </w:trPr>
        <w:tc>
          <w:tcPr>
            <w:tcW w:w="15114" w:type="dxa"/>
            <w:gridSpan w:val="6"/>
          </w:tcPr>
          <w:p w14:paraId="47D75036" w14:textId="77777777" w:rsidR="00B11638" w:rsidRPr="00B11638" w:rsidRDefault="00B11638" w:rsidP="00CE1796">
            <w:pPr>
              <w:numPr>
                <w:ilvl w:val="0"/>
                <w:numId w:val="9"/>
              </w:numPr>
              <w:contextualSpacing/>
              <w:jc w:val="center"/>
            </w:pPr>
            <w:r w:rsidRPr="00B11638">
              <w:t>Состояние социально-экономической ситуации.</w:t>
            </w:r>
          </w:p>
          <w:p w14:paraId="2A2CF026" w14:textId="77777777" w:rsidR="00B11638" w:rsidRPr="00B11638" w:rsidRDefault="00B11638" w:rsidP="00CE1796">
            <w:pPr>
              <w:contextualSpacing/>
              <w:jc w:val="center"/>
              <w:rPr>
                <w:b/>
              </w:rPr>
            </w:pPr>
            <w:r w:rsidRPr="00B11638">
              <w:t>Динамика показателей в сравнении с аналогичным периодом прошлого года (АППГ)</w:t>
            </w:r>
          </w:p>
        </w:tc>
      </w:tr>
      <w:tr w:rsidR="00B11638" w:rsidRPr="00B11638" w14:paraId="1E6D0BB6" w14:textId="77777777" w:rsidTr="00B11638">
        <w:trPr>
          <w:trHeight w:val="510"/>
        </w:trPr>
        <w:tc>
          <w:tcPr>
            <w:tcW w:w="765" w:type="dxa"/>
          </w:tcPr>
          <w:p w14:paraId="0AFF85FF" w14:textId="77777777" w:rsidR="00B11638" w:rsidRPr="00C67278" w:rsidRDefault="00B11638" w:rsidP="00CE1796">
            <w:pPr>
              <w:contextualSpacing/>
            </w:pPr>
            <w:r w:rsidRPr="00C67278">
              <w:t>1.1.</w:t>
            </w:r>
          </w:p>
        </w:tc>
        <w:tc>
          <w:tcPr>
            <w:tcW w:w="3065" w:type="dxa"/>
          </w:tcPr>
          <w:p w14:paraId="07C44C0D" w14:textId="77777777" w:rsidR="00B11638" w:rsidRPr="00C67278" w:rsidRDefault="00B11638" w:rsidP="00CE1796">
            <w:pPr>
              <w:contextualSpacing/>
            </w:pPr>
            <w:r w:rsidRPr="00C67278">
              <w:t xml:space="preserve">Уровень занятости населения (П) </w:t>
            </w:r>
          </w:p>
        </w:tc>
        <w:tc>
          <w:tcPr>
            <w:tcW w:w="3771" w:type="dxa"/>
          </w:tcPr>
          <w:p w14:paraId="10A63BFC" w14:textId="35118861" w:rsidR="00B11638" w:rsidRPr="00C67278" w:rsidRDefault="00C10437" w:rsidP="00CE1796">
            <w:pPr>
              <w:contextualSpacing/>
              <w:rPr>
                <w:b/>
              </w:rPr>
            </w:pPr>
            <w:r w:rsidRPr="00C10437">
              <w:t>департамент экономического развития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5457DAEF" w14:textId="595199DD" w:rsidR="00B11638" w:rsidRPr="00F94A7A" w:rsidRDefault="00F94A7A" w:rsidP="00CE1796">
            <w:pPr>
              <w:contextualSpacing/>
              <w:rPr>
                <w:highlight w:val="yellow"/>
              </w:rPr>
            </w:pPr>
            <w:r w:rsidRPr="00F94A7A">
              <w:rPr>
                <w:sz w:val="22"/>
              </w:rPr>
              <w:t>Информация на начало года</w:t>
            </w:r>
          </w:p>
        </w:tc>
        <w:tc>
          <w:tcPr>
            <w:tcW w:w="1352" w:type="dxa"/>
            <w:vAlign w:val="center"/>
          </w:tcPr>
          <w:p w14:paraId="4976D8FE" w14:textId="02D46B15" w:rsidR="00B11638" w:rsidRPr="00C67278" w:rsidRDefault="00F94A7A" w:rsidP="00CE1796">
            <w:pPr>
              <w:contextualSpacing/>
              <w:rPr>
                <w:highlight w:val="yellow"/>
              </w:rPr>
            </w:pPr>
            <w:r w:rsidRPr="00F94A7A">
              <w:rPr>
                <w:sz w:val="22"/>
              </w:rPr>
              <w:t>Информация на отчетную дату</w:t>
            </w:r>
          </w:p>
        </w:tc>
        <w:tc>
          <w:tcPr>
            <w:tcW w:w="4962" w:type="dxa"/>
          </w:tcPr>
          <w:p w14:paraId="6F6F5DC4" w14:textId="6E98E067" w:rsidR="00B11638" w:rsidRPr="00AE1587" w:rsidRDefault="00B11638" w:rsidP="00CE1796">
            <w:pPr>
              <w:contextualSpacing/>
              <w:rPr>
                <w:b/>
                <w:highlight w:val="yellow"/>
              </w:rPr>
            </w:pPr>
            <w:r w:rsidRPr="00AE1587">
              <w:rPr>
                <w:b/>
                <w:highlight w:val="yellow"/>
              </w:rPr>
              <w:t xml:space="preserve"> </w:t>
            </w:r>
          </w:p>
        </w:tc>
      </w:tr>
      <w:tr w:rsidR="00F94A7A" w:rsidRPr="00B11638" w14:paraId="44A32695" w14:textId="77777777" w:rsidTr="00CF2C47">
        <w:trPr>
          <w:trHeight w:val="510"/>
        </w:trPr>
        <w:tc>
          <w:tcPr>
            <w:tcW w:w="765" w:type="dxa"/>
          </w:tcPr>
          <w:p w14:paraId="586700FC" w14:textId="77777777" w:rsidR="00F94A7A" w:rsidRPr="00C67278" w:rsidRDefault="00F94A7A" w:rsidP="00CE1796">
            <w:pPr>
              <w:contextualSpacing/>
            </w:pPr>
            <w:r w:rsidRPr="00C67278">
              <w:t>1.2.</w:t>
            </w:r>
          </w:p>
        </w:tc>
        <w:tc>
          <w:tcPr>
            <w:tcW w:w="3065" w:type="dxa"/>
          </w:tcPr>
          <w:p w14:paraId="029DA269" w14:textId="77777777" w:rsidR="00F94A7A" w:rsidRPr="00C67278" w:rsidRDefault="00F94A7A" w:rsidP="00CE1796">
            <w:pPr>
              <w:contextualSpacing/>
            </w:pPr>
            <w:r w:rsidRPr="00C67278">
              <w:t xml:space="preserve">Уровень безработицы (П) </w:t>
            </w:r>
          </w:p>
        </w:tc>
        <w:tc>
          <w:tcPr>
            <w:tcW w:w="3771" w:type="dxa"/>
          </w:tcPr>
          <w:p w14:paraId="746C47F8" w14:textId="7CA9BF16" w:rsidR="00F94A7A" w:rsidRPr="00C67278" w:rsidRDefault="00C10437" w:rsidP="00C10437">
            <w:pPr>
              <w:contextualSpacing/>
              <w:rPr>
                <w:b/>
              </w:rPr>
            </w:pPr>
            <w:r w:rsidRPr="00C10437">
              <w:t>департамент экономического развития администрации Нефтеюганского района</w:t>
            </w:r>
          </w:p>
        </w:tc>
        <w:tc>
          <w:tcPr>
            <w:tcW w:w="1199" w:type="dxa"/>
          </w:tcPr>
          <w:p w14:paraId="7911ED47" w14:textId="126F15FA" w:rsidR="00F94A7A" w:rsidRPr="00842C37" w:rsidRDefault="00F94A7A" w:rsidP="00CE1796">
            <w:pPr>
              <w:contextualSpacing/>
              <w:rPr>
                <w:b/>
                <w:sz w:val="22"/>
                <w:highlight w:val="yellow"/>
              </w:rPr>
            </w:pPr>
            <w:r w:rsidRPr="00842C37">
              <w:rPr>
                <w:sz w:val="22"/>
              </w:rPr>
              <w:t>Информация на начало года</w:t>
            </w:r>
          </w:p>
        </w:tc>
        <w:tc>
          <w:tcPr>
            <w:tcW w:w="1352" w:type="dxa"/>
          </w:tcPr>
          <w:p w14:paraId="3FC8BB33" w14:textId="4AAAD543" w:rsidR="00F94A7A" w:rsidRPr="00842C37" w:rsidRDefault="00F94A7A" w:rsidP="00CE1796">
            <w:pPr>
              <w:contextualSpacing/>
              <w:rPr>
                <w:b/>
                <w:sz w:val="22"/>
                <w:highlight w:val="yellow"/>
              </w:rPr>
            </w:pPr>
            <w:r w:rsidRPr="00842C37">
              <w:rPr>
                <w:sz w:val="22"/>
              </w:rPr>
              <w:t>Информация на отчетную дату</w:t>
            </w:r>
          </w:p>
        </w:tc>
        <w:tc>
          <w:tcPr>
            <w:tcW w:w="4962" w:type="dxa"/>
          </w:tcPr>
          <w:p w14:paraId="12C2577E" w14:textId="77777777" w:rsidR="00F94A7A" w:rsidRPr="00AE1587" w:rsidRDefault="00F94A7A" w:rsidP="00CE1796">
            <w:pPr>
              <w:contextualSpacing/>
              <w:rPr>
                <w:b/>
                <w:highlight w:val="yellow"/>
              </w:rPr>
            </w:pPr>
          </w:p>
        </w:tc>
      </w:tr>
      <w:tr w:rsidR="00B24243" w:rsidRPr="00B11638" w14:paraId="12F17398" w14:textId="77777777" w:rsidTr="00CF2C47">
        <w:trPr>
          <w:trHeight w:val="510"/>
        </w:trPr>
        <w:tc>
          <w:tcPr>
            <w:tcW w:w="765" w:type="dxa"/>
          </w:tcPr>
          <w:p w14:paraId="420C099B" w14:textId="77777777" w:rsidR="00B24243" w:rsidRPr="00B11638" w:rsidRDefault="00B24243" w:rsidP="00CE1796">
            <w:pPr>
              <w:contextualSpacing/>
            </w:pPr>
            <w:r w:rsidRPr="00B11638">
              <w:t>1.3.</w:t>
            </w:r>
          </w:p>
        </w:tc>
        <w:tc>
          <w:tcPr>
            <w:tcW w:w="3065" w:type="dxa"/>
          </w:tcPr>
          <w:p w14:paraId="62D9533A" w14:textId="77777777" w:rsidR="00B24243" w:rsidRPr="00B24243" w:rsidRDefault="00B24243" w:rsidP="00CE1796">
            <w:pPr>
              <w:contextualSpacing/>
            </w:pPr>
            <w:r w:rsidRPr="00B24243">
              <w:t>Количество граждан, имеющих доход ниже прожиточного уровня (П)</w:t>
            </w:r>
          </w:p>
        </w:tc>
        <w:tc>
          <w:tcPr>
            <w:tcW w:w="3771" w:type="dxa"/>
          </w:tcPr>
          <w:p w14:paraId="2783E407" w14:textId="77777777" w:rsidR="000000B2" w:rsidRDefault="000000B2" w:rsidP="000000B2">
            <w:pPr>
              <w:contextualSpacing/>
            </w:pPr>
            <w:r>
              <w:t xml:space="preserve">казенное учреждение Ханты-Мансийского автономного </w:t>
            </w:r>
          </w:p>
          <w:p w14:paraId="09CFA87A" w14:textId="77777777" w:rsidR="000000B2" w:rsidRDefault="000000B2" w:rsidP="000000B2">
            <w:pPr>
              <w:contextualSpacing/>
            </w:pPr>
            <w:r>
              <w:t xml:space="preserve">округа – Югры «Агентство социального благополучия населения» филиал </w:t>
            </w:r>
          </w:p>
          <w:p w14:paraId="7E7F122E" w14:textId="77777777" w:rsidR="000000B2" w:rsidRDefault="000000B2" w:rsidP="000000B2">
            <w:pPr>
              <w:contextualSpacing/>
            </w:pPr>
            <w:r>
              <w:t xml:space="preserve">в </w:t>
            </w:r>
            <w:proofErr w:type="spellStart"/>
            <w:r>
              <w:t>г.Нефтеюганске</w:t>
            </w:r>
            <w:proofErr w:type="spellEnd"/>
            <w:r>
              <w:t xml:space="preserve"> </w:t>
            </w:r>
          </w:p>
          <w:p w14:paraId="02C1EA93" w14:textId="6BE961F3" w:rsidR="00B24243" w:rsidRPr="00B24243" w:rsidRDefault="000000B2" w:rsidP="000000B2">
            <w:pPr>
              <w:contextualSpacing/>
            </w:pPr>
            <w:r>
              <w:t>(по согласованию)</w:t>
            </w:r>
          </w:p>
        </w:tc>
        <w:tc>
          <w:tcPr>
            <w:tcW w:w="1199" w:type="dxa"/>
          </w:tcPr>
          <w:p w14:paraId="6450BF93" w14:textId="0B15B5B2" w:rsidR="00B24243" w:rsidRPr="00B24243" w:rsidRDefault="00B24243" w:rsidP="00CE1796">
            <w:pPr>
              <w:contextualSpacing/>
              <w:rPr>
                <w:b/>
                <w:sz w:val="22"/>
              </w:rPr>
            </w:pPr>
            <w:r w:rsidRPr="00B24243">
              <w:rPr>
                <w:sz w:val="22"/>
              </w:rPr>
              <w:t>Информация на начало года</w:t>
            </w:r>
          </w:p>
        </w:tc>
        <w:tc>
          <w:tcPr>
            <w:tcW w:w="1352" w:type="dxa"/>
          </w:tcPr>
          <w:p w14:paraId="08D250C3" w14:textId="5AE82B1B" w:rsidR="00B24243" w:rsidRPr="00B24243" w:rsidRDefault="00B24243" w:rsidP="00CE1796">
            <w:pPr>
              <w:contextualSpacing/>
              <w:rPr>
                <w:b/>
                <w:sz w:val="22"/>
              </w:rPr>
            </w:pPr>
            <w:r w:rsidRPr="00B24243">
              <w:rPr>
                <w:sz w:val="22"/>
              </w:rPr>
              <w:t>Информация на отчетную дату</w:t>
            </w:r>
          </w:p>
        </w:tc>
        <w:tc>
          <w:tcPr>
            <w:tcW w:w="4962" w:type="dxa"/>
          </w:tcPr>
          <w:p w14:paraId="0770F19B" w14:textId="63BFCE36" w:rsidR="00B24243" w:rsidRPr="00B11638" w:rsidRDefault="00B24243" w:rsidP="00CE1796">
            <w:pPr>
              <w:contextualSpacing/>
              <w:rPr>
                <w:b/>
              </w:rPr>
            </w:pPr>
          </w:p>
        </w:tc>
      </w:tr>
      <w:tr w:rsidR="00842C37" w:rsidRPr="00B11638" w14:paraId="5C426E46" w14:textId="77777777" w:rsidTr="00CF2C47">
        <w:trPr>
          <w:trHeight w:val="510"/>
        </w:trPr>
        <w:tc>
          <w:tcPr>
            <w:tcW w:w="765" w:type="dxa"/>
          </w:tcPr>
          <w:p w14:paraId="53EC4F1B" w14:textId="77777777" w:rsidR="00842C37" w:rsidRPr="00C67278" w:rsidRDefault="00842C37" w:rsidP="00CE1796">
            <w:pPr>
              <w:contextualSpacing/>
            </w:pPr>
            <w:r w:rsidRPr="00C67278">
              <w:lastRenderedPageBreak/>
              <w:t>1.4.</w:t>
            </w:r>
          </w:p>
        </w:tc>
        <w:tc>
          <w:tcPr>
            <w:tcW w:w="3065" w:type="dxa"/>
          </w:tcPr>
          <w:p w14:paraId="2BA3A430" w14:textId="77777777" w:rsidR="00842C37" w:rsidRPr="00C67278" w:rsidRDefault="00842C37" w:rsidP="00CE1796">
            <w:pPr>
              <w:contextualSpacing/>
            </w:pPr>
            <w:r w:rsidRPr="00C67278">
              <w:t>Уровень доходов населения (П)</w:t>
            </w:r>
          </w:p>
        </w:tc>
        <w:tc>
          <w:tcPr>
            <w:tcW w:w="3771" w:type="dxa"/>
          </w:tcPr>
          <w:p w14:paraId="3FDE9610" w14:textId="76C6D735" w:rsidR="00842C37" w:rsidRPr="00C67278" w:rsidRDefault="00C10437" w:rsidP="00CE1796">
            <w:pPr>
              <w:contextualSpacing/>
            </w:pPr>
            <w:r w:rsidRPr="00C10437">
              <w:t>департамент экономического развития администрации Нефтеюганского района</w:t>
            </w:r>
          </w:p>
        </w:tc>
        <w:tc>
          <w:tcPr>
            <w:tcW w:w="1199" w:type="dxa"/>
          </w:tcPr>
          <w:p w14:paraId="592FA85F" w14:textId="3A8639AA" w:rsidR="00842C37" w:rsidRPr="00842C37" w:rsidRDefault="00842C37" w:rsidP="00CE1796">
            <w:pPr>
              <w:contextualSpacing/>
              <w:rPr>
                <w:b/>
                <w:sz w:val="22"/>
                <w:highlight w:val="yellow"/>
              </w:rPr>
            </w:pPr>
            <w:r w:rsidRPr="00842C37">
              <w:rPr>
                <w:sz w:val="22"/>
              </w:rPr>
              <w:t>Информация на начало года</w:t>
            </w:r>
          </w:p>
        </w:tc>
        <w:tc>
          <w:tcPr>
            <w:tcW w:w="1352" w:type="dxa"/>
          </w:tcPr>
          <w:p w14:paraId="145B2612" w14:textId="4A5EF018" w:rsidR="00842C37" w:rsidRPr="00842C37" w:rsidRDefault="00842C37" w:rsidP="00CE1796">
            <w:pPr>
              <w:contextualSpacing/>
              <w:rPr>
                <w:b/>
                <w:sz w:val="22"/>
                <w:highlight w:val="yellow"/>
              </w:rPr>
            </w:pPr>
            <w:r w:rsidRPr="00842C37">
              <w:rPr>
                <w:sz w:val="22"/>
              </w:rPr>
              <w:t>Информация на отчетную дату</w:t>
            </w:r>
          </w:p>
        </w:tc>
        <w:tc>
          <w:tcPr>
            <w:tcW w:w="4962" w:type="dxa"/>
          </w:tcPr>
          <w:p w14:paraId="07D0470D" w14:textId="77777777" w:rsidR="00842C37" w:rsidRPr="00AE1587" w:rsidRDefault="00842C37" w:rsidP="00CE1796">
            <w:pPr>
              <w:contextualSpacing/>
              <w:rPr>
                <w:b/>
                <w:highlight w:val="yellow"/>
              </w:rPr>
            </w:pPr>
          </w:p>
        </w:tc>
      </w:tr>
      <w:tr w:rsidR="00842C37" w:rsidRPr="00B11638" w14:paraId="144A7F41" w14:textId="77777777" w:rsidTr="00CF2C47">
        <w:trPr>
          <w:trHeight w:val="510"/>
        </w:trPr>
        <w:tc>
          <w:tcPr>
            <w:tcW w:w="765" w:type="dxa"/>
          </w:tcPr>
          <w:p w14:paraId="7B8D683D" w14:textId="77777777" w:rsidR="00842C37" w:rsidRPr="00C67278" w:rsidRDefault="00842C37" w:rsidP="00CE1796">
            <w:pPr>
              <w:contextualSpacing/>
            </w:pPr>
            <w:r w:rsidRPr="00C67278">
              <w:t>1.5.</w:t>
            </w:r>
          </w:p>
        </w:tc>
        <w:tc>
          <w:tcPr>
            <w:tcW w:w="3065" w:type="dxa"/>
          </w:tcPr>
          <w:p w14:paraId="7AE4F32D" w14:textId="77777777" w:rsidR="00842C37" w:rsidRPr="00C67278" w:rsidRDefault="00842C37" w:rsidP="00CE1796">
            <w:pPr>
              <w:contextualSpacing/>
            </w:pPr>
            <w:r w:rsidRPr="00C67278">
              <w:t xml:space="preserve">Факты задержки заработной платы на предприятиях и </w:t>
            </w:r>
          </w:p>
          <w:p w14:paraId="3C5211D7" w14:textId="77777777" w:rsidR="00842C37" w:rsidRPr="00C67278" w:rsidRDefault="00842C37" w:rsidP="00CE1796">
            <w:pPr>
              <w:contextualSpacing/>
            </w:pPr>
            <w:r w:rsidRPr="00C67278">
              <w:t xml:space="preserve">в организациях (П) </w:t>
            </w:r>
          </w:p>
          <w:p w14:paraId="33832EC3" w14:textId="77777777" w:rsidR="00842C37" w:rsidRPr="00C67278" w:rsidRDefault="00842C37" w:rsidP="00CE1796">
            <w:pPr>
              <w:contextualSpacing/>
            </w:pPr>
            <w:r w:rsidRPr="00C67278">
              <w:t>с указанием названия организаций (ИМ)</w:t>
            </w:r>
          </w:p>
        </w:tc>
        <w:tc>
          <w:tcPr>
            <w:tcW w:w="3771" w:type="dxa"/>
          </w:tcPr>
          <w:p w14:paraId="4AA5B785" w14:textId="56336437" w:rsidR="00842C37" w:rsidRPr="00C67278" w:rsidRDefault="00C10437" w:rsidP="00CE1796">
            <w:pPr>
              <w:contextualSpacing/>
            </w:pPr>
            <w:r w:rsidRPr="00C10437">
              <w:t>департамент экономического развития администрации Нефтеюганского района</w:t>
            </w:r>
          </w:p>
        </w:tc>
        <w:tc>
          <w:tcPr>
            <w:tcW w:w="1199" w:type="dxa"/>
          </w:tcPr>
          <w:p w14:paraId="527E4A7F" w14:textId="0BB69233" w:rsidR="00842C37" w:rsidRPr="00842C37" w:rsidRDefault="00842C37" w:rsidP="00CE1796">
            <w:pPr>
              <w:contextualSpacing/>
              <w:rPr>
                <w:b/>
                <w:sz w:val="22"/>
              </w:rPr>
            </w:pPr>
            <w:r w:rsidRPr="00842C37">
              <w:rPr>
                <w:sz w:val="22"/>
              </w:rPr>
              <w:t>Информация на начало года</w:t>
            </w:r>
          </w:p>
        </w:tc>
        <w:tc>
          <w:tcPr>
            <w:tcW w:w="1352" w:type="dxa"/>
          </w:tcPr>
          <w:p w14:paraId="51FCDA87" w14:textId="761376C1" w:rsidR="00842C37" w:rsidRPr="00842C37" w:rsidRDefault="00842C37" w:rsidP="00CE1796">
            <w:pPr>
              <w:contextualSpacing/>
              <w:rPr>
                <w:b/>
                <w:sz w:val="22"/>
              </w:rPr>
            </w:pPr>
            <w:r w:rsidRPr="00842C37">
              <w:rPr>
                <w:sz w:val="22"/>
              </w:rPr>
              <w:t>Информация на отчетную дату</w:t>
            </w:r>
          </w:p>
        </w:tc>
        <w:tc>
          <w:tcPr>
            <w:tcW w:w="4962" w:type="dxa"/>
          </w:tcPr>
          <w:p w14:paraId="6C585890" w14:textId="77777777" w:rsidR="00842C37" w:rsidRPr="00B11638" w:rsidRDefault="00842C37" w:rsidP="00CE1796">
            <w:pPr>
              <w:contextualSpacing/>
              <w:rPr>
                <w:b/>
              </w:rPr>
            </w:pPr>
          </w:p>
        </w:tc>
      </w:tr>
      <w:tr w:rsidR="00B11638" w:rsidRPr="00B11638" w14:paraId="6C39FE19" w14:textId="77777777" w:rsidTr="00B11638">
        <w:trPr>
          <w:trHeight w:val="510"/>
        </w:trPr>
        <w:tc>
          <w:tcPr>
            <w:tcW w:w="765" w:type="dxa"/>
          </w:tcPr>
          <w:p w14:paraId="0900ACAB" w14:textId="77777777" w:rsidR="00B11638" w:rsidRPr="00B11638" w:rsidRDefault="00B11638" w:rsidP="00CE1796">
            <w:pPr>
              <w:contextualSpacing/>
            </w:pPr>
            <w:r w:rsidRPr="00B11638">
              <w:t>1.6.</w:t>
            </w:r>
          </w:p>
        </w:tc>
        <w:tc>
          <w:tcPr>
            <w:tcW w:w="3065" w:type="dxa"/>
          </w:tcPr>
          <w:p w14:paraId="79ECDD9B" w14:textId="77777777" w:rsidR="00B11638" w:rsidRPr="00B11638" w:rsidRDefault="00B11638" w:rsidP="00CE1796">
            <w:pPr>
              <w:contextualSpacing/>
            </w:pPr>
            <w:r w:rsidRPr="00B11638">
              <w:t xml:space="preserve">Факты невыплаты </w:t>
            </w:r>
          </w:p>
          <w:p w14:paraId="0EFE7A13" w14:textId="77777777" w:rsidR="00B11638" w:rsidRPr="00B11638" w:rsidRDefault="00B11638" w:rsidP="00CE1796">
            <w:pPr>
              <w:contextualSpacing/>
            </w:pPr>
            <w:r w:rsidRPr="00B11638">
              <w:t>пособий (П)</w:t>
            </w:r>
          </w:p>
        </w:tc>
        <w:tc>
          <w:tcPr>
            <w:tcW w:w="3771" w:type="dxa"/>
          </w:tcPr>
          <w:p w14:paraId="539DDAA1" w14:textId="77777777" w:rsidR="00B11638" w:rsidRPr="000000B2" w:rsidRDefault="00B11638" w:rsidP="00CE1796">
            <w:pPr>
              <w:contextualSpacing/>
            </w:pPr>
            <w:r w:rsidRPr="000000B2">
              <w:t xml:space="preserve">казенное учреждение Ханты-Мансийского автономного </w:t>
            </w:r>
          </w:p>
          <w:p w14:paraId="69D94760" w14:textId="31C1AC34" w:rsidR="00B11638" w:rsidRPr="000000B2" w:rsidRDefault="00B11638" w:rsidP="00CE1796">
            <w:pPr>
              <w:contextualSpacing/>
            </w:pPr>
            <w:r w:rsidRPr="000000B2">
              <w:t xml:space="preserve">округа – Югры </w:t>
            </w:r>
            <w:r w:rsidR="000000B2" w:rsidRPr="000000B2">
              <w:t>«Агентство социального благополучия населения</w:t>
            </w:r>
            <w:r w:rsidRPr="000000B2">
              <w:t xml:space="preserve">» филиал </w:t>
            </w:r>
          </w:p>
          <w:p w14:paraId="4F941580" w14:textId="77777777" w:rsidR="00B11638" w:rsidRPr="000000B2" w:rsidRDefault="00B11638" w:rsidP="00CE1796">
            <w:pPr>
              <w:contextualSpacing/>
            </w:pPr>
            <w:r w:rsidRPr="000000B2">
              <w:t xml:space="preserve">в </w:t>
            </w:r>
            <w:proofErr w:type="spellStart"/>
            <w:r w:rsidRPr="000000B2">
              <w:t>г.Нефтеюганске</w:t>
            </w:r>
            <w:proofErr w:type="spellEnd"/>
            <w:r w:rsidRPr="000000B2">
              <w:t xml:space="preserve"> </w:t>
            </w:r>
          </w:p>
          <w:p w14:paraId="7F09B15A" w14:textId="77777777" w:rsidR="00B11638" w:rsidRPr="00B11638" w:rsidRDefault="00B11638" w:rsidP="00CE1796">
            <w:pPr>
              <w:contextualSpacing/>
            </w:pPr>
            <w:r w:rsidRPr="000000B2">
              <w:t>(по согласованию)</w:t>
            </w:r>
          </w:p>
        </w:tc>
        <w:tc>
          <w:tcPr>
            <w:tcW w:w="1199" w:type="dxa"/>
            <w:vAlign w:val="center"/>
          </w:tcPr>
          <w:p w14:paraId="31E5D271" w14:textId="77777777" w:rsidR="00B11638" w:rsidRPr="00B11638" w:rsidRDefault="00B11638" w:rsidP="00CE1796">
            <w:pPr>
              <w:contextualSpacing/>
              <w:rPr>
                <w:b/>
              </w:rPr>
            </w:pPr>
          </w:p>
        </w:tc>
        <w:tc>
          <w:tcPr>
            <w:tcW w:w="1352" w:type="dxa"/>
            <w:vAlign w:val="center"/>
          </w:tcPr>
          <w:p w14:paraId="58C6FF8F" w14:textId="77777777" w:rsidR="00B11638" w:rsidRPr="00B11638" w:rsidRDefault="00B11638" w:rsidP="00CE1796">
            <w:pPr>
              <w:contextualSpacing/>
              <w:rPr>
                <w:b/>
              </w:rPr>
            </w:pPr>
          </w:p>
        </w:tc>
        <w:tc>
          <w:tcPr>
            <w:tcW w:w="4962" w:type="dxa"/>
          </w:tcPr>
          <w:p w14:paraId="6546E7DD" w14:textId="77777777" w:rsidR="00B11638" w:rsidRPr="00B11638" w:rsidRDefault="00B11638" w:rsidP="00CE1796">
            <w:pPr>
              <w:contextualSpacing/>
              <w:rPr>
                <w:b/>
              </w:rPr>
            </w:pPr>
          </w:p>
        </w:tc>
      </w:tr>
      <w:tr w:rsidR="00B11638" w:rsidRPr="00B11638" w14:paraId="669E6129" w14:textId="77777777" w:rsidTr="00B11638">
        <w:trPr>
          <w:trHeight w:val="510"/>
        </w:trPr>
        <w:tc>
          <w:tcPr>
            <w:tcW w:w="765" w:type="dxa"/>
          </w:tcPr>
          <w:p w14:paraId="07D5E5BE" w14:textId="77777777" w:rsidR="00B11638" w:rsidRPr="00B11638" w:rsidRDefault="00B11638" w:rsidP="00CE1796">
            <w:pPr>
              <w:contextualSpacing/>
            </w:pPr>
            <w:r w:rsidRPr="00B11638">
              <w:t>1.7.</w:t>
            </w:r>
          </w:p>
        </w:tc>
        <w:tc>
          <w:tcPr>
            <w:tcW w:w="3065" w:type="dxa"/>
          </w:tcPr>
          <w:p w14:paraId="33DB69CA" w14:textId="77777777" w:rsidR="00B11638" w:rsidRPr="00B11638" w:rsidRDefault="00B11638" w:rsidP="00CE1796">
            <w:pPr>
              <w:contextualSpacing/>
            </w:pPr>
            <w:r w:rsidRPr="00B11638">
              <w:t>Факты возникновения коллективных трудовых споров (П) (ИМ)</w:t>
            </w:r>
          </w:p>
        </w:tc>
        <w:tc>
          <w:tcPr>
            <w:tcW w:w="3771" w:type="dxa"/>
          </w:tcPr>
          <w:p w14:paraId="037633F7" w14:textId="77777777" w:rsidR="00B11638" w:rsidRPr="00B11638" w:rsidRDefault="00B11638" w:rsidP="00CE1796">
            <w:pPr>
              <w:contextualSpacing/>
            </w:pPr>
            <w:r w:rsidRPr="00B11638">
              <w:t>отдел социально-трудовых отношений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68B44C71" w14:textId="77777777" w:rsidR="00B11638" w:rsidRPr="00B11638" w:rsidRDefault="00B11638" w:rsidP="00CE1796">
            <w:pPr>
              <w:contextualSpacing/>
              <w:rPr>
                <w:b/>
              </w:rPr>
            </w:pPr>
          </w:p>
        </w:tc>
        <w:tc>
          <w:tcPr>
            <w:tcW w:w="1352" w:type="dxa"/>
            <w:vAlign w:val="center"/>
          </w:tcPr>
          <w:p w14:paraId="67E5705A" w14:textId="77777777" w:rsidR="00B11638" w:rsidRPr="00B11638" w:rsidRDefault="00B11638" w:rsidP="00CE1796">
            <w:pPr>
              <w:contextualSpacing/>
              <w:rPr>
                <w:b/>
              </w:rPr>
            </w:pPr>
          </w:p>
        </w:tc>
        <w:tc>
          <w:tcPr>
            <w:tcW w:w="4962" w:type="dxa"/>
          </w:tcPr>
          <w:p w14:paraId="68141CB6" w14:textId="77777777" w:rsidR="00B11638" w:rsidRPr="00B11638" w:rsidRDefault="00B11638" w:rsidP="00CE1796">
            <w:pPr>
              <w:contextualSpacing/>
              <w:rPr>
                <w:b/>
              </w:rPr>
            </w:pPr>
          </w:p>
        </w:tc>
      </w:tr>
      <w:tr w:rsidR="00B11638" w:rsidRPr="00B11638" w14:paraId="22D4204C" w14:textId="77777777" w:rsidTr="00B11638">
        <w:trPr>
          <w:trHeight w:val="510"/>
        </w:trPr>
        <w:tc>
          <w:tcPr>
            <w:tcW w:w="15114" w:type="dxa"/>
            <w:gridSpan w:val="6"/>
            <w:vAlign w:val="center"/>
          </w:tcPr>
          <w:p w14:paraId="65024313" w14:textId="77777777" w:rsidR="00B11638" w:rsidRPr="00B11638" w:rsidRDefault="00B11638" w:rsidP="00CE1796">
            <w:pPr>
              <w:jc w:val="center"/>
              <w:rPr>
                <w:lang w:val="en-US"/>
              </w:rPr>
            </w:pPr>
            <w:r w:rsidRPr="00B11638">
              <w:t>2. Деятельность религиозных организаций</w:t>
            </w:r>
          </w:p>
        </w:tc>
      </w:tr>
      <w:tr w:rsidR="00B11638" w:rsidRPr="00B11638" w14:paraId="4689518C" w14:textId="77777777" w:rsidTr="00B11638">
        <w:trPr>
          <w:trHeight w:val="424"/>
        </w:trPr>
        <w:tc>
          <w:tcPr>
            <w:tcW w:w="765" w:type="dxa"/>
          </w:tcPr>
          <w:p w14:paraId="3EE7C8C5" w14:textId="77777777" w:rsidR="00B11638" w:rsidRPr="00B11638" w:rsidRDefault="00B11638" w:rsidP="00CE1796">
            <w:pPr>
              <w:jc w:val="center"/>
            </w:pPr>
            <w:r w:rsidRPr="00B11638">
              <w:t>2.1.</w:t>
            </w:r>
          </w:p>
        </w:tc>
        <w:tc>
          <w:tcPr>
            <w:tcW w:w="3065" w:type="dxa"/>
          </w:tcPr>
          <w:p w14:paraId="5D0DFA24" w14:textId="77777777" w:rsidR="00B11638" w:rsidRPr="00B11638" w:rsidRDefault="00B11638" w:rsidP="00CE1796">
            <w:r w:rsidRPr="00B11638">
              <w:t xml:space="preserve">Количество действующих </w:t>
            </w:r>
            <w:r w:rsidRPr="00B11638">
              <w:br/>
              <w:t>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771" w:type="dxa"/>
          </w:tcPr>
          <w:p w14:paraId="7C422957" w14:textId="77777777" w:rsidR="00B11638" w:rsidRPr="00B11638" w:rsidRDefault="00B11638" w:rsidP="00CE1796">
            <w:r w:rsidRPr="00B11638">
              <w:t xml:space="preserve">управление по связям </w:t>
            </w:r>
            <w:r w:rsidRPr="00B11638">
              <w:br/>
              <w:t>с общественностью администрации Нефтеюганского района</w:t>
            </w:r>
          </w:p>
          <w:p w14:paraId="1138EEE3" w14:textId="77777777" w:rsidR="00B11638" w:rsidRPr="00B11638" w:rsidRDefault="00B11638" w:rsidP="00CE1796"/>
          <w:p w14:paraId="50312CBE" w14:textId="301B0BD4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098E4A4C" w14:textId="77777777" w:rsidR="00B11638" w:rsidRPr="00B11638" w:rsidRDefault="00B11638" w:rsidP="00CE1796"/>
        </w:tc>
        <w:tc>
          <w:tcPr>
            <w:tcW w:w="1352" w:type="dxa"/>
          </w:tcPr>
          <w:p w14:paraId="32C4EDD9" w14:textId="77777777" w:rsidR="00B11638" w:rsidRPr="00B11638" w:rsidRDefault="00B11638" w:rsidP="00CE1796"/>
        </w:tc>
        <w:tc>
          <w:tcPr>
            <w:tcW w:w="4962" w:type="dxa"/>
          </w:tcPr>
          <w:p w14:paraId="47E56610" w14:textId="77777777" w:rsidR="00B11638" w:rsidRPr="00B11638" w:rsidRDefault="00B11638" w:rsidP="00CE1796"/>
        </w:tc>
      </w:tr>
      <w:tr w:rsidR="00B11638" w:rsidRPr="00B11638" w14:paraId="4069EA08" w14:textId="77777777" w:rsidTr="00B11638">
        <w:trPr>
          <w:trHeight w:val="1371"/>
        </w:trPr>
        <w:tc>
          <w:tcPr>
            <w:tcW w:w="765" w:type="dxa"/>
          </w:tcPr>
          <w:p w14:paraId="1D0A4A9E" w14:textId="77777777" w:rsidR="00B11638" w:rsidRPr="00B11638" w:rsidRDefault="00B11638" w:rsidP="00CE1796">
            <w:pPr>
              <w:jc w:val="center"/>
            </w:pPr>
            <w:r w:rsidRPr="00B11638">
              <w:lastRenderedPageBreak/>
              <w:t>2.2.</w:t>
            </w:r>
          </w:p>
        </w:tc>
        <w:tc>
          <w:tcPr>
            <w:tcW w:w="3065" w:type="dxa"/>
          </w:tcPr>
          <w:p w14:paraId="2EDD5250" w14:textId="77777777" w:rsidR="00B11638" w:rsidRPr="00B11638" w:rsidRDefault="00B11638" w:rsidP="00CE1796">
            <w:r w:rsidRPr="00B11638">
              <w:t xml:space="preserve">Количество выявленных религиозных групп деструктивной направленности (П), </w:t>
            </w:r>
          </w:p>
          <w:p w14:paraId="7BAB8267" w14:textId="77777777" w:rsidR="00B11638" w:rsidRPr="00B11638" w:rsidRDefault="00B11638" w:rsidP="00CE1796">
            <w:r w:rsidRPr="00B11638">
              <w:t>с указанием названий (ИМ)</w:t>
            </w:r>
          </w:p>
        </w:tc>
        <w:tc>
          <w:tcPr>
            <w:tcW w:w="3771" w:type="dxa"/>
          </w:tcPr>
          <w:p w14:paraId="7DB6A439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62C713D1" w14:textId="77777777" w:rsidR="00B11638" w:rsidRPr="00B11638" w:rsidRDefault="00B11638" w:rsidP="00CE1796"/>
        </w:tc>
        <w:tc>
          <w:tcPr>
            <w:tcW w:w="1352" w:type="dxa"/>
          </w:tcPr>
          <w:p w14:paraId="0A503589" w14:textId="77777777" w:rsidR="00B11638" w:rsidRPr="00B11638" w:rsidRDefault="00B11638" w:rsidP="00CE1796"/>
        </w:tc>
        <w:tc>
          <w:tcPr>
            <w:tcW w:w="4962" w:type="dxa"/>
          </w:tcPr>
          <w:p w14:paraId="42227EDE" w14:textId="77777777" w:rsidR="00B11638" w:rsidRPr="00B11638" w:rsidRDefault="00B11638" w:rsidP="00CE1796"/>
        </w:tc>
      </w:tr>
      <w:tr w:rsidR="00B11638" w:rsidRPr="00B11638" w14:paraId="4E9E4913" w14:textId="77777777" w:rsidTr="00B11638">
        <w:trPr>
          <w:trHeight w:val="2682"/>
        </w:trPr>
        <w:tc>
          <w:tcPr>
            <w:tcW w:w="765" w:type="dxa"/>
          </w:tcPr>
          <w:p w14:paraId="3A441783" w14:textId="77777777" w:rsidR="00B11638" w:rsidRPr="00B11638" w:rsidRDefault="00B11638" w:rsidP="00CE1796">
            <w:pPr>
              <w:jc w:val="center"/>
            </w:pPr>
            <w:r w:rsidRPr="00B11638">
              <w:t>2.3.</w:t>
            </w:r>
          </w:p>
        </w:tc>
        <w:tc>
          <w:tcPr>
            <w:tcW w:w="3065" w:type="dxa"/>
          </w:tcPr>
          <w:p w14:paraId="6146D7ED" w14:textId="3E52B36D" w:rsidR="00B11638" w:rsidRPr="00B11638" w:rsidRDefault="00B11638" w:rsidP="00CE1796">
            <w:r w:rsidRPr="00B11638">
              <w:t xml:space="preserve">Количество выявленных </w:t>
            </w:r>
            <w:r w:rsidR="004E044B" w:rsidRPr="004E044B">
              <w:t>проявлений</w:t>
            </w:r>
            <w:r w:rsidR="004E044B">
              <w:t xml:space="preserve">, </w:t>
            </w:r>
            <w:r w:rsidRPr="00B11638">
              <w:t xml:space="preserve">потенциально конфликтных ситуаций </w:t>
            </w:r>
            <w:r w:rsidRPr="00B11638">
              <w:br/>
              <w:t xml:space="preserve">и конфликтов в сфере межрелигиозных отношений (П), в том числе с признаками </w:t>
            </w:r>
            <w:r w:rsidR="004E044B">
              <w:t xml:space="preserve">религиозного экстремизма, разжигания </w:t>
            </w:r>
            <w:r w:rsidRPr="00B11638">
              <w:t xml:space="preserve">межконфессиональной розни и вражды (П), </w:t>
            </w:r>
            <w:r w:rsidRPr="00B11638">
              <w:br/>
              <w:t>с указанием сути конфликта (ИМ)</w:t>
            </w:r>
          </w:p>
        </w:tc>
        <w:tc>
          <w:tcPr>
            <w:tcW w:w="3771" w:type="dxa"/>
          </w:tcPr>
          <w:p w14:paraId="75D6890B" w14:textId="77777777" w:rsidR="00B11638" w:rsidRPr="00B11638" w:rsidRDefault="00B11638" w:rsidP="00CE1796">
            <w:r w:rsidRPr="00B11638">
              <w:t xml:space="preserve">управление по связям </w:t>
            </w:r>
            <w:r w:rsidRPr="00B11638">
              <w:br/>
              <w:t>с общественностью администрации Нефтеюганского района</w:t>
            </w:r>
          </w:p>
          <w:p w14:paraId="4254650E" w14:textId="77777777" w:rsidR="00B11638" w:rsidRPr="00B11638" w:rsidRDefault="00B11638" w:rsidP="00CE1796"/>
          <w:p w14:paraId="3AB59FE1" w14:textId="18A186EE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  <w:p w14:paraId="64C353C0" w14:textId="77777777" w:rsidR="00B11638" w:rsidRPr="00B11638" w:rsidRDefault="00B11638" w:rsidP="00CE1796"/>
          <w:p w14:paraId="3470E4DC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</w:p>
          <w:p w14:paraId="6A08AC47" w14:textId="77777777" w:rsidR="00B11638" w:rsidRPr="00B11638" w:rsidRDefault="00B11638" w:rsidP="00CE1796">
            <w:r w:rsidRPr="00B11638">
              <w:t>(по согласованию)</w:t>
            </w:r>
          </w:p>
        </w:tc>
        <w:tc>
          <w:tcPr>
            <w:tcW w:w="1199" w:type="dxa"/>
          </w:tcPr>
          <w:p w14:paraId="69C61042" w14:textId="77777777" w:rsidR="00B11638" w:rsidRPr="00B11638" w:rsidRDefault="00B11638" w:rsidP="00CE1796"/>
        </w:tc>
        <w:tc>
          <w:tcPr>
            <w:tcW w:w="1352" w:type="dxa"/>
          </w:tcPr>
          <w:p w14:paraId="6E6AA677" w14:textId="77777777" w:rsidR="00B11638" w:rsidRPr="00B11638" w:rsidRDefault="00B11638" w:rsidP="00CE1796"/>
        </w:tc>
        <w:tc>
          <w:tcPr>
            <w:tcW w:w="4962" w:type="dxa"/>
          </w:tcPr>
          <w:p w14:paraId="0C81120E" w14:textId="77777777" w:rsidR="00B11638" w:rsidRPr="00B11638" w:rsidRDefault="00B11638" w:rsidP="00CE1796"/>
        </w:tc>
      </w:tr>
      <w:tr w:rsidR="00B11638" w:rsidRPr="00B11638" w14:paraId="14A5FB6C" w14:textId="77777777" w:rsidTr="00B11638">
        <w:trPr>
          <w:trHeight w:val="419"/>
        </w:trPr>
        <w:tc>
          <w:tcPr>
            <w:tcW w:w="765" w:type="dxa"/>
          </w:tcPr>
          <w:p w14:paraId="3DB2E5BC" w14:textId="5B9341C0" w:rsidR="00B11638" w:rsidRPr="00B11638" w:rsidRDefault="00B11638" w:rsidP="00CE1796">
            <w:pPr>
              <w:jc w:val="center"/>
            </w:pPr>
            <w:r w:rsidRPr="00B11638">
              <w:t>2.</w:t>
            </w:r>
            <w:r w:rsidR="00AE1587">
              <w:t>4</w:t>
            </w:r>
            <w:r w:rsidRPr="00B11638">
              <w:t>.</w:t>
            </w:r>
          </w:p>
        </w:tc>
        <w:tc>
          <w:tcPr>
            <w:tcW w:w="3065" w:type="dxa"/>
          </w:tcPr>
          <w:p w14:paraId="1324363D" w14:textId="77777777" w:rsidR="00B11638" w:rsidRPr="00B11638" w:rsidRDefault="00B11638" w:rsidP="00CE1796">
            <w:r w:rsidRPr="00B11638">
              <w:t xml:space="preserve">Информация о запрете или приостановлении деятельности религиозных организаций в связи </w:t>
            </w:r>
            <w:r w:rsidRPr="00B11638">
              <w:br/>
              <w:t>с осуществлением ими экстремистской деятельности (ИМ)</w:t>
            </w:r>
          </w:p>
        </w:tc>
        <w:tc>
          <w:tcPr>
            <w:tcW w:w="3771" w:type="dxa"/>
          </w:tcPr>
          <w:p w14:paraId="6F418CF0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40C8B7AB" w14:textId="77777777" w:rsidR="00B11638" w:rsidRPr="00B11638" w:rsidRDefault="00B11638" w:rsidP="00CE1796"/>
        </w:tc>
        <w:tc>
          <w:tcPr>
            <w:tcW w:w="1352" w:type="dxa"/>
          </w:tcPr>
          <w:p w14:paraId="6F3AE4EC" w14:textId="77777777" w:rsidR="00B11638" w:rsidRPr="00B11638" w:rsidRDefault="00B11638" w:rsidP="00CE1796"/>
        </w:tc>
        <w:tc>
          <w:tcPr>
            <w:tcW w:w="4962" w:type="dxa"/>
          </w:tcPr>
          <w:p w14:paraId="416D2EB7" w14:textId="77777777" w:rsidR="00B11638" w:rsidRPr="00B11638" w:rsidRDefault="00B11638" w:rsidP="00CE1796"/>
        </w:tc>
      </w:tr>
      <w:tr w:rsidR="00B11638" w:rsidRPr="00B11638" w14:paraId="7B81728B" w14:textId="77777777" w:rsidTr="00B11638">
        <w:trPr>
          <w:trHeight w:val="510"/>
        </w:trPr>
        <w:tc>
          <w:tcPr>
            <w:tcW w:w="15114" w:type="dxa"/>
            <w:gridSpan w:val="6"/>
            <w:vAlign w:val="center"/>
          </w:tcPr>
          <w:p w14:paraId="797ADE6B" w14:textId="77777777" w:rsidR="00B11638" w:rsidRPr="00B11638" w:rsidRDefault="00B11638" w:rsidP="00CE1796">
            <w:pPr>
              <w:contextualSpacing/>
              <w:jc w:val="center"/>
            </w:pPr>
            <w:r w:rsidRPr="00B11638">
              <w:t>3. Деятельность некоммерческих организаций, созданных по национальному признаку,</w:t>
            </w:r>
          </w:p>
          <w:p w14:paraId="79B3A302" w14:textId="77777777" w:rsidR="00B11638" w:rsidRPr="00B11638" w:rsidRDefault="00B11638" w:rsidP="00CE1796">
            <w:pPr>
              <w:contextualSpacing/>
              <w:jc w:val="center"/>
              <w:rPr>
                <w:b/>
              </w:rPr>
            </w:pPr>
            <w:r w:rsidRPr="00B11638">
              <w:t>в том числе казачьих обществ</w:t>
            </w:r>
          </w:p>
        </w:tc>
      </w:tr>
      <w:tr w:rsidR="00B11638" w:rsidRPr="00B11638" w14:paraId="62AC140D" w14:textId="77777777" w:rsidTr="00B11638">
        <w:tc>
          <w:tcPr>
            <w:tcW w:w="765" w:type="dxa"/>
          </w:tcPr>
          <w:p w14:paraId="30143136" w14:textId="77777777" w:rsidR="00B11638" w:rsidRPr="00B11638" w:rsidRDefault="00B11638" w:rsidP="00CE1796">
            <w:pPr>
              <w:jc w:val="center"/>
            </w:pPr>
            <w:r w:rsidRPr="00B11638">
              <w:t>3.1.</w:t>
            </w:r>
          </w:p>
        </w:tc>
        <w:tc>
          <w:tcPr>
            <w:tcW w:w="3065" w:type="dxa"/>
          </w:tcPr>
          <w:p w14:paraId="11B0C20E" w14:textId="77777777" w:rsidR="00B11638" w:rsidRPr="00B11638" w:rsidRDefault="00B11638" w:rsidP="00CE1796">
            <w:r w:rsidRPr="00B11638">
              <w:t xml:space="preserve">Количество зарегистрированных </w:t>
            </w:r>
            <w:r w:rsidRPr="00B11638">
              <w:br/>
              <w:t xml:space="preserve">и действующих </w:t>
            </w:r>
            <w:r w:rsidRPr="00B11638">
              <w:br/>
              <w:t xml:space="preserve">в муниципальном образовании некоммерческих </w:t>
            </w:r>
            <w:r w:rsidRPr="00B11638">
              <w:lastRenderedPageBreak/>
              <w:t xml:space="preserve">организаций, созданных </w:t>
            </w:r>
            <w:r w:rsidRPr="00B11638">
              <w:br/>
              <w:t>по национальному признаку (П), с указанием названий (ИМ)</w:t>
            </w:r>
          </w:p>
        </w:tc>
        <w:tc>
          <w:tcPr>
            <w:tcW w:w="3771" w:type="dxa"/>
          </w:tcPr>
          <w:p w14:paraId="451159F8" w14:textId="77777777" w:rsidR="00B11638" w:rsidRPr="00B11638" w:rsidRDefault="00B11638" w:rsidP="00CE1796">
            <w:r w:rsidRPr="00B11638">
              <w:lastRenderedPageBreak/>
              <w:t xml:space="preserve">управление по связям </w:t>
            </w:r>
            <w:r w:rsidRPr="00B11638">
              <w:br/>
              <w:t>с общественностью администрации Нефтеюганского района</w:t>
            </w:r>
          </w:p>
          <w:p w14:paraId="45B5527D" w14:textId="77777777" w:rsidR="00B11638" w:rsidRPr="00B11638" w:rsidRDefault="00B11638" w:rsidP="00CE1796"/>
          <w:p w14:paraId="582A659E" w14:textId="07C213CF" w:rsidR="00B11638" w:rsidRPr="00B11638" w:rsidRDefault="00B11638" w:rsidP="00CE1796">
            <w:r w:rsidRPr="00B11638">
              <w:lastRenderedPageBreak/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6D8940ED" w14:textId="77777777" w:rsidR="00B11638" w:rsidRPr="00B11638" w:rsidRDefault="00B11638" w:rsidP="00CE1796"/>
        </w:tc>
        <w:tc>
          <w:tcPr>
            <w:tcW w:w="1352" w:type="dxa"/>
          </w:tcPr>
          <w:p w14:paraId="458CBED5" w14:textId="77777777" w:rsidR="00B11638" w:rsidRPr="00B11638" w:rsidRDefault="00B11638" w:rsidP="00CE1796"/>
        </w:tc>
        <w:tc>
          <w:tcPr>
            <w:tcW w:w="4962" w:type="dxa"/>
          </w:tcPr>
          <w:p w14:paraId="4381B93C" w14:textId="77777777" w:rsidR="00B11638" w:rsidRPr="00B11638" w:rsidRDefault="00B11638" w:rsidP="00CE1796"/>
        </w:tc>
      </w:tr>
      <w:tr w:rsidR="00B11638" w:rsidRPr="00B11638" w14:paraId="26668995" w14:textId="77777777" w:rsidTr="00B11638">
        <w:trPr>
          <w:trHeight w:val="916"/>
        </w:trPr>
        <w:tc>
          <w:tcPr>
            <w:tcW w:w="765" w:type="dxa"/>
          </w:tcPr>
          <w:p w14:paraId="7E8A2E14" w14:textId="77777777" w:rsidR="00B11638" w:rsidRPr="00B11638" w:rsidRDefault="00B11638" w:rsidP="00CE1796">
            <w:pPr>
              <w:jc w:val="center"/>
            </w:pPr>
            <w:r w:rsidRPr="00B11638">
              <w:t>3.2.</w:t>
            </w:r>
          </w:p>
        </w:tc>
        <w:tc>
          <w:tcPr>
            <w:tcW w:w="3065" w:type="dxa"/>
          </w:tcPr>
          <w:p w14:paraId="1616C308" w14:textId="77777777" w:rsidR="00B11638" w:rsidRPr="00B11638" w:rsidRDefault="00B11638" w:rsidP="00CE1796">
            <w:r w:rsidRPr="00B11638">
              <w:t xml:space="preserve">Количество действующих </w:t>
            </w:r>
            <w:r w:rsidRPr="00B11638">
              <w:br/>
              <w:t xml:space="preserve">в муниципальном образовании казачьих обществ (П), в том числе зарегистрированных (П), реестровых (П) </w:t>
            </w:r>
            <w:r w:rsidRPr="00B11638">
              <w:br/>
              <w:t>с указанием названий (ИМ)</w:t>
            </w:r>
          </w:p>
        </w:tc>
        <w:tc>
          <w:tcPr>
            <w:tcW w:w="3771" w:type="dxa"/>
          </w:tcPr>
          <w:p w14:paraId="0244D6DD" w14:textId="77777777" w:rsidR="00B11638" w:rsidRPr="00B11638" w:rsidRDefault="00B11638" w:rsidP="00CE1796">
            <w:r w:rsidRPr="00B11638">
              <w:t xml:space="preserve">управление по связям </w:t>
            </w:r>
            <w:r w:rsidRPr="00B11638">
              <w:br/>
              <w:t>с общественностью администрации Нефтеюганского района</w:t>
            </w:r>
          </w:p>
          <w:p w14:paraId="25F37E4E" w14:textId="77777777" w:rsidR="00B11638" w:rsidRPr="00B11638" w:rsidRDefault="00B11638" w:rsidP="00CE1796"/>
          <w:p w14:paraId="09413BA7" w14:textId="3B7E9A48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269A1A76" w14:textId="77777777" w:rsidR="00B11638" w:rsidRPr="00B11638" w:rsidRDefault="00B11638" w:rsidP="00CE1796"/>
        </w:tc>
        <w:tc>
          <w:tcPr>
            <w:tcW w:w="1352" w:type="dxa"/>
          </w:tcPr>
          <w:p w14:paraId="00F5DB77" w14:textId="77777777" w:rsidR="00B11638" w:rsidRPr="00B11638" w:rsidRDefault="00B11638" w:rsidP="00CE1796"/>
        </w:tc>
        <w:tc>
          <w:tcPr>
            <w:tcW w:w="4962" w:type="dxa"/>
          </w:tcPr>
          <w:p w14:paraId="72F1195A" w14:textId="77777777" w:rsidR="00B11638" w:rsidRPr="00B11638" w:rsidRDefault="00B11638" w:rsidP="00CE1796"/>
        </w:tc>
      </w:tr>
      <w:tr w:rsidR="00B11638" w:rsidRPr="00B11638" w14:paraId="49C2F8AC" w14:textId="77777777" w:rsidTr="00B11638">
        <w:tc>
          <w:tcPr>
            <w:tcW w:w="765" w:type="dxa"/>
          </w:tcPr>
          <w:p w14:paraId="46B8F01F" w14:textId="77777777" w:rsidR="00B11638" w:rsidRPr="00B11638" w:rsidRDefault="00B11638" w:rsidP="00CE1796">
            <w:pPr>
              <w:jc w:val="center"/>
            </w:pPr>
            <w:r w:rsidRPr="00B11638">
              <w:t>3.3.</w:t>
            </w:r>
          </w:p>
        </w:tc>
        <w:tc>
          <w:tcPr>
            <w:tcW w:w="3065" w:type="dxa"/>
          </w:tcPr>
          <w:p w14:paraId="3FE0AAAE" w14:textId="77777777" w:rsidR="00B11638" w:rsidRPr="00B11638" w:rsidRDefault="00B11638" w:rsidP="00CE1796">
            <w:r w:rsidRPr="00B11638">
              <w:t xml:space="preserve">Информация о вступивших в законную силу решениях судов о ликвидации, запрете или приостановлении деятельности некоммерческих организаций в связи </w:t>
            </w:r>
            <w:r w:rsidRPr="00B11638">
              <w:br/>
              <w:t>с осуществлением ими экстремистской деятельности (П), (ИМ)</w:t>
            </w:r>
          </w:p>
        </w:tc>
        <w:tc>
          <w:tcPr>
            <w:tcW w:w="3771" w:type="dxa"/>
          </w:tcPr>
          <w:p w14:paraId="2900B1C0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</w:p>
          <w:p w14:paraId="1AAFD2BE" w14:textId="77777777" w:rsidR="00B11638" w:rsidRPr="00B11638" w:rsidRDefault="00B11638" w:rsidP="00CE1796">
            <w:r w:rsidRPr="00B11638">
              <w:t>(по согласованию)</w:t>
            </w:r>
          </w:p>
        </w:tc>
        <w:tc>
          <w:tcPr>
            <w:tcW w:w="1199" w:type="dxa"/>
          </w:tcPr>
          <w:p w14:paraId="66347B25" w14:textId="77777777" w:rsidR="00B11638" w:rsidRPr="00B11638" w:rsidRDefault="00B11638" w:rsidP="00CE1796"/>
        </w:tc>
        <w:tc>
          <w:tcPr>
            <w:tcW w:w="1352" w:type="dxa"/>
          </w:tcPr>
          <w:p w14:paraId="06651628" w14:textId="77777777" w:rsidR="00B11638" w:rsidRPr="00B11638" w:rsidRDefault="00B11638" w:rsidP="00CE1796"/>
        </w:tc>
        <w:tc>
          <w:tcPr>
            <w:tcW w:w="4962" w:type="dxa"/>
          </w:tcPr>
          <w:p w14:paraId="6F0FBC98" w14:textId="77777777" w:rsidR="00B11638" w:rsidRPr="00B11638" w:rsidRDefault="00B11638" w:rsidP="00CE1796"/>
        </w:tc>
      </w:tr>
      <w:tr w:rsidR="00B11638" w:rsidRPr="00B11638" w14:paraId="16BD9D73" w14:textId="77777777" w:rsidTr="00B11638">
        <w:trPr>
          <w:trHeight w:val="510"/>
        </w:trPr>
        <w:tc>
          <w:tcPr>
            <w:tcW w:w="15114" w:type="dxa"/>
            <w:gridSpan w:val="6"/>
            <w:vAlign w:val="center"/>
          </w:tcPr>
          <w:p w14:paraId="57CAB639" w14:textId="6E8DE702" w:rsidR="00B11638" w:rsidRPr="00B11638" w:rsidRDefault="00B11638" w:rsidP="00CE1796">
            <w:pPr>
              <w:ind w:left="615"/>
              <w:jc w:val="center"/>
            </w:pPr>
            <w:r w:rsidRPr="00FF3681">
              <w:t xml:space="preserve">4. Влияние миграционных процессов, </w:t>
            </w:r>
            <w:r w:rsidR="00277E83">
              <w:t xml:space="preserve">состояние преступности, </w:t>
            </w:r>
            <w:r w:rsidR="00277E83" w:rsidRPr="00FF3681">
              <w:t xml:space="preserve">в том числе </w:t>
            </w:r>
            <w:r w:rsidRPr="00FF3681">
              <w:t xml:space="preserve">с участием иностранных граждан </w:t>
            </w:r>
            <w:r w:rsidRPr="00FF3681">
              <w:br/>
              <w:t>Динамика показателей в сравнении с аналогичным периодом прошлого года (АППГ)</w:t>
            </w:r>
          </w:p>
        </w:tc>
      </w:tr>
      <w:tr w:rsidR="00B11638" w:rsidRPr="00B11638" w14:paraId="1C44C489" w14:textId="77777777" w:rsidTr="00B11638">
        <w:trPr>
          <w:trHeight w:val="1134"/>
        </w:trPr>
        <w:tc>
          <w:tcPr>
            <w:tcW w:w="765" w:type="dxa"/>
          </w:tcPr>
          <w:p w14:paraId="034DF81B" w14:textId="77777777" w:rsidR="00B11638" w:rsidRPr="00B11638" w:rsidRDefault="00B11638" w:rsidP="00CE1796">
            <w:pPr>
              <w:jc w:val="center"/>
            </w:pPr>
            <w:r w:rsidRPr="00B11638">
              <w:t>4.1.</w:t>
            </w:r>
          </w:p>
        </w:tc>
        <w:tc>
          <w:tcPr>
            <w:tcW w:w="3065" w:type="dxa"/>
          </w:tcPr>
          <w:p w14:paraId="6133E78B" w14:textId="186E92EC" w:rsidR="00B11638" w:rsidRPr="005F413E" w:rsidRDefault="00B11638" w:rsidP="00CE1796">
            <w:pPr>
              <w:rPr>
                <w:rFonts w:cs="Arial"/>
                <w:highlight w:val="yellow"/>
              </w:rPr>
            </w:pPr>
            <w:r w:rsidRPr="00277E83">
              <w:rPr>
                <w:rFonts w:cs="Arial"/>
              </w:rPr>
              <w:t xml:space="preserve">Количество поставленных на миграционный учет иностранных граждан </w:t>
            </w:r>
            <w:r w:rsidRPr="00277E83">
              <w:rPr>
                <w:rFonts w:cs="Arial"/>
              </w:rPr>
              <w:br/>
              <w:t xml:space="preserve">и лиц без гражданства, </w:t>
            </w:r>
            <w:r w:rsidRPr="00277E83">
              <w:rPr>
                <w:rFonts w:cs="Arial"/>
              </w:rPr>
              <w:br/>
              <w:t xml:space="preserve">с разбивкой </w:t>
            </w:r>
            <w:r w:rsidR="00277E83" w:rsidRPr="00277E83">
              <w:rPr>
                <w:rFonts w:cs="Arial"/>
              </w:rPr>
              <w:t xml:space="preserve">по поселениям Нефтеюганского района и </w:t>
            </w:r>
            <w:r w:rsidRPr="00277E83">
              <w:rPr>
                <w:rFonts w:cs="Arial"/>
              </w:rPr>
              <w:t>по странам прибытия (П), (ИМ)</w:t>
            </w:r>
          </w:p>
        </w:tc>
        <w:tc>
          <w:tcPr>
            <w:tcW w:w="3771" w:type="dxa"/>
          </w:tcPr>
          <w:p w14:paraId="1F46A122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73A05377" w14:textId="77777777" w:rsidR="00B11638" w:rsidRPr="00B11638" w:rsidRDefault="00B11638" w:rsidP="00CE1796"/>
        </w:tc>
        <w:tc>
          <w:tcPr>
            <w:tcW w:w="1352" w:type="dxa"/>
          </w:tcPr>
          <w:p w14:paraId="68AEEC52" w14:textId="77777777" w:rsidR="00B11638" w:rsidRPr="00B11638" w:rsidRDefault="00B11638" w:rsidP="00CE1796"/>
        </w:tc>
        <w:tc>
          <w:tcPr>
            <w:tcW w:w="4962" w:type="dxa"/>
          </w:tcPr>
          <w:p w14:paraId="19ACFBCE" w14:textId="6B7C3390" w:rsidR="00B11638" w:rsidRPr="00B11638" w:rsidRDefault="00B11638" w:rsidP="00CE1796"/>
        </w:tc>
      </w:tr>
      <w:tr w:rsidR="00F004EE" w:rsidRPr="00B11638" w14:paraId="286C0030" w14:textId="77777777" w:rsidTr="00B11638">
        <w:trPr>
          <w:trHeight w:val="1134"/>
        </w:trPr>
        <w:tc>
          <w:tcPr>
            <w:tcW w:w="765" w:type="dxa"/>
          </w:tcPr>
          <w:p w14:paraId="2DCAC767" w14:textId="524FFE3D" w:rsidR="00F004EE" w:rsidRPr="00B11638" w:rsidRDefault="00F004EE" w:rsidP="00CE1796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3065" w:type="dxa"/>
          </w:tcPr>
          <w:p w14:paraId="404D5FEB" w14:textId="1AB75002" w:rsidR="00F004EE" w:rsidRPr="00277E83" w:rsidRDefault="00F004EE" w:rsidP="00CE1796">
            <w:pPr>
              <w:rPr>
                <w:rFonts w:cs="Arial"/>
              </w:rPr>
            </w:pPr>
            <w:r w:rsidRPr="00277E83">
              <w:rPr>
                <w:rFonts w:cs="Arial"/>
              </w:rPr>
              <w:t>Количество снятых с миграционного учета иностранных граждан</w:t>
            </w:r>
            <w:r w:rsidRPr="00277E83">
              <w:t xml:space="preserve"> </w:t>
            </w:r>
            <w:r w:rsidRPr="00277E83">
              <w:rPr>
                <w:rFonts w:cs="Arial"/>
              </w:rPr>
              <w:t xml:space="preserve">и лиц без гражданства, </w:t>
            </w:r>
          </w:p>
          <w:p w14:paraId="57508293" w14:textId="6CFAD49C" w:rsidR="00F004EE" w:rsidRPr="005F413E" w:rsidRDefault="00277E83" w:rsidP="00CE1796">
            <w:pPr>
              <w:rPr>
                <w:rFonts w:cs="Arial"/>
                <w:highlight w:val="yellow"/>
              </w:rPr>
            </w:pPr>
            <w:r w:rsidRPr="00277E83">
              <w:rPr>
                <w:rFonts w:cs="Arial"/>
              </w:rPr>
              <w:t>с разбивкой по поселениям Нефтеюганского района и по странам прибытия (П), (ИМ)</w:t>
            </w:r>
          </w:p>
        </w:tc>
        <w:tc>
          <w:tcPr>
            <w:tcW w:w="3771" w:type="dxa"/>
          </w:tcPr>
          <w:p w14:paraId="46AE182B" w14:textId="77777777" w:rsidR="00F004EE" w:rsidRPr="00B11638" w:rsidRDefault="00F004EE" w:rsidP="00CE1796"/>
        </w:tc>
        <w:tc>
          <w:tcPr>
            <w:tcW w:w="1199" w:type="dxa"/>
          </w:tcPr>
          <w:p w14:paraId="1FE21080" w14:textId="77777777" w:rsidR="00F004EE" w:rsidRPr="00B11638" w:rsidRDefault="00F004EE" w:rsidP="00CE1796"/>
        </w:tc>
        <w:tc>
          <w:tcPr>
            <w:tcW w:w="1352" w:type="dxa"/>
          </w:tcPr>
          <w:p w14:paraId="3E9FC109" w14:textId="77777777" w:rsidR="00F004EE" w:rsidRPr="00B11638" w:rsidRDefault="00F004EE" w:rsidP="00CE1796"/>
        </w:tc>
        <w:tc>
          <w:tcPr>
            <w:tcW w:w="4962" w:type="dxa"/>
          </w:tcPr>
          <w:p w14:paraId="11BD5B80" w14:textId="77777777" w:rsidR="00F004EE" w:rsidRPr="00B11638" w:rsidRDefault="00F004EE" w:rsidP="00CE1796"/>
        </w:tc>
      </w:tr>
      <w:tr w:rsidR="00B11638" w:rsidRPr="00B11638" w14:paraId="76DDC4A9" w14:textId="77777777" w:rsidTr="00B11638">
        <w:trPr>
          <w:trHeight w:val="1126"/>
        </w:trPr>
        <w:tc>
          <w:tcPr>
            <w:tcW w:w="765" w:type="dxa"/>
          </w:tcPr>
          <w:p w14:paraId="1534862D" w14:textId="6CB926AF" w:rsidR="00B11638" w:rsidRPr="00B11638" w:rsidRDefault="00B11638" w:rsidP="00CE1796">
            <w:pPr>
              <w:jc w:val="center"/>
            </w:pPr>
            <w:r w:rsidRPr="00B11638">
              <w:t>4.</w:t>
            </w:r>
            <w:r w:rsidR="00277E83">
              <w:t>3</w:t>
            </w:r>
            <w:r w:rsidRPr="00B11638">
              <w:t>.</w:t>
            </w:r>
          </w:p>
        </w:tc>
        <w:tc>
          <w:tcPr>
            <w:tcW w:w="3065" w:type="dxa"/>
          </w:tcPr>
          <w:p w14:paraId="1B0C2DFD" w14:textId="1232896E" w:rsidR="00B11638" w:rsidRPr="00B11638" w:rsidRDefault="00AE6A8C" w:rsidP="00CE1796">
            <w:r w:rsidRPr="00B11638">
              <w:t xml:space="preserve">Количество проведенных мероприятий по выявлению фактов нарушения миграционного законодательства (П) </w:t>
            </w:r>
            <w:r w:rsidRPr="00B11638">
              <w:br/>
              <w:t>с указанием названия мероприятий (ИМ)</w:t>
            </w:r>
          </w:p>
        </w:tc>
        <w:tc>
          <w:tcPr>
            <w:tcW w:w="3771" w:type="dxa"/>
          </w:tcPr>
          <w:p w14:paraId="3D4CFAE2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4D417DE0" w14:textId="77777777" w:rsidR="00B11638" w:rsidRPr="00B11638" w:rsidRDefault="00B11638" w:rsidP="00CE1796"/>
        </w:tc>
        <w:tc>
          <w:tcPr>
            <w:tcW w:w="1352" w:type="dxa"/>
          </w:tcPr>
          <w:p w14:paraId="6486E90B" w14:textId="77777777" w:rsidR="00B11638" w:rsidRPr="00B11638" w:rsidRDefault="00B11638" w:rsidP="00CE1796"/>
        </w:tc>
        <w:tc>
          <w:tcPr>
            <w:tcW w:w="4962" w:type="dxa"/>
          </w:tcPr>
          <w:p w14:paraId="26A72FB4" w14:textId="77777777" w:rsidR="00B11638" w:rsidRPr="00B11638" w:rsidRDefault="00B11638" w:rsidP="00CE1796"/>
        </w:tc>
      </w:tr>
      <w:tr w:rsidR="00B11638" w:rsidRPr="00B11638" w14:paraId="60A6CDEA" w14:textId="77777777" w:rsidTr="00B11638">
        <w:trPr>
          <w:trHeight w:val="1406"/>
        </w:trPr>
        <w:tc>
          <w:tcPr>
            <w:tcW w:w="765" w:type="dxa"/>
          </w:tcPr>
          <w:p w14:paraId="34CE710B" w14:textId="1A1B9DC1" w:rsidR="00B11638" w:rsidRPr="00B11638" w:rsidRDefault="00B11638" w:rsidP="00CE1796">
            <w:pPr>
              <w:jc w:val="center"/>
            </w:pPr>
            <w:r w:rsidRPr="00B11638">
              <w:t>4.</w:t>
            </w:r>
            <w:r w:rsidR="00FD7AD5">
              <w:t>4</w:t>
            </w:r>
            <w:r w:rsidRPr="00B11638">
              <w:t>.</w:t>
            </w:r>
          </w:p>
        </w:tc>
        <w:tc>
          <w:tcPr>
            <w:tcW w:w="3065" w:type="dxa"/>
          </w:tcPr>
          <w:p w14:paraId="3F67B58C" w14:textId="77777777" w:rsidR="00AE6A8C" w:rsidRDefault="00AE6A8C" w:rsidP="00CE1796">
            <w:r>
              <w:t xml:space="preserve">Количество выявленных нарушений миграционного законодательства (П) </w:t>
            </w:r>
          </w:p>
          <w:p w14:paraId="6ED39154" w14:textId="08AC8FDC" w:rsidR="00AE6A8C" w:rsidRPr="00B11638" w:rsidRDefault="00AE6A8C" w:rsidP="00CE1796">
            <w:r>
              <w:t>с указанием характера нарушений (ИМ), в том числе:</w:t>
            </w:r>
          </w:p>
        </w:tc>
        <w:tc>
          <w:tcPr>
            <w:tcW w:w="3771" w:type="dxa"/>
          </w:tcPr>
          <w:p w14:paraId="457B37A8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2312F07D" w14:textId="77777777" w:rsidR="00B11638" w:rsidRPr="00B11638" w:rsidRDefault="00B11638" w:rsidP="00CE1796"/>
        </w:tc>
        <w:tc>
          <w:tcPr>
            <w:tcW w:w="1352" w:type="dxa"/>
          </w:tcPr>
          <w:p w14:paraId="28A0B7B0" w14:textId="77777777" w:rsidR="00B11638" w:rsidRPr="00B11638" w:rsidRDefault="00B11638" w:rsidP="00CE1796"/>
        </w:tc>
        <w:tc>
          <w:tcPr>
            <w:tcW w:w="4962" w:type="dxa"/>
          </w:tcPr>
          <w:p w14:paraId="38B3B155" w14:textId="77777777" w:rsidR="00B11638" w:rsidRPr="00B11638" w:rsidRDefault="00B11638" w:rsidP="00CE1796"/>
        </w:tc>
      </w:tr>
      <w:tr w:rsidR="00B11638" w:rsidRPr="00B11638" w14:paraId="5656C19D" w14:textId="77777777" w:rsidTr="00B11638">
        <w:tc>
          <w:tcPr>
            <w:tcW w:w="765" w:type="dxa"/>
          </w:tcPr>
          <w:p w14:paraId="7A366125" w14:textId="30A96A08" w:rsidR="00B11638" w:rsidRPr="00B11638" w:rsidRDefault="00B11638" w:rsidP="00CE1796">
            <w:pPr>
              <w:jc w:val="center"/>
            </w:pPr>
            <w:r w:rsidRPr="00B11638">
              <w:t>4.</w:t>
            </w:r>
            <w:r w:rsidR="00FD7AD5">
              <w:t>4</w:t>
            </w:r>
            <w:r w:rsidRPr="00B11638">
              <w:t>.</w:t>
            </w:r>
            <w:r w:rsidR="00EC7DC7">
              <w:t>1.</w:t>
            </w:r>
          </w:p>
        </w:tc>
        <w:tc>
          <w:tcPr>
            <w:tcW w:w="3065" w:type="dxa"/>
          </w:tcPr>
          <w:p w14:paraId="1339D22A" w14:textId="77777777" w:rsidR="00B11638" w:rsidRPr="00B11638" w:rsidRDefault="00B11638" w:rsidP="00CE1796">
            <w:r w:rsidRPr="00B11638">
              <w:t>Количество выявленных нарушений иностранными гражданами режима пребывания (проживания) в Российской Федерации (П)</w:t>
            </w:r>
          </w:p>
        </w:tc>
        <w:tc>
          <w:tcPr>
            <w:tcW w:w="3771" w:type="dxa"/>
          </w:tcPr>
          <w:p w14:paraId="2C404357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38642F48" w14:textId="77777777" w:rsidR="00B11638" w:rsidRPr="00B11638" w:rsidRDefault="00B11638" w:rsidP="00CE1796"/>
        </w:tc>
        <w:tc>
          <w:tcPr>
            <w:tcW w:w="1352" w:type="dxa"/>
          </w:tcPr>
          <w:p w14:paraId="7676AC5A" w14:textId="77777777" w:rsidR="00B11638" w:rsidRPr="00B11638" w:rsidRDefault="00B11638" w:rsidP="00CE1796"/>
        </w:tc>
        <w:tc>
          <w:tcPr>
            <w:tcW w:w="4962" w:type="dxa"/>
          </w:tcPr>
          <w:p w14:paraId="41BEF8AC" w14:textId="77777777" w:rsidR="00B11638" w:rsidRPr="00B11638" w:rsidRDefault="00B11638" w:rsidP="00CE1796"/>
        </w:tc>
      </w:tr>
      <w:tr w:rsidR="00AE6A8C" w:rsidRPr="00B11638" w14:paraId="22C793D9" w14:textId="77777777" w:rsidTr="00B11638">
        <w:tc>
          <w:tcPr>
            <w:tcW w:w="765" w:type="dxa"/>
          </w:tcPr>
          <w:p w14:paraId="2C939A28" w14:textId="619FFA96" w:rsidR="00AE6A8C" w:rsidRPr="00B11638" w:rsidRDefault="00EC7DC7" w:rsidP="00CE1796">
            <w:pPr>
              <w:jc w:val="center"/>
            </w:pPr>
            <w:r w:rsidRPr="00EC7DC7">
              <w:t>4.</w:t>
            </w:r>
            <w:r w:rsidR="00FD7AD5">
              <w:t>4</w:t>
            </w:r>
            <w:r w:rsidRPr="00EC7DC7">
              <w:t>.</w:t>
            </w:r>
            <w:r>
              <w:t>2</w:t>
            </w:r>
            <w:r w:rsidRPr="00EC7DC7">
              <w:t>.</w:t>
            </w:r>
          </w:p>
        </w:tc>
        <w:tc>
          <w:tcPr>
            <w:tcW w:w="3065" w:type="dxa"/>
          </w:tcPr>
          <w:p w14:paraId="358DB34B" w14:textId="747C80E7" w:rsidR="00AE6A8C" w:rsidRPr="00B11638" w:rsidRDefault="00AE6A8C" w:rsidP="00CE1796">
            <w:r w:rsidRPr="00B11638">
              <w:t>Количество административно выдворенных иностранных граждан (П)</w:t>
            </w:r>
          </w:p>
        </w:tc>
        <w:tc>
          <w:tcPr>
            <w:tcW w:w="3771" w:type="dxa"/>
          </w:tcPr>
          <w:p w14:paraId="18241805" w14:textId="47FD272E" w:rsidR="00AE6A8C" w:rsidRPr="00B11638" w:rsidRDefault="00AE6A8C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3BBA2E24" w14:textId="77777777" w:rsidR="00AE6A8C" w:rsidRPr="00B11638" w:rsidRDefault="00AE6A8C" w:rsidP="00CE1796"/>
        </w:tc>
        <w:tc>
          <w:tcPr>
            <w:tcW w:w="1352" w:type="dxa"/>
          </w:tcPr>
          <w:p w14:paraId="7088E900" w14:textId="77777777" w:rsidR="00AE6A8C" w:rsidRPr="00B11638" w:rsidRDefault="00AE6A8C" w:rsidP="00CE1796"/>
        </w:tc>
        <w:tc>
          <w:tcPr>
            <w:tcW w:w="4962" w:type="dxa"/>
          </w:tcPr>
          <w:p w14:paraId="4F5FA19B" w14:textId="77777777" w:rsidR="00AE6A8C" w:rsidRPr="00B11638" w:rsidRDefault="00AE6A8C" w:rsidP="00CE1796"/>
        </w:tc>
      </w:tr>
      <w:tr w:rsidR="00AE6A8C" w:rsidRPr="00B11638" w14:paraId="4A454072" w14:textId="77777777" w:rsidTr="00B11638">
        <w:tc>
          <w:tcPr>
            <w:tcW w:w="765" w:type="dxa"/>
          </w:tcPr>
          <w:p w14:paraId="5D85F471" w14:textId="7ECACE94" w:rsidR="00AE6A8C" w:rsidRPr="00B11638" w:rsidRDefault="00EC7DC7" w:rsidP="00CE1796">
            <w:pPr>
              <w:jc w:val="center"/>
            </w:pPr>
            <w:r w:rsidRPr="00EC7DC7">
              <w:lastRenderedPageBreak/>
              <w:t>4.</w:t>
            </w:r>
            <w:r w:rsidR="00FD7AD5">
              <w:t>4</w:t>
            </w:r>
            <w:r w:rsidRPr="00EC7DC7">
              <w:t>.</w:t>
            </w:r>
            <w:r>
              <w:t>3</w:t>
            </w:r>
            <w:r w:rsidRPr="00EC7DC7">
              <w:t>.</w:t>
            </w:r>
          </w:p>
        </w:tc>
        <w:tc>
          <w:tcPr>
            <w:tcW w:w="3065" w:type="dxa"/>
          </w:tcPr>
          <w:p w14:paraId="76FF8730" w14:textId="1701F2B6" w:rsidR="00AE6A8C" w:rsidRPr="00B11638" w:rsidRDefault="00AE6A8C" w:rsidP="00CE1796">
            <w:r w:rsidRPr="00AE6A8C">
              <w:t>Количество депортированных иностранных граждан (П</w:t>
            </w:r>
            <w:r>
              <w:t>)</w:t>
            </w:r>
          </w:p>
        </w:tc>
        <w:tc>
          <w:tcPr>
            <w:tcW w:w="3771" w:type="dxa"/>
          </w:tcPr>
          <w:p w14:paraId="43F22B1B" w14:textId="617038AE" w:rsidR="00AE6A8C" w:rsidRPr="00B11638" w:rsidRDefault="00AE6A8C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3C6C8F96" w14:textId="77777777" w:rsidR="00AE6A8C" w:rsidRPr="00B11638" w:rsidRDefault="00AE6A8C" w:rsidP="00CE1796"/>
        </w:tc>
        <w:tc>
          <w:tcPr>
            <w:tcW w:w="1352" w:type="dxa"/>
          </w:tcPr>
          <w:p w14:paraId="2BCD5319" w14:textId="77777777" w:rsidR="00AE6A8C" w:rsidRPr="00B11638" w:rsidRDefault="00AE6A8C" w:rsidP="00CE1796"/>
        </w:tc>
        <w:tc>
          <w:tcPr>
            <w:tcW w:w="4962" w:type="dxa"/>
          </w:tcPr>
          <w:p w14:paraId="7EF9A53E" w14:textId="77777777" w:rsidR="00AE6A8C" w:rsidRPr="00B11638" w:rsidRDefault="00AE6A8C" w:rsidP="00CE1796"/>
        </w:tc>
      </w:tr>
      <w:tr w:rsidR="00B11638" w:rsidRPr="00B11638" w14:paraId="0206ABAF" w14:textId="77777777" w:rsidTr="00B11638">
        <w:trPr>
          <w:trHeight w:val="1652"/>
        </w:trPr>
        <w:tc>
          <w:tcPr>
            <w:tcW w:w="765" w:type="dxa"/>
          </w:tcPr>
          <w:p w14:paraId="594E89C9" w14:textId="2B32393C" w:rsidR="00B11638" w:rsidRPr="00B11638" w:rsidRDefault="00EC7DC7" w:rsidP="00CE1796">
            <w:pPr>
              <w:jc w:val="center"/>
            </w:pPr>
            <w:r w:rsidRPr="00EC7DC7">
              <w:t>4.</w:t>
            </w:r>
            <w:r w:rsidR="00FD7AD5">
              <w:t>4</w:t>
            </w:r>
            <w:r w:rsidRPr="00EC7DC7">
              <w:t>.</w:t>
            </w:r>
            <w:r>
              <w:t>4</w:t>
            </w:r>
            <w:r w:rsidRPr="00EC7DC7">
              <w:t>.</w:t>
            </w:r>
          </w:p>
        </w:tc>
        <w:tc>
          <w:tcPr>
            <w:tcW w:w="3065" w:type="dxa"/>
          </w:tcPr>
          <w:p w14:paraId="3508D77C" w14:textId="77777777" w:rsidR="00B11638" w:rsidRPr="00B11638" w:rsidRDefault="00B11638" w:rsidP="00CE1796">
            <w:r w:rsidRPr="00B11638"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771" w:type="dxa"/>
          </w:tcPr>
          <w:p w14:paraId="3BD241B5" w14:textId="77777777" w:rsidR="00AE6A8C" w:rsidRDefault="00AE6A8C" w:rsidP="00CE1796">
            <w:r>
              <w:t xml:space="preserve">ОМВД России </w:t>
            </w:r>
          </w:p>
          <w:p w14:paraId="0C2F95B3" w14:textId="77777777" w:rsidR="00AE6A8C" w:rsidRDefault="00AE6A8C" w:rsidP="00CE1796">
            <w:r>
              <w:t xml:space="preserve">по Нефтеюганскому району </w:t>
            </w:r>
          </w:p>
          <w:p w14:paraId="2F3F865E" w14:textId="188E9872" w:rsidR="00B11638" w:rsidRPr="00B11638" w:rsidRDefault="00AE6A8C" w:rsidP="00CE1796">
            <w:r>
              <w:t>(по согласованию)</w:t>
            </w:r>
          </w:p>
        </w:tc>
        <w:tc>
          <w:tcPr>
            <w:tcW w:w="1199" w:type="dxa"/>
          </w:tcPr>
          <w:p w14:paraId="33128137" w14:textId="77777777" w:rsidR="00B11638" w:rsidRPr="00B11638" w:rsidRDefault="00B11638" w:rsidP="00CE1796"/>
        </w:tc>
        <w:tc>
          <w:tcPr>
            <w:tcW w:w="1352" w:type="dxa"/>
          </w:tcPr>
          <w:p w14:paraId="67F3F63E" w14:textId="77777777" w:rsidR="00B11638" w:rsidRPr="00B11638" w:rsidRDefault="00B11638" w:rsidP="00CE1796"/>
        </w:tc>
        <w:tc>
          <w:tcPr>
            <w:tcW w:w="4962" w:type="dxa"/>
          </w:tcPr>
          <w:p w14:paraId="153A8B82" w14:textId="77777777" w:rsidR="00B11638" w:rsidRPr="00B11638" w:rsidRDefault="00B11638" w:rsidP="00CE1796"/>
        </w:tc>
      </w:tr>
      <w:tr w:rsidR="00B11638" w:rsidRPr="00B11638" w14:paraId="4737E25D" w14:textId="77777777" w:rsidTr="00B11638">
        <w:trPr>
          <w:trHeight w:val="1124"/>
        </w:trPr>
        <w:tc>
          <w:tcPr>
            <w:tcW w:w="765" w:type="dxa"/>
          </w:tcPr>
          <w:p w14:paraId="54F5078E" w14:textId="34EF817C" w:rsidR="00B11638" w:rsidRPr="00C45C7F" w:rsidRDefault="00B24243" w:rsidP="00CE1796">
            <w:pPr>
              <w:jc w:val="center"/>
              <w:rPr>
                <w:highlight w:val="yellow"/>
              </w:rPr>
            </w:pPr>
            <w:r w:rsidRPr="00B24243">
              <w:t>4.</w:t>
            </w:r>
            <w:r w:rsidR="00FD7AD5">
              <w:t>4</w:t>
            </w:r>
            <w:r w:rsidRPr="00B24243">
              <w:t>.</w:t>
            </w:r>
            <w:r>
              <w:t>5</w:t>
            </w:r>
            <w:r w:rsidRPr="00B24243">
              <w:t>.</w:t>
            </w:r>
          </w:p>
        </w:tc>
        <w:tc>
          <w:tcPr>
            <w:tcW w:w="3065" w:type="dxa"/>
          </w:tcPr>
          <w:p w14:paraId="572FA828" w14:textId="77777777" w:rsidR="00B11638" w:rsidRPr="00B24243" w:rsidRDefault="00B11638" w:rsidP="00CE1796">
            <w:r w:rsidRPr="00B24243">
              <w:t xml:space="preserve">Меры, принятые </w:t>
            </w:r>
          </w:p>
          <w:p w14:paraId="5A52E1A5" w14:textId="77777777" w:rsidR="00B11638" w:rsidRPr="00B24243" w:rsidRDefault="00B11638" w:rsidP="00CE1796">
            <w:r w:rsidRPr="00B24243">
              <w:t>к работодателям, нарушившим миграционное законодательство, связанное с незаконным привлечением к трудовой деятельности в Российской Федерации иностранного гражданина или лица без гражданства (П), (ИМ)</w:t>
            </w:r>
          </w:p>
        </w:tc>
        <w:tc>
          <w:tcPr>
            <w:tcW w:w="3771" w:type="dxa"/>
          </w:tcPr>
          <w:p w14:paraId="38A74BFC" w14:textId="77777777" w:rsidR="00B11638" w:rsidRPr="00B24243" w:rsidRDefault="00B11638" w:rsidP="00CE1796">
            <w:r w:rsidRPr="00B24243">
              <w:t xml:space="preserve">ОМВД России </w:t>
            </w:r>
            <w:r w:rsidRPr="00B24243">
              <w:br/>
              <w:t xml:space="preserve">по Нефтеюганскому району </w:t>
            </w:r>
            <w:r w:rsidRPr="00B24243">
              <w:br/>
              <w:t>(по согласованию)</w:t>
            </w:r>
          </w:p>
        </w:tc>
        <w:tc>
          <w:tcPr>
            <w:tcW w:w="1199" w:type="dxa"/>
          </w:tcPr>
          <w:p w14:paraId="051AE29C" w14:textId="77777777" w:rsidR="00B11638" w:rsidRPr="00C45C7F" w:rsidRDefault="00B11638" w:rsidP="00CE1796">
            <w:pPr>
              <w:rPr>
                <w:highlight w:val="yellow"/>
              </w:rPr>
            </w:pPr>
          </w:p>
        </w:tc>
        <w:tc>
          <w:tcPr>
            <w:tcW w:w="1352" w:type="dxa"/>
          </w:tcPr>
          <w:p w14:paraId="737428E6" w14:textId="77777777" w:rsidR="00B11638" w:rsidRPr="00B11638" w:rsidRDefault="00B11638" w:rsidP="00CE1796"/>
        </w:tc>
        <w:tc>
          <w:tcPr>
            <w:tcW w:w="4962" w:type="dxa"/>
          </w:tcPr>
          <w:p w14:paraId="4A520287" w14:textId="77777777" w:rsidR="00B11638" w:rsidRPr="00B11638" w:rsidRDefault="00B11638" w:rsidP="00CE1796"/>
        </w:tc>
      </w:tr>
      <w:tr w:rsidR="00B24243" w:rsidRPr="00B11638" w14:paraId="0361E3D6" w14:textId="77777777" w:rsidTr="00B11638">
        <w:trPr>
          <w:trHeight w:val="1124"/>
        </w:trPr>
        <w:tc>
          <w:tcPr>
            <w:tcW w:w="765" w:type="dxa"/>
          </w:tcPr>
          <w:p w14:paraId="174BC502" w14:textId="3E265871" w:rsidR="00B24243" w:rsidRPr="00B24243" w:rsidRDefault="00B24243" w:rsidP="00CE1796">
            <w:pPr>
              <w:jc w:val="center"/>
            </w:pPr>
            <w:r w:rsidRPr="00B11638">
              <w:t>4.</w:t>
            </w:r>
            <w:r w:rsidR="00FD7AD5">
              <w:t>5</w:t>
            </w:r>
            <w:r w:rsidRPr="00B11638">
              <w:t>.</w:t>
            </w:r>
          </w:p>
        </w:tc>
        <w:tc>
          <w:tcPr>
            <w:tcW w:w="3065" w:type="dxa"/>
          </w:tcPr>
          <w:p w14:paraId="23DBD0AC" w14:textId="77777777" w:rsidR="00B24243" w:rsidRDefault="00B24243" w:rsidP="00CE1796">
            <w:r>
              <w:t xml:space="preserve">Количество работодателей, осуществляющих деятельность </w:t>
            </w:r>
          </w:p>
          <w:p w14:paraId="50D18CB5" w14:textId="42E120D0" w:rsidR="00B24243" w:rsidRPr="00B24243" w:rsidRDefault="00B24243" w:rsidP="00CE1796">
            <w:r>
              <w:t>на территории Нефтеюганского района, привлекающих иностранную рабочую силу (П) с указанием названий предприятий (ИМ)</w:t>
            </w:r>
          </w:p>
        </w:tc>
        <w:tc>
          <w:tcPr>
            <w:tcW w:w="3771" w:type="dxa"/>
          </w:tcPr>
          <w:p w14:paraId="427658B1" w14:textId="77777777" w:rsidR="00B24243" w:rsidRDefault="00B24243" w:rsidP="00CE1796">
            <w:r>
              <w:t xml:space="preserve">ОМВД России </w:t>
            </w:r>
          </w:p>
          <w:p w14:paraId="513566FA" w14:textId="77777777" w:rsidR="00B24243" w:rsidRDefault="00B24243" w:rsidP="00CE1796">
            <w:r>
              <w:t xml:space="preserve">по Нефтеюганскому району </w:t>
            </w:r>
          </w:p>
          <w:p w14:paraId="08BC5526" w14:textId="77777777" w:rsidR="00B24243" w:rsidRDefault="00B24243" w:rsidP="00CE1796">
            <w:r>
              <w:t>(по согласованию)</w:t>
            </w:r>
          </w:p>
          <w:p w14:paraId="3C1B3B7E" w14:textId="77777777" w:rsidR="00B24243" w:rsidRDefault="00B24243" w:rsidP="00CE1796"/>
          <w:p w14:paraId="120FD153" w14:textId="21232073" w:rsidR="00B24243" w:rsidRPr="00B24243" w:rsidRDefault="00B24243" w:rsidP="00CE1796"/>
        </w:tc>
        <w:tc>
          <w:tcPr>
            <w:tcW w:w="1199" w:type="dxa"/>
          </w:tcPr>
          <w:p w14:paraId="03DE2144" w14:textId="77777777" w:rsidR="00B24243" w:rsidRPr="00C45C7F" w:rsidRDefault="00B24243" w:rsidP="00CE1796">
            <w:pPr>
              <w:rPr>
                <w:highlight w:val="yellow"/>
              </w:rPr>
            </w:pPr>
          </w:p>
        </w:tc>
        <w:tc>
          <w:tcPr>
            <w:tcW w:w="1352" w:type="dxa"/>
          </w:tcPr>
          <w:p w14:paraId="7BAEE572" w14:textId="77777777" w:rsidR="00B24243" w:rsidRPr="00B11638" w:rsidRDefault="00B24243" w:rsidP="00CE1796"/>
        </w:tc>
        <w:tc>
          <w:tcPr>
            <w:tcW w:w="4962" w:type="dxa"/>
          </w:tcPr>
          <w:p w14:paraId="7FA54C02" w14:textId="77777777" w:rsidR="00B24243" w:rsidRPr="00B11638" w:rsidRDefault="00B24243" w:rsidP="00CE1796"/>
        </w:tc>
      </w:tr>
      <w:tr w:rsidR="00B11638" w:rsidRPr="00B11638" w14:paraId="2CF4210A" w14:textId="77777777" w:rsidTr="00B11638">
        <w:trPr>
          <w:trHeight w:val="1123"/>
        </w:trPr>
        <w:tc>
          <w:tcPr>
            <w:tcW w:w="765" w:type="dxa"/>
          </w:tcPr>
          <w:p w14:paraId="3D8D445D" w14:textId="259287AE" w:rsidR="00B11638" w:rsidRPr="00B11638" w:rsidRDefault="00B24243" w:rsidP="00CE1796">
            <w:pPr>
              <w:jc w:val="center"/>
            </w:pPr>
            <w:r w:rsidRPr="003F5F7A">
              <w:lastRenderedPageBreak/>
              <w:t>4.</w:t>
            </w:r>
            <w:r w:rsidR="00FD7AD5">
              <w:t>6</w:t>
            </w:r>
            <w:r w:rsidRPr="003F5F7A">
              <w:t>.</w:t>
            </w:r>
          </w:p>
        </w:tc>
        <w:tc>
          <w:tcPr>
            <w:tcW w:w="3065" w:type="dxa"/>
          </w:tcPr>
          <w:p w14:paraId="6F84790D" w14:textId="77777777" w:rsidR="00B11638" w:rsidRPr="00B11638" w:rsidRDefault="00B11638" w:rsidP="00CE1796">
            <w:r w:rsidRPr="00B11638">
              <w:t xml:space="preserve">Количество мест компактного проживания иностранных граждан (П) </w:t>
            </w:r>
            <w:r w:rsidRPr="00B11638">
              <w:br/>
              <w:t>с указанием населенных пунктов, адресов (ИМ)</w:t>
            </w:r>
          </w:p>
        </w:tc>
        <w:tc>
          <w:tcPr>
            <w:tcW w:w="3771" w:type="dxa"/>
          </w:tcPr>
          <w:p w14:paraId="4824DCB0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4933143E" w14:textId="77777777" w:rsidR="00B11638" w:rsidRPr="00B11638" w:rsidRDefault="00B11638" w:rsidP="00CE1796"/>
        </w:tc>
        <w:tc>
          <w:tcPr>
            <w:tcW w:w="1352" w:type="dxa"/>
          </w:tcPr>
          <w:p w14:paraId="479C733A" w14:textId="77777777" w:rsidR="00B11638" w:rsidRPr="00B11638" w:rsidRDefault="00B11638" w:rsidP="00CE1796"/>
        </w:tc>
        <w:tc>
          <w:tcPr>
            <w:tcW w:w="4962" w:type="dxa"/>
          </w:tcPr>
          <w:p w14:paraId="57FD56B4" w14:textId="77777777" w:rsidR="00B11638" w:rsidRPr="00B11638" w:rsidRDefault="00B11638" w:rsidP="00CE1796"/>
        </w:tc>
      </w:tr>
      <w:tr w:rsidR="00B11638" w:rsidRPr="00B11638" w14:paraId="49B25305" w14:textId="77777777" w:rsidTr="00B11638">
        <w:trPr>
          <w:trHeight w:val="322"/>
        </w:trPr>
        <w:tc>
          <w:tcPr>
            <w:tcW w:w="765" w:type="dxa"/>
          </w:tcPr>
          <w:p w14:paraId="2CA45AD2" w14:textId="245490B3" w:rsidR="00B11638" w:rsidRPr="003F5F7A" w:rsidRDefault="00B24243" w:rsidP="00CE1796">
            <w:pPr>
              <w:jc w:val="center"/>
            </w:pPr>
            <w:r w:rsidRPr="003F5F7A">
              <w:t>4.</w:t>
            </w:r>
            <w:r w:rsidR="00FD7AD5">
              <w:t>7</w:t>
            </w:r>
            <w:r w:rsidRPr="003F5F7A">
              <w:t>.</w:t>
            </w:r>
          </w:p>
        </w:tc>
        <w:tc>
          <w:tcPr>
            <w:tcW w:w="3065" w:type="dxa"/>
          </w:tcPr>
          <w:p w14:paraId="383CEA21" w14:textId="2857AF63" w:rsidR="00B11638" w:rsidRPr="003F5F7A" w:rsidRDefault="00B11638" w:rsidP="00CE1796">
            <w:r w:rsidRPr="003F5F7A">
              <w:t xml:space="preserve">Количество преступлений, совершенных иностранными гражданами (П), с </w:t>
            </w:r>
            <w:r w:rsidR="003F5F7A">
              <w:t>указанием м</w:t>
            </w:r>
            <w:r w:rsidR="003F5F7A" w:rsidRPr="003F5F7A">
              <w:t>ес</w:t>
            </w:r>
            <w:r w:rsidR="003F5F7A">
              <w:t>та</w:t>
            </w:r>
            <w:r w:rsidR="003F5F7A" w:rsidRPr="003F5F7A">
              <w:t xml:space="preserve"> жительства</w:t>
            </w:r>
            <w:r w:rsidR="003F5F7A">
              <w:t>/</w:t>
            </w:r>
            <w:r w:rsidR="003F5F7A" w:rsidRPr="003F5F7A">
              <w:t>пребывания</w:t>
            </w:r>
            <w:r w:rsidR="003F5F7A">
              <w:t xml:space="preserve">, с </w:t>
            </w:r>
            <w:r w:rsidRPr="003F5F7A">
              <w:t>разбивкой по национальной принадлежности, составам и степени тяжести преступлений (ИМ)</w:t>
            </w:r>
          </w:p>
        </w:tc>
        <w:tc>
          <w:tcPr>
            <w:tcW w:w="3771" w:type="dxa"/>
          </w:tcPr>
          <w:p w14:paraId="13EEC48A" w14:textId="77777777" w:rsidR="00B11638" w:rsidRPr="003F5F7A" w:rsidRDefault="00B11638" w:rsidP="00CE1796">
            <w:r w:rsidRPr="003F5F7A">
              <w:t xml:space="preserve">ОМВД России </w:t>
            </w:r>
            <w:r w:rsidRPr="003F5F7A">
              <w:br/>
              <w:t xml:space="preserve">по Нефтеюганскому району </w:t>
            </w:r>
            <w:r w:rsidRPr="003F5F7A">
              <w:br/>
              <w:t xml:space="preserve">(по согласованию) </w:t>
            </w:r>
          </w:p>
        </w:tc>
        <w:tc>
          <w:tcPr>
            <w:tcW w:w="1199" w:type="dxa"/>
          </w:tcPr>
          <w:p w14:paraId="49F69FB9" w14:textId="77777777" w:rsidR="00B11638" w:rsidRPr="00B11638" w:rsidRDefault="00B11638" w:rsidP="00CE1796"/>
        </w:tc>
        <w:tc>
          <w:tcPr>
            <w:tcW w:w="1352" w:type="dxa"/>
          </w:tcPr>
          <w:p w14:paraId="155A61E3" w14:textId="77777777" w:rsidR="00B11638" w:rsidRPr="00B11638" w:rsidRDefault="00B11638" w:rsidP="00CE1796"/>
        </w:tc>
        <w:tc>
          <w:tcPr>
            <w:tcW w:w="4962" w:type="dxa"/>
          </w:tcPr>
          <w:p w14:paraId="476A0799" w14:textId="77777777" w:rsidR="00B11638" w:rsidRPr="00B11638" w:rsidRDefault="00B11638" w:rsidP="00CE1796"/>
        </w:tc>
      </w:tr>
      <w:tr w:rsidR="00B11638" w:rsidRPr="00B11638" w14:paraId="477DABA6" w14:textId="77777777" w:rsidTr="00B11638">
        <w:trPr>
          <w:trHeight w:val="392"/>
        </w:trPr>
        <w:tc>
          <w:tcPr>
            <w:tcW w:w="765" w:type="dxa"/>
          </w:tcPr>
          <w:p w14:paraId="5927C9DF" w14:textId="3FFD1786" w:rsidR="00B11638" w:rsidRPr="003F5F7A" w:rsidRDefault="00B24243" w:rsidP="00CE1796">
            <w:pPr>
              <w:jc w:val="center"/>
            </w:pPr>
            <w:r>
              <w:t>4.</w:t>
            </w:r>
            <w:r w:rsidR="00FD7AD5">
              <w:t>8</w:t>
            </w:r>
            <w:r>
              <w:t>.</w:t>
            </w:r>
          </w:p>
        </w:tc>
        <w:tc>
          <w:tcPr>
            <w:tcW w:w="3065" w:type="dxa"/>
          </w:tcPr>
          <w:p w14:paraId="66784ECB" w14:textId="3EFCCC23" w:rsidR="00B11638" w:rsidRPr="003F5F7A" w:rsidRDefault="00B11638" w:rsidP="00CE1796">
            <w:r w:rsidRPr="003F5F7A">
              <w:t xml:space="preserve">Количество преступлений, совершенных в отношении иностранных граждан (П), </w:t>
            </w:r>
            <w:r w:rsidR="003F5F7A" w:rsidRPr="003F5F7A">
              <w:t>с указанием места жительства/пребывания</w:t>
            </w:r>
            <w:r w:rsidR="003F5F7A">
              <w:t xml:space="preserve">, </w:t>
            </w:r>
            <w:r w:rsidRPr="003F5F7A">
              <w:t xml:space="preserve">с разбивкой </w:t>
            </w:r>
            <w:r w:rsidRPr="003F5F7A">
              <w:br/>
              <w:t>по национальной принадлежности, составам и степени тяжести преступлений (ИМ)</w:t>
            </w:r>
          </w:p>
        </w:tc>
        <w:tc>
          <w:tcPr>
            <w:tcW w:w="3771" w:type="dxa"/>
          </w:tcPr>
          <w:p w14:paraId="3073B955" w14:textId="77777777" w:rsidR="00B11638" w:rsidRPr="003F5F7A" w:rsidRDefault="00B11638" w:rsidP="00CE1796">
            <w:r w:rsidRPr="003F5F7A">
              <w:t xml:space="preserve">ОМВД России </w:t>
            </w:r>
            <w:r w:rsidRPr="003F5F7A">
              <w:br/>
              <w:t xml:space="preserve">по Нефтеюганскому району </w:t>
            </w:r>
            <w:r w:rsidRPr="003F5F7A">
              <w:br/>
              <w:t>(по согласованию)</w:t>
            </w:r>
          </w:p>
        </w:tc>
        <w:tc>
          <w:tcPr>
            <w:tcW w:w="1199" w:type="dxa"/>
          </w:tcPr>
          <w:p w14:paraId="6299C7D2" w14:textId="77777777" w:rsidR="00B11638" w:rsidRPr="00B11638" w:rsidRDefault="00B11638" w:rsidP="00CE1796"/>
        </w:tc>
        <w:tc>
          <w:tcPr>
            <w:tcW w:w="1352" w:type="dxa"/>
          </w:tcPr>
          <w:p w14:paraId="4093AA3E" w14:textId="77777777" w:rsidR="00B11638" w:rsidRPr="00B11638" w:rsidRDefault="00B11638" w:rsidP="00CE1796"/>
        </w:tc>
        <w:tc>
          <w:tcPr>
            <w:tcW w:w="4962" w:type="dxa"/>
          </w:tcPr>
          <w:p w14:paraId="7BF6D606" w14:textId="77777777" w:rsidR="00B11638" w:rsidRPr="00B11638" w:rsidRDefault="00B11638" w:rsidP="00CE1796"/>
        </w:tc>
      </w:tr>
      <w:tr w:rsidR="001B7544" w:rsidRPr="00B11638" w14:paraId="6F796D5E" w14:textId="77777777" w:rsidTr="00B11638">
        <w:trPr>
          <w:trHeight w:val="392"/>
        </w:trPr>
        <w:tc>
          <w:tcPr>
            <w:tcW w:w="765" w:type="dxa"/>
          </w:tcPr>
          <w:p w14:paraId="14D6EA5F" w14:textId="2065A157" w:rsidR="001B7544" w:rsidRDefault="001B7544" w:rsidP="00CE1796">
            <w:pPr>
              <w:jc w:val="center"/>
            </w:pPr>
            <w:r>
              <w:t>4.9</w:t>
            </w:r>
          </w:p>
        </w:tc>
        <w:tc>
          <w:tcPr>
            <w:tcW w:w="3065" w:type="dxa"/>
          </w:tcPr>
          <w:p w14:paraId="13EA0519" w14:textId="3CD14D5E" w:rsidR="001B7544" w:rsidRPr="003F5F7A" w:rsidRDefault="00FB71B1" w:rsidP="00CE1796">
            <w:r w:rsidRPr="00FB71B1">
              <w:t>Количество преступлений экстремистской направленности, совершенных в отчетном периоде (П), (в том числе с участием молодежи) (ИМ)</w:t>
            </w:r>
          </w:p>
        </w:tc>
        <w:tc>
          <w:tcPr>
            <w:tcW w:w="3771" w:type="dxa"/>
          </w:tcPr>
          <w:p w14:paraId="2BAA1704" w14:textId="77777777" w:rsidR="000412EE" w:rsidRDefault="000412EE" w:rsidP="00CE1796">
            <w:r>
              <w:t xml:space="preserve">ОМВД России </w:t>
            </w:r>
          </w:p>
          <w:p w14:paraId="3741BE55" w14:textId="77777777" w:rsidR="000412EE" w:rsidRDefault="000412EE" w:rsidP="00CE1796">
            <w:r>
              <w:t xml:space="preserve">по Нефтеюганскому району </w:t>
            </w:r>
          </w:p>
          <w:p w14:paraId="13D2479B" w14:textId="702FA076" w:rsidR="001B7544" w:rsidRPr="003F5F7A" w:rsidRDefault="000412EE" w:rsidP="00CE1796">
            <w:r>
              <w:t>(по согласованию)</w:t>
            </w:r>
          </w:p>
        </w:tc>
        <w:tc>
          <w:tcPr>
            <w:tcW w:w="1199" w:type="dxa"/>
          </w:tcPr>
          <w:p w14:paraId="0511CFA4" w14:textId="77777777" w:rsidR="001B7544" w:rsidRPr="00B11638" w:rsidRDefault="001B7544" w:rsidP="00CE1796"/>
        </w:tc>
        <w:tc>
          <w:tcPr>
            <w:tcW w:w="1352" w:type="dxa"/>
          </w:tcPr>
          <w:p w14:paraId="17578140" w14:textId="77777777" w:rsidR="001B7544" w:rsidRPr="00B11638" w:rsidRDefault="001B7544" w:rsidP="00CE1796"/>
        </w:tc>
        <w:tc>
          <w:tcPr>
            <w:tcW w:w="4962" w:type="dxa"/>
          </w:tcPr>
          <w:p w14:paraId="13063058" w14:textId="77777777" w:rsidR="001B7544" w:rsidRPr="00B11638" w:rsidRDefault="001B7544" w:rsidP="00CE1796"/>
        </w:tc>
      </w:tr>
      <w:tr w:rsidR="000412EE" w:rsidRPr="00B11638" w14:paraId="5B6F0F14" w14:textId="77777777" w:rsidTr="00B11638">
        <w:trPr>
          <w:trHeight w:val="392"/>
        </w:trPr>
        <w:tc>
          <w:tcPr>
            <w:tcW w:w="765" w:type="dxa"/>
          </w:tcPr>
          <w:p w14:paraId="42E56E06" w14:textId="4EA24C54" w:rsidR="000412EE" w:rsidRDefault="000412EE" w:rsidP="00CE1796">
            <w:pPr>
              <w:jc w:val="center"/>
            </w:pPr>
            <w:r>
              <w:t>4.10.</w:t>
            </w:r>
          </w:p>
        </w:tc>
        <w:tc>
          <w:tcPr>
            <w:tcW w:w="3065" w:type="dxa"/>
          </w:tcPr>
          <w:p w14:paraId="76BAB8F0" w14:textId="4491E7DD" w:rsidR="000412EE" w:rsidRPr="000412EE" w:rsidRDefault="00FB71B1" w:rsidP="00CE1796">
            <w:r w:rsidRPr="000412EE">
              <w:t xml:space="preserve">Количество уголовных дел, возбужденных по </w:t>
            </w:r>
            <w:r w:rsidRPr="000412EE">
              <w:lastRenderedPageBreak/>
              <w:t>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771" w:type="dxa"/>
          </w:tcPr>
          <w:p w14:paraId="1C2FD1A4" w14:textId="77777777" w:rsidR="000412EE" w:rsidRDefault="000412EE" w:rsidP="00CE1796">
            <w:r>
              <w:lastRenderedPageBreak/>
              <w:t xml:space="preserve">ОМВД России </w:t>
            </w:r>
          </w:p>
          <w:p w14:paraId="718A4D3A" w14:textId="77777777" w:rsidR="000412EE" w:rsidRDefault="000412EE" w:rsidP="00CE1796">
            <w:r>
              <w:t xml:space="preserve">по Нефтеюганскому району </w:t>
            </w:r>
          </w:p>
          <w:p w14:paraId="7455CA71" w14:textId="61C1A34D" w:rsidR="000412EE" w:rsidRDefault="000412EE" w:rsidP="00CE1796">
            <w:r>
              <w:lastRenderedPageBreak/>
              <w:t>(по согласованию)</w:t>
            </w:r>
          </w:p>
        </w:tc>
        <w:tc>
          <w:tcPr>
            <w:tcW w:w="1199" w:type="dxa"/>
          </w:tcPr>
          <w:p w14:paraId="1A44499D" w14:textId="77777777" w:rsidR="000412EE" w:rsidRPr="00B11638" w:rsidRDefault="000412EE" w:rsidP="00CE1796"/>
        </w:tc>
        <w:tc>
          <w:tcPr>
            <w:tcW w:w="1352" w:type="dxa"/>
          </w:tcPr>
          <w:p w14:paraId="48C8C98D" w14:textId="77777777" w:rsidR="000412EE" w:rsidRPr="00B11638" w:rsidRDefault="000412EE" w:rsidP="00CE1796"/>
        </w:tc>
        <w:tc>
          <w:tcPr>
            <w:tcW w:w="4962" w:type="dxa"/>
          </w:tcPr>
          <w:p w14:paraId="59E904EE" w14:textId="77777777" w:rsidR="000412EE" w:rsidRPr="00B11638" w:rsidRDefault="000412EE" w:rsidP="00CE1796"/>
        </w:tc>
      </w:tr>
      <w:tr w:rsidR="000412EE" w:rsidRPr="00B11638" w14:paraId="56F811F3" w14:textId="77777777" w:rsidTr="00B11638">
        <w:trPr>
          <w:trHeight w:val="392"/>
        </w:trPr>
        <w:tc>
          <w:tcPr>
            <w:tcW w:w="765" w:type="dxa"/>
          </w:tcPr>
          <w:p w14:paraId="2CD94D7B" w14:textId="05D58427" w:rsidR="000412EE" w:rsidRDefault="000412EE" w:rsidP="00CE1796">
            <w:pPr>
              <w:jc w:val="center"/>
            </w:pPr>
            <w:r>
              <w:t>4.11.</w:t>
            </w:r>
          </w:p>
        </w:tc>
        <w:tc>
          <w:tcPr>
            <w:tcW w:w="3065" w:type="dxa"/>
          </w:tcPr>
          <w:p w14:paraId="277E32FD" w14:textId="1F6E79FF" w:rsidR="000412EE" w:rsidRPr="000412EE" w:rsidRDefault="00FB71B1" w:rsidP="00CE1796">
            <w:r w:rsidRPr="000412EE">
              <w:t>Количество административных правонарушений экстремистской направленности, совершенных в отчетном периоде (П), (в том числе с участием молодежи) (ИМ)</w:t>
            </w:r>
          </w:p>
        </w:tc>
        <w:tc>
          <w:tcPr>
            <w:tcW w:w="3771" w:type="dxa"/>
          </w:tcPr>
          <w:p w14:paraId="66D430F1" w14:textId="77777777" w:rsidR="000412EE" w:rsidRDefault="000412EE" w:rsidP="00CE1796">
            <w:r>
              <w:t xml:space="preserve">ОМВД России </w:t>
            </w:r>
          </w:p>
          <w:p w14:paraId="756675D9" w14:textId="77777777" w:rsidR="000412EE" w:rsidRDefault="000412EE" w:rsidP="00CE1796">
            <w:r>
              <w:t xml:space="preserve">по Нефтеюганскому району </w:t>
            </w:r>
          </w:p>
          <w:p w14:paraId="2F76DC71" w14:textId="76C40009" w:rsidR="000412EE" w:rsidRDefault="000412EE" w:rsidP="00CE1796">
            <w:r>
              <w:t>(по согласованию)</w:t>
            </w:r>
          </w:p>
        </w:tc>
        <w:tc>
          <w:tcPr>
            <w:tcW w:w="1199" w:type="dxa"/>
          </w:tcPr>
          <w:p w14:paraId="7DF3AE4B" w14:textId="77777777" w:rsidR="000412EE" w:rsidRPr="00B11638" w:rsidRDefault="000412EE" w:rsidP="00CE1796"/>
        </w:tc>
        <w:tc>
          <w:tcPr>
            <w:tcW w:w="1352" w:type="dxa"/>
          </w:tcPr>
          <w:p w14:paraId="08726BE2" w14:textId="77777777" w:rsidR="000412EE" w:rsidRPr="00B11638" w:rsidRDefault="000412EE" w:rsidP="00CE1796"/>
        </w:tc>
        <w:tc>
          <w:tcPr>
            <w:tcW w:w="4962" w:type="dxa"/>
          </w:tcPr>
          <w:p w14:paraId="28A181AA" w14:textId="77777777" w:rsidR="000412EE" w:rsidRPr="00B11638" w:rsidRDefault="000412EE" w:rsidP="00CE1796"/>
        </w:tc>
      </w:tr>
      <w:tr w:rsidR="00B11638" w:rsidRPr="00B11638" w14:paraId="3F2D491E" w14:textId="77777777" w:rsidTr="00B11638">
        <w:trPr>
          <w:trHeight w:val="2508"/>
        </w:trPr>
        <w:tc>
          <w:tcPr>
            <w:tcW w:w="765" w:type="dxa"/>
          </w:tcPr>
          <w:p w14:paraId="144D5257" w14:textId="2823B4C8" w:rsidR="00B11638" w:rsidRPr="00B11638" w:rsidRDefault="00B11638" w:rsidP="00CE1796">
            <w:pPr>
              <w:jc w:val="center"/>
            </w:pPr>
            <w:r w:rsidRPr="00B11638">
              <w:t>4.</w:t>
            </w:r>
            <w:r w:rsidR="006E216E">
              <w:t>12</w:t>
            </w:r>
            <w:r w:rsidRPr="00B11638">
              <w:t>.</w:t>
            </w:r>
          </w:p>
        </w:tc>
        <w:tc>
          <w:tcPr>
            <w:tcW w:w="3065" w:type="dxa"/>
          </w:tcPr>
          <w:p w14:paraId="755C92D8" w14:textId="6252E6FA" w:rsidR="00B11638" w:rsidRPr="00B11638" w:rsidRDefault="00B11638" w:rsidP="00CE1796">
            <w:r w:rsidRPr="00B11638">
              <w:t xml:space="preserve">Количество детей </w:t>
            </w:r>
            <w:r w:rsidRPr="00B11638">
              <w:br/>
              <w:t xml:space="preserve">и подростков из числа мигрантов, посещающих образовательные организации, из них дошкольные (П) </w:t>
            </w:r>
            <w:r w:rsidRPr="00B11638">
              <w:br/>
              <w:t>и школьные (П) образовательные организации</w:t>
            </w:r>
            <w:r w:rsidR="00FD7AD5">
              <w:t>,</w:t>
            </w:r>
            <w:r w:rsidRPr="00B11638">
              <w:t xml:space="preserve"> </w:t>
            </w:r>
            <w:r w:rsidR="00FD7AD5" w:rsidRPr="00FD7AD5">
              <w:t>с разбивкой по поселениям Нефтеюганского района</w:t>
            </w:r>
          </w:p>
        </w:tc>
        <w:tc>
          <w:tcPr>
            <w:tcW w:w="3771" w:type="dxa"/>
          </w:tcPr>
          <w:p w14:paraId="7B7A4DFE" w14:textId="71BA479E" w:rsidR="00B11638" w:rsidRPr="00B11638" w:rsidRDefault="000412EE" w:rsidP="00CE1796">
            <w:r>
              <w:t>д</w:t>
            </w:r>
            <w:r w:rsidR="00B11638" w:rsidRPr="00B11638">
              <w:t xml:space="preserve">епартамент образования </w:t>
            </w:r>
          </w:p>
          <w:p w14:paraId="159DBA57" w14:textId="77777777" w:rsidR="00B11638" w:rsidRDefault="00B11638" w:rsidP="00CE1796">
            <w:r w:rsidRPr="00B11638">
              <w:t>Нефтеюганского района</w:t>
            </w:r>
          </w:p>
          <w:p w14:paraId="1E0F0E46" w14:textId="397B6B88" w:rsidR="00AE6A8C" w:rsidRPr="00B11638" w:rsidRDefault="00AE6A8C" w:rsidP="00CE1796"/>
        </w:tc>
        <w:tc>
          <w:tcPr>
            <w:tcW w:w="1199" w:type="dxa"/>
          </w:tcPr>
          <w:p w14:paraId="6DF33E03" w14:textId="26BB4E67" w:rsidR="0015429D" w:rsidRPr="001E1648" w:rsidRDefault="00B24243" w:rsidP="00CE1796">
            <w:pPr>
              <w:rPr>
                <w:sz w:val="22"/>
              </w:rPr>
            </w:pPr>
            <w:r w:rsidRPr="001E1648">
              <w:rPr>
                <w:sz w:val="22"/>
              </w:rPr>
              <w:t>Н</w:t>
            </w:r>
            <w:r w:rsidR="0015429D" w:rsidRPr="001E1648">
              <w:rPr>
                <w:sz w:val="22"/>
              </w:rPr>
              <w:t xml:space="preserve">ачало учебного года </w:t>
            </w:r>
          </w:p>
          <w:p w14:paraId="42A356CA" w14:textId="22673F47" w:rsidR="0015429D" w:rsidRPr="001E1648" w:rsidRDefault="0015429D" w:rsidP="00CE1796">
            <w:pPr>
              <w:rPr>
                <w:sz w:val="22"/>
              </w:rPr>
            </w:pPr>
          </w:p>
        </w:tc>
        <w:tc>
          <w:tcPr>
            <w:tcW w:w="1352" w:type="dxa"/>
          </w:tcPr>
          <w:p w14:paraId="0F45688A" w14:textId="071F2397" w:rsidR="00B11638" w:rsidRPr="001E1648" w:rsidRDefault="00B24243" w:rsidP="00CE1796">
            <w:pPr>
              <w:rPr>
                <w:sz w:val="22"/>
              </w:rPr>
            </w:pPr>
            <w:r w:rsidRPr="001E1648">
              <w:rPr>
                <w:sz w:val="22"/>
              </w:rPr>
              <w:t>К</w:t>
            </w:r>
            <w:r w:rsidR="0015429D" w:rsidRPr="001E1648">
              <w:rPr>
                <w:sz w:val="22"/>
              </w:rPr>
              <w:t>онец учебного года</w:t>
            </w:r>
          </w:p>
        </w:tc>
        <w:tc>
          <w:tcPr>
            <w:tcW w:w="4962" w:type="dxa"/>
          </w:tcPr>
          <w:p w14:paraId="74C831D9" w14:textId="54E2944D" w:rsidR="0015429D" w:rsidRPr="00B11638" w:rsidRDefault="0015429D" w:rsidP="00CE1796"/>
        </w:tc>
      </w:tr>
      <w:tr w:rsidR="00B11638" w:rsidRPr="00B11638" w14:paraId="04F661F5" w14:textId="77777777" w:rsidTr="00B11638">
        <w:trPr>
          <w:trHeight w:val="612"/>
        </w:trPr>
        <w:tc>
          <w:tcPr>
            <w:tcW w:w="15114" w:type="dxa"/>
            <w:gridSpan w:val="6"/>
            <w:vAlign w:val="center"/>
          </w:tcPr>
          <w:p w14:paraId="475AE455" w14:textId="77777777" w:rsidR="00B11638" w:rsidRPr="00B11638" w:rsidRDefault="00B11638" w:rsidP="00CE1796">
            <w:pPr>
              <w:jc w:val="center"/>
            </w:pPr>
            <w:r w:rsidRPr="00B11638">
              <w:t>5. Публичные мероприятия: митинги, демонстрации, шествия, пикетирования</w:t>
            </w:r>
          </w:p>
        </w:tc>
      </w:tr>
      <w:tr w:rsidR="00B11638" w:rsidRPr="00B11638" w14:paraId="66A77FCD" w14:textId="77777777" w:rsidTr="00B11638">
        <w:trPr>
          <w:trHeight w:val="405"/>
        </w:trPr>
        <w:tc>
          <w:tcPr>
            <w:tcW w:w="765" w:type="dxa"/>
          </w:tcPr>
          <w:p w14:paraId="7B1895A5" w14:textId="77777777" w:rsidR="00B11638" w:rsidRPr="00B11638" w:rsidRDefault="00B11638" w:rsidP="00CE1796">
            <w:pPr>
              <w:ind w:left="-108" w:right="-108"/>
              <w:jc w:val="center"/>
            </w:pPr>
            <w:r w:rsidRPr="00B11638">
              <w:t>5.1.</w:t>
            </w:r>
          </w:p>
        </w:tc>
        <w:tc>
          <w:tcPr>
            <w:tcW w:w="3065" w:type="dxa"/>
          </w:tcPr>
          <w:p w14:paraId="1C6B0C29" w14:textId="77777777" w:rsidR="00DC04EA" w:rsidRDefault="00DC04EA" w:rsidP="00CE1796">
            <w:r>
              <w:t xml:space="preserve">Количество поступивших </w:t>
            </w:r>
          </w:p>
          <w:p w14:paraId="0DA33BDF" w14:textId="41C3CB21" w:rsidR="00DC04EA" w:rsidRDefault="00DC04EA" w:rsidP="00CE1796">
            <w:r>
              <w:t xml:space="preserve">в органы местного самоуправления уведомлений о проведении публичных </w:t>
            </w:r>
            <w:r w:rsidR="005D17A0">
              <w:t>мероприятий</w:t>
            </w:r>
            <w:r>
              <w:t xml:space="preserve"> (П) по вопросам межнациональных </w:t>
            </w:r>
            <w:r>
              <w:lastRenderedPageBreak/>
              <w:t xml:space="preserve">отношений (П), </w:t>
            </w:r>
            <w:r w:rsidR="005D17A0" w:rsidRPr="005D17A0">
              <w:t>по религиозным вопросам</w:t>
            </w:r>
            <w:r w:rsidR="005D17A0">
              <w:t xml:space="preserve"> (П), </w:t>
            </w:r>
          </w:p>
          <w:p w14:paraId="7931CA22" w14:textId="4CE554C2" w:rsidR="00B11638" w:rsidRPr="00B11638" w:rsidRDefault="00DC04EA" w:rsidP="00CE1796">
            <w:r>
              <w:t>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14:paraId="06246979" w14:textId="77777777" w:rsidR="00B11638" w:rsidRPr="00B11638" w:rsidRDefault="00B11638" w:rsidP="00CE1796">
            <w:r w:rsidRPr="00B11638">
              <w:lastRenderedPageBreak/>
              <w:t xml:space="preserve">управление по связям </w:t>
            </w:r>
            <w:r w:rsidRPr="00B11638">
              <w:br/>
              <w:t>с общественностью администрации Нефтеюганского района</w:t>
            </w:r>
          </w:p>
          <w:p w14:paraId="3DEF08D2" w14:textId="77777777" w:rsidR="00B11638" w:rsidRPr="00B11638" w:rsidRDefault="00B11638" w:rsidP="00CE1796"/>
          <w:p w14:paraId="16322D2B" w14:textId="02F18AD6" w:rsidR="00B11638" w:rsidRPr="00B11638" w:rsidRDefault="00B11638" w:rsidP="00CE1796">
            <w:r w:rsidRPr="00B11638">
              <w:lastRenderedPageBreak/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1DFB8C09" w14:textId="77777777" w:rsidR="00B11638" w:rsidRPr="00B11638" w:rsidRDefault="00B11638" w:rsidP="00CE1796"/>
        </w:tc>
        <w:tc>
          <w:tcPr>
            <w:tcW w:w="1352" w:type="dxa"/>
          </w:tcPr>
          <w:p w14:paraId="5637FEB3" w14:textId="77777777" w:rsidR="00B11638" w:rsidRPr="00B11638" w:rsidRDefault="00B11638" w:rsidP="00CE1796"/>
        </w:tc>
        <w:tc>
          <w:tcPr>
            <w:tcW w:w="4962" w:type="dxa"/>
          </w:tcPr>
          <w:p w14:paraId="3D32F32B" w14:textId="77777777" w:rsidR="00B11638" w:rsidRPr="00B11638" w:rsidRDefault="00B11638" w:rsidP="00CE1796"/>
        </w:tc>
      </w:tr>
      <w:tr w:rsidR="00DC04EA" w:rsidRPr="00B11638" w14:paraId="084F21A6" w14:textId="77777777" w:rsidTr="00B11638">
        <w:trPr>
          <w:trHeight w:val="405"/>
        </w:trPr>
        <w:tc>
          <w:tcPr>
            <w:tcW w:w="765" w:type="dxa"/>
          </w:tcPr>
          <w:p w14:paraId="2BC82694" w14:textId="0EECF3E7" w:rsidR="00DC04EA" w:rsidRPr="00B11638" w:rsidRDefault="00DC04EA" w:rsidP="00CE1796">
            <w:pPr>
              <w:ind w:left="-108" w:right="-108"/>
              <w:jc w:val="center"/>
            </w:pPr>
            <w:r>
              <w:t>5.2.</w:t>
            </w:r>
          </w:p>
        </w:tc>
        <w:tc>
          <w:tcPr>
            <w:tcW w:w="3065" w:type="dxa"/>
          </w:tcPr>
          <w:p w14:paraId="387CBF20" w14:textId="14F17A49" w:rsidR="00DC04EA" w:rsidRPr="00B11638" w:rsidRDefault="00DC04EA" w:rsidP="00CE1796">
            <w:r w:rsidRPr="00B11638">
              <w:t xml:space="preserve">Количество состоявшихся согласованных публичных религиозных мероприятий (П), с разбивкой </w:t>
            </w:r>
            <w:r w:rsidRPr="00B11638">
              <w:br/>
              <w:t xml:space="preserve">по конфессиональной принадлежности, </w:t>
            </w:r>
            <w:r w:rsidRPr="00B11638">
              <w:br/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771" w:type="dxa"/>
          </w:tcPr>
          <w:p w14:paraId="18EC58DB" w14:textId="77777777" w:rsidR="005D17A0" w:rsidRDefault="005D17A0" w:rsidP="00CE1796">
            <w:r>
              <w:t xml:space="preserve">управление по связям </w:t>
            </w:r>
          </w:p>
          <w:p w14:paraId="3E197B03" w14:textId="77777777" w:rsidR="005D17A0" w:rsidRDefault="005D17A0" w:rsidP="00CE1796">
            <w:r>
              <w:t>с общественностью администрации Нефтеюганского района</w:t>
            </w:r>
          </w:p>
          <w:p w14:paraId="7290F76E" w14:textId="77777777" w:rsidR="005D17A0" w:rsidRDefault="005D17A0" w:rsidP="00CE1796"/>
          <w:p w14:paraId="3E7132E5" w14:textId="11A917A6" w:rsidR="005D17A0" w:rsidRDefault="005D17A0" w:rsidP="00CE1796">
            <w:r>
              <w:t xml:space="preserve">администрация городского поселения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</w:p>
          <w:p w14:paraId="24BD13C8" w14:textId="17BA3F74" w:rsidR="00DC04EA" w:rsidRPr="00B11638" w:rsidRDefault="005D17A0" w:rsidP="00CE1796">
            <w:r>
              <w:t>(по согласованию)</w:t>
            </w:r>
          </w:p>
        </w:tc>
        <w:tc>
          <w:tcPr>
            <w:tcW w:w="1199" w:type="dxa"/>
          </w:tcPr>
          <w:p w14:paraId="04AC9B61" w14:textId="77777777" w:rsidR="00DC04EA" w:rsidRPr="00B11638" w:rsidRDefault="00DC04EA" w:rsidP="00CE1796"/>
        </w:tc>
        <w:tc>
          <w:tcPr>
            <w:tcW w:w="1352" w:type="dxa"/>
          </w:tcPr>
          <w:p w14:paraId="6CD182CC" w14:textId="77777777" w:rsidR="00DC04EA" w:rsidRPr="00B11638" w:rsidRDefault="00DC04EA" w:rsidP="00CE1796"/>
        </w:tc>
        <w:tc>
          <w:tcPr>
            <w:tcW w:w="4962" w:type="dxa"/>
          </w:tcPr>
          <w:p w14:paraId="3C93AC8B" w14:textId="77777777" w:rsidR="00DC04EA" w:rsidRPr="00B11638" w:rsidRDefault="00DC04EA" w:rsidP="00CE1796"/>
        </w:tc>
      </w:tr>
      <w:tr w:rsidR="00B11638" w:rsidRPr="00B11638" w14:paraId="4EBDD401" w14:textId="77777777" w:rsidTr="00B11638">
        <w:trPr>
          <w:trHeight w:val="414"/>
        </w:trPr>
        <w:tc>
          <w:tcPr>
            <w:tcW w:w="765" w:type="dxa"/>
          </w:tcPr>
          <w:p w14:paraId="42DECABE" w14:textId="67B7A7F5" w:rsidR="00B11638" w:rsidRPr="00B11638" w:rsidRDefault="00B11638" w:rsidP="00CE1796">
            <w:pPr>
              <w:jc w:val="center"/>
            </w:pPr>
            <w:r w:rsidRPr="00B11638">
              <w:t>5.</w:t>
            </w:r>
            <w:r w:rsidR="005D17A0">
              <w:t>3</w:t>
            </w:r>
            <w:r w:rsidRPr="00B11638">
              <w:t>.</w:t>
            </w:r>
          </w:p>
        </w:tc>
        <w:tc>
          <w:tcPr>
            <w:tcW w:w="3065" w:type="dxa"/>
          </w:tcPr>
          <w:p w14:paraId="7814AABE" w14:textId="77777777" w:rsidR="00B11638" w:rsidRPr="00B11638" w:rsidRDefault="00B11638" w:rsidP="00CE1796">
            <w:r w:rsidRPr="00B11638">
              <w:t xml:space="preserve">Количество несогласованных публичных религиозных мероприятий (П), </w:t>
            </w:r>
            <w:r w:rsidRPr="00B11638">
              <w:br/>
              <w:t xml:space="preserve">с разбивкой по конфессиональной принадлежности, </w:t>
            </w:r>
            <w:r w:rsidRPr="00B11638">
              <w:br/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771" w:type="dxa"/>
          </w:tcPr>
          <w:p w14:paraId="4BE7456A" w14:textId="77777777" w:rsidR="00B11638" w:rsidRPr="00B11638" w:rsidRDefault="00B11638" w:rsidP="00CE1796">
            <w:r w:rsidRPr="00B11638">
              <w:t xml:space="preserve">управление по связям </w:t>
            </w:r>
            <w:r w:rsidRPr="00B11638">
              <w:br/>
              <w:t>с общественностью администрации Нефтеюганского района</w:t>
            </w:r>
          </w:p>
          <w:p w14:paraId="025EE03C" w14:textId="77777777" w:rsidR="00B11638" w:rsidRPr="00B11638" w:rsidRDefault="00B11638" w:rsidP="00CE1796"/>
          <w:p w14:paraId="0CCD006B" w14:textId="0767DC95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2F95B934" w14:textId="77777777" w:rsidR="00B11638" w:rsidRPr="00B11638" w:rsidRDefault="00B11638" w:rsidP="00CE1796"/>
        </w:tc>
        <w:tc>
          <w:tcPr>
            <w:tcW w:w="1352" w:type="dxa"/>
          </w:tcPr>
          <w:p w14:paraId="1DEED06E" w14:textId="77777777" w:rsidR="00B11638" w:rsidRPr="00B11638" w:rsidRDefault="00B11638" w:rsidP="00CE1796"/>
        </w:tc>
        <w:tc>
          <w:tcPr>
            <w:tcW w:w="4962" w:type="dxa"/>
          </w:tcPr>
          <w:p w14:paraId="6DBEE0AA" w14:textId="77777777" w:rsidR="00B11638" w:rsidRPr="00B11638" w:rsidRDefault="00B11638" w:rsidP="00CE1796"/>
        </w:tc>
      </w:tr>
      <w:tr w:rsidR="00B11638" w:rsidRPr="00B11638" w14:paraId="043378E7" w14:textId="77777777" w:rsidTr="00B11638">
        <w:trPr>
          <w:trHeight w:val="405"/>
        </w:trPr>
        <w:tc>
          <w:tcPr>
            <w:tcW w:w="765" w:type="dxa"/>
          </w:tcPr>
          <w:p w14:paraId="0D0FF1AD" w14:textId="77777777" w:rsidR="00B11638" w:rsidRPr="00B11638" w:rsidRDefault="00B11638" w:rsidP="00CE1796">
            <w:pPr>
              <w:jc w:val="center"/>
            </w:pPr>
            <w:r w:rsidRPr="00B11638">
              <w:t>5.4.</w:t>
            </w:r>
          </w:p>
        </w:tc>
        <w:tc>
          <w:tcPr>
            <w:tcW w:w="3065" w:type="dxa"/>
          </w:tcPr>
          <w:p w14:paraId="37B724D2" w14:textId="77777777" w:rsidR="00B11638" w:rsidRPr="00B11638" w:rsidRDefault="00B11638" w:rsidP="00CE1796">
            <w:r w:rsidRPr="00B11638">
              <w:t xml:space="preserve">Количество согласованных публичных мероприятий (П) по теме межнациональных </w:t>
            </w:r>
            <w:r w:rsidRPr="00B11638">
              <w:lastRenderedPageBreak/>
              <w:t>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14:paraId="080C5982" w14:textId="77777777" w:rsidR="00B11638" w:rsidRPr="00B11638" w:rsidRDefault="00B11638" w:rsidP="00CE1796">
            <w:r w:rsidRPr="00B11638">
              <w:lastRenderedPageBreak/>
              <w:t xml:space="preserve">управление по связям </w:t>
            </w:r>
            <w:r w:rsidRPr="00B11638">
              <w:br/>
              <w:t>с общественностью администрации Нефтеюганского района</w:t>
            </w:r>
          </w:p>
          <w:p w14:paraId="5CD2777D" w14:textId="77777777" w:rsidR="00B11638" w:rsidRPr="00B11638" w:rsidRDefault="00B11638" w:rsidP="00CE1796"/>
          <w:p w14:paraId="113ED725" w14:textId="3685F362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32D06D06" w14:textId="77777777" w:rsidR="00B11638" w:rsidRPr="00B11638" w:rsidRDefault="00B11638" w:rsidP="00CE1796"/>
        </w:tc>
        <w:tc>
          <w:tcPr>
            <w:tcW w:w="1352" w:type="dxa"/>
          </w:tcPr>
          <w:p w14:paraId="00F35D12" w14:textId="77777777" w:rsidR="00B11638" w:rsidRPr="00B11638" w:rsidRDefault="00B11638" w:rsidP="00CE1796"/>
        </w:tc>
        <w:tc>
          <w:tcPr>
            <w:tcW w:w="4962" w:type="dxa"/>
          </w:tcPr>
          <w:p w14:paraId="13461F82" w14:textId="77777777" w:rsidR="00B11638" w:rsidRPr="00B11638" w:rsidRDefault="00B11638" w:rsidP="00CE1796"/>
        </w:tc>
      </w:tr>
      <w:tr w:rsidR="00B11638" w:rsidRPr="00B11638" w14:paraId="5A3B834D" w14:textId="77777777" w:rsidTr="00B11638">
        <w:trPr>
          <w:trHeight w:val="60"/>
        </w:trPr>
        <w:tc>
          <w:tcPr>
            <w:tcW w:w="765" w:type="dxa"/>
          </w:tcPr>
          <w:p w14:paraId="45B1D726" w14:textId="77777777" w:rsidR="00B11638" w:rsidRPr="00B11638" w:rsidRDefault="00B11638" w:rsidP="00CE1796">
            <w:pPr>
              <w:jc w:val="center"/>
            </w:pPr>
            <w:r w:rsidRPr="00B11638">
              <w:t>5.5.</w:t>
            </w:r>
          </w:p>
        </w:tc>
        <w:tc>
          <w:tcPr>
            <w:tcW w:w="3065" w:type="dxa"/>
          </w:tcPr>
          <w:p w14:paraId="1F35A5D7" w14:textId="0BE8E631" w:rsidR="00B11638" w:rsidRPr="00B11638" w:rsidRDefault="00B11638" w:rsidP="00CE1796">
            <w:r w:rsidRPr="00B11638">
              <w:t xml:space="preserve">Количество предпринятых попыток проведения несогласованных публичных </w:t>
            </w:r>
            <w:r w:rsidR="00C40F70">
              <w:t>мероприятий</w:t>
            </w:r>
            <w:r w:rsidRPr="00B11638">
              <w:t xml:space="preserve"> (П) по вопросам межнациональных отношений (П), по религиозным вопросам (П), с указанием организатора (заявителя) и тематики публичного мероприятия (ИМ)</w:t>
            </w:r>
          </w:p>
        </w:tc>
        <w:tc>
          <w:tcPr>
            <w:tcW w:w="3771" w:type="dxa"/>
          </w:tcPr>
          <w:p w14:paraId="6827D922" w14:textId="77777777" w:rsidR="00B11638" w:rsidRPr="00B11638" w:rsidRDefault="00B11638" w:rsidP="00CE1796">
            <w:r w:rsidRPr="00B11638">
              <w:t xml:space="preserve">управление по связям </w:t>
            </w:r>
            <w:r w:rsidRPr="00B11638">
              <w:br/>
              <w:t>с общественностью администрации Нефтеюганского района</w:t>
            </w:r>
          </w:p>
          <w:p w14:paraId="5BC1D7C0" w14:textId="77777777" w:rsidR="00B11638" w:rsidRPr="00B11638" w:rsidRDefault="00B11638" w:rsidP="00CE1796"/>
          <w:p w14:paraId="367EB7E4" w14:textId="4BD6CA5D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  <w:p w14:paraId="3661892F" w14:textId="77777777" w:rsidR="00B11638" w:rsidRPr="00B11638" w:rsidRDefault="00B11638" w:rsidP="00CE1796"/>
          <w:p w14:paraId="56D8A45E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</w:p>
          <w:p w14:paraId="50269140" w14:textId="77777777" w:rsidR="00B11638" w:rsidRPr="00B11638" w:rsidRDefault="00B11638" w:rsidP="00CE1796">
            <w:r w:rsidRPr="00B11638">
              <w:t>(по согласованию)</w:t>
            </w:r>
          </w:p>
        </w:tc>
        <w:tc>
          <w:tcPr>
            <w:tcW w:w="1199" w:type="dxa"/>
          </w:tcPr>
          <w:p w14:paraId="729F1BB0" w14:textId="77777777" w:rsidR="00B11638" w:rsidRPr="00B11638" w:rsidRDefault="00B11638" w:rsidP="00CE1796"/>
        </w:tc>
        <w:tc>
          <w:tcPr>
            <w:tcW w:w="1352" w:type="dxa"/>
          </w:tcPr>
          <w:p w14:paraId="5CF62E2A" w14:textId="77777777" w:rsidR="00B11638" w:rsidRPr="00B11638" w:rsidRDefault="00B11638" w:rsidP="00CE1796"/>
        </w:tc>
        <w:tc>
          <w:tcPr>
            <w:tcW w:w="4962" w:type="dxa"/>
          </w:tcPr>
          <w:p w14:paraId="6B55EB94" w14:textId="77777777" w:rsidR="00B11638" w:rsidRPr="00B11638" w:rsidRDefault="00B11638" w:rsidP="00CE1796"/>
        </w:tc>
      </w:tr>
      <w:tr w:rsidR="00B11638" w:rsidRPr="00B11638" w14:paraId="45FCFA10" w14:textId="77777777" w:rsidTr="00B11638">
        <w:trPr>
          <w:trHeight w:val="1044"/>
        </w:trPr>
        <w:tc>
          <w:tcPr>
            <w:tcW w:w="765" w:type="dxa"/>
          </w:tcPr>
          <w:p w14:paraId="38290899" w14:textId="77777777" w:rsidR="00B11638" w:rsidRPr="00B11638" w:rsidRDefault="00B11638" w:rsidP="00CE1796">
            <w:pPr>
              <w:jc w:val="center"/>
            </w:pPr>
            <w:r w:rsidRPr="00B11638">
              <w:t>5.6.</w:t>
            </w:r>
          </w:p>
        </w:tc>
        <w:tc>
          <w:tcPr>
            <w:tcW w:w="3065" w:type="dxa"/>
          </w:tcPr>
          <w:p w14:paraId="193BB771" w14:textId="58461C6E" w:rsidR="00B11638" w:rsidRPr="00B11638" w:rsidRDefault="00B11638" w:rsidP="00CE1796">
            <w:r w:rsidRPr="00B11638">
              <w:t xml:space="preserve">Количество задержанных несовершеннолетних участников несогласованных публичных </w:t>
            </w:r>
            <w:r w:rsidR="00C40F70">
              <w:t xml:space="preserve">мероприятий </w:t>
            </w:r>
            <w:r w:rsidRPr="00B11638">
              <w:t>(П)</w:t>
            </w:r>
          </w:p>
        </w:tc>
        <w:tc>
          <w:tcPr>
            <w:tcW w:w="3771" w:type="dxa"/>
          </w:tcPr>
          <w:p w14:paraId="22F92612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</w:p>
          <w:p w14:paraId="4B3646F9" w14:textId="77777777" w:rsidR="00B11638" w:rsidRPr="00B11638" w:rsidRDefault="00B11638" w:rsidP="00CE1796">
            <w:r w:rsidRPr="00B11638">
              <w:t>(по согласованию)</w:t>
            </w:r>
          </w:p>
        </w:tc>
        <w:tc>
          <w:tcPr>
            <w:tcW w:w="1199" w:type="dxa"/>
          </w:tcPr>
          <w:p w14:paraId="7C4D8E67" w14:textId="77777777" w:rsidR="00B11638" w:rsidRPr="00B11638" w:rsidRDefault="00B11638" w:rsidP="00CE1796"/>
        </w:tc>
        <w:tc>
          <w:tcPr>
            <w:tcW w:w="1352" w:type="dxa"/>
          </w:tcPr>
          <w:p w14:paraId="465CFE5A" w14:textId="77777777" w:rsidR="00B11638" w:rsidRPr="00B11638" w:rsidRDefault="00B11638" w:rsidP="00CE1796"/>
        </w:tc>
        <w:tc>
          <w:tcPr>
            <w:tcW w:w="4962" w:type="dxa"/>
          </w:tcPr>
          <w:p w14:paraId="7896A320" w14:textId="77777777" w:rsidR="00B11638" w:rsidRPr="00B11638" w:rsidRDefault="00B11638" w:rsidP="00CE1796"/>
        </w:tc>
      </w:tr>
      <w:tr w:rsidR="00B11638" w:rsidRPr="00B11638" w14:paraId="15B39E16" w14:textId="77777777" w:rsidTr="00B11638">
        <w:tc>
          <w:tcPr>
            <w:tcW w:w="765" w:type="dxa"/>
          </w:tcPr>
          <w:p w14:paraId="1511FFF9" w14:textId="77777777" w:rsidR="00B11638" w:rsidRPr="00B11638" w:rsidRDefault="00B11638" w:rsidP="00CE1796">
            <w:pPr>
              <w:jc w:val="center"/>
            </w:pPr>
            <w:r w:rsidRPr="00B11638">
              <w:t>5.7.</w:t>
            </w:r>
          </w:p>
        </w:tc>
        <w:tc>
          <w:tcPr>
            <w:tcW w:w="3065" w:type="dxa"/>
          </w:tcPr>
          <w:p w14:paraId="6E95A3DC" w14:textId="77777777" w:rsidR="00B11638" w:rsidRPr="00B11638" w:rsidRDefault="00B11638" w:rsidP="00CE1796">
            <w:r w:rsidRPr="00B11638">
              <w:t xml:space="preserve">Количество выявленных </w:t>
            </w:r>
          </w:p>
          <w:p w14:paraId="7DBC15CC" w14:textId="77777777" w:rsidR="00B11638" w:rsidRPr="00B11638" w:rsidRDefault="00B11638" w:rsidP="00CE1796">
            <w:r w:rsidRPr="00B11638">
              <w:t xml:space="preserve">в ходе проведения согласованных публичных мероприятий проявлений </w:t>
            </w:r>
          </w:p>
          <w:p w14:paraId="339D1C16" w14:textId="77777777" w:rsidR="00B11638" w:rsidRPr="00B11638" w:rsidRDefault="00B11638" w:rsidP="00CE1796">
            <w:r w:rsidRPr="00B11638">
              <w:t xml:space="preserve">с признаками экстремизма (П), в том числе в ходе мероприятий по теме межнациональных </w:t>
            </w:r>
            <w:r w:rsidRPr="00B11638">
              <w:lastRenderedPageBreak/>
              <w:t>отношений (П), по религиозным вопросам (П)</w:t>
            </w:r>
          </w:p>
        </w:tc>
        <w:tc>
          <w:tcPr>
            <w:tcW w:w="3771" w:type="dxa"/>
          </w:tcPr>
          <w:p w14:paraId="2D4B3DE7" w14:textId="77777777" w:rsidR="00B11638" w:rsidRPr="00B11638" w:rsidRDefault="00B11638" w:rsidP="00CE1796">
            <w:r w:rsidRPr="00B11638">
              <w:lastRenderedPageBreak/>
              <w:t xml:space="preserve">ОМВД России </w:t>
            </w:r>
            <w:r w:rsidRPr="00B11638">
              <w:br/>
              <w:t xml:space="preserve">по Нефтеюганскому району </w:t>
            </w:r>
          </w:p>
          <w:p w14:paraId="3A928C74" w14:textId="77777777" w:rsidR="00B11638" w:rsidRPr="00B11638" w:rsidRDefault="00B11638" w:rsidP="00CE1796">
            <w:r w:rsidRPr="00B11638">
              <w:t>(по согласованию)</w:t>
            </w:r>
          </w:p>
        </w:tc>
        <w:tc>
          <w:tcPr>
            <w:tcW w:w="1199" w:type="dxa"/>
          </w:tcPr>
          <w:p w14:paraId="23230733" w14:textId="77777777" w:rsidR="00B11638" w:rsidRPr="00B11638" w:rsidRDefault="00B11638" w:rsidP="00CE1796"/>
        </w:tc>
        <w:tc>
          <w:tcPr>
            <w:tcW w:w="1352" w:type="dxa"/>
          </w:tcPr>
          <w:p w14:paraId="11D7E6D4" w14:textId="77777777" w:rsidR="00B11638" w:rsidRPr="00B11638" w:rsidRDefault="00B11638" w:rsidP="00CE1796"/>
        </w:tc>
        <w:tc>
          <w:tcPr>
            <w:tcW w:w="4962" w:type="dxa"/>
          </w:tcPr>
          <w:p w14:paraId="22BF0871" w14:textId="77777777" w:rsidR="00B11638" w:rsidRPr="00B11638" w:rsidRDefault="00B11638" w:rsidP="00CE1796"/>
        </w:tc>
      </w:tr>
      <w:tr w:rsidR="00B11638" w:rsidRPr="00B11638" w14:paraId="6846FFCF" w14:textId="77777777" w:rsidTr="00B11638">
        <w:tc>
          <w:tcPr>
            <w:tcW w:w="765" w:type="dxa"/>
          </w:tcPr>
          <w:p w14:paraId="26C46CF6" w14:textId="77777777" w:rsidR="00B11638" w:rsidRPr="00B11638" w:rsidRDefault="00B11638" w:rsidP="00CE1796">
            <w:pPr>
              <w:jc w:val="center"/>
            </w:pPr>
            <w:r w:rsidRPr="00B11638">
              <w:t>5.8.</w:t>
            </w:r>
          </w:p>
        </w:tc>
        <w:tc>
          <w:tcPr>
            <w:tcW w:w="3065" w:type="dxa"/>
          </w:tcPr>
          <w:p w14:paraId="5894F155" w14:textId="77777777" w:rsidR="00B11638" w:rsidRPr="00B11638" w:rsidRDefault="00B11638" w:rsidP="00CE1796">
            <w:r w:rsidRPr="00B11638">
              <w:t xml:space="preserve">Количество выявленных </w:t>
            </w:r>
          </w:p>
          <w:p w14:paraId="64FB2D28" w14:textId="77777777" w:rsidR="00B11638" w:rsidRPr="00B11638" w:rsidRDefault="00B11638" w:rsidP="00CE1796">
            <w:r w:rsidRPr="00B11638"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14:paraId="13004B39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</w:p>
          <w:p w14:paraId="0D528E92" w14:textId="77777777" w:rsidR="00B11638" w:rsidRPr="00B11638" w:rsidRDefault="00B11638" w:rsidP="00CE1796">
            <w:r w:rsidRPr="00B11638">
              <w:t>(по согласованию)</w:t>
            </w:r>
          </w:p>
          <w:p w14:paraId="333427BE" w14:textId="77777777" w:rsidR="00B11638" w:rsidRPr="00B11638" w:rsidRDefault="00B11638" w:rsidP="00CE1796"/>
        </w:tc>
        <w:tc>
          <w:tcPr>
            <w:tcW w:w="1199" w:type="dxa"/>
          </w:tcPr>
          <w:p w14:paraId="72E58068" w14:textId="77777777" w:rsidR="00B11638" w:rsidRPr="00B11638" w:rsidRDefault="00B11638" w:rsidP="00CE1796"/>
        </w:tc>
        <w:tc>
          <w:tcPr>
            <w:tcW w:w="1352" w:type="dxa"/>
          </w:tcPr>
          <w:p w14:paraId="697C148F" w14:textId="77777777" w:rsidR="00B11638" w:rsidRPr="00B11638" w:rsidRDefault="00B11638" w:rsidP="00CE1796"/>
        </w:tc>
        <w:tc>
          <w:tcPr>
            <w:tcW w:w="4962" w:type="dxa"/>
          </w:tcPr>
          <w:p w14:paraId="582D98AD" w14:textId="77777777" w:rsidR="00B11638" w:rsidRPr="00B11638" w:rsidRDefault="00B11638" w:rsidP="00CE1796"/>
        </w:tc>
      </w:tr>
      <w:tr w:rsidR="00B11638" w:rsidRPr="00B11638" w14:paraId="0E15368D" w14:textId="77777777" w:rsidTr="00B11638">
        <w:trPr>
          <w:trHeight w:val="510"/>
        </w:trPr>
        <w:tc>
          <w:tcPr>
            <w:tcW w:w="15114" w:type="dxa"/>
            <w:gridSpan w:val="6"/>
            <w:vAlign w:val="center"/>
          </w:tcPr>
          <w:p w14:paraId="5A05081D" w14:textId="77777777" w:rsidR="00B11638" w:rsidRPr="00B11638" w:rsidRDefault="00B11638" w:rsidP="00CE1796">
            <w:pPr>
              <w:ind w:left="709"/>
              <w:jc w:val="center"/>
            </w:pPr>
            <w:r w:rsidRPr="00B11638">
              <w:t>6. Обращения в органы местного самоуправления физических и юридических лиц</w:t>
            </w:r>
          </w:p>
        </w:tc>
      </w:tr>
      <w:tr w:rsidR="00B11638" w:rsidRPr="00B11638" w14:paraId="0B09884F" w14:textId="77777777" w:rsidTr="00B11638">
        <w:trPr>
          <w:trHeight w:val="971"/>
        </w:trPr>
        <w:tc>
          <w:tcPr>
            <w:tcW w:w="765" w:type="dxa"/>
          </w:tcPr>
          <w:p w14:paraId="5EDA75EB" w14:textId="77777777" w:rsidR="00B11638" w:rsidRPr="00B11638" w:rsidRDefault="00B11638" w:rsidP="00CE1796">
            <w:pPr>
              <w:ind w:left="-108" w:right="-108"/>
              <w:jc w:val="center"/>
            </w:pPr>
            <w:r w:rsidRPr="00B11638">
              <w:rPr>
                <w:lang w:val="en-US"/>
              </w:rPr>
              <w:t>6</w:t>
            </w:r>
            <w:r w:rsidRPr="00B11638">
              <w:t>.1.</w:t>
            </w:r>
          </w:p>
        </w:tc>
        <w:tc>
          <w:tcPr>
            <w:tcW w:w="3065" w:type="dxa"/>
          </w:tcPr>
          <w:p w14:paraId="7DEAA922" w14:textId="77777777" w:rsidR="00B11638" w:rsidRPr="00B11638" w:rsidRDefault="00B11638" w:rsidP="00CE1796">
            <w:r w:rsidRPr="00B11638">
              <w:t xml:space="preserve">Количество поступивших обращений по вопросам деятельности религиозных организаций (П), в том числе религиозных групп, в деятельности которых имеются признаки деструктивной деятельности, разжигания религиозной, национальной ненависти </w:t>
            </w:r>
            <w:r w:rsidRPr="00B11638">
              <w:br/>
              <w:t>и вражды (П), с указанием названий религиозных организаций / групп (ИМ)</w:t>
            </w:r>
          </w:p>
        </w:tc>
        <w:tc>
          <w:tcPr>
            <w:tcW w:w="3771" w:type="dxa"/>
          </w:tcPr>
          <w:p w14:paraId="2E678BB7" w14:textId="77777777" w:rsidR="00B11638" w:rsidRPr="00B11638" w:rsidRDefault="00B11638" w:rsidP="00CE1796">
            <w:r w:rsidRPr="00B11638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5567C9D0" w14:textId="77777777" w:rsidR="00B11638" w:rsidRPr="00B11638" w:rsidRDefault="00B11638" w:rsidP="00CE1796"/>
          <w:p w14:paraId="09B624B4" w14:textId="0A1E1F31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2BAAD5B3" w14:textId="77777777" w:rsidR="00B11638" w:rsidRPr="00B11638" w:rsidRDefault="00B11638" w:rsidP="00CE1796"/>
        </w:tc>
        <w:tc>
          <w:tcPr>
            <w:tcW w:w="1352" w:type="dxa"/>
          </w:tcPr>
          <w:p w14:paraId="53D4F25E" w14:textId="77777777" w:rsidR="00B11638" w:rsidRPr="00B11638" w:rsidRDefault="00B11638" w:rsidP="00CE1796"/>
        </w:tc>
        <w:tc>
          <w:tcPr>
            <w:tcW w:w="4962" w:type="dxa"/>
          </w:tcPr>
          <w:p w14:paraId="2B62DEC9" w14:textId="77777777" w:rsidR="00B11638" w:rsidRPr="00B11638" w:rsidRDefault="00B11638" w:rsidP="00CE1796"/>
        </w:tc>
      </w:tr>
      <w:tr w:rsidR="00B11638" w:rsidRPr="00B11638" w14:paraId="2069C9BD" w14:textId="77777777" w:rsidTr="00B11638">
        <w:trPr>
          <w:trHeight w:val="419"/>
        </w:trPr>
        <w:tc>
          <w:tcPr>
            <w:tcW w:w="765" w:type="dxa"/>
          </w:tcPr>
          <w:p w14:paraId="07BEF686" w14:textId="77777777" w:rsidR="00B11638" w:rsidRPr="00B11638" w:rsidRDefault="00B11638" w:rsidP="00CE1796">
            <w:pPr>
              <w:ind w:left="-108" w:right="-108"/>
              <w:jc w:val="center"/>
            </w:pPr>
            <w:r w:rsidRPr="00B11638">
              <w:rPr>
                <w:lang w:val="en-US"/>
              </w:rPr>
              <w:t>6</w:t>
            </w:r>
            <w:r w:rsidRPr="00B11638">
              <w:t>.2.</w:t>
            </w:r>
          </w:p>
        </w:tc>
        <w:tc>
          <w:tcPr>
            <w:tcW w:w="3065" w:type="dxa"/>
          </w:tcPr>
          <w:p w14:paraId="44043285" w14:textId="77777777" w:rsidR="00B11638" w:rsidRPr="00B11638" w:rsidRDefault="00B11638" w:rsidP="00CE1796">
            <w:r w:rsidRPr="00B11638">
              <w:t xml:space="preserve">Количество поступивших обращений по вопросам деятельности некоммерческих и общественных </w:t>
            </w:r>
            <w:r w:rsidRPr="00B11638">
              <w:lastRenderedPageBreak/>
              <w:t>организаций, в работе которых 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771" w:type="dxa"/>
          </w:tcPr>
          <w:p w14:paraId="7012E8DD" w14:textId="77777777" w:rsidR="00B11638" w:rsidRPr="00B11638" w:rsidRDefault="00B11638" w:rsidP="00CE1796">
            <w:r w:rsidRPr="00B11638">
              <w:lastRenderedPageBreak/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207C4A3E" w14:textId="77777777" w:rsidR="00B11638" w:rsidRPr="00B11638" w:rsidRDefault="00B11638" w:rsidP="00CE1796"/>
          <w:p w14:paraId="5B38EBFD" w14:textId="409F4044" w:rsidR="00B11638" w:rsidRPr="00B11638" w:rsidRDefault="00B11638" w:rsidP="00CE1796">
            <w:r w:rsidRPr="00B11638">
              <w:lastRenderedPageBreak/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31C21CFB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7EDE9B60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3CFBBC0B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2F758EDC" w14:textId="77777777" w:rsidTr="00B11638">
        <w:trPr>
          <w:trHeight w:val="293"/>
        </w:trPr>
        <w:tc>
          <w:tcPr>
            <w:tcW w:w="765" w:type="dxa"/>
          </w:tcPr>
          <w:p w14:paraId="156D260A" w14:textId="77777777" w:rsidR="00B11638" w:rsidRPr="00B11638" w:rsidRDefault="00B11638" w:rsidP="00CE1796">
            <w:pPr>
              <w:ind w:left="-108" w:right="-108"/>
              <w:jc w:val="center"/>
            </w:pPr>
            <w:r w:rsidRPr="00B11638">
              <w:t>6.3.</w:t>
            </w:r>
          </w:p>
        </w:tc>
        <w:tc>
          <w:tcPr>
            <w:tcW w:w="3065" w:type="dxa"/>
          </w:tcPr>
          <w:p w14:paraId="175900F6" w14:textId="77777777" w:rsidR="00B11638" w:rsidRPr="00B11638" w:rsidRDefault="00B11638" w:rsidP="00CE1796">
            <w:r w:rsidRPr="00B11638">
              <w:t>Количество поступивших обращений о фактах проявлений экстремизма физическими лицами (П), (ИМ)</w:t>
            </w:r>
          </w:p>
        </w:tc>
        <w:tc>
          <w:tcPr>
            <w:tcW w:w="3771" w:type="dxa"/>
          </w:tcPr>
          <w:p w14:paraId="4C86A11A" w14:textId="77777777" w:rsidR="00B11638" w:rsidRPr="00B11638" w:rsidRDefault="00B11638" w:rsidP="00CE1796">
            <w:r w:rsidRPr="00B11638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63DF4413" w14:textId="77777777" w:rsidR="00B11638" w:rsidRPr="00B11638" w:rsidRDefault="00B11638" w:rsidP="00CE1796"/>
          <w:p w14:paraId="074380BF" w14:textId="387143A6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43AECBD2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23CE061E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31CD63AC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522E3E7B" w14:textId="77777777" w:rsidTr="00B11638">
        <w:trPr>
          <w:trHeight w:val="1018"/>
        </w:trPr>
        <w:tc>
          <w:tcPr>
            <w:tcW w:w="765" w:type="dxa"/>
          </w:tcPr>
          <w:p w14:paraId="4BF64B70" w14:textId="77777777" w:rsidR="00B11638" w:rsidRPr="00B11638" w:rsidRDefault="00B11638" w:rsidP="00CE1796">
            <w:pPr>
              <w:ind w:left="-108" w:right="-108"/>
              <w:jc w:val="center"/>
            </w:pPr>
            <w:r w:rsidRPr="00B11638">
              <w:t>6.4.</w:t>
            </w:r>
          </w:p>
        </w:tc>
        <w:tc>
          <w:tcPr>
            <w:tcW w:w="3065" w:type="dxa"/>
          </w:tcPr>
          <w:p w14:paraId="42B8E666" w14:textId="77777777" w:rsidR="00B11638" w:rsidRPr="00B11638" w:rsidRDefault="00B11638" w:rsidP="00CE1796">
            <w:r w:rsidRPr="00B11638">
              <w:t>Количество поступивших обращений по вопросам размещения в средствах массовой информации материалов с признаками экстремизма (П), (ИМ)</w:t>
            </w:r>
          </w:p>
        </w:tc>
        <w:tc>
          <w:tcPr>
            <w:tcW w:w="3771" w:type="dxa"/>
          </w:tcPr>
          <w:p w14:paraId="4A6BA14F" w14:textId="77777777" w:rsidR="00B11638" w:rsidRPr="00B11638" w:rsidRDefault="00B11638" w:rsidP="00CE1796">
            <w:r w:rsidRPr="00B11638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1E182DC4" w14:textId="77777777" w:rsidR="00B11638" w:rsidRPr="00B11638" w:rsidRDefault="00B11638" w:rsidP="00CE1796"/>
          <w:p w14:paraId="20A0786B" w14:textId="6C3D1410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47386DE6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5ADCDFE7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66868878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27366A9C" w14:textId="77777777" w:rsidTr="00B11638">
        <w:trPr>
          <w:trHeight w:val="416"/>
        </w:trPr>
        <w:tc>
          <w:tcPr>
            <w:tcW w:w="765" w:type="dxa"/>
          </w:tcPr>
          <w:p w14:paraId="531FDB2F" w14:textId="77777777" w:rsidR="00B11638" w:rsidRPr="00B11638" w:rsidRDefault="00B11638" w:rsidP="00CE1796">
            <w:pPr>
              <w:ind w:left="-108" w:right="-108"/>
              <w:jc w:val="center"/>
            </w:pPr>
            <w:r w:rsidRPr="00B11638">
              <w:t>6.5.</w:t>
            </w:r>
          </w:p>
        </w:tc>
        <w:tc>
          <w:tcPr>
            <w:tcW w:w="3065" w:type="dxa"/>
          </w:tcPr>
          <w:p w14:paraId="08288680" w14:textId="77777777" w:rsidR="00B11638" w:rsidRPr="00B11638" w:rsidRDefault="00B11638" w:rsidP="00CE1796">
            <w:r w:rsidRPr="00B11638">
              <w:t xml:space="preserve">Количество поступивших обращений от граждан по фактам нарушения их прав и интересов, связанных </w:t>
            </w:r>
            <w:r w:rsidRPr="00B11638">
              <w:br/>
              <w:t xml:space="preserve">с национальной либо религиозной принадлежностью, </w:t>
            </w:r>
            <w:r w:rsidRPr="00B11638">
              <w:br/>
              <w:t xml:space="preserve">а также принадлежностью к национальным общественным </w:t>
            </w:r>
            <w:r w:rsidRPr="00B11638">
              <w:lastRenderedPageBreak/>
              <w:t>объединениям и этническим общностям (П), (ИМ)</w:t>
            </w:r>
          </w:p>
        </w:tc>
        <w:tc>
          <w:tcPr>
            <w:tcW w:w="3771" w:type="dxa"/>
          </w:tcPr>
          <w:p w14:paraId="15BC899C" w14:textId="77777777" w:rsidR="00B11638" w:rsidRPr="00B11638" w:rsidRDefault="00B11638" w:rsidP="00CE1796">
            <w:r w:rsidRPr="00B11638">
              <w:lastRenderedPageBreak/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7CF7E67B" w14:textId="77777777" w:rsidR="00B11638" w:rsidRPr="00B11638" w:rsidRDefault="00B11638" w:rsidP="00CE1796"/>
          <w:p w14:paraId="4D520175" w14:textId="7E37A511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5E0EBA3F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760BED6F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42A0A067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38701EAD" w14:textId="77777777" w:rsidTr="00B11638">
        <w:tc>
          <w:tcPr>
            <w:tcW w:w="765" w:type="dxa"/>
          </w:tcPr>
          <w:p w14:paraId="6DA49851" w14:textId="77777777" w:rsidR="00B11638" w:rsidRPr="00B11638" w:rsidRDefault="00B11638" w:rsidP="00CE1796">
            <w:pPr>
              <w:jc w:val="center"/>
            </w:pPr>
            <w:r w:rsidRPr="00B11638">
              <w:t>6.6.</w:t>
            </w:r>
          </w:p>
        </w:tc>
        <w:tc>
          <w:tcPr>
            <w:tcW w:w="3065" w:type="dxa"/>
          </w:tcPr>
          <w:p w14:paraId="5E745DB9" w14:textId="77777777" w:rsidR="00B11638" w:rsidRPr="00B11638" w:rsidRDefault="00B11638" w:rsidP="00CE1796">
            <w:r w:rsidRPr="00B11638">
              <w:t xml:space="preserve">Количество информаций, направленных </w:t>
            </w:r>
          </w:p>
          <w:p w14:paraId="313C7D9D" w14:textId="77777777" w:rsidR="00B11638" w:rsidRPr="00B11638" w:rsidRDefault="00B11638" w:rsidP="00CE1796">
            <w:r w:rsidRPr="00B11638">
              <w:t xml:space="preserve">для проверки </w:t>
            </w:r>
          </w:p>
          <w:p w14:paraId="78ABD017" w14:textId="77777777" w:rsidR="00B11638" w:rsidRPr="00B11638" w:rsidRDefault="00B11638" w:rsidP="00CE1796">
            <w:r w:rsidRPr="00B11638">
              <w:t>в правоохранительные органы по обращениям, указанным в пунктах 6.1, 6.2, 6.3, 6.4, 6.5 перечня (П), (ИМ)</w:t>
            </w:r>
          </w:p>
        </w:tc>
        <w:tc>
          <w:tcPr>
            <w:tcW w:w="3771" w:type="dxa"/>
          </w:tcPr>
          <w:p w14:paraId="725AFD4F" w14:textId="77777777" w:rsidR="00B11638" w:rsidRPr="00B11638" w:rsidRDefault="00B11638" w:rsidP="00CE1796">
            <w:r w:rsidRPr="00B11638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27B4C2C0" w14:textId="77777777" w:rsidR="00B11638" w:rsidRPr="00B11638" w:rsidRDefault="00B11638" w:rsidP="00CE1796"/>
          <w:p w14:paraId="5CA00DC0" w14:textId="37C475BC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033C5BF7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3DA0C4B5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5BA73383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33559C06" w14:textId="77777777" w:rsidTr="00B11638">
        <w:trPr>
          <w:trHeight w:val="510"/>
        </w:trPr>
        <w:tc>
          <w:tcPr>
            <w:tcW w:w="15114" w:type="dxa"/>
            <w:gridSpan w:val="6"/>
            <w:vAlign w:val="center"/>
          </w:tcPr>
          <w:p w14:paraId="4055B6E1" w14:textId="77777777" w:rsidR="00B11638" w:rsidRPr="00B11638" w:rsidRDefault="00B11638" w:rsidP="00CE1796">
            <w:pPr>
              <w:ind w:left="615"/>
              <w:contextualSpacing/>
              <w:jc w:val="center"/>
            </w:pPr>
            <w:r w:rsidRPr="00B11638">
              <w:t>7. Деятельность неформальных молодежных объединений</w:t>
            </w:r>
          </w:p>
        </w:tc>
      </w:tr>
      <w:tr w:rsidR="00B11638" w:rsidRPr="00B11638" w14:paraId="3C818207" w14:textId="77777777" w:rsidTr="00B11638">
        <w:tc>
          <w:tcPr>
            <w:tcW w:w="765" w:type="dxa"/>
          </w:tcPr>
          <w:p w14:paraId="764F5430" w14:textId="77777777" w:rsidR="00B11638" w:rsidRPr="00B11638" w:rsidRDefault="00B11638" w:rsidP="00CE1796">
            <w:pPr>
              <w:jc w:val="center"/>
            </w:pPr>
            <w:r w:rsidRPr="00B11638">
              <w:rPr>
                <w:lang w:val="en-US"/>
              </w:rPr>
              <w:t>7</w:t>
            </w:r>
            <w:r w:rsidRPr="00B11638">
              <w:t>.1.</w:t>
            </w:r>
          </w:p>
        </w:tc>
        <w:tc>
          <w:tcPr>
            <w:tcW w:w="3065" w:type="dxa"/>
          </w:tcPr>
          <w:p w14:paraId="5C5DB69D" w14:textId="77777777" w:rsidR="00B11638" w:rsidRPr="00B11638" w:rsidRDefault="00B11638" w:rsidP="00CE1796">
            <w:r w:rsidRPr="00B11638">
              <w:t xml:space="preserve">Количество проявлений </w:t>
            </w:r>
          </w:p>
          <w:p w14:paraId="12338492" w14:textId="77777777" w:rsidR="00B11638" w:rsidRPr="00B11638" w:rsidRDefault="00B11638" w:rsidP="00CE1796">
            <w:r w:rsidRPr="00B11638">
              <w:t xml:space="preserve">с признаками экстремизма, совершенных несовершеннолетними, причисляющими себя </w:t>
            </w:r>
          </w:p>
          <w:p w14:paraId="5D719F37" w14:textId="77777777" w:rsidR="00B11638" w:rsidRPr="00B11638" w:rsidRDefault="00B11638" w:rsidP="00CE1796">
            <w:r w:rsidRPr="00B11638">
              <w:t>к неформальным молодежным объединениям (П)</w:t>
            </w:r>
          </w:p>
        </w:tc>
        <w:tc>
          <w:tcPr>
            <w:tcW w:w="3771" w:type="dxa"/>
          </w:tcPr>
          <w:p w14:paraId="6AF5FA70" w14:textId="7086518C" w:rsidR="00B11638" w:rsidRDefault="00B11638" w:rsidP="00CE1796">
            <w:r w:rsidRPr="00B11638">
              <w:t xml:space="preserve">департамент образования </w:t>
            </w:r>
            <w:r w:rsidRPr="00B11638">
              <w:br/>
              <w:t>Нефтеюганского района</w:t>
            </w:r>
          </w:p>
          <w:p w14:paraId="00062856" w14:textId="77777777" w:rsidR="00A96365" w:rsidRDefault="00A96365" w:rsidP="00CE1796"/>
          <w:p w14:paraId="6BF36D74" w14:textId="3EC0A852" w:rsidR="00A96365" w:rsidRPr="00B11638" w:rsidRDefault="00A96365" w:rsidP="00CE1796">
            <w:r w:rsidRPr="00A96365">
              <w:t>отдел по делам молодежи администрации Нефтеюганского района</w:t>
            </w:r>
          </w:p>
          <w:p w14:paraId="79958562" w14:textId="77777777" w:rsidR="00B11638" w:rsidRPr="00B11638" w:rsidRDefault="00B11638" w:rsidP="00CE1796"/>
          <w:p w14:paraId="782AF39D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</w:tcPr>
          <w:p w14:paraId="22D0C759" w14:textId="77777777" w:rsidR="00B11638" w:rsidRPr="00B11638" w:rsidRDefault="00B11638" w:rsidP="00CE1796"/>
        </w:tc>
        <w:tc>
          <w:tcPr>
            <w:tcW w:w="1352" w:type="dxa"/>
          </w:tcPr>
          <w:p w14:paraId="3E7C57CE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434155B3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0D8C7B7F" w14:textId="77777777" w:rsidTr="00B11638">
        <w:tc>
          <w:tcPr>
            <w:tcW w:w="765" w:type="dxa"/>
          </w:tcPr>
          <w:p w14:paraId="4F6623C1" w14:textId="77777777" w:rsidR="00B11638" w:rsidRPr="00B11638" w:rsidRDefault="00B11638" w:rsidP="00CE1796">
            <w:pPr>
              <w:jc w:val="center"/>
            </w:pPr>
            <w:r w:rsidRPr="00B11638">
              <w:rPr>
                <w:lang w:val="en-US"/>
              </w:rPr>
              <w:t>7</w:t>
            </w:r>
            <w:r w:rsidRPr="00B11638">
              <w:t>.2.</w:t>
            </w:r>
          </w:p>
        </w:tc>
        <w:tc>
          <w:tcPr>
            <w:tcW w:w="3065" w:type="dxa"/>
          </w:tcPr>
          <w:p w14:paraId="1C767B75" w14:textId="77777777" w:rsidR="00B11638" w:rsidRPr="00B11638" w:rsidRDefault="00B11638" w:rsidP="00CE1796">
            <w:r w:rsidRPr="00B11638">
              <w:t xml:space="preserve">Количество выявленных </w:t>
            </w:r>
          </w:p>
          <w:p w14:paraId="086AF0E7" w14:textId="77777777" w:rsidR="00B11638" w:rsidRPr="00B11638" w:rsidRDefault="00B11638" w:rsidP="00CE1796">
            <w:r w:rsidRPr="00B11638">
              <w:t xml:space="preserve">и поставленных на учет </w:t>
            </w:r>
          </w:p>
          <w:p w14:paraId="09A886A4" w14:textId="77777777" w:rsidR="00B11638" w:rsidRPr="00B11638" w:rsidRDefault="00B11638" w:rsidP="00CE1796">
            <w:r w:rsidRPr="00B11638">
              <w:t xml:space="preserve">в подразделения по делам несовершеннолетних подростков, причисляющих себя </w:t>
            </w:r>
            <w:r w:rsidRPr="00B11638">
              <w:br/>
              <w:t>к неформальным молодежным объединениям (П)</w:t>
            </w:r>
          </w:p>
        </w:tc>
        <w:tc>
          <w:tcPr>
            <w:tcW w:w="3771" w:type="dxa"/>
          </w:tcPr>
          <w:p w14:paraId="21420850" w14:textId="78E12646" w:rsidR="00B11638" w:rsidRDefault="00B11638" w:rsidP="00CE1796">
            <w:r w:rsidRPr="00B11638">
              <w:t xml:space="preserve">департамент образования </w:t>
            </w:r>
            <w:r w:rsidRPr="00B11638">
              <w:br/>
              <w:t>Нефтеюганского района</w:t>
            </w:r>
          </w:p>
          <w:p w14:paraId="2D7D61CD" w14:textId="77777777" w:rsidR="00A96365" w:rsidRDefault="00A96365" w:rsidP="00CE1796"/>
          <w:p w14:paraId="074616DB" w14:textId="705950CB" w:rsidR="00A96365" w:rsidRPr="00B11638" w:rsidRDefault="00A96365" w:rsidP="00CE1796">
            <w:r w:rsidRPr="00A96365">
              <w:t>отдел по делам молодежи администрации Нефтеюганского района</w:t>
            </w:r>
          </w:p>
          <w:p w14:paraId="7D45AA85" w14:textId="77777777" w:rsidR="00B11638" w:rsidRPr="00B11638" w:rsidRDefault="00B11638" w:rsidP="00CE1796"/>
          <w:p w14:paraId="74AB98C3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  <w:r w:rsidRPr="00B11638">
              <w:br/>
              <w:t>(по согласованию)</w:t>
            </w:r>
          </w:p>
          <w:p w14:paraId="76107922" w14:textId="77777777" w:rsidR="00B11638" w:rsidRPr="00B11638" w:rsidRDefault="00B11638" w:rsidP="00CE1796"/>
        </w:tc>
        <w:tc>
          <w:tcPr>
            <w:tcW w:w="1199" w:type="dxa"/>
          </w:tcPr>
          <w:p w14:paraId="7103F6C6" w14:textId="77777777" w:rsidR="00B11638" w:rsidRPr="00B11638" w:rsidRDefault="00B11638" w:rsidP="00CE1796"/>
        </w:tc>
        <w:tc>
          <w:tcPr>
            <w:tcW w:w="1352" w:type="dxa"/>
          </w:tcPr>
          <w:p w14:paraId="401EF9A6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7F5C288C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7C0761C0" w14:textId="77777777" w:rsidTr="00B11638">
        <w:trPr>
          <w:trHeight w:val="704"/>
        </w:trPr>
        <w:tc>
          <w:tcPr>
            <w:tcW w:w="765" w:type="dxa"/>
          </w:tcPr>
          <w:p w14:paraId="616A7BB2" w14:textId="77777777" w:rsidR="00B11638" w:rsidRPr="00B11638" w:rsidRDefault="00B11638" w:rsidP="00CE1796">
            <w:pPr>
              <w:jc w:val="center"/>
            </w:pPr>
            <w:r w:rsidRPr="00B11638">
              <w:rPr>
                <w:lang w:val="en-US"/>
              </w:rPr>
              <w:t>7</w:t>
            </w:r>
            <w:r w:rsidRPr="00B11638">
              <w:t>.3.</w:t>
            </w:r>
          </w:p>
        </w:tc>
        <w:tc>
          <w:tcPr>
            <w:tcW w:w="3065" w:type="dxa"/>
          </w:tcPr>
          <w:p w14:paraId="4D183D38" w14:textId="77777777" w:rsidR="00B11638" w:rsidRPr="00B11638" w:rsidRDefault="00B11638" w:rsidP="00CE1796">
            <w:r w:rsidRPr="00B11638">
              <w:t xml:space="preserve">Количество несовершеннолетних, </w:t>
            </w:r>
            <w:r w:rsidRPr="00B11638">
              <w:br/>
              <w:t xml:space="preserve">в т.ч. причисляющих себя </w:t>
            </w:r>
            <w:r w:rsidRPr="00B11638">
              <w:br/>
              <w:t xml:space="preserve">к неформальным молодежным объединениям, находящихся </w:t>
            </w:r>
            <w:r w:rsidRPr="00B11638">
              <w:br/>
              <w:t>на социальном сопровождении (П)</w:t>
            </w:r>
          </w:p>
        </w:tc>
        <w:tc>
          <w:tcPr>
            <w:tcW w:w="3771" w:type="dxa"/>
          </w:tcPr>
          <w:p w14:paraId="35F17A37" w14:textId="77777777" w:rsidR="00B11638" w:rsidRPr="00B11638" w:rsidRDefault="00B11638" w:rsidP="00CE1796">
            <w:r w:rsidRPr="00B11638">
              <w:t xml:space="preserve">отдел по делам несовершеннолетних, </w:t>
            </w:r>
            <w:r w:rsidRPr="00B11638">
              <w:br/>
              <w:t>защите их прав администрации Нефтеюганского района</w:t>
            </w:r>
          </w:p>
          <w:p w14:paraId="0BEA66E7" w14:textId="77777777" w:rsidR="00B11638" w:rsidRPr="00B11638" w:rsidRDefault="00B11638" w:rsidP="00CE1796"/>
        </w:tc>
        <w:tc>
          <w:tcPr>
            <w:tcW w:w="1199" w:type="dxa"/>
          </w:tcPr>
          <w:p w14:paraId="3A7A5401" w14:textId="77777777" w:rsidR="00B11638" w:rsidRPr="00B11638" w:rsidRDefault="00B11638" w:rsidP="00CE1796"/>
        </w:tc>
        <w:tc>
          <w:tcPr>
            <w:tcW w:w="1352" w:type="dxa"/>
          </w:tcPr>
          <w:p w14:paraId="01F58B06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43E324CB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56C1BBC5" w14:textId="77777777" w:rsidTr="00B11638">
        <w:trPr>
          <w:trHeight w:val="510"/>
        </w:trPr>
        <w:tc>
          <w:tcPr>
            <w:tcW w:w="15114" w:type="dxa"/>
            <w:gridSpan w:val="6"/>
            <w:vAlign w:val="center"/>
          </w:tcPr>
          <w:p w14:paraId="6585BD72" w14:textId="77777777" w:rsidR="00B11638" w:rsidRPr="00B11638" w:rsidRDefault="00B11638" w:rsidP="00CE1796">
            <w:pPr>
              <w:ind w:left="615"/>
              <w:contextualSpacing/>
              <w:jc w:val="center"/>
            </w:pPr>
            <w:r w:rsidRPr="00B11638">
              <w:t>8. Средства массовой информации, осуществляющие деятельность на территории муниципального образования (газета, радио, ТВ)</w:t>
            </w:r>
          </w:p>
        </w:tc>
      </w:tr>
      <w:tr w:rsidR="00B11638" w:rsidRPr="00B11638" w14:paraId="5782A6E9" w14:textId="77777777" w:rsidTr="00B11638">
        <w:tc>
          <w:tcPr>
            <w:tcW w:w="765" w:type="dxa"/>
          </w:tcPr>
          <w:p w14:paraId="614D60FC" w14:textId="77777777" w:rsidR="00B11638" w:rsidRPr="00B11638" w:rsidRDefault="00B11638" w:rsidP="00CE1796">
            <w:pPr>
              <w:jc w:val="center"/>
            </w:pPr>
            <w:r w:rsidRPr="00B11638">
              <w:t>8.1.</w:t>
            </w:r>
          </w:p>
        </w:tc>
        <w:tc>
          <w:tcPr>
            <w:tcW w:w="3065" w:type="dxa"/>
          </w:tcPr>
          <w:p w14:paraId="708E9D61" w14:textId="48845BC7" w:rsidR="00B11638" w:rsidRPr="00B11638" w:rsidRDefault="00B11638" w:rsidP="00CE1796">
            <w:r w:rsidRPr="00B11638">
              <w:t xml:space="preserve">Количество средств массовой информации, являющихся объектами мониторинга (П) </w:t>
            </w:r>
            <w:r w:rsidR="00536ED4" w:rsidRPr="00B11638">
              <w:t>(ИМ</w:t>
            </w:r>
            <w:r w:rsidRPr="00B11638">
              <w:t>)</w:t>
            </w:r>
          </w:p>
        </w:tc>
        <w:tc>
          <w:tcPr>
            <w:tcW w:w="3771" w:type="dxa"/>
            <w:vAlign w:val="center"/>
          </w:tcPr>
          <w:p w14:paraId="2A38796B" w14:textId="5196F6D5" w:rsidR="00B11638" w:rsidRPr="00B11638" w:rsidRDefault="006129C6" w:rsidP="00CE1796">
            <w:r w:rsidRPr="006129C6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14:paraId="5396B5FE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57D0ACFC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7B8925F8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11F25E3F" w14:textId="77777777" w:rsidTr="00B11638">
        <w:trPr>
          <w:trHeight w:val="649"/>
        </w:trPr>
        <w:tc>
          <w:tcPr>
            <w:tcW w:w="765" w:type="dxa"/>
          </w:tcPr>
          <w:p w14:paraId="4A4A1063" w14:textId="77777777" w:rsidR="00B11638" w:rsidRPr="00B11638" w:rsidRDefault="00B11638" w:rsidP="00CE1796">
            <w:pPr>
              <w:jc w:val="center"/>
            </w:pPr>
            <w:r w:rsidRPr="00B11638">
              <w:t>8.2.</w:t>
            </w:r>
          </w:p>
        </w:tc>
        <w:tc>
          <w:tcPr>
            <w:tcW w:w="3065" w:type="dxa"/>
          </w:tcPr>
          <w:p w14:paraId="16637458" w14:textId="195E6627" w:rsidR="00B11638" w:rsidRPr="00B11638" w:rsidRDefault="00B11638" w:rsidP="00CE1796">
            <w:r w:rsidRPr="00B11638">
              <w:t>Количе</w:t>
            </w:r>
            <w:r w:rsidR="00A13296">
              <w:t>ство информационных материалов,</w:t>
            </w:r>
            <w:r w:rsidR="00A13296" w:rsidRPr="00B11638">
              <w:t xml:space="preserve"> с</w:t>
            </w:r>
            <w:r w:rsidRPr="00B11638">
              <w:t xml:space="preserve"> признаками экстремизма, выявленных в результате мониторинга </w:t>
            </w:r>
            <w:r w:rsidR="00B40F66">
              <w:t xml:space="preserve">СМИ </w:t>
            </w:r>
            <w:r w:rsidRPr="00B11638">
              <w:t>(П), (ИМ)</w:t>
            </w:r>
          </w:p>
        </w:tc>
        <w:tc>
          <w:tcPr>
            <w:tcW w:w="3771" w:type="dxa"/>
          </w:tcPr>
          <w:p w14:paraId="0073074D" w14:textId="4FB1A266" w:rsidR="00B11638" w:rsidRPr="00B11638" w:rsidRDefault="006129C6" w:rsidP="00CE1796">
            <w:r w:rsidRPr="006129C6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14:paraId="57EBB258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0825BB9B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2A9ADBE3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10172C" w:rsidRPr="00B11638" w14:paraId="260E633A" w14:textId="77777777" w:rsidTr="00B11638">
        <w:trPr>
          <w:trHeight w:val="649"/>
        </w:trPr>
        <w:tc>
          <w:tcPr>
            <w:tcW w:w="765" w:type="dxa"/>
          </w:tcPr>
          <w:p w14:paraId="127D84F3" w14:textId="52A95EA0" w:rsidR="0010172C" w:rsidRPr="00B11638" w:rsidRDefault="0010172C" w:rsidP="00CE1796">
            <w:pPr>
              <w:jc w:val="center"/>
            </w:pPr>
            <w:r>
              <w:t>8.3.</w:t>
            </w:r>
          </w:p>
        </w:tc>
        <w:tc>
          <w:tcPr>
            <w:tcW w:w="3065" w:type="dxa"/>
          </w:tcPr>
          <w:p w14:paraId="74620E61" w14:textId="454DB11A" w:rsidR="0010172C" w:rsidRPr="00B11638" w:rsidRDefault="0010172C" w:rsidP="00CE1796">
            <w:r w:rsidRPr="0010172C">
              <w:t xml:space="preserve">Количество </w:t>
            </w:r>
            <w:r>
              <w:t xml:space="preserve">информации, направленной для проверки в правоохранительные органы по </w:t>
            </w:r>
            <w:r w:rsidRPr="0010172C">
              <w:t>результат</w:t>
            </w:r>
            <w:r>
              <w:t xml:space="preserve">ам </w:t>
            </w:r>
            <w:r w:rsidRPr="0010172C">
              <w:t>мониторинга</w:t>
            </w:r>
            <w:r>
              <w:t xml:space="preserve"> СМИ</w:t>
            </w:r>
          </w:p>
        </w:tc>
        <w:tc>
          <w:tcPr>
            <w:tcW w:w="3771" w:type="dxa"/>
          </w:tcPr>
          <w:p w14:paraId="70CE9C1B" w14:textId="01C3CEA1" w:rsidR="0010172C" w:rsidRPr="006129C6" w:rsidRDefault="0010172C" w:rsidP="00CE1796">
            <w:r w:rsidRPr="0010172C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14:paraId="41479997" w14:textId="77777777" w:rsidR="0010172C" w:rsidRPr="00B11638" w:rsidRDefault="0010172C" w:rsidP="00CE1796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72DC1157" w14:textId="77777777" w:rsidR="0010172C" w:rsidRPr="00B11638" w:rsidRDefault="0010172C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7F922E7D" w14:textId="77777777" w:rsidR="0010172C" w:rsidRPr="00B11638" w:rsidRDefault="0010172C" w:rsidP="00CE1796">
            <w:pPr>
              <w:rPr>
                <w:color w:val="FF0000"/>
              </w:rPr>
            </w:pPr>
          </w:p>
        </w:tc>
      </w:tr>
      <w:tr w:rsidR="00B11638" w:rsidRPr="00B11638" w14:paraId="07611CE0" w14:textId="77777777" w:rsidTr="00B11638">
        <w:trPr>
          <w:trHeight w:val="554"/>
        </w:trPr>
        <w:tc>
          <w:tcPr>
            <w:tcW w:w="765" w:type="dxa"/>
          </w:tcPr>
          <w:p w14:paraId="14E8E51E" w14:textId="01631F03" w:rsidR="00B11638" w:rsidRPr="00B11638" w:rsidRDefault="00B11638" w:rsidP="00CE1796">
            <w:pPr>
              <w:jc w:val="center"/>
            </w:pPr>
            <w:r w:rsidRPr="00B11638">
              <w:t>8.</w:t>
            </w:r>
            <w:r w:rsidR="0010172C">
              <w:t>4</w:t>
            </w:r>
            <w:r w:rsidRPr="00B11638">
              <w:t>.</w:t>
            </w:r>
          </w:p>
        </w:tc>
        <w:tc>
          <w:tcPr>
            <w:tcW w:w="3065" w:type="dxa"/>
          </w:tcPr>
          <w:p w14:paraId="45AA7834" w14:textId="746E3620" w:rsidR="00B11638" w:rsidRPr="00B11638" w:rsidRDefault="00AE1587" w:rsidP="00CE1796">
            <w:r>
              <w:t xml:space="preserve">Количество </w:t>
            </w:r>
            <w:r w:rsidR="00536ED4">
              <w:t xml:space="preserve">опубликованных в </w:t>
            </w:r>
            <w:r w:rsidR="00536ED4" w:rsidRPr="00B11638">
              <w:t>СМИ</w:t>
            </w:r>
            <w:r w:rsidR="00536ED4">
              <w:t xml:space="preserve"> </w:t>
            </w:r>
            <w:r>
              <w:t xml:space="preserve">информационных </w:t>
            </w:r>
            <w:r w:rsidR="00536ED4">
              <w:t>материалов,</w:t>
            </w:r>
            <w:r w:rsidR="00B11638" w:rsidRPr="00B11638">
              <w:t xml:space="preserve"> характеризующих </w:t>
            </w:r>
            <w:r w:rsidR="00B11638" w:rsidRPr="00B11638">
              <w:lastRenderedPageBreak/>
              <w:t>состояние межнациональных и межконфессиональных отношений (</w:t>
            </w:r>
            <w:r w:rsidR="00536ED4">
              <w:t>П</w:t>
            </w:r>
            <w:r w:rsidR="00B11638" w:rsidRPr="00B11638">
              <w:t>)</w:t>
            </w:r>
          </w:p>
        </w:tc>
        <w:tc>
          <w:tcPr>
            <w:tcW w:w="3771" w:type="dxa"/>
          </w:tcPr>
          <w:p w14:paraId="37D24798" w14:textId="0F256451" w:rsidR="00B11638" w:rsidRPr="00B11638" w:rsidRDefault="006129C6" w:rsidP="00CE1796">
            <w:r w:rsidRPr="006129C6">
              <w:lastRenderedPageBreak/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14:paraId="191170DB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4D2344D8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5D14F0A7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5E9CD4EB" w14:textId="77777777" w:rsidTr="00B11638">
        <w:trPr>
          <w:trHeight w:val="680"/>
        </w:trPr>
        <w:tc>
          <w:tcPr>
            <w:tcW w:w="15114" w:type="dxa"/>
            <w:gridSpan w:val="6"/>
            <w:vAlign w:val="center"/>
          </w:tcPr>
          <w:p w14:paraId="339D6790" w14:textId="77777777" w:rsidR="00B11638" w:rsidRPr="00B11638" w:rsidRDefault="00B11638" w:rsidP="00CE1796">
            <w:pPr>
              <w:ind w:left="615"/>
              <w:contextualSpacing/>
              <w:jc w:val="center"/>
              <w:rPr>
                <w:sz w:val="6"/>
                <w:szCs w:val="6"/>
              </w:rPr>
            </w:pPr>
          </w:p>
          <w:p w14:paraId="389ABCE8" w14:textId="77777777" w:rsidR="00B11638" w:rsidRPr="00B11638" w:rsidRDefault="00B11638" w:rsidP="00CE1796">
            <w:pPr>
              <w:ind w:left="615"/>
              <w:contextualSpacing/>
              <w:jc w:val="center"/>
            </w:pPr>
            <w:r w:rsidRPr="00B11638">
              <w:t xml:space="preserve">9. Оперативное реагирование на проявления экстремизма. </w:t>
            </w:r>
          </w:p>
          <w:p w14:paraId="234DCF99" w14:textId="77777777" w:rsidR="00B11638" w:rsidRPr="00B11638" w:rsidRDefault="00B11638" w:rsidP="00CE1796">
            <w:pPr>
              <w:ind w:left="615"/>
              <w:contextualSpacing/>
              <w:jc w:val="center"/>
              <w:rPr>
                <w:b/>
                <w:color w:val="FF0000"/>
              </w:rPr>
            </w:pPr>
            <w:r w:rsidRPr="00B11638">
              <w:t xml:space="preserve">Деятельность, направленная на профилактику экстремизма, развитие и укрепление межнациональных (межэтнических) </w:t>
            </w:r>
            <w:r w:rsidRPr="00B11638">
              <w:br/>
              <w:t>и межконфессиональных отношений</w:t>
            </w:r>
            <w:r w:rsidRPr="00B11638">
              <w:rPr>
                <w:b/>
                <w:color w:val="FF0000"/>
              </w:rPr>
              <w:t xml:space="preserve"> </w:t>
            </w:r>
          </w:p>
          <w:p w14:paraId="7B21E6B6" w14:textId="77777777" w:rsidR="00B11638" w:rsidRPr="00B11638" w:rsidRDefault="00B11638" w:rsidP="00CE1796">
            <w:pPr>
              <w:ind w:left="615"/>
              <w:contextualSpacing/>
              <w:jc w:val="center"/>
              <w:rPr>
                <w:b/>
                <w:sz w:val="6"/>
                <w:szCs w:val="6"/>
              </w:rPr>
            </w:pPr>
          </w:p>
        </w:tc>
      </w:tr>
      <w:tr w:rsidR="00B11638" w:rsidRPr="00B11638" w14:paraId="0E4A574E" w14:textId="77777777" w:rsidTr="00B11638">
        <w:tc>
          <w:tcPr>
            <w:tcW w:w="765" w:type="dxa"/>
          </w:tcPr>
          <w:p w14:paraId="41A11E80" w14:textId="77777777" w:rsidR="00B11638" w:rsidRPr="00B11638" w:rsidRDefault="00B11638" w:rsidP="00CE1796">
            <w:pPr>
              <w:ind w:left="-108" w:right="-108"/>
              <w:jc w:val="center"/>
            </w:pPr>
            <w:r w:rsidRPr="00B11638">
              <w:t>9.1.</w:t>
            </w:r>
          </w:p>
        </w:tc>
        <w:tc>
          <w:tcPr>
            <w:tcW w:w="3065" w:type="dxa"/>
          </w:tcPr>
          <w:p w14:paraId="5D1BFA40" w14:textId="77777777" w:rsidR="00B11638" w:rsidRPr="00B11638" w:rsidRDefault="00B11638" w:rsidP="00CE1796">
            <w:r w:rsidRPr="00B11638">
              <w:t xml:space="preserve">Количество материалов </w:t>
            </w:r>
            <w:r w:rsidRPr="00B11638">
              <w:br/>
              <w:t xml:space="preserve">о выявлении признаков экстремизма, поступивших из органов местного самоуправления для проведения проверки, </w:t>
            </w:r>
            <w:r w:rsidRPr="00B11638">
              <w:br/>
            </w:r>
            <w:proofErr w:type="gramStart"/>
            <w:r w:rsidRPr="00B11638">
              <w:t>в том числе</w:t>
            </w:r>
            <w:proofErr w:type="gramEnd"/>
            <w:r w:rsidRPr="00B11638">
              <w:t xml:space="preserve"> по которым приняты процессуальные решения (П), </w:t>
            </w:r>
            <w:r w:rsidRPr="00B11638">
              <w:br/>
              <w:t xml:space="preserve">о возбуждении уголовного дела (П), об отказе </w:t>
            </w:r>
            <w:r w:rsidRPr="00B11638">
              <w:br/>
              <w:t>в возбуждении уголовного дела (П)</w:t>
            </w:r>
          </w:p>
        </w:tc>
        <w:tc>
          <w:tcPr>
            <w:tcW w:w="3771" w:type="dxa"/>
          </w:tcPr>
          <w:p w14:paraId="155C5CB8" w14:textId="77777777" w:rsidR="00B11638" w:rsidRPr="00B11638" w:rsidRDefault="00B11638" w:rsidP="00CE1796">
            <w:r w:rsidRPr="00B11638">
              <w:t xml:space="preserve">ОМВД России </w:t>
            </w:r>
            <w:r w:rsidRPr="00B11638">
              <w:br/>
              <w:t xml:space="preserve">по Нефтеюганскому району </w:t>
            </w:r>
            <w:r w:rsidRPr="00B11638">
              <w:br/>
              <w:t>(по согласованию)</w:t>
            </w:r>
          </w:p>
          <w:p w14:paraId="135DAECD" w14:textId="77777777" w:rsidR="00B11638" w:rsidRPr="00B11638" w:rsidRDefault="00B11638" w:rsidP="00CE1796"/>
        </w:tc>
        <w:tc>
          <w:tcPr>
            <w:tcW w:w="1199" w:type="dxa"/>
            <w:vAlign w:val="center"/>
          </w:tcPr>
          <w:p w14:paraId="0C07AB8B" w14:textId="77777777" w:rsidR="00B11638" w:rsidRPr="00B11638" w:rsidRDefault="00B11638" w:rsidP="00CE1796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1D4CA866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20E50DAD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0172E14B" w14:textId="77777777" w:rsidTr="00B11638">
        <w:tc>
          <w:tcPr>
            <w:tcW w:w="765" w:type="dxa"/>
          </w:tcPr>
          <w:p w14:paraId="5503FA51" w14:textId="77777777" w:rsidR="00B11638" w:rsidRPr="00B11638" w:rsidRDefault="00B11638" w:rsidP="00CE1796">
            <w:pPr>
              <w:jc w:val="center"/>
            </w:pPr>
            <w:r w:rsidRPr="00B11638">
              <w:t>9.2.</w:t>
            </w:r>
          </w:p>
        </w:tc>
        <w:tc>
          <w:tcPr>
            <w:tcW w:w="3065" w:type="dxa"/>
          </w:tcPr>
          <w:p w14:paraId="14A6CAFF" w14:textId="30741ED6" w:rsidR="00B11638" w:rsidRPr="00B11638" w:rsidRDefault="00B11638" w:rsidP="00CE1796">
            <w:r w:rsidRPr="00B11638">
              <w:t xml:space="preserve">Проведенные тематические мероприятия в сфере культуры, направленные на развитие межэтнической интеграции и профилактику проявлений экстремизма (П) </w:t>
            </w:r>
            <w:r w:rsidR="003F5F7A" w:rsidRPr="003F5F7A">
              <w:t xml:space="preserve">(количество/охват) </w:t>
            </w:r>
            <w:r w:rsidRPr="00B11638">
              <w:t>(ИМ)</w:t>
            </w:r>
          </w:p>
        </w:tc>
        <w:tc>
          <w:tcPr>
            <w:tcW w:w="3771" w:type="dxa"/>
          </w:tcPr>
          <w:p w14:paraId="5DC65CBF" w14:textId="77777777" w:rsidR="00B11638" w:rsidRPr="00B11638" w:rsidRDefault="00B11638" w:rsidP="00CE1796">
            <w:r w:rsidRPr="00B11638">
              <w:t>департамент культуры и спорта Нефтеюганского района</w:t>
            </w:r>
          </w:p>
        </w:tc>
        <w:tc>
          <w:tcPr>
            <w:tcW w:w="1199" w:type="dxa"/>
            <w:vAlign w:val="center"/>
          </w:tcPr>
          <w:p w14:paraId="1DE0E980" w14:textId="77777777" w:rsidR="00B11638" w:rsidRPr="00B11638" w:rsidRDefault="00B11638" w:rsidP="00CE1796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586A8C5F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0A97ED2F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1A212A05" w14:textId="77777777" w:rsidTr="00B11638">
        <w:tc>
          <w:tcPr>
            <w:tcW w:w="765" w:type="dxa"/>
          </w:tcPr>
          <w:p w14:paraId="2F39BD15" w14:textId="77777777" w:rsidR="00B11638" w:rsidRPr="00B11638" w:rsidRDefault="00B11638" w:rsidP="00CE1796">
            <w:pPr>
              <w:jc w:val="center"/>
            </w:pPr>
            <w:r w:rsidRPr="00B11638">
              <w:t>9.3.</w:t>
            </w:r>
          </w:p>
        </w:tc>
        <w:tc>
          <w:tcPr>
            <w:tcW w:w="3065" w:type="dxa"/>
          </w:tcPr>
          <w:p w14:paraId="5517A95E" w14:textId="2747738E" w:rsidR="00B11638" w:rsidRPr="00B11638" w:rsidRDefault="00B11638" w:rsidP="00CE1796">
            <w:r w:rsidRPr="00B11638">
              <w:t xml:space="preserve">Проведенные спортивно-массовые мероприятия, направленные на развитие межэтнической интеграции и профилактику </w:t>
            </w:r>
            <w:r w:rsidRPr="00B11638">
              <w:lastRenderedPageBreak/>
              <w:t xml:space="preserve">проявлений экстремизма (П) </w:t>
            </w:r>
            <w:r w:rsidR="00536ED4" w:rsidRPr="00536ED4">
              <w:t xml:space="preserve">(количество/охват) </w:t>
            </w:r>
            <w:r w:rsidRPr="00B11638">
              <w:t>(ИМ)</w:t>
            </w:r>
          </w:p>
        </w:tc>
        <w:tc>
          <w:tcPr>
            <w:tcW w:w="3771" w:type="dxa"/>
          </w:tcPr>
          <w:p w14:paraId="07C95F38" w14:textId="77777777" w:rsidR="00B11638" w:rsidRPr="00B11638" w:rsidRDefault="00B11638" w:rsidP="00CE1796">
            <w:r w:rsidRPr="00B11638">
              <w:lastRenderedPageBreak/>
              <w:t>департамент культуры и спорта Нефтеюганского района</w:t>
            </w:r>
          </w:p>
        </w:tc>
        <w:tc>
          <w:tcPr>
            <w:tcW w:w="1199" w:type="dxa"/>
            <w:vAlign w:val="center"/>
          </w:tcPr>
          <w:p w14:paraId="53569DE4" w14:textId="77777777" w:rsidR="00B11638" w:rsidRPr="00B11638" w:rsidRDefault="00B11638" w:rsidP="00CE1796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3CF416A9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7B161B45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79A60685" w14:textId="77777777" w:rsidTr="00B11638">
        <w:tc>
          <w:tcPr>
            <w:tcW w:w="765" w:type="dxa"/>
          </w:tcPr>
          <w:p w14:paraId="0555B05A" w14:textId="77777777" w:rsidR="00B11638" w:rsidRPr="00B11638" w:rsidRDefault="00B11638" w:rsidP="00CE1796">
            <w:pPr>
              <w:jc w:val="center"/>
            </w:pPr>
            <w:r w:rsidRPr="00B11638">
              <w:t>9.4.</w:t>
            </w:r>
          </w:p>
        </w:tc>
        <w:tc>
          <w:tcPr>
            <w:tcW w:w="3065" w:type="dxa"/>
          </w:tcPr>
          <w:p w14:paraId="435B1874" w14:textId="0E8F98B6" w:rsidR="00B11638" w:rsidRPr="00B11638" w:rsidRDefault="00B11638" w:rsidP="00CE1796">
            <w:r w:rsidRPr="00B11638">
              <w:t>Профилактические мероприятия, проводимые в образовательных организациях в целях предупреждения проявлен</w:t>
            </w:r>
            <w:r w:rsidR="00536ED4">
              <w:t xml:space="preserve">ий экстремизма (П) (количество/охват) </w:t>
            </w:r>
            <w:r w:rsidRPr="00B11638">
              <w:t>(ИМ)</w:t>
            </w:r>
          </w:p>
        </w:tc>
        <w:tc>
          <w:tcPr>
            <w:tcW w:w="3771" w:type="dxa"/>
          </w:tcPr>
          <w:p w14:paraId="18C5F6FB" w14:textId="77777777" w:rsidR="00B11638" w:rsidRPr="00B11638" w:rsidRDefault="00B11638" w:rsidP="00CE1796">
            <w:r w:rsidRPr="00B11638">
              <w:t xml:space="preserve">департамент образования </w:t>
            </w:r>
          </w:p>
          <w:p w14:paraId="6CB966AF" w14:textId="77777777" w:rsidR="00B11638" w:rsidRDefault="00B11638" w:rsidP="00CE1796">
            <w:r w:rsidRPr="00B11638">
              <w:t>Нефтеюганского района</w:t>
            </w:r>
          </w:p>
          <w:p w14:paraId="01D33799" w14:textId="77777777" w:rsidR="00536ED4" w:rsidRDefault="00536ED4" w:rsidP="00CE1796"/>
          <w:p w14:paraId="7DA0B0AE" w14:textId="5DA0EDE4" w:rsidR="00536ED4" w:rsidRPr="00B11638" w:rsidRDefault="00536ED4" w:rsidP="00CE1796">
            <w:r>
              <w:t xml:space="preserve">отдел по делам молодежи </w:t>
            </w:r>
            <w:r w:rsidRPr="00536ED4">
              <w:t>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18A6F794" w14:textId="77777777" w:rsidR="00B11638" w:rsidRPr="00B11638" w:rsidRDefault="00B11638" w:rsidP="00CE1796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58749FB0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0D1F0240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F82F52" w:rsidRPr="00B11638" w14:paraId="084B5C0C" w14:textId="77777777" w:rsidTr="00B11638">
        <w:tc>
          <w:tcPr>
            <w:tcW w:w="765" w:type="dxa"/>
          </w:tcPr>
          <w:p w14:paraId="5026A3B3" w14:textId="7A8693D3" w:rsidR="00F82F52" w:rsidRPr="00B11638" w:rsidRDefault="00F82F52" w:rsidP="00CE1796">
            <w:pPr>
              <w:jc w:val="center"/>
            </w:pPr>
            <w:r>
              <w:t>9.5.</w:t>
            </w:r>
          </w:p>
        </w:tc>
        <w:tc>
          <w:tcPr>
            <w:tcW w:w="3065" w:type="dxa"/>
          </w:tcPr>
          <w:p w14:paraId="7562D9F9" w14:textId="4A4C350F" w:rsidR="00F82F52" w:rsidRPr="00B11638" w:rsidRDefault="00F82F52" w:rsidP="00CE1796">
            <w:r w:rsidRPr="00F82F52"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указанием тематики мероприятий (П) (ИМ)</w:t>
            </w:r>
          </w:p>
        </w:tc>
        <w:tc>
          <w:tcPr>
            <w:tcW w:w="3771" w:type="dxa"/>
          </w:tcPr>
          <w:p w14:paraId="1616BE31" w14:textId="77777777" w:rsidR="00F82F52" w:rsidRDefault="00F82F52" w:rsidP="00F82F52">
            <w:r>
              <w:t xml:space="preserve">департамент образования </w:t>
            </w:r>
          </w:p>
          <w:p w14:paraId="018B10AE" w14:textId="77777777" w:rsidR="00F82F52" w:rsidRDefault="00F82F52" w:rsidP="00F82F52">
            <w:r>
              <w:t>Нефтеюганского района</w:t>
            </w:r>
          </w:p>
          <w:p w14:paraId="4F0BA380" w14:textId="77777777" w:rsidR="00F82F52" w:rsidRDefault="00F82F52" w:rsidP="00F82F52"/>
          <w:p w14:paraId="6C511E64" w14:textId="0C8C3980" w:rsidR="00F82F52" w:rsidRPr="00B11638" w:rsidRDefault="00F82F52" w:rsidP="00F82F52">
            <w:r>
              <w:t>отдел по делам молодежи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7F07C2C2" w14:textId="77777777" w:rsidR="00F82F52" w:rsidRPr="00B11638" w:rsidRDefault="00F82F52" w:rsidP="00CE1796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67C783FC" w14:textId="77777777" w:rsidR="00F82F52" w:rsidRPr="00B11638" w:rsidRDefault="00F82F52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6C1F4FF5" w14:textId="77777777" w:rsidR="00F82F52" w:rsidRPr="00B11638" w:rsidRDefault="00F82F52" w:rsidP="00CE1796">
            <w:pPr>
              <w:rPr>
                <w:color w:val="FF0000"/>
              </w:rPr>
            </w:pPr>
          </w:p>
        </w:tc>
      </w:tr>
      <w:tr w:rsidR="00B11638" w:rsidRPr="00B11638" w14:paraId="57E98A00" w14:textId="77777777" w:rsidTr="00B11638">
        <w:trPr>
          <w:trHeight w:val="1842"/>
        </w:trPr>
        <w:tc>
          <w:tcPr>
            <w:tcW w:w="765" w:type="dxa"/>
          </w:tcPr>
          <w:p w14:paraId="71552223" w14:textId="63CDFE66" w:rsidR="00B11638" w:rsidRPr="00B11638" w:rsidRDefault="00B11638" w:rsidP="00F82F52">
            <w:pPr>
              <w:jc w:val="center"/>
            </w:pPr>
            <w:r w:rsidRPr="00F82F52">
              <w:t>9.</w:t>
            </w:r>
            <w:r w:rsidR="00F82F52" w:rsidRPr="00F82F52">
              <w:t>6</w:t>
            </w:r>
            <w:r w:rsidRPr="00F82F52">
              <w:t>.</w:t>
            </w:r>
          </w:p>
        </w:tc>
        <w:tc>
          <w:tcPr>
            <w:tcW w:w="3065" w:type="dxa"/>
          </w:tcPr>
          <w:p w14:paraId="6A0B8270" w14:textId="77777777" w:rsidR="00B11638" w:rsidRPr="00B11638" w:rsidRDefault="00B11638" w:rsidP="00CE1796">
            <w:r w:rsidRPr="00B11638">
              <w:t xml:space="preserve">Деятельность коллегиальных и совещательных органов </w:t>
            </w:r>
            <w:r w:rsidRPr="00B11638">
              <w:br/>
              <w:t xml:space="preserve">по противодействию экстремистской деятельности, взаимодействию </w:t>
            </w:r>
            <w:r w:rsidRPr="00B11638">
              <w:br/>
              <w:t xml:space="preserve">с общественными объединениями, </w:t>
            </w:r>
            <w:r w:rsidRPr="00B11638">
              <w:lastRenderedPageBreak/>
              <w:t>созданными по национальному признаку, религиозными объединениями, казачьими обществами (даты заседаний) (ИМ)</w:t>
            </w:r>
          </w:p>
        </w:tc>
        <w:tc>
          <w:tcPr>
            <w:tcW w:w="3771" w:type="dxa"/>
          </w:tcPr>
          <w:p w14:paraId="5697E7EA" w14:textId="77777777" w:rsidR="00B11638" w:rsidRPr="00B11638" w:rsidRDefault="00B11638" w:rsidP="00CE1796">
            <w:r w:rsidRPr="00B11638">
              <w:lastRenderedPageBreak/>
              <w:t xml:space="preserve">управление по связям </w:t>
            </w:r>
            <w:r w:rsidRPr="00B11638">
              <w:br/>
              <w:t>с общественностью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1CA8E50F" w14:textId="77777777" w:rsidR="00B11638" w:rsidRPr="00B11638" w:rsidRDefault="00B11638" w:rsidP="00CE1796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16683D41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3802A10F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625CF21C" w14:textId="77777777" w:rsidTr="00B11638">
        <w:tc>
          <w:tcPr>
            <w:tcW w:w="765" w:type="dxa"/>
          </w:tcPr>
          <w:p w14:paraId="355FFBC4" w14:textId="1E3491E2" w:rsidR="00B11638" w:rsidRPr="00B11638" w:rsidRDefault="00B11638" w:rsidP="00F82F52">
            <w:pPr>
              <w:jc w:val="center"/>
            </w:pPr>
            <w:r w:rsidRPr="00B11638">
              <w:t>9.</w:t>
            </w:r>
            <w:r w:rsidR="00F82F52">
              <w:t>7</w:t>
            </w:r>
            <w:r w:rsidRPr="00B11638">
              <w:t>.</w:t>
            </w:r>
          </w:p>
        </w:tc>
        <w:tc>
          <w:tcPr>
            <w:tcW w:w="3065" w:type="dxa"/>
          </w:tcPr>
          <w:p w14:paraId="3E4A58E8" w14:textId="77777777" w:rsidR="00B11638" w:rsidRPr="00B11638" w:rsidRDefault="00B11638" w:rsidP="00CE1796">
            <w:r w:rsidRPr="00B11638">
              <w:t>Деятельность иных совещательных органов (общественные советы, совещания, круглые столы), на которых рассматривались вопросы по противодействию экстремистской деятельности, гармонизации межнациональных отношений, защиты прав Коренных малочисленных народов Севера (даты заседаний) (ИМ)</w:t>
            </w:r>
          </w:p>
        </w:tc>
        <w:tc>
          <w:tcPr>
            <w:tcW w:w="3771" w:type="dxa"/>
          </w:tcPr>
          <w:p w14:paraId="454199CB" w14:textId="77777777" w:rsidR="00B11638" w:rsidRPr="00B11638" w:rsidRDefault="00B11638" w:rsidP="00CE1796">
            <w:r w:rsidRPr="00B11638">
              <w:t xml:space="preserve">комитет по делам народов Севера, охраны окружающей среды </w:t>
            </w:r>
            <w:r w:rsidRPr="00B11638">
              <w:br/>
              <w:t>и водных ресурсов администрации Нефтеюганского района</w:t>
            </w:r>
          </w:p>
          <w:p w14:paraId="00B5CE9A" w14:textId="77777777" w:rsidR="00B11638" w:rsidRPr="00B11638" w:rsidRDefault="00B11638" w:rsidP="00CE1796"/>
          <w:p w14:paraId="59C392DB" w14:textId="06E5912E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  <w:vAlign w:val="center"/>
          </w:tcPr>
          <w:p w14:paraId="3EE5BC25" w14:textId="77777777" w:rsidR="00B11638" w:rsidRPr="00B11638" w:rsidRDefault="00B11638" w:rsidP="00CE1796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0E6F9B8E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6AAF4E55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6B28E8E0" w14:textId="77777777" w:rsidTr="00B11638">
        <w:tc>
          <w:tcPr>
            <w:tcW w:w="765" w:type="dxa"/>
          </w:tcPr>
          <w:p w14:paraId="22C11735" w14:textId="19E0D416" w:rsidR="00B11638" w:rsidRPr="00B11638" w:rsidRDefault="00B11638" w:rsidP="00F82F52">
            <w:pPr>
              <w:jc w:val="center"/>
            </w:pPr>
            <w:r w:rsidRPr="00B11638">
              <w:t>9.</w:t>
            </w:r>
            <w:r w:rsidR="00F82F52">
              <w:t>8</w:t>
            </w:r>
            <w:r w:rsidRPr="00B11638">
              <w:t>.</w:t>
            </w:r>
          </w:p>
        </w:tc>
        <w:tc>
          <w:tcPr>
            <w:tcW w:w="3065" w:type="dxa"/>
          </w:tcPr>
          <w:p w14:paraId="64A40978" w14:textId="25A7CD62" w:rsidR="00B11638" w:rsidRPr="00B11638" w:rsidRDefault="00B11638" w:rsidP="00CE1796">
            <w:r w:rsidRPr="00B11638">
              <w:t xml:space="preserve">Повышение квалификации специалистов ОМСУ НР, сотрудников подведомственных учреждений, осуществляющих деятельность в сфере </w:t>
            </w:r>
            <w:proofErr w:type="spellStart"/>
            <w:r w:rsidRPr="00B11638">
              <w:t>госнацполитики</w:t>
            </w:r>
            <w:proofErr w:type="spellEnd"/>
            <w:r w:rsidRPr="00B11638">
              <w:t xml:space="preserve">, профилактики экстремизма в семинарах, практикумах, иных формах обучения по вопросам профилактики </w:t>
            </w:r>
            <w:r w:rsidRPr="00B11638">
              <w:lastRenderedPageBreak/>
              <w:t xml:space="preserve">экстремизма, гармонизации межэтнических и межкультурных отношений, с указанием </w:t>
            </w:r>
            <w:r w:rsidR="00CD2CE8">
              <w:t>количества</w:t>
            </w:r>
            <w:r w:rsidRPr="00B11638">
              <w:t xml:space="preserve"> участников, наименование программы обучения, период прохождения обучения (П), (ИМ)</w:t>
            </w:r>
          </w:p>
        </w:tc>
        <w:tc>
          <w:tcPr>
            <w:tcW w:w="3771" w:type="dxa"/>
          </w:tcPr>
          <w:p w14:paraId="040C29CC" w14:textId="77777777" w:rsidR="00B11638" w:rsidRPr="00B11638" w:rsidRDefault="00B11638" w:rsidP="00CE1796">
            <w:r w:rsidRPr="00B11638">
              <w:lastRenderedPageBreak/>
              <w:t>управление муниципальной службы, кадров и наград администрации Нефтеюганского района</w:t>
            </w:r>
          </w:p>
          <w:p w14:paraId="61AC2B7C" w14:textId="77777777" w:rsidR="00B11638" w:rsidRPr="00B11638" w:rsidRDefault="00B11638" w:rsidP="00CE1796"/>
          <w:p w14:paraId="250D0C9D" w14:textId="7B28DFF4" w:rsidR="00B11638" w:rsidRPr="00B11638" w:rsidRDefault="00B11638" w:rsidP="00CE1796">
            <w:r w:rsidRPr="00B11638">
              <w:t xml:space="preserve">департамент образования </w:t>
            </w:r>
            <w:r w:rsidRPr="00B11638">
              <w:br/>
              <w:t>Нефтеюганского района</w:t>
            </w:r>
          </w:p>
          <w:p w14:paraId="00A9B157" w14:textId="77777777" w:rsidR="00B11638" w:rsidRDefault="00B11638" w:rsidP="00CE1796"/>
          <w:p w14:paraId="3B8FE51A" w14:textId="3A1DF9A5" w:rsidR="00536ED4" w:rsidRDefault="00536ED4" w:rsidP="00CE1796">
            <w:r w:rsidRPr="00536ED4">
              <w:t>отдел по делам молодежи администрации Нефтеюганского района</w:t>
            </w:r>
            <w:r>
              <w:t xml:space="preserve">   </w:t>
            </w:r>
          </w:p>
          <w:p w14:paraId="2AFF0808" w14:textId="77777777" w:rsidR="00536ED4" w:rsidRPr="00B11638" w:rsidRDefault="00536ED4" w:rsidP="00CE1796"/>
          <w:p w14:paraId="090502F7" w14:textId="77777777" w:rsidR="00B11638" w:rsidRPr="00B11638" w:rsidRDefault="00B11638" w:rsidP="00CE1796">
            <w:r w:rsidRPr="00B11638">
              <w:lastRenderedPageBreak/>
              <w:t>департамент культуры и спорта Нефтеюганского района</w:t>
            </w:r>
          </w:p>
          <w:p w14:paraId="204F8597" w14:textId="77777777" w:rsidR="00B11638" w:rsidRPr="00B11638" w:rsidRDefault="00B11638" w:rsidP="00CE1796"/>
          <w:p w14:paraId="25C4B841" w14:textId="014DC1AA" w:rsidR="00B11638" w:rsidRPr="00B11638" w:rsidRDefault="00B11638" w:rsidP="00CE1796">
            <w:r w:rsidRPr="00B11638">
              <w:t xml:space="preserve">администрация </w:t>
            </w:r>
            <w:r w:rsidR="00BE7931" w:rsidRPr="00B11638">
              <w:t>городского поселения</w:t>
            </w:r>
            <w:r w:rsidRPr="00B11638">
              <w:t xml:space="preserve">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  <w:vAlign w:val="center"/>
          </w:tcPr>
          <w:p w14:paraId="06DD4EE6" w14:textId="77777777" w:rsidR="00B11638" w:rsidRPr="00B11638" w:rsidRDefault="00B11638" w:rsidP="00CE1796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73288F00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7602F975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40A3BBCA" w14:textId="77777777" w:rsidTr="00B11638">
        <w:tc>
          <w:tcPr>
            <w:tcW w:w="765" w:type="dxa"/>
          </w:tcPr>
          <w:p w14:paraId="5915CC68" w14:textId="77777777" w:rsidR="00B11638" w:rsidRPr="00B11638" w:rsidRDefault="00B11638" w:rsidP="00CE1796">
            <w:pPr>
              <w:jc w:val="center"/>
            </w:pPr>
            <w:r w:rsidRPr="00B11638">
              <w:t>9.9.</w:t>
            </w:r>
          </w:p>
        </w:tc>
        <w:tc>
          <w:tcPr>
            <w:tcW w:w="3065" w:type="dxa"/>
          </w:tcPr>
          <w:p w14:paraId="344F9E81" w14:textId="77777777" w:rsidR="00B11638" w:rsidRPr="00B11638" w:rsidRDefault="00B11638" w:rsidP="00CE1796">
            <w:pPr>
              <w:rPr>
                <w:highlight w:val="yellow"/>
              </w:rPr>
            </w:pPr>
            <w:r w:rsidRPr="00B11638">
              <w:t xml:space="preserve">Количество граждан, отказывающихся от переливания крови (П) </w:t>
            </w:r>
            <w:r w:rsidRPr="00B11638">
              <w:br/>
              <w:t>с пояснением причины отказа (ИМ)</w:t>
            </w:r>
          </w:p>
        </w:tc>
        <w:tc>
          <w:tcPr>
            <w:tcW w:w="3771" w:type="dxa"/>
          </w:tcPr>
          <w:p w14:paraId="6D8083D7" w14:textId="77777777" w:rsidR="00B11638" w:rsidRPr="00B11638" w:rsidRDefault="00B11638" w:rsidP="00CE1796">
            <w:r w:rsidRPr="00B11638">
              <w:t xml:space="preserve">бюджетное учреждение Ханты - Мансийского автономного </w:t>
            </w:r>
            <w:r w:rsidRPr="00B11638">
              <w:br/>
              <w:t xml:space="preserve">округа – Югры «Нефтеюганская районная больница» </w:t>
            </w:r>
          </w:p>
          <w:p w14:paraId="764ECC28" w14:textId="77777777" w:rsidR="00B11638" w:rsidRPr="00B11638" w:rsidRDefault="00B11638" w:rsidP="00CE1796">
            <w:r w:rsidRPr="00B11638">
              <w:t>(по согласованию)</w:t>
            </w:r>
          </w:p>
        </w:tc>
        <w:tc>
          <w:tcPr>
            <w:tcW w:w="1199" w:type="dxa"/>
            <w:vAlign w:val="center"/>
          </w:tcPr>
          <w:p w14:paraId="47FB20E1" w14:textId="77777777" w:rsidR="00B11638" w:rsidRPr="00B11638" w:rsidRDefault="00B11638" w:rsidP="00CE1796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08292571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2D8E2164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14F708A6" w14:textId="77777777" w:rsidTr="00B11638">
        <w:tc>
          <w:tcPr>
            <w:tcW w:w="765" w:type="dxa"/>
          </w:tcPr>
          <w:p w14:paraId="26125827" w14:textId="1F2D1BE0" w:rsidR="00B11638" w:rsidRPr="00B11638" w:rsidRDefault="00B11638" w:rsidP="00CE1796">
            <w:pPr>
              <w:jc w:val="center"/>
            </w:pPr>
            <w:r w:rsidRPr="00B11638">
              <w:t>9.1</w:t>
            </w:r>
            <w:r w:rsidR="00683B21">
              <w:t>0</w:t>
            </w:r>
            <w:r w:rsidRPr="00B11638">
              <w:t>.</w:t>
            </w:r>
          </w:p>
        </w:tc>
        <w:tc>
          <w:tcPr>
            <w:tcW w:w="3065" w:type="dxa"/>
          </w:tcPr>
          <w:p w14:paraId="28CCA12B" w14:textId="77777777" w:rsidR="00B11638" w:rsidRPr="00B11638" w:rsidRDefault="00B11638" w:rsidP="00CE1796">
            <w:r w:rsidRPr="00B11638">
              <w:t xml:space="preserve">Количество информационных материалов с признаками экстремизма, выявленных </w:t>
            </w:r>
            <w:r w:rsidRPr="00B11638">
              <w:br/>
              <w:t xml:space="preserve">в результате мониторинга социальных сетей, </w:t>
            </w:r>
            <w:proofErr w:type="gramStart"/>
            <w:r w:rsidRPr="00B11638">
              <w:t>интернет сообществ</w:t>
            </w:r>
            <w:proofErr w:type="gramEnd"/>
            <w:r w:rsidRPr="00B11638">
              <w:t xml:space="preserve"> Нефтеюганского района (П)</w:t>
            </w:r>
          </w:p>
        </w:tc>
        <w:tc>
          <w:tcPr>
            <w:tcW w:w="3771" w:type="dxa"/>
          </w:tcPr>
          <w:p w14:paraId="5DD9C315" w14:textId="11F21119" w:rsidR="00536ED4" w:rsidRPr="00B11638" w:rsidRDefault="00536ED4" w:rsidP="00CE1796">
            <w:r w:rsidRPr="00536ED4">
              <w:t>отдел по делам молодежи администрации Нефтеюганского района</w:t>
            </w:r>
          </w:p>
          <w:p w14:paraId="0512B35A" w14:textId="77777777" w:rsidR="00B11638" w:rsidRPr="00B11638" w:rsidRDefault="00B11638" w:rsidP="00CE1796"/>
          <w:p w14:paraId="397725B7" w14:textId="2FFF4A0F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  <w:vAlign w:val="center"/>
          </w:tcPr>
          <w:p w14:paraId="2AEEA2CA" w14:textId="77777777" w:rsidR="00B11638" w:rsidRPr="00B11638" w:rsidRDefault="00B11638" w:rsidP="00CE1796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1FE7F9E6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216AB038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08EC598B" w14:textId="77777777" w:rsidTr="00B11638">
        <w:tc>
          <w:tcPr>
            <w:tcW w:w="765" w:type="dxa"/>
          </w:tcPr>
          <w:p w14:paraId="64137389" w14:textId="47C628D7" w:rsidR="00B11638" w:rsidRPr="00B11638" w:rsidRDefault="00B11638" w:rsidP="00CE1796">
            <w:pPr>
              <w:jc w:val="center"/>
            </w:pPr>
            <w:r w:rsidRPr="00B11638">
              <w:t>9.1</w:t>
            </w:r>
            <w:r w:rsidR="00683B21">
              <w:t>1</w:t>
            </w:r>
            <w:r w:rsidRPr="00B11638">
              <w:t>.</w:t>
            </w:r>
          </w:p>
        </w:tc>
        <w:tc>
          <w:tcPr>
            <w:tcW w:w="3065" w:type="dxa"/>
          </w:tcPr>
          <w:p w14:paraId="5944478D" w14:textId="77777777" w:rsidR="00B11638" w:rsidRPr="00B11638" w:rsidRDefault="00B11638" w:rsidP="00CE1796">
            <w:pPr>
              <w:rPr>
                <w:strike/>
              </w:rPr>
            </w:pPr>
            <w:r w:rsidRPr="00B11638">
              <w:t xml:space="preserve">Количество выявленных информационных материалов, включенных </w:t>
            </w:r>
            <w:r w:rsidRPr="00B11638">
              <w:br/>
              <w:t>в Федеральный список экстремистских материалов (П)</w:t>
            </w:r>
          </w:p>
        </w:tc>
        <w:tc>
          <w:tcPr>
            <w:tcW w:w="3771" w:type="dxa"/>
            <w:vAlign w:val="center"/>
          </w:tcPr>
          <w:p w14:paraId="2B79E4EF" w14:textId="77777777" w:rsidR="00B11638" w:rsidRPr="00B11638" w:rsidRDefault="00B11638" w:rsidP="00CE1796">
            <w:r w:rsidRPr="00B11638">
              <w:t xml:space="preserve">управление по связям </w:t>
            </w:r>
            <w:r w:rsidRPr="00B11638">
              <w:br/>
              <w:t>с общественностью администрации Нефтеюганского района</w:t>
            </w:r>
          </w:p>
          <w:p w14:paraId="7E507033" w14:textId="77777777" w:rsidR="00B11638" w:rsidRPr="00B11638" w:rsidRDefault="00B11638" w:rsidP="00CE1796"/>
          <w:p w14:paraId="6EED4A63" w14:textId="5FFAD4B1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  <w:vAlign w:val="center"/>
          </w:tcPr>
          <w:p w14:paraId="204BAD88" w14:textId="77777777" w:rsidR="00B11638" w:rsidRPr="00B11638" w:rsidRDefault="00B11638" w:rsidP="00CE1796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124CEDBC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2C490909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3FE07889" w14:textId="77777777" w:rsidTr="00B11638">
        <w:tc>
          <w:tcPr>
            <w:tcW w:w="765" w:type="dxa"/>
          </w:tcPr>
          <w:p w14:paraId="6E33D09B" w14:textId="268A693D" w:rsidR="00B11638" w:rsidRPr="00B11638" w:rsidRDefault="00B11638" w:rsidP="00CE1796">
            <w:pPr>
              <w:jc w:val="center"/>
            </w:pPr>
            <w:r w:rsidRPr="00B11638">
              <w:lastRenderedPageBreak/>
              <w:t>9.1</w:t>
            </w:r>
            <w:r w:rsidR="00683B21">
              <w:t>2</w:t>
            </w:r>
            <w:r w:rsidRPr="00B11638">
              <w:t>.</w:t>
            </w:r>
          </w:p>
        </w:tc>
        <w:tc>
          <w:tcPr>
            <w:tcW w:w="3065" w:type="dxa"/>
          </w:tcPr>
          <w:p w14:paraId="54D6C377" w14:textId="77777777" w:rsidR="00B11638" w:rsidRPr="00B11638" w:rsidRDefault="00B11638" w:rsidP="00CE1796">
            <w:r w:rsidRPr="00B11638">
              <w:t xml:space="preserve">Количество выявленных информационных материалов, не вошедших </w:t>
            </w:r>
            <w:r w:rsidRPr="00B11638">
              <w:br/>
              <w:t>в Федеральный список 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771" w:type="dxa"/>
          </w:tcPr>
          <w:p w14:paraId="4E15A17E" w14:textId="77777777" w:rsidR="00B11638" w:rsidRPr="00B11638" w:rsidRDefault="00B11638" w:rsidP="00CE1796">
            <w:r w:rsidRPr="00B11638">
              <w:t xml:space="preserve">управление по связям </w:t>
            </w:r>
            <w:r w:rsidRPr="00B11638">
              <w:br/>
              <w:t>с общественностью администрации Нефтеюганского района</w:t>
            </w:r>
          </w:p>
          <w:p w14:paraId="2EE142E1" w14:textId="77777777" w:rsidR="00B11638" w:rsidRPr="00B11638" w:rsidRDefault="00B11638" w:rsidP="00CE1796"/>
          <w:p w14:paraId="12CF7EFE" w14:textId="6FC8EBB3" w:rsidR="00B11638" w:rsidRPr="00B11638" w:rsidRDefault="00B11638" w:rsidP="00CE1796">
            <w:r w:rsidRPr="00B11638">
              <w:t xml:space="preserve">администрация городского поселения </w:t>
            </w:r>
            <w:proofErr w:type="spellStart"/>
            <w:r w:rsidRPr="00B11638">
              <w:t>Пойковский</w:t>
            </w:r>
            <w:proofErr w:type="spellEnd"/>
            <w:r w:rsidRPr="00B11638">
              <w:t xml:space="preserve"> </w:t>
            </w:r>
            <w:r w:rsidRPr="00B11638">
              <w:br/>
              <w:t>(по согласованию)</w:t>
            </w:r>
          </w:p>
        </w:tc>
        <w:tc>
          <w:tcPr>
            <w:tcW w:w="1199" w:type="dxa"/>
            <w:vAlign w:val="center"/>
          </w:tcPr>
          <w:p w14:paraId="3D47942A" w14:textId="77777777" w:rsidR="00B11638" w:rsidRPr="00B11638" w:rsidRDefault="00B11638" w:rsidP="00CE1796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7E0BEA71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2A2DF36D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  <w:tr w:rsidR="00B11638" w:rsidRPr="00B11638" w14:paraId="6BE506AC" w14:textId="77777777" w:rsidTr="00B11638">
        <w:tc>
          <w:tcPr>
            <w:tcW w:w="765" w:type="dxa"/>
          </w:tcPr>
          <w:p w14:paraId="217CF4BE" w14:textId="7BC20D45" w:rsidR="00B11638" w:rsidRPr="00B11638" w:rsidRDefault="00B11638" w:rsidP="00CE1796">
            <w:pPr>
              <w:jc w:val="center"/>
            </w:pPr>
            <w:r w:rsidRPr="00B11638">
              <w:t>9.1</w:t>
            </w:r>
            <w:r w:rsidR="00683B21">
              <w:t>3</w:t>
            </w:r>
            <w:r w:rsidRPr="00B11638">
              <w:t>.</w:t>
            </w:r>
          </w:p>
        </w:tc>
        <w:tc>
          <w:tcPr>
            <w:tcW w:w="3065" w:type="dxa"/>
          </w:tcPr>
          <w:p w14:paraId="51C5CFC0" w14:textId="77777777" w:rsidR="00B11638" w:rsidRPr="00B11638" w:rsidRDefault="00B11638" w:rsidP="00CE1796">
            <w:r w:rsidRPr="00B11638"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771" w:type="dxa"/>
          </w:tcPr>
          <w:p w14:paraId="2CBFD177" w14:textId="77777777" w:rsidR="00B11638" w:rsidRPr="00B11638" w:rsidRDefault="00B11638" w:rsidP="00CE1796">
            <w:r w:rsidRPr="00B11638">
              <w:t xml:space="preserve">управление по связям </w:t>
            </w:r>
            <w:r w:rsidRPr="00B11638">
              <w:br/>
              <w:t xml:space="preserve">с общественностью администрации </w:t>
            </w:r>
          </w:p>
          <w:p w14:paraId="55D39E77" w14:textId="77777777" w:rsidR="00B11638" w:rsidRPr="00B11638" w:rsidRDefault="00B11638" w:rsidP="00CE1796">
            <w:r w:rsidRPr="00B11638">
              <w:t>Нефтеюганского района</w:t>
            </w:r>
          </w:p>
          <w:p w14:paraId="32732C13" w14:textId="77777777" w:rsidR="00B11638" w:rsidRPr="00B11638" w:rsidRDefault="00B11638" w:rsidP="00CE1796"/>
        </w:tc>
        <w:tc>
          <w:tcPr>
            <w:tcW w:w="1199" w:type="dxa"/>
            <w:vAlign w:val="center"/>
          </w:tcPr>
          <w:p w14:paraId="076E9D83" w14:textId="77777777" w:rsidR="00B11638" w:rsidRPr="00B11638" w:rsidRDefault="00B11638" w:rsidP="00CE1796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399D5E71" w14:textId="77777777" w:rsidR="00B11638" w:rsidRPr="00B11638" w:rsidRDefault="00B11638" w:rsidP="00CE1796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653CE333" w14:textId="77777777" w:rsidR="00B11638" w:rsidRPr="00B11638" w:rsidRDefault="00B11638" w:rsidP="00CE1796">
            <w:pPr>
              <w:rPr>
                <w:color w:val="FF0000"/>
              </w:rPr>
            </w:pPr>
          </w:p>
        </w:tc>
      </w:tr>
    </w:tbl>
    <w:p w14:paraId="0FC80C08" w14:textId="673AF69C" w:rsidR="00804B55" w:rsidRPr="00804B55" w:rsidRDefault="00B11638" w:rsidP="00CE1796">
      <w:pPr>
        <w:rPr>
          <w:sz w:val="26"/>
          <w:szCs w:val="26"/>
        </w:rPr>
      </w:pPr>
      <w:r w:rsidRPr="00B1163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AB2977">
        <w:rPr>
          <w:sz w:val="26"/>
          <w:szCs w:val="26"/>
        </w:rPr>
        <w:t>».</w:t>
      </w:r>
    </w:p>
    <w:sectPr w:rsidR="00804B55" w:rsidRPr="00804B55" w:rsidSect="00E4399C">
      <w:headerReference w:type="default" r:id="rId10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F349" w14:textId="77777777" w:rsidR="006C26AE" w:rsidRDefault="006C26AE" w:rsidP="00316A79">
      <w:r>
        <w:separator/>
      </w:r>
    </w:p>
  </w:endnote>
  <w:endnote w:type="continuationSeparator" w:id="0">
    <w:p w14:paraId="3721FCEB" w14:textId="77777777" w:rsidR="006C26AE" w:rsidRDefault="006C26AE" w:rsidP="003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1E85" w14:textId="77777777" w:rsidR="006C26AE" w:rsidRDefault="006C26AE" w:rsidP="00316A79">
      <w:r>
        <w:separator/>
      </w:r>
    </w:p>
  </w:footnote>
  <w:footnote w:type="continuationSeparator" w:id="0">
    <w:p w14:paraId="10C9E2DC" w14:textId="77777777" w:rsidR="006C26AE" w:rsidRDefault="006C26AE" w:rsidP="0031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388497"/>
      <w:docPartObj>
        <w:docPartGallery w:val="Page Numbers (Top of Page)"/>
        <w:docPartUnique/>
      </w:docPartObj>
    </w:sdtPr>
    <w:sdtEndPr/>
    <w:sdtContent>
      <w:p w14:paraId="429C9D20" w14:textId="77777777" w:rsidR="00B50206" w:rsidRDefault="00B5020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E9E">
          <w:rPr>
            <w:noProof/>
          </w:rPr>
          <w:t>3</w:t>
        </w:r>
        <w:r>
          <w:fldChar w:fldCharType="end"/>
        </w:r>
      </w:p>
    </w:sdtContent>
  </w:sdt>
  <w:p w14:paraId="0D44B92F" w14:textId="77777777" w:rsidR="00B50206" w:rsidRDefault="00B5020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71267"/>
      <w:docPartObj>
        <w:docPartGallery w:val="Page Numbers (Top of Page)"/>
        <w:docPartUnique/>
      </w:docPartObj>
    </w:sdtPr>
    <w:sdtEndPr/>
    <w:sdtContent>
      <w:p w14:paraId="3AFFF4A9" w14:textId="77777777" w:rsidR="00B50206" w:rsidRDefault="00B5020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E9E">
          <w:rPr>
            <w:noProof/>
          </w:rPr>
          <w:t>21</w:t>
        </w:r>
        <w:r>
          <w:fldChar w:fldCharType="end"/>
        </w:r>
      </w:p>
    </w:sdtContent>
  </w:sdt>
  <w:p w14:paraId="0859D44F" w14:textId="77777777" w:rsidR="00B50206" w:rsidRDefault="00B5020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92605B"/>
    <w:multiLevelType w:val="hybridMultilevel"/>
    <w:tmpl w:val="BCDE1D72"/>
    <w:lvl w:ilvl="0" w:tplc="FF32D3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7" w15:restartNumberingAfterBreak="0">
    <w:nsid w:val="3C2D4AF6"/>
    <w:multiLevelType w:val="hybridMultilevel"/>
    <w:tmpl w:val="F4B09A5A"/>
    <w:lvl w:ilvl="0" w:tplc="037E57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13E3296"/>
    <w:multiLevelType w:val="multilevel"/>
    <w:tmpl w:val="D166D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2BE240E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B494C97"/>
    <w:multiLevelType w:val="hybridMultilevel"/>
    <w:tmpl w:val="00D0A84A"/>
    <w:lvl w:ilvl="0" w:tplc="037E5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FB18E5"/>
    <w:multiLevelType w:val="hybridMultilevel"/>
    <w:tmpl w:val="57908E74"/>
    <w:lvl w:ilvl="0" w:tplc="A3A6A9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0"/>
  </w:num>
  <w:num w:numId="11">
    <w:abstractNumId w:val="14"/>
  </w:num>
  <w:num w:numId="12">
    <w:abstractNumId w:val="8"/>
  </w:num>
  <w:num w:numId="13">
    <w:abstractNumId w:val="1"/>
  </w:num>
  <w:num w:numId="14">
    <w:abstractNumId w:val="9"/>
  </w:num>
  <w:num w:numId="15">
    <w:abstractNumId w:val="1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51"/>
    <w:rsid w:val="000000B2"/>
    <w:rsid w:val="000013DF"/>
    <w:rsid w:val="00001DB4"/>
    <w:rsid w:val="00010229"/>
    <w:rsid w:val="0001214F"/>
    <w:rsid w:val="00012D34"/>
    <w:rsid w:val="00017655"/>
    <w:rsid w:val="000200A2"/>
    <w:rsid w:val="00020101"/>
    <w:rsid w:val="0002123B"/>
    <w:rsid w:val="000213CA"/>
    <w:rsid w:val="000240E6"/>
    <w:rsid w:val="00032620"/>
    <w:rsid w:val="00037722"/>
    <w:rsid w:val="000412EE"/>
    <w:rsid w:val="00045F66"/>
    <w:rsid w:val="000520F7"/>
    <w:rsid w:val="00054A2A"/>
    <w:rsid w:val="000619D5"/>
    <w:rsid w:val="00062AAD"/>
    <w:rsid w:val="000659EB"/>
    <w:rsid w:val="00067D50"/>
    <w:rsid w:val="00070627"/>
    <w:rsid w:val="00070E1A"/>
    <w:rsid w:val="00074C8C"/>
    <w:rsid w:val="00076074"/>
    <w:rsid w:val="000779F0"/>
    <w:rsid w:val="00081E24"/>
    <w:rsid w:val="00082333"/>
    <w:rsid w:val="00084ADD"/>
    <w:rsid w:val="00087D4A"/>
    <w:rsid w:val="00090C0C"/>
    <w:rsid w:val="000921F8"/>
    <w:rsid w:val="000929C8"/>
    <w:rsid w:val="000A177F"/>
    <w:rsid w:val="000A3BA3"/>
    <w:rsid w:val="000A3F77"/>
    <w:rsid w:val="000A4EAE"/>
    <w:rsid w:val="000A6CA0"/>
    <w:rsid w:val="000A7048"/>
    <w:rsid w:val="000B0392"/>
    <w:rsid w:val="000B0AEF"/>
    <w:rsid w:val="000B180D"/>
    <w:rsid w:val="000B311F"/>
    <w:rsid w:val="000B7332"/>
    <w:rsid w:val="000C14A4"/>
    <w:rsid w:val="000C59F3"/>
    <w:rsid w:val="000C5A0E"/>
    <w:rsid w:val="000C66D8"/>
    <w:rsid w:val="000D2D87"/>
    <w:rsid w:val="000D4336"/>
    <w:rsid w:val="000D5463"/>
    <w:rsid w:val="000D6453"/>
    <w:rsid w:val="000E0015"/>
    <w:rsid w:val="000E1592"/>
    <w:rsid w:val="000E1BFB"/>
    <w:rsid w:val="000E2266"/>
    <w:rsid w:val="000E62A3"/>
    <w:rsid w:val="000E7164"/>
    <w:rsid w:val="000E748C"/>
    <w:rsid w:val="000F2308"/>
    <w:rsid w:val="000F304B"/>
    <w:rsid w:val="000F346B"/>
    <w:rsid w:val="000F424E"/>
    <w:rsid w:val="00100379"/>
    <w:rsid w:val="001005AF"/>
    <w:rsid w:val="0010172C"/>
    <w:rsid w:val="00101CDE"/>
    <w:rsid w:val="001022DD"/>
    <w:rsid w:val="0010285C"/>
    <w:rsid w:val="00105ED2"/>
    <w:rsid w:val="001140A2"/>
    <w:rsid w:val="00117C4C"/>
    <w:rsid w:val="001211AC"/>
    <w:rsid w:val="00126185"/>
    <w:rsid w:val="001276C6"/>
    <w:rsid w:val="00130CB6"/>
    <w:rsid w:val="00133198"/>
    <w:rsid w:val="00134511"/>
    <w:rsid w:val="00136CA4"/>
    <w:rsid w:val="0014397D"/>
    <w:rsid w:val="00147CF6"/>
    <w:rsid w:val="00147E41"/>
    <w:rsid w:val="00151439"/>
    <w:rsid w:val="00151CF4"/>
    <w:rsid w:val="0015429D"/>
    <w:rsid w:val="00157C51"/>
    <w:rsid w:val="001612C1"/>
    <w:rsid w:val="00162B46"/>
    <w:rsid w:val="00164551"/>
    <w:rsid w:val="00164E59"/>
    <w:rsid w:val="00170C80"/>
    <w:rsid w:val="00171730"/>
    <w:rsid w:val="00174EDD"/>
    <w:rsid w:val="00176AB5"/>
    <w:rsid w:val="00181274"/>
    <w:rsid w:val="001812E5"/>
    <w:rsid w:val="00191906"/>
    <w:rsid w:val="00194B61"/>
    <w:rsid w:val="00197316"/>
    <w:rsid w:val="001A0E66"/>
    <w:rsid w:val="001A158B"/>
    <w:rsid w:val="001A293B"/>
    <w:rsid w:val="001A34DF"/>
    <w:rsid w:val="001A4F2A"/>
    <w:rsid w:val="001A703F"/>
    <w:rsid w:val="001A76BD"/>
    <w:rsid w:val="001B019D"/>
    <w:rsid w:val="001B079F"/>
    <w:rsid w:val="001B23F9"/>
    <w:rsid w:val="001B44C6"/>
    <w:rsid w:val="001B7544"/>
    <w:rsid w:val="001C36F4"/>
    <w:rsid w:val="001C3A11"/>
    <w:rsid w:val="001D2515"/>
    <w:rsid w:val="001D59DB"/>
    <w:rsid w:val="001D6F70"/>
    <w:rsid w:val="001E0F57"/>
    <w:rsid w:val="001E1648"/>
    <w:rsid w:val="001E6426"/>
    <w:rsid w:val="001E7B9A"/>
    <w:rsid w:val="001E7CF5"/>
    <w:rsid w:val="001F3D49"/>
    <w:rsid w:val="001F78CC"/>
    <w:rsid w:val="001F7CB1"/>
    <w:rsid w:val="00201E07"/>
    <w:rsid w:val="002022D1"/>
    <w:rsid w:val="00202980"/>
    <w:rsid w:val="0021198C"/>
    <w:rsid w:val="002134A6"/>
    <w:rsid w:val="00216A2A"/>
    <w:rsid w:val="0021751C"/>
    <w:rsid w:val="002179F8"/>
    <w:rsid w:val="00217A8D"/>
    <w:rsid w:val="00222A5F"/>
    <w:rsid w:val="00223592"/>
    <w:rsid w:val="00223989"/>
    <w:rsid w:val="00223F85"/>
    <w:rsid w:val="00225FB3"/>
    <w:rsid w:val="00226D85"/>
    <w:rsid w:val="0022706C"/>
    <w:rsid w:val="0022708C"/>
    <w:rsid w:val="00230832"/>
    <w:rsid w:val="00230DFC"/>
    <w:rsid w:val="00231000"/>
    <w:rsid w:val="00231F64"/>
    <w:rsid w:val="00233FF4"/>
    <w:rsid w:val="00235C2B"/>
    <w:rsid w:val="00235C7D"/>
    <w:rsid w:val="00236C23"/>
    <w:rsid w:val="00237210"/>
    <w:rsid w:val="002418E3"/>
    <w:rsid w:val="00241BC4"/>
    <w:rsid w:val="0024332C"/>
    <w:rsid w:val="00246E9C"/>
    <w:rsid w:val="00247C74"/>
    <w:rsid w:val="00255816"/>
    <w:rsid w:val="00255A3B"/>
    <w:rsid w:val="00255DCB"/>
    <w:rsid w:val="00256B7C"/>
    <w:rsid w:val="002576B6"/>
    <w:rsid w:val="0026363C"/>
    <w:rsid w:val="00264800"/>
    <w:rsid w:val="00265327"/>
    <w:rsid w:val="002712B6"/>
    <w:rsid w:val="0027132C"/>
    <w:rsid w:val="0027457A"/>
    <w:rsid w:val="00277E83"/>
    <w:rsid w:val="002807CF"/>
    <w:rsid w:val="00280D3B"/>
    <w:rsid w:val="00283B1D"/>
    <w:rsid w:val="00284C3E"/>
    <w:rsid w:val="0028677C"/>
    <w:rsid w:val="002871A5"/>
    <w:rsid w:val="002874F5"/>
    <w:rsid w:val="0028769E"/>
    <w:rsid w:val="002903AF"/>
    <w:rsid w:val="002922CA"/>
    <w:rsid w:val="00294583"/>
    <w:rsid w:val="00295BE1"/>
    <w:rsid w:val="0029643A"/>
    <w:rsid w:val="0029645A"/>
    <w:rsid w:val="002B0241"/>
    <w:rsid w:val="002B0BC6"/>
    <w:rsid w:val="002B3562"/>
    <w:rsid w:val="002B4CA7"/>
    <w:rsid w:val="002B504F"/>
    <w:rsid w:val="002B780C"/>
    <w:rsid w:val="002C0FC7"/>
    <w:rsid w:val="002C1D7C"/>
    <w:rsid w:val="002C25BB"/>
    <w:rsid w:val="002C5968"/>
    <w:rsid w:val="002D2B17"/>
    <w:rsid w:val="002D41D9"/>
    <w:rsid w:val="002D5186"/>
    <w:rsid w:val="002D5DBB"/>
    <w:rsid w:val="002E34B6"/>
    <w:rsid w:val="002F0364"/>
    <w:rsid w:val="002F0BF6"/>
    <w:rsid w:val="002F1118"/>
    <w:rsid w:val="002F156B"/>
    <w:rsid w:val="003003CC"/>
    <w:rsid w:val="00304AF9"/>
    <w:rsid w:val="00307311"/>
    <w:rsid w:val="00307CC2"/>
    <w:rsid w:val="00316A79"/>
    <w:rsid w:val="00320178"/>
    <w:rsid w:val="00322314"/>
    <w:rsid w:val="00323166"/>
    <w:rsid w:val="00324B42"/>
    <w:rsid w:val="00326936"/>
    <w:rsid w:val="00331412"/>
    <w:rsid w:val="003324A1"/>
    <w:rsid w:val="003379AE"/>
    <w:rsid w:val="003410DD"/>
    <w:rsid w:val="003413BD"/>
    <w:rsid w:val="00342D74"/>
    <w:rsid w:val="00343ED1"/>
    <w:rsid w:val="003440AB"/>
    <w:rsid w:val="00345809"/>
    <w:rsid w:val="00352020"/>
    <w:rsid w:val="0035296B"/>
    <w:rsid w:val="00353E5F"/>
    <w:rsid w:val="00354A5E"/>
    <w:rsid w:val="00360718"/>
    <w:rsid w:val="00360F2D"/>
    <w:rsid w:val="00362F39"/>
    <w:rsid w:val="0036386F"/>
    <w:rsid w:val="00367441"/>
    <w:rsid w:val="0037329F"/>
    <w:rsid w:val="00380548"/>
    <w:rsid w:val="003833F9"/>
    <w:rsid w:val="00383CAC"/>
    <w:rsid w:val="003850BD"/>
    <w:rsid w:val="0038707C"/>
    <w:rsid w:val="00387F8F"/>
    <w:rsid w:val="0039125A"/>
    <w:rsid w:val="0039195A"/>
    <w:rsid w:val="0039570E"/>
    <w:rsid w:val="00395909"/>
    <w:rsid w:val="003977B0"/>
    <w:rsid w:val="003A4891"/>
    <w:rsid w:val="003A4C5D"/>
    <w:rsid w:val="003A4C88"/>
    <w:rsid w:val="003A68BB"/>
    <w:rsid w:val="003B0C93"/>
    <w:rsid w:val="003B2656"/>
    <w:rsid w:val="003B3752"/>
    <w:rsid w:val="003B686A"/>
    <w:rsid w:val="003C60EA"/>
    <w:rsid w:val="003D202B"/>
    <w:rsid w:val="003D53FE"/>
    <w:rsid w:val="003D7788"/>
    <w:rsid w:val="003E062A"/>
    <w:rsid w:val="003E28A7"/>
    <w:rsid w:val="003F0F6C"/>
    <w:rsid w:val="003F269C"/>
    <w:rsid w:val="003F3C83"/>
    <w:rsid w:val="003F5F18"/>
    <w:rsid w:val="003F5F7A"/>
    <w:rsid w:val="003F6DFC"/>
    <w:rsid w:val="00403820"/>
    <w:rsid w:val="004101A5"/>
    <w:rsid w:val="00412C66"/>
    <w:rsid w:val="00414F15"/>
    <w:rsid w:val="00415A46"/>
    <w:rsid w:val="00420049"/>
    <w:rsid w:val="0042222C"/>
    <w:rsid w:val="0043013C"/>
    <w:rsid w:val="00430661"/>
    <w:rsid w:val="00430B6E"/>
    <w:rsid w:val="00433014"/>
    <w:rsid w:val="00433647"/>
    <w:rsid w:val="00434D6F"/>
    <w:rsid w:val="004361B8"/>
    <w:rsid w:val="00437E42"/>
    <w:rsid w:val="00440935"/>
    <w:rsid w:val="00443F09"/>
    <w:rsid w:val="00447394"/>
    <w:rsid w:val="004474FD"/>
    <w:rsid w:val="00451BC3"/>
    <w:rsid w:val="00452328"/>
    <w:rsid w:val="00452548"/>
    <w:rsid w:val="00452A13"/>
    <w:rsid w:val="004538EB"/>
    <w:rsid w:val="00457CC0"/>
    <w:rsid w:val="00463783"/>
    <w:rsid w:val="00471484"/>
    <w:rsid w:val="00472C29"/>
    <w:rsid w:val="00476517"/>
    <w:rsid w:val="00476BFB"/>
    <w:rsid w:val="004805D8"/>
    <w:rsid w:val="00480C8D"/>
    <w:rsid w:val="00493779"/>
    <w:rsid w:val="00493D04"/>
    <w:rsid w:val="00495E46"/>
    <w:rsid w:val="004963AA"/>
    <w:rsid w:val="004A0CDF"/>
    <w:rsid w:val="004A356A"/>
    <w:rsid w:val="004A469D"/>
    <w:rsid w:val="004A48D8"/>
    <w:rsid w:val="004A4F07"/>
    <w:rsid w:val="004B09DF"/>
    <w:rsid w:val="004B2FBC"/>
    <w:rsid w:val="004B5CFF"/>
    <w:rsid w:val="004C11F8"/>
    <w:rsid w:val="004C2DE7"/>
    <w:rsid w:val="004C4DF1"/>
    <w:rsid w:val="004C686B"/>
    <w:rsid w:val="004C69A2"/>
    <w:rsid w:val="004D476F"/>
    <w:rsid w:val="004E044B"/>
    <w:rsid w:val="004E2B30"/>
    <w:rsid w:val="004E3CA1"/>
    <w:rsid w:val="004E7FA5"/>
    <w:rsid w:val="004F077C"/>
    <w:rsid w:val="004F3376"/>
    <w:rsid w:val="00500159"/>
    <w:rsid w:val="005001D7"/>
    <w:rsid w:val="00503022"/>
    <w:rsid w:val="00507A68"/>
    <w:rsid w:val="0051209B"/>
    <w:rsid w:val="005158AA"/>
    <w:rsid w:val="00517E76"/>
    <w:rsid w:val="00520E8E"/>
    <w:rsid w:val="00521806"/>
    <w:rsid w:val="00522E62"/>
    <w:rsid w:val="00525A20"/>
    <w:rsid w:val="005279D4"/>
    <w:rsid w:val="0053017A"/>
    <w:rsid w:val="00531456"/>
    <w:rsid w:val="005325EC"/>
    <w:rsid w:val="00533175"/>
    <w:rsid w:val="00533CD1"/>
    <w:rsid w:val="00534DF6"/>
    <w:rsid w:val="00535639"/>
    <w:rsid w:val="005358F1"/>
    <w:rsid w:val="00536ED4"/>
    <w:rsid w:val="00540638"/>
    <w:rsid w:val="00542A97"/>
    <w:rsid w:val="00543DFF"/>
    <w:rsid w:val="0054431A"/>
    <w:rsid w:val="0054527E"/>
    <w:rsid w:val="0055035D"/>
    <w:rsid w:val="00554EA2"/>
    <w:rsid w:val="005573FE"/>
    <w:rsid w:val="00557A2F"/>
    <w:rsid w:val="005604B2"/>
    <w:rsid w:val="00561C4B"/>
    <w:rsid w:val="005636CC"/>
    <w:rsid w:val="00566E3C"/>
    <w:rsid w:val="005700B6"/>
    <w:rsid w:val="00571EAB"/>
    <w:rsid w:val="00571F01"/>
    <w:rsid w:val="00574CFA"/>
    <w:rsid w:val="00576239"/>
    <w:rsid w:val="00581CB6"/>
    <w:rsid w:val="00581DE9"/>
    <w:rsid w:val="00582439"/>
    <w:rsid w:val="00593E05"/>
    <w:rsid w:val="0059422D"/>
    <w:rsid w:val="005978C4"/>
    <w:rsid w:val="0059793E"/>
    <w:rsid w:val="005A226E"/>
    <w:rsid w:val="005A49DE"/>
    <w:rsid w:val="005A5A4F"/>
    <w:rsid w:val="005A74DE"/>
    <w:rsid w:val="005B012A"/>
    <w:rsid w:val="005B0608"/>
    <w:rsid w:val="005B08A8"/>
    <w:rsid w:val="005B2214"/>
    <w:rsid w:val="005B5C66"/>
    <w:rsid w:val="005C1C44"/>
    <w:rsid w:val="005C28D9"/>
    <w:rsid w:val="005C3C1B"/>
    <w:rsid w:val="005C487A"/>
    <w:rsid w:val="005D17A0"/>
    <w:rsid w:val="005D3C7F"/>
    <w:rsid w:val="005D470D"/>
    <w:rsid w:val="005D6240"/>
    <w:rsid w:val="005D6EF5"/>
    <w:rsid w:val="005E0E22"/>
    <w:rsid w:val="005E1581"/>
    <w:rsid w:val="005E42B8"/>
    <w:rsid w:val="005E794A"/>
    <w:rsid w:val="005F31B6"/>
    <w:rsid w:val="005F413E"/>
    <w:rsid w:val="005F4198"/>
    <w:rsid w:val="005F7578"/>
    <w:rsid w:val="00600A3F"/>
    <w:rsid w:val="00602837"/>
    <w:rsid w:val="00607FAF"/>
    <w:rsid w:val="00611134"/>
    <w:rsid w:val="006113DA"/>
    <w:rsid w:val="00611DED"/>
    <w:rsid w:val="006125ED"/>
    <w:rsid w:val="006129C6"/>
    <w:rsid w:val="0062041F"/>
    <w:rsid w:val="00622351"/>
    <w:rsid w:val="0062478A"/>
    <w:rsid w:val="00624864"/>
    <w:rsid w:val="00626CC9"/>
    <w:rsid w:val="00635E3B"/>
    <w:rsid w:val="006468CE"/>
    <w:rsid w:val="0065470F"/>
    <w:rsid w:val="00657708"/>
    <w:rsid w:val="00661277"/>
    <w:rsid w:val="00661DA2"/>
    <w:rsid w:val="00667E5B"/>
    <w:rsid w:val="00672CAD"/>
    <w:rsid w:val="0067452B"/>
    <w:rsid w:val="00674769"/>
    <w:rsid w:val="0068175C"/>
    <w:rsid w:val="00681A26"/>
    <w:rsid w:val="00682C0A"/>
    <w:rsid w:val="00683942"/>
    <w:rsid w:val="00683B21"/>
    <w:rsid w:val="00684B98"/>
    <w:rsid w:val="00687690"/>
    <w:rsid w:val="00691359"/>
    <w:rsid w:val="006915CD"/>
    <w:rsid w:val="0069507A"/>
    <w:rsid w:val="00697B44"/>
    <w:rsid w:val="006A03D0"/>
    <w:rsid w:val="006A0ACF"/>
    <w:rsid w:val="006A2C0C"/>
    <w:rsid w:val="006A4E46"/>
    <w:rsid w:val="006A5C99"/>
    <w:rsid w:val="006A6B13"/>
    <w:rsid w:val="006B0DE9"/>
    <w:rsid w:val="006B2DEA"/>
    <w:rsid w:val="006B37C7"/>
    <w:rsid w:val="006B4088"/>
    <w:rsid w:val="006B45E5"/>
    <w:rsid w:val="006B774A"/>
    <w:rsid w:val="006C061B"/>
    <w:rsid w:val="006C26AE"/>
    <w:rsid w:val="006C2F19"/>
    <w:rsid w:val="006C4AE2"/>
    <w:rsid w:val="006C6CB1"/>
    <w:rsid w:val="006C7710"/>
    <w:rsid w:val="006D0364"/>
    <w:rsid w:val="006D1FA2"/>
    <w:rsid w:val="006D38A1"/>
    <w:rsid w:val="006D63AB"/>
    <w:rsid w:val="006E185F"/>
    <w:rsid w:val="006E216E"/>
    <w:rsid w:val="006E3631"/>
    <w:rsid w:val="006E4469"/>
    <w:rsid w:val="006E4B3F"/>
    <w:rsid w:val="006F60D5"/>
    <w:rsid w:val="006F67E3"/>
    <w:rsid w:val="006F6C22"/>
    <w:rsid w:val="00700238"/>
    <w:rsid w:val="007026D5"/>
    <w:rsid w:val="0070328D"/>
    <w:rsid w:val="00704549"/>
    <w:rsid w:val="00710EA2"/>
    <w:rsid w:val="007118C4"/>
    <w:rsid w:val="00714AE3"/>
    <w:rsid w:val="00716C2D"/>
    <w:rsid w:val="0071720F"/>
    <w:rsid w:val="00717D79"/>
    <w:rsid w:val="00724F96"/>
    <w:rsid w:val="007256B5"/>
    <w:rsid w:val="00733615"/>
    <w:rsid w:val="0074274E"/>
    <w:rsid w:val="0074608E"/>
    <w:rsid w:val="007504EE"/>
    <w:rsid w:val="00751122"/>
    <w:rsid w:val="007513DF"/>
    <w:rsid w:val="00751D69"/>
    <w:rsid w:val="00752C03"/>
    <w:rsid w:val="007537D2"/>
    <w:rsid w:val="00756ECC"/>
    <w:rsid w:val="00757BAD"/>
    <w:rsid w:val="00762F88"/>
    <w:rsid w:val="007632AC"/>
    <w:rsid w:val="00764DE0"/>
    <w:rsid w:val="0077297F"/>
    <w:rsid w:val="00783C15"/>
    <w:rsid w:val="00783CC2"/>
    <w:rsid w:val="00784F04"/>
    <w:rsid w:val="007928D9"/>
    <w:rsid w:val="00792972"/>
    <w:rsid w:val="007931CE"/>
    <w:rsid w:val="00794006"/>
    <w:rsid w:val="00794CFF"/>
    <w:rsid w:val="00794E36"/>
    <w:rsid w:val="007A2486"/>
    <w:rsid w:val="007A70E4"/>
    <w:rsid w:val="007A7649"/>
    <w:rsid w:val="007B0688"/>
    <w:rsid w:val="007B0E2B"/>
    <w:rsid w:val="007B229C"/>
    <w:rsid w:val="007B246A"/>
    <w:rsid w:val="007B2485"/>
    <w:rsid w:val="007B7299"/>
    <w:rsid w:val="007B7567"/>
    <w:rsid w:val="007C0507"/>
    <w:rsid w:val="007C3ABB"/>
    <w:rsid w:val="007C3B22"/>
    <w:rsid w:val="007C49DA"/>
    <w:rsid w:val="007C4F88"/>
    <w:rsid w:val="007C5709"/>
    <w:rsid w:val="007C602E"/>
    <w:rsid w:val="007D4DC8"/>
    <w:rsid w:val="007D5FF4"/>
    <w:rsid w:val="007D687F"/>
    <w:rsid w:val="007E0258"/>
    <w:rsid w:val="007E0E32"/>
    <w:rsid w:val="007E223A"/>
    <w:rsid w:val="007F46DA"/>
    <w:rsid w:val="007F4830"/>
    <w:rsid w:val="007F529B"/>
    <w:rsid w:val="007F540C"/>
    <w:rsid w:val="00802956"/>
    <w:rsid w:val="00803362"/>
    <w:rsid w:val="00804B55"/>
    <w:rsid w:val="00807977"/>
    <w:rsid w:val="00813A62"/>
    <w:rsid w:val="00813C2F"/>
    <w:rsid w:val="0081519A"/>
    <w:rsid w:val="0082003D"/>
    <w:rsid w:val="00826D0E"/>
    <w:rsid w:val="00833664"/>
    <w:rsid w:val="00834CF8"/>
    <w:rsid w:val="0083517B"/>
    <w:rsid w:val="00842C37"/>
    <w:rsid w:val="00843079"/>
    <w:rsid w:val="00843547"/>
    <w:rsid w:val="00850602"/>
    <w:rsid w:val="00850D70"/>
    <w:rsid w:val="00854EAC"/>
    <w:rsid w:val="00862A60"/>
    <w:rsid w:val="008632A8"/>
    <w:rsid w:val="00863322"/>
    <w:rsid w:val="00863DB9"/>
    <w:rsid w:val="0087160A"/>
    <w:rsid w:val="00872439"/>
    <w:rsid w:val="00873E81"/>
    <w:rsid w:val="00873F7D"/>
    <w:rsid w:val="00876AC4"/>
    <w:rsid w:val="00876D69"/>
    <w:rsid w:val="00880F2C"/>
    <w:rsid w:val="008831BC"/>
    <w:rsid w:val="00885F5E"/>
    <w:rsid w:val="0088610C"/>
    <w:rsid w:val="00890765"/>
    <w:rsid w:val="00892527"/>
    <w:rsid w:val="0089270F"/>
    <w:rsid w:val="0089559C"/>
    <w:rsid w:val="00895C28"/>
    <w:rsid w:val="00896933"/>
    <w:rsid w:val="00897164"/>
    <w:rsid w:val="00897738"/>
    <w:rsid w:val="008A6615"/>
    <w:rsid w:val="008B006F"/>
    <w:rsid w:val="008B098A"/>
    <w:rsid w:val="008B58F4"/>
    <w:rsid w:val="008B6AF0"/>
    <w:rsid w:val="008B6E06"/>
    <w:rsid w:val="008B77A3"/>
    <w:rsid w:val="008C4D37"/>
    <w:rsid w:val="008C6F78"/>
    <w:rsid w:val="008C7A43"/>
    <w:rsid w:val="008D0713"/>
    <w:rsid w:val="008D1BBA"/>
    <w:rsid w:val="008D349B"/>
    <w:rsid w:val="008D3911"/>
    <w:rsid w:val="008D513E"/>
    <w:rsid w:val="008D6B70"/>
    <w:rsid w:val="008E1A45"/>
    <w:rsid w:val="008E71CD"/>
    <w:rsid w:val="008F04BD"/>
    <w:rsid w:val="008F43BE"/>
    <w:rsid w:val="008F45DA"/>
    <w:rsid w:val="008F6744"/>
    <w:rsid w:val="008F6EF8"/>
    <w:rsid w:val="008F72CC"/>
    <w:rsid w:val="008F7E2D"/>
    <w:rsid w:val="00904A93"/>
    <w:rsid w:val="00912DC3"/>
    <w:rsid w:val="009134EB"/>
    <w:rsid w:val="009249D0"/>
    <w:rsid w:val="00925B1B"/>
    <w:rsid w:val="00926CF2"/>
    <w:rsid w:val="00934FFF"/>
    <w:rsid w:val="0093525E"/>
    <w:rsid w:val="00942091"/>
    <w:rsid w:val="00943125"/>
    <w:rsid w:val="00943A91"/>
    <w:rsid w:val="00943FE3"/>
    <w:rsid w:val="00947522"/>
    <w:rsid w:val="00947574"/>
    <w:rsid w:val="0095060B"/>
    <w:rsid w:val="00955210"/>
    <w:rsid w:val="009606C1"/>
    <w:rsid w:val="0096231F"/>
    <w:rsid w:val="00965B3A"/>
    <w:rsid w:val="00965C77"/>
    <w:rsid w:val="00967DDB"/>
    <w:rsid w:val="00967EB3"/>
    <w:rsid w:val="00970A93"/>
    <w:rsid w:val="00971041"/>
    <w:rsid w:val="0097268E"/>
    <w:rsid w:val="00976BBF"/>
    <w:rsid w:val="00981092"/>
    <w:rsid w:val="00981372"/>
    <w:rsid w:val="00981442"/>
    <w:rsid w:val="009841D0"/>
    <w:rsid w:val="009920C5"/>
    <w:rsid w:val="00997187"/>
    <w:rsid w:val="009A2F13"/>
    <w:rsid w:val="009A3C61"/>
    <w:rsid w:val="009A41E7"/>
    <w:rsid w:val="009A500D"/>
    <w:rsid w:val="009A6E7B"/>
    <w:rsid w:val="009A789E"/>
    <w:rsid w:val="009B037E"/>
    <w:rsid w:val="009B7EF4"/>
    <w:rsid w:val="009C0DA0"/>
    <w:rsid w:val="009C1DCA"/>
    <w:rsid w:val="009D0FD5"/>
    <w:rsid w:val="009D2DFF"/>
    <w:rsid w:val="009D38B7"/>
    <w:rsid w:val="009D4108"/>
    <w:rsid w:val="009D5EF8"/>
    <w:rsid w:val="009D7513"/>
    <w:rsid w:val="009E4371"/>
    <w:rsid w:val="009E792E"/>
    <w:rsid w:val="009F059A"/>
    <w:rsid w:val="009F1EBB"/>
    <w:rsid w:val="009F331D"/>
    <w:rsid w:val="009F6404"/>
    <w:rsid w:val="009F66C5"/>
    <w:rsid w:val="00A00F8D"/>
    <w:rsid w:val="00A02BBF"/>
    <w:rsid w:val="00A04C49"/>
    <w:rsid w:val="00A11CE1"/>
    <w:rsid w:val="00A12600"/>
    <w:rsid w:val="00A13296"/>
    <w:rsid w:val="00A13330"/>
    <w:rsid w:val="00A137C1"/>
    <w:rsid w:val="00A148CD"/>
    <w:rsid w:val="00A20F2F"/>
    <w:rsid w:val="00A22089"/>
    <w:rsid w:val="00A24B8C"/>
    <w:rsid w:val="00A256A0"/>
    <w:rsid w:val="00A26A42"/>
    <w:rsid w:val="00A274B4"/>
    <w:rsid w:val="00A27ED5"/>
    <w:rsid w:val="00A32280"/>
    <w:rsid w:val="00A328C8"/>
    <w:rsid w:val="00A34172"/>
    <w:rsid w:val="00A3486D"/>
    <w:rsid w:val="00A3711A"/>
    <w:rsid w:val="00A37343"/>
    <w:rsid w:val="00A40FCF"/>
    <w:rsid w:val="00A5454E"/>
    <w:rsid w:val="00A6056F"/>
    <w:rsid w:val="00A607E0"/>
    <w:rsid w:val="00A644A2"/>
    <w:rsid w:val="00A650F4"/>
    <w:rsid w:val="00A66801"/>
    <w:rsid w:val="00A67531"/>
    <w:rsid w:val="00A7251F"/>
    <w:rsid w:val="00A76851"/>
    <w:rsid w:val="00A77A18"/>
    <w:rsid w:val="00A80651"/>
    <w:rsid w:val="00A8367D"/>
    <w:rsid w:val="00A837DB"/>
    <w:rsid w:val="00A843C7"/>
    <w:rsid w:val="00A84770"/>
    <w:rsid w:val="00A87C1A"/>
    <w:rsid w:val="00A91A63"/>
    <w:rsid w:val="00A9383E"/>
    <w:rsid w:val="00A95708"/>
    <w:rsid w:val="00A96365"/>
    <w:rsid w:val="00A97BCC"/>
    <w:rsid w:val="00AA16D3"/>
    <w:rsid w:val="00AA1FB4"/>
    <w:rsid w:val="00AA288D"/>
    <w:rsid w:val="00AA6885"/>
    <w:rsid w:val="00AB0F5B"/>
    <w:rsid w:val="00AB2977"/>
    <w:rsid w:val="00AB2FA7"/>
    <w:rsid w:val="00AB38C2"/>
    <w:rsid w:val="00AB4DF1"/>
    <w:rsid w:val="00AB4F5A"/>
    <w:rsid w:val="00AB4F7F"/>
    <w:rsid w:val="00AB735D"/>
    <w:rsid w:val="00AB7AC6"/>
    <w:rsid w:val="00AC100A"/>
    <w:rsid w:val="00AC5454"/>
    <w:rsid w:val="00AD0810"/>
    <w:rsid w:val="00AD0E69"/>
    <w:rsid w:val="00AD0F22"/>
    <w:rsid w:val="00AD5F85"/>
    <w:rsid w:val="00AE04B0"/>
    <w:rsid w:val="00AE1587"/>
    <w:rsid w:val="00AE2084"/>
    <w:rsid w:val="00AE20E4"/>
    <w:rsid w:val="00AE31F1"/>
    <w:rsid w:val="00AE4142"/>
    <w:rsid w:val="00AE45B2"/>
    <w:rsid w:val="00AE5EC0"/>
    <w:rsid w:val="00AE6955"/>
    <w:rsid w:val="00AE6A8C"/>
    <w:rsid w:val="00AE746A"/>
    <w:rsid w:val="00AF0109"/>
    <w:rsid w:val="00AF080C"/>
    <w:rsid w:val="00AF12D3"/>
    <w:rsid w:val="00AF6A7A"/>
    <w:rsid w:val="00AF7C59"/>
    <w:rsid w:val="00B007E6"/>
    <w:rsid w:val="00B0193B"/>
    <w:rsid w:val="00B01CE1"/>
    <w:rsid w:val="00B05D02"/>
    <w:rsid w:val="00B06502"/>
    <w:rsid w:val="00B11638"/>
    <w:rsid w:val="00B11E6B"/>
    <w:rsid w:val="00B15553"/>
    <w:rsid w:val="00B15FE3"/>
    <w:rsid w:val="00B17EA1"/>
    <w:rsid w:val="00B20FB2"/>
    <w:rsid w:val="00B232D2"/>
    <w:rsid w:val="00B24243"/>
    <w:rsid w:val="00B2463B"/>
    <w:rsid w:val="00B3022B"/>
    <w:rsid w:val="00B304EB"/>
    <w:rsid w:val="00B3189B"/>
    <w:rsid w:val="00B3356D"/>
    <w:rsid w:val="00B34CC6"/>
    <w:rsid w:val="00B36801"/>
    <w:rsid w:val="00B370BA"/>
    <w:rsid w:val="00B40F66"/>
    <w:rsid w:val="00B43B73"/>
    <w:rsid w:val="00B4481F"/>
    <w:rsid w:val="00B500BF"/>
    <w:rsid w:val="00B50206"/>
    <w:rsid w:val="00B5210A"/>
    <w:rsid w:val="00B57D4B"/>
    <w:rsid w:val="00B621BC"/>
    <w:rsid w:val="00B646D0"/>
    <w:rsid w:val="00B660C3"/>
    <w:rsid w:val="00B700EF"/>
    <w:rsid w:val="00B718C7"/>
    <w:rsid w:val="00B71ED4"/>
    <w:rsid w:val="00B759D3"/>
    <w:rsid w:val="00B76B3A"/>
    <w:rsid w:val="00B77084"/>
    <w:rsid w:val="00B85FBF"/>
    <w:rsid w:val="00B862D3"/>
    <w:rsid w:val="00B915CC"/>
    <w:rsid w:val="00B91999"/>
    <w:rsid w:val="00B97323"/>
    <w:rsid w:val="00B97DBC"/>
    <w:rsid w:val="00BA00B3"/>
    <w:rsid w:val="00BA15DD"/>
    <w:rsid w:val="00BA7772"/>
    <w:rsid w:val="00BA77C0"/>
    <w:rsid w:val="00BA7A3E"/>
    <w:rsid w:val="00BB01C0"/>
    <w:rsid w:val="00BB5822"/>
    <w:rsid w:val="00BB62B9"/>
    <w:rsid w:val="00BB72F8"/>
    <w:rsid w:val="00BC2A61"/>
    <w:rsid w:val="00BC5C6A"/>
    <w:rsid w:val="00BC79C3"/>
    <w:rsid w:val="00BD0BFB"/>
    <w:rsid w:val="00BD5D8B"/>
    <w:rsid w:val="00BE32AE"/>
    <w:rsid w:val="00BE7931"/>
    <w:rsid w:val="00BF031C"/>
    <w:rsid w:val="00BF1C4E"/>
    <w:rsid w:val="00BF4AB6"/>
    <w:rsid w:val="00BF6041"/>
    <w:rsid w:val="00C02733"/>
    <w:rsid w:val="00C02EF7"/>
    <w:rsid w:val="00C032ED"/>
    <w:rsid w:val="00C04D52"/>
    <w:rsid w:val="00C0592F"/>
    <w:rsid w:val="00C06C87"/>
    <w:rsid w:val="00C10437"/>
    <w:rsid w:val="00C14643"/>
    <w:rsid w:val="00C14B61"/>
    <w:rsid w:val="00C164A2"/>
    <w:rsid w:val="00C20F64"/>
    <w:rsid w:val="00C23848"/>
    <w:rsid w:val="00C2594A"/>
    <w:rsid w:val="00C26F81"/>
    <w:rsid w:val="00C32B51"/>
    <w:rsid w:val="00C37224"/>
    <w:rsid w:val="00C4045C"/>
    <w:rsid w:val="00C40F70"/>
    <w:rsid w:val="00C42BCC"/>
    <w:rsid w:val="00C44A3C"/>
    <w:rsid w:val="00C456C0"/>
    <w:rsid w:val="00C45C7F"/>
    <w:rsid w:val="00C613E5"/>
    <w:rsid w:val="00C62C24"/>
    <w:rsid w:val="00C63110"/>
    <w:rsid w:val="00C63CF4"/>
    <w:rsid w:val="00C6554D"/>
    <w:rsid w:val="00C659A4"/>
    <w:rsid w:val="00C65CFF"/>
    <w:rsid w:val="00C66BD3"/>
    <w:rsid w:val="00C67278"/>
    <w:rsid w:val="00C73074"/>
    <w:rsid w:val="00C744D8"/>
    <w:rsid w:val="00C74ADC"/>
    <w:rsid w:val="00C74E30"/>
    <w:rsid w:val="00C763CF"/>
    <w:rsid w:val="00C774A7"/>
    <w:rsid w:val="00C81EEE"/>
    <w:rsid w:val="00C84E40"/>
    <w:rsid w:val="00C8774A"/>
    <w:rsid w:val="00C914EA"/>
    <w:rsid w:val="00C927A4"/>
    <w:rsid w:val="00C9476C"/>
    <w:rsid w:val="00CA036F"/>
    <w:rsid w:val="00CA1343"/>
    <w:rsid w:val="00CA317A"/>
    <w:rsid w:val="00CA4D6B"/>
    <w:rsid w:val="00CB100F"/>
    <w:rsid w:val="00CC0296"/>
    <w:rsid w:val="00CC2081"/>
    <w:rsid w:val="00CC4D26"/>
    <w:rsid w:val="00CC66D9"/>
    <w:rsid w:val="00CC7852"/>
    <w:rsid w:val="00CC7AA7"/>
    <w:rsid w:val="00CD0A14"/>
    <w:rsid w:val="00CD100B"/>
    <w:rsid w:val="00CD2961"/>
    <w:rsid w:val="00CD2CE8"/>
    <w:rsid w:val="00CD40BB"/>
    <w:rsid w:val="00CD40C4"/>
    <w:rsid w:val="00CD4554"/>
    <w:rsid w:val="00CD4DED"/>
    <w:rsid w:val="00CE0E9B"/>
    <w:rsid w:val="00CE1322"/>
    <w:rsid w:val="00CE1796"/>
    <w:rsid w:val="00CE1C17"/>
    <w:rsid w:val="00CE7804"/>
    <w:rsid w:val="00CF0B85"/>
    <w:rsid w:val="00CF2C47"/>
    <w:rsid w:val="00CF2F73"/>
    <w:rsid w:val="00CF30BF"/>
    <w:rsid w:val="00CF370A"/>
    <w:rsid w:val="00D010C3"/>
    <w:rsid w:val="00D02D09"/>
    <w:rsid w:val="00D0323A"/>
    <w:rsid w:val="00D06807"/>
    <w:rsid w:val="00D14FA3"/>
    <w:rsid w:val="00D173E3"/>
    <w:rsid w:val="00D20D46"/>
    <w:rsid w:val="00D21789"/>
    <w:rsid w:val="00D25689"/>
    <w:rsid w:val="00D319E7"/>
    <w:rsid w:val="00D32BB6"/>
    <w:rsid w:val="00D34A9B"/>
    <w:rsid w:val="00D365C3"/>
    <w:rsid w:val="00D37E3D"/>
    <w:rsid w:val="00D40ACD"/>
    <w:rsid w:val="00D4189D"/>
    <w:rsid w:val="00D438EB"/>
    <w:rsid w:val="00D44EDB"/>
    <w:rsid w:val="00D46BBD"/>
    <w:rsid w:val="00D46CAB"/>
    <w:rsid w:val="00D543BC"/>
    <w:rsid w:val="00D5442F"/>
    <w:rsid w:val="00D5618C"/>
    <w:rsid w:val="00D56AEC"/>
    <w:rsid w:val="00D62499"/>
    <w:rsid w:val="00D626DE"/>
    <w:rsid w:val="00D640FB"/>
    <w:rsid w:val="00D65959"/>
    <w:rsid w:val="00D65D44"/>
    <w:rsid w:val="00D73536"/>
    <w:rsid w:val="00D735F1"/>
    <w:rsid w:val="00D74E09"/>
    <w:rsid w:val="00D77E1B"/>
    <w:rsid w:val="00D800DE"/>
    <w:rsid w:val="00D83A1A"/>
    <w:rsid w:val="00D8774C"/>
    <w:rsid w:val="00D93384"/>
    <w:rsid w:val="00D9666A"/>
    <w:rsid w:val="00D96847"/>
    <w:rsid w:val="00D96A8E"/>
    <w:rsid w:val="00DA283B"/>
    <w:rsid w:val="00DA3068"/>
    <w:rsid w:val="00DA3C69"/>
    <w:rsid w:val="00DA3F16"/>
    <w:rsid w:val="00DA585E"/>
    <w:rsid w:val="00DB0BBE"/>
    <w:rsid w:val="00DB1B7D"/>
    <w:rsid w:val="00DB3F2B"/>
    <w:rsid w:val="00DB7B8A"/>
    <w:rsid w:val="00DC01E5"/>
    <w:rsid w:val="00DC04BB"/>
    <w:rsid w:val="00DC04EA"/>
    <w:rsid w:val="00DC3223"/>
    <w:rsid w:val="00DC6750"/>
    <w:rsid w:val="00DC7F88"/>
    <w:rsid w:val="00DD058A"/>
    <w:rsid w:val="00DD38EE"/>
    <w:rsid w:val="00DD782D"/>
    <w:rsid w:val="00DE22FB"/>
    <w:rsid w:val="00DE71B4"/>
    <w:rsid w:val="00DF01D5"/>
    <w:rsid w:val="00DF0857"/>
    <w:rsid w:val="00DF233F"/>
    <w:rsid w:val="00DF6887"/>
    <w:rsid w:val="00DF783B"/>
    <w:rsid w:val="00E00BFB"/>
    <w:rsid w:val="00E0191E"/>
    <w:rsid w:val="00E04859"/>
    <w:rsid w:val="00E04E6C"/>
    <w:rsid w:val="00E10628"/>
    <w:rsid w:val="00E14289"/>
    <w:rsid w:val="00E16FAF"/>
    <w:rsid w:val="00E20251"/>
    <w:rsid w:val="00E210B5"/>
    <w:rsid w:val="00E21D3E"/>
    <w:rsid w:val="00E26110"/>
    <w:rsid w:val="00E27B02"/>
    <w:rsid w:val="00E30AFE"/>
    <w:rsid w:val="00E3107A"/>
    <w:rsid w:val="00E370DF"/>
    <w:rsid w:val="00E417B1"/>
    <w:rsid w:val="00E4399C"/>
    <w:rsid w:val="00E43B32"/>
    <w:rsid w:val="00E44B4B"/>
    <w:rsid w:val="00E46CE3"/>
    <w:rsid w:val="00E4721E"/>
    <w:rsid w:val="00E47360"/>
    <w:rsid w:val="00E5284C"/>
    <w:rsid w:val="00E52E3A"/>
    <w:rsid w:val="00E53814"/>
    <w:rsid w:val="00E53F54"/>
    <w:rsid w:val="00E543F4"/>
    <w:rsid w:val="00E57468"/>
    <w:rsid w:val="00E63D42"/>
    <w:rsid w:val="00E642D3"/>
    <w:rsid w:val="00E64894"/>
    <w:rsid w:val="00E64F99"/>
    <w:rsid w:val="00E678D4"/>
    <w:rsid w:val="00E70FE0"/>
    <w:rsid w:val="00E71D92"/>
    <w:rsid w:val="00E7455E"/>
    <w:rsid w:val="00E74CE0"/>
    <w:rsid w:val="00E77286"/>
    <w:rsid w:val="00E810A7"/>
    <w:rsid w:val="00E82780"/>
    <w:rsid w:val="00E82E62"/>
    <w:rsid w:val="00E84450"/>
    <w:rsid w:val="00E8606B"/>
    <w:rsid w:val="00E87F9A"/>
    <w:rsid w:val="00E92B7B"/>
    <w:rsid w:val="00E96FD0"/>
    <w:rsid w:val="00E97066"/>
    <w:rsid w:val="00EA02DF"/>
    <w:rsid w:val="00EA2088"/>
    <w:rsid w:val="00EA2C2A"/>
    <w:rsid w:val="00EA4361"/>
    <w:rsid w:val="00EA5512"/>
    <w:rsid w:val="00EA611C"/>
    <w:rsid w:val="00EA7442"/>
    <w:rsid w:val="00EB130E"/>
    <w:rsid w:val="00EB3CB0"/>
    <w:rsid w:val="00EB4147"/>
    <w:rsid w:val="00EB5BB4"/>
    <w:rsid w:val="00EC0887"/>
    <w:rsid w:val="00EC5C64"/>
    <w:rsid w:val="00EC6B3F"/>
    <w:rsid w:val="00EC7DC7"/>
    <w:rsid w:val="00ED1A56"/>
    <w:rsid w:val="00ED4831"/>
    <w:rsid w:val="00EE4577"/>
    <w:rsid w:val="00EF0334"/>
    <w:rsid w:val="00EF1779"/>
    <w:rsid w:val="00EF4057"/>
    <w:rsid w:val="00EF41A7"/>
    <w:rsid w:val="00EF44DB"/>
    <w:rsid w:val="00F004EE"/>
    <w:rsid w:val="00F01F30"/>
    <w:rsid w:val="00F07140"/>
    <w:rsid w:val="00F127BE"/>
    <w:rsid w:val="00F16235"/>
    <w:rsid w:val="00F24428"/>
    <w:rsid w:val="00F24724"/>
    <w:rsid w:val="00F27052"/>
    <w:rsid w:val="00F36ECB"/>
    <w:rsid w:val="00F51E49"/>
    <w:rsid w:val="00F52160"/>
    <w:rsid w:val="00F559EA"/>
    <w:rsid w:val="00F61D4B"/>
    <w:rsid w:val="00F62209"/>
    <w:rsid w:val="00F62E9E"/>
    <w:rsid w:val="00F643D1"/>
    <w:rsid w:val="00F64410"/>
    <w:rsid w:val="00F6492D"/>
    <w:rsid w:val="00F66D59"/>
    <w:rsid w:val="00F66EE9"/>
    <w:rsid w:val="00F670D7"/>
    <w:rsid w:val="00F67FA2"/>
    <w:rsid w:val="00F708B4"/>
    <w:rsid w:val="00F715FD"/>
    <w:rsid w:val="00F73165"/>
    <w:rsid w:val="00F73C99"/>
    <w:rsid w:val="00F76F2E"/>
    <w:rsid w:val="00F77CD7"/>
    <w:rsid w:val="00F817A0"/>
    <w:rsid w:val="00F81B38"/>
    <w:rsid w:val="00F82F52"/>
    <w:rsid w:val="00F90ADA"/>
    <w:rsid w:val="00F913D2"/>
    <w:rsid w:val="00F94A7A"/>
    <w:rsid w:val="00F95788"/>
    <w:rsid w:val="00F9701A"/>
    <w:rsid w:val="00FA09F8"/>
    <w:rsid w:val="00FB161A"/>
    <w:rsid w:val="00FB2694"/>
    <w:rsid w:val="00FB5B44"/>
    <w:rsid w:val="00FB5F19"/>
    <w:rsid w:val="00FB60BD"/>
    <w:rsid w:val="00FB6551"/>
    <w:rsid w:val="00FB71B1"/>
    <w:rsid w:val="00FC3768"/>
    <w:rsid w:val="00FD12C8"/>
    <w:rsid w:val="00FD7AD5"/>
    <w:rsid w:val="00FE3ADC"/>
    <w:rsid w:val="00FF13EB"/>
    <w:rsid w:val="00FF28BD"/>
    <w:rsid w:val="00FF3681"/>
    <w:rsid w:val="00FF41E2"/>
    <w:rsid w:val="00FF4815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F828E"/>
  <w15:docId w15:val="{93878934-7C3D-406E-9910-7896D819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FD5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E225-B1FF-43CB-B2B2-CA28859A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35</Pages>
  <Words>8115</Words>
  <Characters>46256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Kraftway</Company>
  <LinksUpToDate>false</LinksUpToDate>
  <CharactersWithSpaces>54263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Shchetinina</dc:creator>
  <cp:lastModifiedBy>Аманалиева Акмоор Айбековна</cp:lastModifiedBy>
  <cp:revision>7</cp:revision>
  <cp:lastPrinted>2023-03-01T10:55:00Z</cp:lastPrinted>
  <dcterms:created xsi:type="dcterms:W3CDTF">2024-03-06T11:20:00Z</dcterms:created>
  <dcterms:modified xsi:type="dcterms:W3CDTF">2024-03-12T09:54:00Z</dcterms:modified>
</cp:coreProperties>
</file>