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7A5" w:rsidRDefault="007A0C31" w:rsidP="00600E72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EC42FA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</w:p>
    <w:p w:rsidR="00F72B1D" w:rsidRPr="001107A5" w:rsidRDefault="00F72B1D" w:rsidP="00600E72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технологической схеме предоставления муниципальной услуги на предоставление  субсидий на поддержку агропромышленного комплекса Нефтеюганского района</w:t>
      </w:r>
    </w:p>
    <w:p w:rsidR="007A0C31" w:rsidRPr="001107A5" w:rsidRDefault="007A0C31" w:rsidP="001107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83"/>
        <w:gridCol w:w="1268"/>
        <w:gridCol w:w="405"/>
        <w:gridCol w:w="71"/>
        <w:gridCol w:w="432"/>
        <w:gridCol w:w="1371"/>
        <w:gridCol w:w="238"/>
        <w:gridCol w:w="9"/>
        <w:gridCol w:w="695"/>
        <w:gridCol w:w="4398"/>
      </w:tblGrid>
      <w:tr w:rsidR="001107A5" w:rsidRPr="001107A5" w:rsidTr="002838B9">
        <w:trPr>
          <w:trHeight w:val="1412"/>
        </w:trPr>
        <w:tc>
          <w:tcPr>
            <w:tcW w:w="4468" w:type="dxa"/>
            <w:gridSpan w:val="7"/>
            <w:vMerge w:val="restart"/>
          </w:tcPr>
          <w:p w:rsidR="001107A5" w:rsidRPr="001107A5" w:rsidRDefault="001107A5" w:rsidP="001107A5">
            <w:pPr>
              <w:keepNext/>
              <w:tabs>
                <w:tab w:val="left" w:pos="9214"/>
              </w:tabs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16"/>
                <w:szCs w:val="20"/>
                <w:lang w:eastAsia="ru-RU"/>
              </w:rPr>
              <w:drawing>
                <wp:inline distT="0" distB="0" distL="0" distR="0">
                  <wp:extent cx="600075" cy="714375"/>
                  <wp:effectExtent l="0" t="0" r="9525" b="9525"/>
                  <wp:docPr id="1" name="Рисунок 1" descr="Описание: Герб_2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_2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12000" contrast="24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07A5" w:rsidRPr="001107A5" w:rsidRDefault="001107A5" w:rsidP="00110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1107A5" w:rsidRPr="001107A5" w:rsidRDefault="001107A5" w:rsidP="001107A5">
            <w:pPr>
              <w:keepNext/>
              <w:tabs>
                <w:tab w:val="left" w:pos="4395"/>
              </w:tabs>
              <w:spacing w:after="0" w:line="330" w:lineRule="exact"/>
              <w:jc w:val="center"/>
              <w:outlineLvl w:val="4"/>
              <w:rPr>
                <w:rFonts w:ascii="Arial Narrow" w:eastAsia="Times New Roman" w:hAnsi="Arial Narrow" w:cs="Arial"/>
                <w:b/>
                <w:caps/>
                <w:sz w:val="32"/>
                <w:szCs w:val="20"/>
                <w:lang w:eastAsia="ru-RU"/>
              </w:rPr>
            </w:pPr>
            <w:r w:rsidRPr="001107A5">
              <w:rPr>
                <w:rFonts w:ascii="Arial Narrow" w:eastAsia="Times New Roman" w:hAnsi="Arial Narrow" w:cs="Arial"/>
                <w:b/>
                <w:caps/>
                <w:sz w:val="32"/>
                <w:szCs w:val="20"/>
                <w:lang w:eastAsia="ru-RU"/>
              </w:rPr>
              <w:t>Администрация</w:t>
            </w:r>
          </w:p>
          <w:p w:rsidR="001107A5" w:rsidRPr="001107A5" w:rsidRDefault="001107A5" w:rsidP="001107A5">
            <w:pPr>
              <w:keepNext/>
              <w:tabs>
                <w:tab w:val="left" w:pos="4395"/>
              </w:tabs>
              <w:spacing w:after="0" w:line="330" w:lineRule="exact"/>
              <w:jc w:val="center"/>
              <w:outlineLvl w:val="4"/>
              <w:rPr>
                <w:rFonts w:ascii="Arial Narrow" w:eastAsia="Times New Roman" w:hAnsi="Arial Narrow" w:cs="Arial"/>
                <w:b/>
                <w:caps/>
                <w:sz w:val="32"/>
                <w:szCs w:val="20"/>
                <w:lang w:eastAsia="ru-RU"/>
              </w:rPr>
            </w:pPr>
            <w:r w:rsidRPr="001107A5">
              <w:rPr>
                <w:rFonts w:ascii="Arial Narrow" w:eastAsia="Times New Roman" w:hAnsi="Arial Narrow" w:cs="Arial"/>
                <w:b/>
                <w:caps/>
                <w:sz w:val="32"/>
                <w:szCs w:val="20"/>
                <w:lang w:eastAsia="ru-RU"/>
              </w:rPr>
              <w:t>нефтеюганского  района</w:t>
            </w:r>
          </w:p>
          <w:p w:rsidR="001107A5" w:rsidRPr="001107A5" w:rsidRDefault="001107A5" w:rsidP="001107A5">
            <w:pPr>
              <w:tabs>
                <w:tab w:val="left" w:pos="439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eastAsia="ru-RU"/>
              </w:rPr>
            </w:pPr>
          </w:p>
          <w:p w:rsidR="001107A5" w:rsidRPr="001107A5" w:rsidRDefault="001107A5" w:rsidP="001107A5">
            <w:pPr>
              <w:tabs>
                <w:tab w:val="left" w:pos="439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eastAsia="ru-RU"/>
              </w:rPr>
            </w:pPr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 xml:space="preserve">3 </w:t>
            </w:r>
            <w:proofErr w:type="spellStart"/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>мкр</w:t>
            </w:r>
            <w:proofErr w:type="spellEnd"/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 xml:space="preserve">., 21 д., </w:t>
            </w:r>
            <w:proofErr w:type="spellStart"/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>г</w:t>
            </w:r>
            <w:proofErr w:type="gramStart"/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>.Н</w:t>
            </w:r>
            <w:proofErr w:type="gramEnd"/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>ефтеюганск</w:t>
            </w:r>
            <w:proofErr w:type="spellEnd"/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>,</w:t>
            </w:r>
          </w:p>
          <w:p w:rsidR="001107A5" w:rsidRPr="001107A5" w:rsidRDefault="001107A5" w:rsidP="001107A5">
            <w:pPr>
              <w:tabs>
                <w:tab w:val="left" w:pos="439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eastAsia="ru-RU"/>
              </w:rPr>
            </w:pPr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>Ханты-Мансийский автономный округ - Югра,</w:t>
            </w:r>
          </w:p>
          <w:p w:rsidR="001107A5" w:rsidRPr="001107A5" w:rsidRDefault="001107A5" w:rsidP="001107A5">
            <w:pPr>
              <w:tabs>
                <w:tab w:val="left" w:pos="439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eastAsia="ru-RU"/>
              </w:rPr>
            </w:pPr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>Тюменская область, 628309</w:t>
            </w:r>
          </w:p>
          <w:p w:rsidR="001107A5" w:rsidRPr="001107A5" w:rsidRDefault="001107A5" w:rsidP="001107A5">
            <w:pPr>
              <w:tabs>
                <w:tab w:val="left" w:pos="439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eastAsia="ru-RU"/>
              </w:rPr>
            </w:pPr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>Телефон: (3463) 25-01-89; факс: 25-68-16, 25-68-05</w:t>
            </w:r>
          </w:p>
          <w:p w:rsidR="001107A5" w:rsidRPr="001107A5" w:rsidRDefault="001107A5" w:rsidP="001107A5">
            <w:pPr>
              <w:tabs>
                <w:tab w:val="left" w:pos="439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eastAsia="ru-RU"/>
              </w:rPr>
            </w:pPr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>E-</w:t>
            </w:r>
            <w:proofErr w:type="spellStart"/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>mail</w:t>
            </w:r>
            <w:proofErr w:type="spellEnd"/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 xml:space="preserve">: </w:t>
            </w:r>
            <w:hyperlink r:id="rId8" w:history="1">
              <w:r w:rsidRPr="001107A5">
                <w:rPr>
                  <w:rFonts w:ascii="Arial" w:eastAsia="Times New Roman" w:hAnsi="Arial" w:cs="Arial"/>
                  <w:sz w:val="16"/>
                  <w:szCs w:val="24"/>
                  <w:lang w:eastAsia="ru-RU"/>
                </w:rPr>
                <w:t>admnr@admoil.ru</w:t>
              </w:r>
            </w:hyperlink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 xml:space="preserve">; </w:t>
            </w:r>
            <w:hyperlink r:id="rId9" w:history="1">
              <w:r w:rsidRPr="001107A5">
                <w:rPr>
                  <w:rFonts w:ascii="Arial" w:eastAsia="Times New Roman" w:hAnsi="Arial" w:cs="Arial"/>
                  <w:sz w:val="16"/>
                  <w:szCs w:val="24"/>
                  <w:lang w:eastAsia="ru-RU"/>
                </w:rPr>
                <w:t>http://www.admoil.ru</w:t>
              </w:r>
            </w:hyperlink>
          </w:p>
          <w:p w:rsidR="001107A5" w:rsidRPr="001107A5" w:rsidRDefault="001107A5" w:rsidP="001107A5">
            <w:pPr>
              <w:tabs>
                <w:tab w:val="left" w:pos="439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eastAsia="ru-RU"/>
              </w:rPr>
            </w:pPr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>УФК по Ханты-Мансийскому автономному</w:t>
            </w:r>
          </w:p>
          <w:p w:rsidR="001107A5" w:rsidRPr="001107A5" w:rsidRDefault="001107A5" w:rsidP="001107A5">
            <w:pPr>
              <w:tabs>
                <w:tab w:val="left" w:pos="439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eastAsia="ru-RU"/>
              </w:rPr>
            </w:pPr>
            <w:proofErr w:type="gramStart"/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 xml:space="preserve">округу - Югре («Департамент финансов </w:t>
            </w:r>
            <w:proofErr w:type="gramEnd"/>
          </w:p>
          <w:p w:rsidR="001107A5" w:rsidRPr="001107A5" w:rsidRDefault="001107A5" w:rsidP="001107A5">
            <w:pPr>
              <w:tabs>
                <w:tab w:val="left" w:pos="439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eastAsia="ru-RU"/>
              </w:rPr>
            </w:pPr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 xml:space="preserve">Нефтеюганского района» Л/с 02873033350 </w:t>
            </w:r>
          </w:p>
          <w:p w:rsidR="001107A5" w:rsidRPr="001107A5" w:rsidRDefault="001107A5" w:rsidP="001107A5">
            <w:pPr>
              <w:tabs>
                <w:tab w:val="left" w:pos="439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eastAsia="ru-RU"/>
              </w:rPr>
            </w:pPr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 xml:space="preserve">Администрация Нефтеюганского района) </w:t>
            </w:r>
          </w:p>
          <w:p w:rsidR="001107A5" w:rsidRPr="001107A5" w:rsidRDefault="001107A5" w:rsidP="001107A5">
            <w:pPr>
              <w:tabs>
                <w:tab w:val="left" w:pos="439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eastAsia="ru-RU"/>
              </w:rPr>
            </w:pPr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>ИНН 8619005217, КПП 861901001</w:t>
            </w:r>
          </w:p>
          <w:p w:rsidR="001107A5" w:rsidRPr="001107A5" w:rsidRDefault="001107A5" w:rsidP="001107A5">
            <w:pPr>
              <w:tabs>
                <w:tab w:val="left" w:pos="439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eastAsia="ru-RU"/>
              </w:rPr>
            </w:pPr>
            <w:proofErr w:type="gramStart"/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>Р</w:t>
            </w:r>
            <w:proofErr w:type="gramEnd"/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 xml:space="preserve">/с 40204810200000000045 </w:t>
            </w:r>
          </w:p>
          <w:p w:rsidR="001107A5" w:rsidRPr="001107A5" w:rsidRDefault="001107A5" w:rsidP="001107A5">
            <w:pPr>
              <w:tabs>
                <w:tab w:val="left" w:pos="439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eastAsia="ru-RU"/>
              </w:rPr>
            </w:pPr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 xml:space="preserve">РКЦ Ханты-Мансийск </w:t>
            </w:r>
            <w:proofErr w:type="spellStart"/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>г</w:t>
            </w:r>
            <w:proofErr w:type="gramStart"/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>.Х</w:t>
            </w:r>
            <w:proofErr w:type="gramEnd"/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>анты-Мансийск</w:t>
            </w:r>
            <w:proofErr w:type="spellEnd"/>
          </w:p>
          <w:p w:rsidR="001107A5" w:rsidRPr="001107A5" w:rsidRDefault="001107A5" w:rsidP="001107A5">
            <w:pPr>
              <w:tabs>
                <w:tab w:val="left" w:pos="4395"/>
                <w:tab w:val="left" w:pos="7371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eastAsia="ru-RU"/>
              </w:rPr>
            </w:pPr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>БИК 047162000, ОКПО 41261913</w:t>
            </w:r>
          </w:p>
          <w:p w:rsidR="001107A5" w:rsidRPr="001107A5" w:rsidRDefault="001107A5" w:rsidP="001107A5">
            <w:pPr>
              <w:tabs>
                <w:tab w:val="left" w:pos="439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24"/>
                <w:lang w:eastAsia="ru-RU"/>
              </w:rPr>
            </w:pPr>
          </w:p>
        </w:tc>
        <w:tc>
          <w:tcPr>
            <w:tcW w:w="5102" w:type="dxa"/>
            <w:gridSpan w:val="3"/>
          </w:tcPr>
          <w:p w:rsidR="001107A5" w:rsidRPr="001107A5" w:rsidRDefault="001107A5" w:rsidP="00110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7A5" w:rsidRPr="001107A5" w:rsidTr="002838B9">
        <w:trPr>
          <w:trHeight w:val="3450"/>
        </w:trPr>
        <w:tc>
          <w:tcPr>
            <w:tcW w:w="4468" w:type="dxa"/>
            <w:gridSpan w:val="7"/>
            <w:vMerge/>
          </w:tcPr>
          <w:p w:rsidR="001107A5" w:rsidRPr="001107A5" w:rsidRDefault="001107A5" w:rsidP="001107A5">
            <w:pPr>
              <w:keepNext/>
              <w:tabs>
                <w:tab w:val="left" w:pos="9214"/>
              </w:tabs>
              <w:spacing w:after="0" w:line="240" w:lineRule="auto"/>
              <w:jc w:val="center"/>
              <w:outlineLvl w:val="5"/>
              <w:rPr>
                <w:rFonts w:ascii="Arial" w:eastAsia="Times New Roman" w:hAnsi="Arial" w:cs="Arial"/>
                <w:sz w:val="16"/>
                <w:szCs w:val="20"/>
                <w:lang w:eastAsia="ru-RU"/>
              </w:rPr>
            </w:pPr>
          </w:p>
        </w:tc>
        <w:tc>
          <w:tcPr>
            <w:tcW w:w="704" w:type="dxa"/>
            <w:gridSpan w:val="2"/>
          </w:tcPr>
          <w:p w:rsidR="001107A5" w:rsidRPr="001107A5" w:rsidRDefault="001107A5" w:rsidP="00110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07A5" w:rsidRPr="001107A5" w:rsidRDefault="001107A5" w:rsidP="001107A5">
            <w:pPr>
              <w:spacing w:after="0" w:line="240" w:lineRule="auto"/>
              <w:ind w:left="833"/>
              <w:jc w:val="center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  <w:tc>
          <w:tcPr>
            <w:tcW w:w="4398" w:type="dxa"/>
          </w:tcPr>
          <w:p w:rsidR="001107A5" w:rsidRPr="001107A5" w:rsidRDefault="007A0C31" w:rsidP="00110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Кому</w:t>
            </w:r>
          </w:p>
          <w:p w:rsidR="001107A5" w:rsidRPr="001107A5" w:rsidRDefault="001107A5" w:rsidP="00110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0C31" w:rsidRPr="001107A5" w:rsidRDefault="001107A5" w:rsidP="007A0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7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адрес: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</w:p>
          <w:p w:rsidR="001107A5" w:rsidRPr="001107A5" w:rsidRDefault="001107A5" w:rsidP="00110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107A5" w:rsidRPr="001107A5" w:rsidTr="002838B9">
        <w:tc>
          <w:tcPr>
            <w:tcW w:w="2427" w:type="dxa"/>
            <w:gridSpan w:val="4"/>
            <w:vAlign w:val="bottom"/>
          </w:tcPr>
          <w:p w:rsidR="001107A5" w:rsidRPr="001107A5" w:rsidRDefault="001107A5" w:rsidP="00110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107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_______________</w:t>
            </w:r>
          </w:p>
        </w:tc>
        <w:tc>
          <w:tcPr>
            <w:tcW w:w="432" w:type="dxa"/>
            <w:vAlign w:val="bottom"/>
          </w:tcPr>
          <w:p w:rsidR="001107A5" w:rsidRPr="001107A5" w:rsidRDefault="001107A5" w:rsidP="001107A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>№</w:t>
            </w:r>
          </w:p>
        </w:tc>
        <w:tc>
          <w:tcPr>
            <w:tcW w:w="1371" w:type="dxa"/>
            <w:vAlign w:val="bottom"/>
          </w:tcPr>
          <w:p w:rsidR="001107A5" w:rsidRPr="001107A5" w:rsidRDefault="001107A5" w:rsidP="00110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107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</w:t>
            </w:r>
          </w:p>
        </w:tc>
        <w:tc>
          <w:tcPr>
            <w:tcW w:w="238" w:type="dxa"/>
            <w:vAlign w:val="bottom"/>
          </w:tcPr>
          <w:p w:rsidR="001107A5" w:rsidRPr="001107A5" w:rsidRDefault="001107A5" w:rsidP="001107A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24"/>
                <w:lang w:eastAsia="ru-RU"/>
              </w:rPr>
            </w:pPr>
          </w:p>
        </w:tc>
        <w:tc>
          <w:tcPr>
            <w:tcW w:w="5102" w:type="dxa"/>
            <w:gridSpan w:val="3"/>
          </w:tcPr>
          <w:p w:rsidR="001107A5" w:rsidRPr="001107A5" w:rsidRDefault="001107A5" w:rsidP="001107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1107A5" w:rsidRPr="001107A5" w:rsidTr="002838B9">
        <w:trPr>
          <w:trHeight w:val="436"/>
        </w:trPr>
        <w:tc>
          <w:tcPr>
            <w:tcW w:w="683" w:type="dxa"/>
            <w:vAlign w:val="bottom"/>
          </w:tcPr>
          <w:p w:rsidR="001107A5" w:rsidRPr="001107A5" w:rsidRDefault="001107A5" w:rsidP="001107A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24"/>
                <w:lang w:eastAsia="ru-RU"/>
              </w:rPr>
            </w:pPr>
          </w:p>
          <w:p w:rsidR="001107A5" w:rsidRPr="001107A5" w:rsidRDefault="001107A5" w:rsidP="001107A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24"/>
                <w:lang w:eastAsia="ru-RU"/>
              </w:rPr>
            </w:pPr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>На №</w:t>
            </w:r>
          </w:p>
        </w:tc>
        <w:tc>
          <w:tcPr>
            <w:tcW w:w="1268" w:type="dxa"/>
            <w:vAlign w:val="bottom"/>
          </w:tcPr>
          <w:p w:rsidR="001107A5" w:rsidRPr="001107A5" w:rsidRDefault="001107A5" w:rsidP="00110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0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</w:t>
            </w:r>
          </w:p>
        </w:tc>
        <w:tc>
          <w:tcPr>
            <w:tcW w:w="405" w:type="dxa"/>
            <w:vAlign w:val="bottom"/>
          </w:tcPr>
          <w:p w:rsidR="001107A5" w:rsidRPr="001107A5" w:rsidRDefault="001107A5" w:rsidP="001107A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24"/>
                <w:lang w:eastAsia="ru-RU"/>
              </w:rPr>
            </w:pPr>
            <w:r w:rsidRPr="001107A5">
              <w:rPr>
                <w:rFonts w:ascii="Arial" w:eastAsia="Times New Roman" w:hAnsi="Arial" w:cs="Arial"/>
                <w:sz w:val="16"/>
                <w:szCs w:val="24"/>
                <w:lang w:eastAsia="ru-RU"/>
              </w:rPr>
              <w:t>от</w:t>
            </w:r>
          </w:p>
        </w:tc>
        <w:tc>
          <w:tcPr>
            <w:tcW w:w="1874" w:type="dxa"/>
            <w:gridSpan w:val="3"/>
            <w:vAlign w:val="bottom"/>
          </w:tcPr>
          <w:p w:rsidR="001107A5" w:rsidRPr="001107A5" w:rsidRDefault="001107A5" w:rsidP="00110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107A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</w:t>
            </w:r>
          </w:p>
        </w:tc>
        <w:tc>
          <w:tcPr>
            <w:tcW w:w="238" w:type="dxa"/>
            <w:vAlign w:val="bottom"/>
          </w:tcPr>
          <w:p w:rsidR="001107A5" w:rsidRPr="001107A5" w:rsidRDefault="001107A5" w:rsidP="001107A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24"/>
                <w:lang w:eastAsia="ru-RU"/>
              </w:rPr>
            </w:pPr>
          </w:p>
        </w:tc>
        <w:tc>
          <w:tcPr>
            <w:tcW w:w="5102" w:type="dxa"/>
            <w:gridSpan w:val="3"/>
          </w:tcPr>
          <w:p w:rsidR="001107A5" w:rsidRPr="001107A5" w:rsidRDefault="001107A5" w:rsidP="001107A5">
            <w:pPr>
              <w:tabs>
                <w:tab w:val="left" w:pos="205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1107A5" w:rsidRPr="001107A5" w:rsidTr="002838B9">
        <w:tc>
          <w:tcPr>
            <w:tcW w:w="4477" w:type="dxa"/>
            <w:gridSpan w:val="8"/>
            <w:vAlign w:val="bottom"/>
          </w:tcPr>
          <w:p w:rsidR="001107A5" w:rsidRPr="001107A5" w:rsidRDefault="001107A5" w:rsidP="001107A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1107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</w:t>
            </w:r>
          </w:p>
        </w:tc>
        <w:tc>
          <w:tcPr>
            <w:tcW w:w="5093" w:type="dxa"/>
            <w:gridSpan w:val="2"/>
          </w:tcPr>
          <w:p w:rsidR="001107A5" w:rsidRPr="001107A5" w:rsidRDefault="001107A5" w:rsidP="001107A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</w:tr>
      <w:tr w:rsidR="001107A5" w:rsidRPr="001107A5" w:rsidTr="002838B9">
        <w:trPr>
          <w:trHeight w:val="669"/>
        </w:trPr>
        <w:tc>
          <w:tcPr>
            <w:tcW w:w="4477" w:type="dxa"/>
            <w:gridSpan w:val="8"/>
            <w:vAlign w:val="bottom"/>
          </w:tcPr>
          <w:p w:rsidR="001107A5" w:rsidRPr="001107A5" w:rsidRDefault="001107A5" w:rsidP="00110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7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УВЕДОМЛЕНИЕ</w:t>
            </w:r>
          </w:p>
          <w:p w:rsidR="001107A5" w:rsidRPr="001107A5" w:rsidRDefault="001107A5" w:rsidP="00110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107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отказе в предоставлении субсидии</w:t>
            </w:r>
          </w:p>
        </w:tc>
        <w:tc>
          <w:tcPr>
            <w:tcW w:w="5093" w:type="dxa"/>
            <w:gridSpan w:val="2"/>
            <w:vAlign w:val="bottom"/>
          </w:tcPr>
          <w:p w:rsidR="001107A5" w:rsidRPr="001107A5" w:rsidRDefault="001107A5" w:rsidP="001107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1107A5" w:rsidRPr="001107A5" w:rsidRDefault="001107A5" w:rsidP="001107A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07A5" w:rsidRPr="001107A5" w:rsidRDefault="001107A5" w:rsidP="001107A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07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Уважаемая </w:t>
      </w:r>
      <w:r w:rsidR="007A0C31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</w:t>
      </w:r>
      <w:r w:rsidRPr="001107A5">
        <w:rPr>
          <w:rFonts w:ascii="Times New Roman" w:eastAsia="Times New Roman" w:hAnsi="Times New Roman" w:cs="Times New Roman"/>
          <w:sz w:val="26"/>
          <w:szCs w:val="26"/>
          <w:lang w:eastAsia="ru-RU"/>
        </w:rPr>
        <w:t>!</w:t>
      </w:r>
    </w:p>
    <w:p w:rsidR="001107A5" w:rsidRPr="001107A5" w:rsidRDefault="001107A5" w:rsidP="001107A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07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107A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1107A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1107A5" w:rsidRPr="001107A5" w:rsidRDefault="001107A5" w:rsidP="001107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07A5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Заявление и документы о предоставлении субсидии </w:t>
      </w:r>
      <w:r w:rsidR="00600E72">
        <w:rPr>
          <w:rFonts w:ascii="Times New Roman" w:eastAsia="SimSun" w:hAnsi="Times New Roman" w:cs="Times New Roman"/>
          <w:sz w:val="26"/>
          <w:szCs w:val="26"/>
          <w:lang w:eastAsia="zh-CN"/>
        </w:rPr>
        <w:t>______________________</w:t>
      </w:r>
      <w:r w:rsidRPr="001107A5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  за </w:t>
      </w:r>
      <w:r w:rsidR="007A0C31">
        <w:rPr>
          <w:rFonts w:ascii="Times New Roman" w:eastAsia="SimSun" w:hAnsi="Times New Roman" w:cs="Times New Roman"/>
          <w:sz w:val="26"/>
          <w:szCs w:val="26"/>
          <w:lang w:eastAsia="zh-CN"/>
        </w:rPr>
        <w:t>______</w:t>
      </w:r>
      <w:r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 </w:t>
      </w:r>
      <w:r w:rsidRPr="001107A5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2015 года (заявление </w:t>
      </w:r>
      <w:proofErr w:type="gramStart"/>
      <w:r w:rsidRPr="001107A5">
        <w:rPr>
          <w:rFonts w:ascii="Times New Roman" w:eastAsia="SimSun" w:hAnsi="Times New Roman" w:cs="Times New Roman"/>
          <w:sz w:val="26"/>
          <w:szCs w:val="26"/>
          <w:lang w:eastAsia="zh-CN"/>
        </w:rPr>
        <w:t>от</w:t>
      </w:r>
      <w:proofErr w:type="gramEnd"/>
      <w:r w:rsidRPr="001107A5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  </w:t>
      </w:r>
      <w:r w:rsidR="007A0C31">
        <w:rPr>
          <w:rFonts w:ascii="Times New Roman" w:eastAsia="SimSun" w:hAnsi="Times New Roman" w:cs="Times New Roman"/>
          <w:sz w:val="26"/>
          <w:szCs w:val="26"/>
          <w:lang w:eastAsia="zh-CN"/>
        </w:rPr>
        <w:t>______________</w:t>
      </w:r>
      <w:r w:rsidRPr="001107A5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) </w:t>
      </w:r>
      <w:proofErr w:type="gramStart"/>
      <w:r w:rsidRPr="001107A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проверены</w:t>
      </w:r>
      <w:proofErr w:type="gramEnd"/>
      <w:r w:rsidRPr="001107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предмет достоверности сведений. </w:t>
      </w:r>
    </w:p>
    <w:p w:rsidR="001107A5" w:rsidRPr="001107A5" w:rsidRDefault="001107A5" w:rsidP="001107A5">
      <w:pPr>
        <w:spacing w:after="0" w:line="240" w:lineRule="auto"/>
        <w:jc w:val="both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1107A5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 </w:t>
      </w:r>
      <w:r w:rsidRPr="001107A5">
        <w:rPr>
          <w:rFonts w:ascii="Times New Roman" w:eastAsia="SimSun" w:hAnsi="Times New Roman" w:cs="Times New Roman"/>
          <w:sz w:val="26"/>
          <w:szCs w:val="26"/>
          <w:lang w:eastAsia="zh-CN"/>
        </w:rPr>
        <w:tab/>
      </w:r>
      <w:r w:rsidRPr="001107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государственные внебюджетные фонды были направлены запросы </w:t>
      </w:r>
      <w:r w:rsidR="00600E7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1107A5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отсутствии задолженности по начисленным налогам, сборам и иным обязательным платежам.</w:t>
      </w:r>
    </w:p>
    <w:p w:rsidR="007A0C31" w:rsidRDefault="007A0C31" w:rsidP="001107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Основание отказа: _________________________________________________</w:t>
      </w:r>
      <w:r w:rsidR="00600E72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</w:p>
    <w:p w:rsidR="001107A5" w:rsidRPr="001107A5" w:rsidRDefault="007A0C31" w:rsidP="00600E7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</w:t>
      </w:r>
      <w:r w:rsidR="001107A5" w:rsidRPr="001107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связи </w:t>
      </w:r>
      <w:r w:rsidR="00600E7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1107A5" w:rsidRPr="001107A5">
        <w:rPr>
          <w:rFonts w:ascii="Times New Roman" w:eastAsia="Times New Roman" w:hAnsi="Times New Roman" w:cs="Times New Roman"/>
          <w:sz w:val="26"/>
          <w:szCs w:val="26"/>
          <w:lang w:eastAsia="ru-RU"/>
        </w:rPr>
        <w:t>с чем, руководствуясь п</w:t>
      </w:r>
      <w:r w:rsidR="001107A5">
        <w:rPr>
          <w:rFonts w:ascii="Times New Roman" w:eastAsia="Times New Roman" w:hAnsi="Times New Roman" w:cs="Times New Roman"/>
          <w:sz w:val="26"/>
          <w:szCs w:val="26"/>
          <w:lang w:eastAsia="ru-RU"/>
        </w:rPr>
        <w:t>унктом</w:t>
      </w:r>
      <w:r w:rsidR="001107A5" w:rsidRPr="001107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16 приложения к постановлению администрации Нефтеюганского района от 25.04.2014 № 737-па-нпа «Об утверждении порядка предоставления субсидии на поддержку агропромышленного комплекса Нефтеюганского района» уведомляем Вас об отказе в выплате вышеуказанн</w:t>
      </w:r>
      <w:r w:rsidR="001107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ой </w:t>
      </w:r>
      <w:r w:rsidR="001107A5" w:rsidRPr="001107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субсидии.</w:t>
      </w:r>
    </w:p>
    <w:p w:rsidR="001107A5" w:rsidRDefault="001107A5" w:rsidP="001107A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07A5" w:rsidRPr="001107A5" w:rsidRDefault="001107A5" w:rsidP="001107A5">
      <w:pPr>
        <w:spacing w:line="240" w:lineRule="auto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 w:rsidRPr="001107A5">
        <w:rPr>
          <w:rFonts w:ascii="Times New Roman" w:eastAsia="Calibri" w:hAnsi="Times New Roman" w:cs="Times New Roman"/>
          <w:sz w:val="26"/>
          <w:szCs w:val="26"/>
        </w:rPr>
        <w:t>И.о</w:t>
      </w:r>
      <w:proofErr w:type="spellEnd"/>
      <w:r w:rsidRPr="001107A5">
        <w:rPr>
          <w:rFonts w:ascii="Times New Roman" w:eastAsia="Calibri" w:hAnsi="Times New Roman" w:cs="Times New Roman"/>
          <w:sz w:val="26"/>
          <w:szCs w:val="26"/>
        </w:rPr>
        <w:t>. главы  администрации  района</w:t>
      </w:r>
      <w:r w:rsidRPr="001107A5">
        <w:rPr>
          <w:rFonts w:ascii="Times New Roman" w:eastAsia="Calibri" w:hAnsi="Times New Roman" w:cs="Times New Roman"/>
          <w:sz w:val="26"/>
          <w:szCs w:val="26"/>
        </w:rPr>
        <w:tab/>
      </w:r>
      <w:r w:rsidRPr="001107A5">
        <w:rPr>
          <w:rFonts w:ascii="Times New Roman" w:eastAsia="Calibri" w:hAnsi="Times New Roman" w:cs="Times New Roman"/>
          <w:sz w:val="26"/>
          <w:szCs w:val="26"/>
        </w:rPr>
        <w:tab/>
      </w:r>
      <w:r w:rsidRPr="001107A5">
        <w:rPr>
          <w:rFonts w:ascii="Times New Roman" w:eastAsia="Calibri" w:hAnsi="Times New Roman" w:cs="Times New Roman"/>
          <w:sz w:val="26"/>
          <w:szCs w:val="26"/>
        </w:rPr>
        <w:tab/>
      </w:r>
      <w:r w:rsidRPr="001107A5">
        <w:rPr>
          <w:rFonts w:ascii="Times New Roman" w:eastAsia="Calibri" w:hAnsi="Times New Roman" w:cs="Times New Roman"/>
          <w:sz w:val="26"/>
          <w:szCs w:val="26"/>
        </w:rPr>
        <w:tab/>
      </w:r>
      <w:r w:rsidRPr="001107A5">
        <w:rPr>
          <w:rFonts w:ascii="Times New Roman" w:eastAsia="Calibri" w:hAnsi="Times New Roman" w:cs="Times New Roman"/>
          <w:sz w:val="26"/>
          <w:szCs w:val="26"/>
        </w:rPr>
        <w:tab/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П</w:t>
      </w:r>
      <w:r w:rsidRPr="001107A5">
        <w:rPr>
          <w:rFonts w:ascii="Times New Roman" w:eastAsia="Calibri" w:hAnsi="Times New Roman" w:cs="Times New Roman"/>
          <w:sz w:val="26"/>
          <w:szCs w:val="26"/>
        </w:rPr>
        <w:t>.</w:t>
      </w:r>
      <w:r>
        <w:rPr>
          <w:rFonts w:ascii="Times New Roman" w:eastAsia="Calibri" w:hAnsi="Times New Roman" w:cs="Times New Roman"/>
          <w:sz w:val="26"/>
          <w:szCs w:val="26"/>
        </w:rPr>
        <w:t>И</w:t>
      </w:r>
      <w:r w:rsidRPr="001107A5">
        <w:rPr>
          <w:rFonts w:ascii="Times New Roman" w:eastAsia="Calibri" w:hAnsi="Times New Roman" w:cs="Times New Roman"/>
          <w:sz w:val="26"/>
          <w:szCs w:val="26"/>
        </w:rPr>
        <w:t>.</w:t>
      </w:r>
      <w:r>
        <w:rPr>
          <w:rFonts w:ascii="Times New Roman" w:eastAsia="Calibri" w:hAnsi="Times New Roman" w:cs="Times New Roman"/>
          <w:sz w:val="26"/>
          <w:szCs w:val="26"/>
        </w:rPr>
        <w:t>Петров</w:t>
      </w:r>
      <w:proofErr w:type="spellEnd"/>
    </w:p>
    <w:p w:rsidR="007A0C31" w:rsidRDefault="007A0C31" w:rsidP="001107A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Исполнитель </w:t>
      </w:r>
    </w:p>
    <w:p w:rsidR="00772633" w:rsidRPr="007A0C31" w:rsidRDefault="00493B5A" w:rsidP="001107A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телефон</w:t>
      </w:r>
      <w:bookmarkStart w:id="0" w:name="_GoBack"/>
      <w:bookmarkEnd w:id="0"/>
    </w:p>
    <w:sectPr w:rsidR="00772633" w:rsidRPr="007A0C31" w:rsidSect="00600E72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A4F" w:rsidRDefault="00972A4F">
      <w:pPr>
        <w:spacing w:after="0" w:line="240" w:lineRule="auto"/>
      </w:pPr>
      <w:r>
        <w:separator/>
      </w:r>
    </w:p>
  </w:endnote>
  <w:endnote w:type="continuationSeparator" w:id="0">
    <w:p w:rsidR="00972A4F" w:rsidRDefault="00972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A4F" w:rsidRDefault="00972A4F">
      <w:pPr>
        <w:spacing w:after="0" w:line="240" w:lineRule="auto"/>
      </w:pPr>
      <w:r>
        <w:separator/>
      </w:r>
    </w:p>
  </w:footnote>
  <w:footnote w:type="continuationSeparator" w:id="0">
    <w:p w:rsidR="00972A4F" w:rsidRDefault="00972A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80E" w:rsidRDefault="001107A5" w:rsidP="00D75C2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A780E" w:rsidRDefault="00493B5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80E" w:rsidRPr="009B56B7" w:rsidRDefault="001107A5" w:rsidP="00D75C2C">
    <w:pPr>
      <w:pStyle w:val="a3"/>
      <w:framePr w:wrap="around" w:vAnchor="text" w:hAnchor="margin" w:xAlign="center" w:y="1"/>
      <w:rPr>
        <w:rStyle w:val="a5"/>
      </w:rPr>
    </w:pPr>
    <w:r w:rsidRPr="009B56B7">
      <w:rPr>
        <w:rStyle w:val="a5"/>
      </w:rPr>
      <w:fldChar w:fldCharType="begin"/>
    </w:r>
    <w:r w:rsidRPr="009B56B7">
      <w:rPr>
        <w:rStyle w:val="a5"/>
      </w:rPr>
      <w:instrText xml:space="preserve">PAGE  </w:instrText>
    </w:r>
    <w:r w:rsidRPr="009B56B7">
      <w:rPr>
        <w:rStyle w:val="a5"/>
      </w:rPr>
      <w:fldChar w:fldCharType="separate"/>
    </w:r>
    <w:r w:rsidR="00600E72">
      <w:rPr>
        <w:rStyle w:val="a5"/>
        <w:noProof/>
      </w:rPr>
      <w:t>2</w:t>
    </w:r>
    <w:r w:rsidRPr="009B56B7">
      <w:rPr>
        <w:rStyle w:val="a5"/>
      </w:rPr>
      <w:fldChar w:fldCharType="end"/>
    </w:r>
  </w:p>
  <w:p w:rsidR="005A780E" w:rsidRDefault="00493B5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1C2"/>
    <w:rsid w:val="001107A5"/>
    <w:rsid w:val="002C1E32"/>
    <w:rsid w:val="004641C2"/>
    <w:rsid w:val="00493B5A"/>
    <w:rsid w:val="004E7FAF"/>
    <w:rsid w:val="00600E72"/>
    <w:rsid w:val="00772633"/>
    <w:rsid w:val="007A0C31"/>
    <w:rsid w:val="00901588"/>
    <w:rsid w:val="00972A4F"/>
    <w:rsid w:val="00D24276"/>
    <w:rsid w:val="00EC42FA"/>
    <w:rsid w:val="00F72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107A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1107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107A5"/>
  </w:style>
  <w:style w:type="paragraph" w:styleId="a6">
    <w:name w:val="Balloon Text"/>
    <w:basedOn w:val="a"/>
    <w:link w:val="a7"/>
    <w:uiPriority w:val="99"/>
    <w:semiHidden/>
    <w:unhideWhenUsed/>
    <w:rsid w:val="00110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07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107A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1107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107A5"/>
  </w:style>
  <w:style w:type="paragraph" w:styleId="a6">
    <w:name w:val="Balloon Text"/>
    <w:basedOn w:val="a"/>
    <w:link w:val="a7"/>
    <w:uiPriority w:val="99"/>
    <w:semiHidden/>
    <w:unhideWhenUsed/>
    <w:rsid w:val="00110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07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nr@admoil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dmo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Сушкова Галина Анатольевна</dc:creator>
  <cp:keywords/>
  <dc:description/>
  <cp:lastModifiedBy>Буйлова Лариса Викторовна</cp:lastModifiedBy>
  <cp:revision>9</cp:revision>
  <cp:lastPrinted>2015-12-17T08:37:00Z</cp:lastPrinted>
  <dcterms:created xsi:type="dcterms:W3CDTF">2015-11-12T09:56:00Z</dcterms:created>
  <dcterms:modified xsi:type="dcterms:W3CDTF">2015-12-22T09:49:00Z</dcterms:modified>
</cp:coreProperties>
</file>