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157FC8" w:rsidP="00DC48AB">
            <w:pPr>
              <w:jc w:val="center"/>
            </w:pPr>
            <w:r>
              <w:t>06.02.20154</w:t>
            </w:r>
          </w:p>
        </w:tc>
        <w:tc>
          <w:tcPr>
            <w:tcW w:w="7801" w:type="dxa"/>
          </w:tcPr>
          <w:p w:rsidR="00023FE4" w:rsidRDefault="00DC48AB" w:rsidP="00157FC8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157FC8">
              <w:rPr>
                <w:u w:val="single"/>
              </w:rPr>
              <w:t>20-п</w:t>
            </w:r>
            <w:proofErr w:type="gramStart"/>
            <w:r w:rsidR="00157FC8">
              <w:rPr>
                <w:u w:val="single"/>
              </w:rPr>
              <w:t xml:space="preserve"> </w:t>
            </w:r>
            <w:r w:rsidR="00295352">
              <w:rPr>
                <w:u w:val="single"/>
              </w:rPr>
              <w:t xml:space="preserve">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262EA8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 xml:space="preserve">О зачислении победителей конкурса в кадровый резерв </w:t>
      </w:r>
    </w:p>
    <w:p w:rsidR="00F86C4D" w:rsidRPr="00F86C4D" w:rsidRDefault="00F86C4D" w:rsidP="00262E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86C4D">
        <w:rPr>
          <w:sz w:val="26"/>
          <w:szCs w:val="26"/>
        </w:rPr>
        <w:t>в муниципальном образовании Нефтеюганский район</w:t>
      </w:r>
    </w:p>
    <w:p w:rsidR="002C6E48" w:rsidRDefault="002C6E48" w:rsidP="002C6E48">
      <w:pPr>
        <w:jc w:val="center"/>
        <w:rPr>
          <w:sz w:val="26"/>
          <w:szCs w:val="26"/>
        </w:rPr>
      </w:pPr>
    </w:p>
    <w:p w:rsidR="002C6E48" w:rsidRDefault="002C6E48" w:rsidP="002C6E48">
      <w:pPr>
        <w:jc w:val="center"/>
        <w:rPr>
          <w:sz w:val="26"/>
          <w:szCs w:val="26"/>
        </w:rPr>
      </w:pPr>
    </w:p>
    <w:p w:rsidR="00F86C4D" w:rsidRPr="00F86C4D" w:rsidRDefault="00F86C4D" w:rsidP="00262E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 xml:space="preserve">В соответствии с Законом Ханты-Мансийского автономного округа – Югры от 30.12.2008 № 172-оз «О резервах управленческих кадров в Ханты-Мансийском автономном округе </w:t>
      </w:r>
      <w:r w:rsidR="00262EA8">
        <w:rPr>
          <w:sz w:val="26"/>
          <w:szCs w:val="26"/>
        </w:rPr>
        <w:t>-</w:t>
      </w:r>
      <w:r w:rsidRPr="00F86C4D">
        <w:rPr>
          <w:sz w:val="26"/>
          <w:szCs w:val="26"/>
        </w:rPr>
        <w:t xml:space="preserve"> Югре», постановлением Главы Нефтеюганского района от 04.04.2012 № 12-п «О кадровом резерве в муниципальном образовании Нефтеюганский район» (с изменениями на 23.01.2015</w:t>
      </w:r>
      <w:r w:rsidR="00262EA8">
        <w:rPr>
          <w:sz w:val="26"/>
          <w:szCs w:val="26"/>
        </w:rPr>
        <w:t xml:space="preserve"> № 8-п-нпа</w:t>
      </w:r>
      <w:r w:rsidRPr="00F86C4D">
        <w:rPr>
          <w:sz w:val="26"/>
          <w:szCs w:val="26"/>
        </w:rPr>
        <w:t xml:space="preserve">), на основании  протокола заседания комиссии при Главе Нефтеюганского района по формированию и подготовке резерва управленческих кадров от 28.01.2015 № 2 </w:t>
      </w:r>
      <w:proofErr w:type="gramStart"/>
      <w:r w:rsidRPr="00F86C4D">
        <w:rPr>
          <w:sz w:val="26"/>
          <w:szCs w:val="26"/>
        </w:rPr>
        <w:t>п</w:t>
      </w:r>
      <w:proofErr w:type="gramEnd"/>
      <w:r w:rsidRPr="00F86C4D">
        <w:rPr>
          <w:sz w:val="26"/>
          <w:szCs w:val="26"/>
        </w:rPr>
        <w:t xml:space="preserve"> </w:t>
      </w:r>
      <w:proofErr w:type="gramStart"/>
      <w:r w:rsidRPr="00F86C4D">
        <w:rPr>
          <w:sz w:val="26"/>
          <w:szCs w:val="26"/>
        </w:rPr>
        <w:t>о</w:t>
      </w:r>
      <w:proofErr w:type="gramEnd"/>
      <w:r w:rsidRPr="00F86C4D">
        <w:rPr>
          <w:sz w:val="26"/>
          <w:szCs w:val="26"/>
        </w:rPr>
        <w:t xml:space="preserve"> с т а н о в л я ю:</w:t>
      </w:r>
    </w:p>
    <w:p w:rsidR="00F86C4D" w:rsidRPr="00F86C4D" w:rsidRDefault="00F86C4D" w:rsidP="00262E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F86C4D" w:rsidRDefault="00F86C4D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>1.</w:t>
      </w:r>
      <w:r w:rsidR="00262EA8">
        <w:rPr>
          <w:sz w:val="26"/>
          <w:szCs w:val="26"/>
        </w:rPr>
        <w:tab/>
      </w:r>
      <w:r w:rsidRPr="00F86C4D">
        <w:rPr>
          <w:sz w:val="26"/>
          <w:szCs w:val="26"/>
        </w:rPr>
        <w:t>Зачислить победителей конкурса в кадровый резерв в муниципальном образовании Нефтеюганский район согласно приложению.</w:t>
      </w:r>
    </w:p>
    <w:p w:rsidR="00F86C4D" w:rsidRPr="00F86C4D" w:rsidRDefault="00F86C4D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6C4D">
        <w:rPr>
          <w:sz w:val="26"/>
          <w:szCs w:val="26"/>
        </w:rPr>
        <w:t>2</w:t>
      </w:r>
      <w:r w:rsidR="00262EA8">
        <w:rPr>
          <w:sz w:val="26"/>
          <w:szCs w:val="26"/>
        </w:rPr>
        <w:t>.</w:t>
      </w:r>
      <w:r w:rsidR="00262EA8">
        <w:rPr>
          <w:sz w:val="26"/>
          <w:szCs w:val="26"/>
        </w:rPr>
        <w:tab/>
      </w:r>
      <w:r w:rsidRPr="00F86C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F86C4D" w:rsidRPr="00F86C4D" w:rsidRDefault="00262EA8" w:rsidP="00262EA8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="00F86C4D" w:rsidRPr="00F86C4D">
        <w:rPr>
          <w:sz w:val="26"/>
          <w:szCs w:val="26"/>
        </w:rPr>
        <w:t>Контроль за</w:t>
      </w:r>
      <w:proofErr w:type="gramEnd"/>
      <w:r w:rsidR="00F86C4D" w:rsidRPr="00F86C4D">
        <w:rPr>
          <w:sz w:val="26"/>
          <w:szCs w:val="26"/>
        </w:rPr>
        <w:t xml:space="preserve"> выполнением постановления осуществляю лично.</w:t>
      </w:r>
    </w:p>
    <w:p w:rsidR="00F86C4D" w:rsidRPr="00F86C4D" w:rsidRDefault="00F86C4D" w:rsidP="00262E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6C4D" w:rsidRPr="00F86C4D" w:rsidRDefault="00F86C4D" w:rsidP="00262EA8">
      <w:pPr>
        <w:tabs>
          <w:tab w:val="left" w:pos="7938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C4D" w:rsidRPr="00F86C4D" w:rsidRDefault="00F86C4D" w:rsidP="00262E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C4D" w:rsidRPr="00F86C4D" w:rsidRDefault="00F86C4D" w:rsidP="00F86C4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F86C4D">
        <w:rPr>
          <w:sz w:val="26"/>
          <w:szCs w:val="26"/>
        </w:rPr>
        <w:t>Исполняющий</w:t>
      </w:r>
      <w:proofErr w:type="gramEnd"/>
      <w:r w:rsidRPr="00F86C4D">
        <w:rPr>
          <w:sz w:val="26"/>
          <w:szCs w:val="26"/>
        </w:rPr>
        <w:t xml:space="preserve"> обязанности </w:t>
      </w:r>
    </w:p>
    <w:p w:rsidR="00F86C4D" w:rsidRPr="00F86C4D" w:rsidRDefault="00F86C4D" w:rsidP="00262EA8">
      <w:pPr>
        <w:tabs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86C4D">
        <w:rPr>
          <w:sz w:val="26"/>
          <w:szCs w:val="26"/>
        </w:rPr>
        <w:t xml:space="preserve">Главы Нефтеюганского района                                         </w:t>
      </w:r>
      <w:r w:rsidR="00262EA8">
        <w:rPr>
          <w:sz w:val="26"/>
          <w:szCs w:val="26"/>
        </w:rPr>
        <w:t xml:space="preserve">  </w:t>
      </w:r>
      <w:r w:rsidRPr="00F86C4D">
        <w:rPr>
          <w:sz w:val="26"/>
          <w:szCs w:val="26"/>
        </w:rPr>
        <w:t>Ю.Ю.Копылец</w:t>
      </w:r>
    </w:p>
    <w:p w:rsidR="002C6E48" w:rsidRDefault="002C6E48" w:rsidP="002C6E48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103EDB" w:rsidRDefault="00103ED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262EA8">
      <w:pPr>
        <w:shd w:val="clear" w:color="auto" w:fill="FFFFFF"/>
        <w:tabs>
          <w:tab w:val="left" w:pos="7938"/>
        </w:tabs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201238" w:rsidRDefault="00201238" w:rsidP="00870581">
      <w:pPr>
        <w:shd w:val="clear" w:color="auto" w:fill="FFFFFF"/>
        <w:rPr>
          <w:sz w:val="26"/>
          <w:szCs w:val="26"/>
        </w:rPr>
      </w:pPr>
    </w:p>
    <w:p w:rsidR="00DC0304" w:rsidRDefault="00DC0304" w:rsidP="00870581">
      <w:pPr>
        <w:shd w:val="clear" w:color="auto" w:fill="FFFFFF"/>
        <w:rPr>
          <w:sz w:val="26"/>
          <w:szCs w:val="26"/>
        </w:rPr>
      </w:pPr>
    </w:p>
    <w:p w:rsidR="00201238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Приложение к постановлению</w:t>
      </w:r>
    </w:p>
    <w:p w:rsidR="00201238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Главы Нефтеюганского района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57FC8" w:rsidRPr="00736093">
        <w:rPr>
          <w:sz w:val="26"/>
          <w:szCs w:val="26"/>
        </w:rPr>
        <w:t xml:space="preserve">от </w:t>
      </w:r>
      <w:r w:rsidR="00157FC8" w:rsidRPr="008A3671">
        <w:rPr>
          <w:sz w:val="26"/>
          <w:szCs w:val="26"/>
          <w:u w:val="single"/>
        </w:rPr>
        <w:t xml:space="preserve"> </w:t>
      </w:r>
      <w:r w:rsidR="00157FC8">
        <w:rPr>
          <w:sz w:val="26"/>
          <w:szCs w:val="26"/>
          <w:u w:val="single"/>
        </w:rPr>
        <w:t xml:space="preserve"> </w:t>
      </w:r>
      <w:r w:rsidR="00157FC8">
        <w:rPr>
          <w:sz w:val="26"/>
          <w:szCs w:val="26"/>
          <w:u w:val="single"/>
        </w:rPr>
        <w:t xml:space="preserve">    06.02.2015     </w:t>
      </w:r>
      <w:r w:rsidR="00157FC8">
        <w:rPr>
          <w:sz w:val="26"/>
          <w:szCs w:val="26"/>
          <w:u w:val="single"/>
        </w:rPr>
        <w:t xml:space="preserve">   </w:t>
      </w:r>
      <w:r w:rsidR="00157FC8" w:rsidRPr="00736093">
        <w:rPr>
          <w:sz w:val="26"/>
          <w:szCs w:val="26"/>
        </w:rPr>
        <w:t xml:space="preserve">№ </w:t>
      </w:r>
      <w:r w:rsidR="00157FC8">
        <w:rPr>
          <w:sz w:val="26"/>
          <w:szCs w:val="26"/>
          <w:u w:val="single"/>
        </w:rPr>
        <w:t xml:space="preserve">  </w:t>
      </w:r>
      <w:r w:rsidR="00157FC8">
        <w:rPr>
          <w:sz w:val="26"/>
          <w:szCs w:val="26"/>
          <w:u w:val="single"/>
        </w:rPr>
        <w:t xml:space="preserve"> 20-п</w:t>
      </w:r>
      <w:r w:rsidR="00157FC8">
        <w:rPr>
          <w:sz w:val="26"/>
          <w:szCs w:val="26"/>
          <w:u w:val="single"/>
        </w:rPr>
        <w:t xml:space="preserve">   </w:t>
      </w:r>
    </w:p>
    <w:p w:rsidR="00201238" w:rsidRDefault="00201238" w:rsidP="002012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1238" w:rsidRDefault="00201238" w:rsidP="0020123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Победители конкурса для включения в кадровый резерв</w:t>
      </w:r>
    </w:p>
    <w:p w:rsidR="00201238" w:rsidRPr="0090749C" w:rsidRDefault="00201238" w:rsidP="002012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04"/>
        <w:gridCol w:w="1627"/>
        <w:gridCol w:w="4327"/>
      </w:tblGrid>
      <w:tr w:rsidR="00201238" w:rsidRPr="00B501B4" w:rsidTr="00493060">
        <w:tc>
          <w:tcPr>
            <w:tcW w:w="540" w:type="dxa"/>
          </w:tcPr>
          <w:p w:rsidR="00201238" w:rsidRPr="00201238" w:rsidRDefault="00201238" w:rsidP="007D2851">
            <w:pPr>
              <w:jc w:val="center"/>
            </w:pPr>
            <w:r w:rsidRPr="00201238">
              <w:t xml:space="preserve">№ </w:t>
            </w:r>
            <w:proofErr w:type="gramStart"/>
            <w:r w:rsidRPr="00201238">
              <w:t>п</w:t>
            </w:r>
            <w:proofErr w:type="gramEnd"/>
            <w:r w:rsidRPr="00201238">
              <w:t>/п</w:t>
            </w:r>
          </w:p>
        </w:tc>
        <w:tc>
          <w:tcPr>
            <w:tcW w:w="3004" w:type="dxa"/>
          </w:tcPr>
          <w:p w:rsidR="00201238" w:rsidRPr="00201238" w:rsidRDefault="00201238" w:rsidP="007D2851">
            <w:pPr>
              <w:jc w:val="center"/>
            </w:pPr>
            <w:r w:rsidRPr="00201238">
              <w:t>Наименование должности</w:t>
            </w:r>
          </w:p>
        </w:tc>
        <w:tc>
          <w:tcPr>
            <w:tcW w:w="1627" w:type="dxa"/>
          </w:tcPr>
          <w:p w:rsidR="00201238" w:rsidRPr="00201238" w:rsidRDefault="00201238" w:rsidP="007D2851">
            <w:pPr>
              <w:jc w:val="center"/>
            </w:pPr>
            <w:r w:rsidRPr="00201238">
              <w:t>Группа должности / функционал</w:t>
            </w:r>
          </w:p>
        </w:tc>
        <w:tc>
          <w:tcPr>
            <w:tcW w:w="4327" w:type="dxa"/>
          </w:tcPr>
          <w:p w:rsidR="00201238" w:rsidRPr="00201238" w:rsidRDefault="00201238" w:rsidP="007D2851">
            <w:pPr>
              <w:jc w:val="center"/>
            </w:pPr>
            <w:r w:rsidRPr="00201238">
              <w:t>Кандидаты для включения в кадровый резерв</w:t>
            </w:r>
            <w:bookmarkStart w:id="0" w:name="_GoBack"/>
            <w:bookmarkEnd w:id="0"/>
          </w:p>
        </w:tc>
      </w:tr>
      <w:tr w:rsidR="00201238" w:rsidRPr="00B501B4" w:rsidTr="00493060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004" w:type="dxa"/>
          </w:tcPr>
          <w:p w:rsidR="00201238" w:rsidRPr="00201238" w:rsidRDefault="00201238" w:rsidP="00B8570B">
            <w:r w:rsidRPr="00201238">
              <w:t>управляющий делами администрации Нефтеюганского района</w:t>
            </w:r>
          </w:p>
        </w:tc>
        <w:tc>
          <w:tcPr>
            <w:tcW w:w="1627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4327" w:type="dxa"/>
          </w:tcPr>
          <w:p w:rsidR="00201238" w:rsidRPr="00201238" w:rsidRDefault="00201238" w:rsidP="00B8570B">
            <w:r w:rsidRPr="00201238">
              <w:t>Котова Татьяна Георгиевна – начальник управления по связям с общественностью администрации Нефтеюганского района</w:t>
            </w:r>
          </w:p>
        </w:tc>
      </w:tr>
      <w:tr w:rsidR="00201238" w:rsidRPr="00B501B4" w:rsidTr="00493060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004" w:type="dxa"/>
          </w:tcPr>
          <w:p w:rsidR="00201238" w:rsidRPr="00201238" w:rsidRDefault="00201238" w:rsidP="00B8570B">
            <w:r w:rsidRPr="00201238">
              <w:t>директор департамента имущественных отношений Нефтеюганского района</w:t>
            </w:r>
          </w:p>
        </w:tc>
        <w:tc>
          <w:tcPr>
            <w:tcW w:w="1627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4327" w:type="dxa"/>
          </w:tcPr>
          <w:p w:rsidR="008F2710" w:rsidRDefault="006607E7" w:rsidP="00B8570B">
            <w:r>
              <w:t xml:space="preserve">1. </w:t>
            </w:r>
            <w:r w:rsidR="00201238" w:rsidRPr="00201238">
              <w:t>Рад</w:t>
            </w:r>
            <w:r w:rsidR="00B8570B">
              <w:t xml:space="preserve">ьков Александр Александрович - </w:t>
            </w:r>
            <w:r w:rsidR="00201238" w:rsidRPr="00201238">
              <w:t xml:space="preserve">заместитель </w:t>
            </w:r>
            <w:r w:rsidR="00201238">
              <w:t>г</w:t>
            </w:r>
            <w:r w:rsidR="00201238" w:rsidRPr="00201238">
              <w:t>лавы Нефтеюганского района</w:t>
            </w:r>
            <w:r>
              <w:t>;</w:t>
            </w:r>
          </w:p>
          <w:p w:rsidR="00201238" w:rsidRPr="00201238" w:rsidRDefault="006607E7" w:rsidP="00B8570B">
            <w:r>
              <w:t xml:space="preserve">2. </w:t>
            </w:r>
            <w:proofErr w:type="spellStart"/>
            <w:r w:rsidR="00201238" w:rsidRPr="00201238">
              <w:t>Кошаков</w:t>
            </w:r>
            <w:proofErr w:type="spellEnd"/>
            <w:r w:rsidR="00201238" w:rsidRPr="00201238">
              <w:t xml:space="preserve"> Валентин Сергеевич – 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201238" w:rsidRPr="00B501B4" w:rsidTr="00493060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004" w:type="dxa"/>
          </w:tcPr>
          <w:p w:rsidR="00201238" w:rsidRPr="00201238" w:rsidRDefault="00201238" w:rsidP="00B8570B">
            <w:r w:rsidRPr="00201238">
              <w:t>директор департамента строительства и жилищно-коммунального комплекса Нефтеюганского района</w:t>
            </w:r>
          </w:p>
        </w:tc>
        <w:tc>
          <w:tcPr>
            <w:tcW w:w="1627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4327" w:type="dxa"/>
          </w:tcPr>
          <w:p w:rsidR="00201238" w:rsidRPr="00201238" w:rsidRDefault="00201238" w:rsidP="00B8570B">
            <w:r w:rsidRPr="00201238">
              <w:t>Коршунов Юрий Александрович – директор МКУ «Управление капитального строительства и жилищно-коммунального комплекса Нефтеюганского района»</w:t>
            </w:r>
          </w:p>
        </w:tc>
      </w:tr>
      <w:tr w:rsidR="00201238" w:rsidRPr="00B501B4" w:rsidTr="00493060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004" w:type="dxa"/>
          </w:tcPr>
          <w:p w:rsidR="00201238" w:rsidRPr="00201238" w:rsidRDefault="00201238" w:rsidP="00B8570B">
            <w:r w:rsidRPr="00201238">
              <w:t>председатель юридического комитета администрации Нефтеюганского района</w:t>
            </w:r>
          </w:p>
        </w:tc>
        <w:tc>
          <w:tcPr>
            <w:tcW w:w="1627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4327" w:type="dxa"/>
          </w:tcPr>
          <w:p w:rsidR="00201238" w:rsidRPr="00201238" w:rsidRDefault="00201238" w:rsidP="00B8570B">
            <w:r w:rsidRPr="00201238">
              <w:t>Иванчикова Инна Николаевна – заместитель председателя юридического комитета администрации Нефтеюганского района</w:t>
            </w:r>
          </w:p>
        </w:tc>
      </w:tr>
      <w:tr w:rsidR="00201238" w:rsidRPr="00B501B4" w:rsidTr="00493060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004" w:type="dxa"/>
          </w:tcPr>
          <w:p w:rsidR="00201238" w:rsidRPr="00201238" w:rsidRDefault="00201238" w:rsidP="00B8570B">
            <w:r w:rsidRPr="00201238">
              <w:t>начальник управления специальных мероприятий администрации Нефтеюганского района</w:t>
            </w:r>
          </w:p>
        </w:tc>
        <w:tc>
          <w:tcPr>
            <w:tcW w:w="1627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4327" w:type="dxa"/>
          </w:tcPr>
          <w:p w:rsidR="00201238" w:rsidRPr="00201238" w:rsidRDefault="00201238" w:rsidP="00B8570B">
            <w:r w:rsidRPr="00201238">
              <w:t>Исакова Ирина Николаевна – специалист – эксперт управления специальных мероприятий администрации Нефтеюганского района</w:t>
            </w:r>
          </w:p>
        </w:tc>
      </w:tr>
      <w:tr w:rsidR="00201238" w:rsidRPr="00B501B4" w:rsidTr="00493060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004" w:type="dxa"/>
          </w:tcPr>
          <w:p w:rsidR="00201238" w:rsidRPr="00201238" w:rsidRDefault="00201238" w:rsidP="00B8570B">
            <w:r w:rsidRPr="00201238">
              <w:t>начальник управления по связям с общественностью администрации Нефтеюганского района</w:t>
            </w:r>
          </w:p>
        </w:tc>
        <w:tc>
          <w:tcPr>
            <w:tcW w:w="1627" w:type="dxa"/>
          </w:tcPr>
          <w:p w:rsidR="00201238" w:rsidRPr="00201238" w:rsidRDefault="00201238" w:rsidP="00B8570B">
            <w:r w:rsidRPr="00201238">
              <w:t>высшая / руководитель</w:t>
            </w:r>
          </w:p>
        </w:tc>
        <w:tc>
          <w:tcPr>
            <w:tcW w:w="4327" w:type="dxa"/>
          </w:tcPr>
          <w:p w:rsidR="00201238" w:rsidRPr="00201238" w:rsidRDefault="00201238" w:rsidP="00B8570B">
            <w:r w:rsidRPr="00201238">
              <w:t>Федорова Алина Николаевна – заместитель начальника управления по связям с общественностью администрации Нефтеюганского района</w:t>
            </w:r>
          </w:p>
        </w:tc>
      </w:tr>
      <w:tr w:rsidR="00201238" w:rsidRPr="00B501B4" w:rsidTr="00493060">
        <w:tc>
          <w:tcPr>
            <w:tcW w:w="540" w:type="dxa"/>
          </w:tcPr>
          <w:p w:rsidR="00201238" w:rsidRPr="00201238" w:rsidRDefault="00201238" w:rsidP="00201238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3004" w:type="dxa"/>
          </w:tcPr>
          <w:p w:rsidR="00201238" w:rsidRPr="00201238" w:rsidRDefault="00201238" w:rsidP="00B8570B">
            <w:r w:rsidRPr="00201238">
              <w:t>председатель комитета по земельным ресурсам департамента градостроительства и землепользования администрации Нефтеюганского района</w:t>
            </w:r>
          </w:p>
        </w:tc>
        <w:tc>
          <w:tcPr>
            <w:tcW w:w="1627" w:type="dxa"/>
          </w:tcPr>
          <w:p w:rsidR="00201238" w:rsidRPr="00201238" w:rsidRDefault="00201238" w:rsidP="00B8570B">
            <w:r w:rsidRPr="00201238">
              <w:t>главная / руководитель</w:t>
            </w:r>
          </w:p>
        </w:tc>
        <w:tc>
          <w:tcPr>
            <w:tcW w:w="4327" w:type="dxa"/>
          </w:tcPr>
          <w:p w:rsidR="00201238" w:rsidRPr="00201238" w:rsidRDefault="00201238" w:rsidP="00B8570B">
            <w:proofErr w:type="spellStart"/>
            <w:r w:rsidRPr="00201238">
              <w:t>Шутяев</w:t>
            </w:r>
            <w:proofErr w:type="spellEnd"/>
            <w:r w:rsidRPr="00201238">
              <w:t xml:space="preserve"> Игорь Геннадьевич – заместитель председателя комитета по земельным ресурсам департамента  градостроительства и землепользования администрации Нефтеюганского района</w:t>
            </w:r>
          </w:p>
        </w:tc>
      </w:tr>
    </w:tbl>
    <w:p w:rsidR="00201238" w:rsidRPr="0090749C" w:rsidRDefault="00201238" w:rsidP="00201238">
      <w:pPr>
        <w:jc w:val="both"/>
        <w:rPr>
          <w:sz w:val="26"/>
          <w:szCs w:val="26"/>
        </w:rPr>
      </w:pPr>
    </w:p>
    <w:p w:rsidR="00201238" w:rsidRDefault="00201238" w:rsidP="00870581">
      <w:pPr>
        <w:shd w:val="clear" w:color="auto" w:fill="FFFFFF"/>
        <w:rPr>
          <w:sz w:val="26"/>
          <w:szCs w:val="26"/>
        </w:rPr>
      </w:pPr>
    </w:p>
    <w:sectPr w:rsidR="00201238" w:rsidSect="00262EA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91" w:rsidRDefault="00720E91">
      <w:r>
        <w:separator/>
      </w:r>
    </w:p>
  </w:endnote>
  <w:endnote w:type="continuationSeparator" w:id="0">
    <w:p w:rsidR="00720E91" w:rsidRDefault="007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91" w:rsidRDefault="00720E91">
      <w:r>
        <w:separator/>
      </w:r>
    </w:p>
  </w:footnote>
  <w:footnote w:type="continuationSeparator" w:id="0">
    <w:p w:rsidR="00720E91" w:rsidRDefault="0072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22664"/>
    <w:multiLevelType w:val="hybridMultilevel"/>
    <w:tmpl w:val="FCA62278"/>
    <w:lvl w:ilvl="0" w:tplc="C27A66D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20"/>
  </w:num>
  <w:num w:numId="8">
    <w:abstractNumId w:val="8"/>
  </w:num>
  <w:num w:numId="9">
    <w:abstractNumId w:val="17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21"/>
  </w:num>
  <w:num w:numId="16">
    <w:abstractNumId w:val="10"/>
  </w:num>
  <w:num w:numId="17">
    <w:abstractNumId w:val="14"/>
  </w:num>
  <w:num w:numId="18">
    <w:abstractNumId w:val="12"/>
  </w:num>
  <w:num w:numId="19">
    <w:abstractNumId w:val="7"/>
  </w:num>
  <w:num w:numId="20">
    <w:abstractNumId w:val="9"/>
  </w:num>
  <w:num w:numId="21">
    <w:abstractNumId w:val="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57FC8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1238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2EA8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3060"/>
    <w:rsid w:val="00496251"/>
    <w:rsid w:val="00496BCF"/>
    <w:rsid w:val="004A22F9"/>
    <w:rsid w:val="004A7453"/>
    <w:rsid w:val="004B4A8D"/>
    <w:rsid w:val="004B52E3"/>
    <w:rsid w:val="004B699F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07E7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0E91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8F2710"/>
    <w:rsid w:val="00903471"/>
    <w:rsid w:val="009060CB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3D74"/>
    <w:rsid w:val="00A43EB1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D5727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0B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2D0D"/>
    <w:rsid w:val="00C574F8"/>
    <w:rsid w:val="00C57750"/>
    <w:rsid w:val="00C57875"/>
    <w:rsid w:val="00C65C32"/>
    <w:rsid w:val="00C67106"/>
    <w:rsid w:val="00C70730"/>
    <w:rsid w:val="00C72DD7"/>
    <w:rsid w:val="00C772F7"/>
    <w:rsid w:val="00C94C15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86C4D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94EB-0FA6-4165-8F8C-1989B527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70</cp:revision>
  <cp:lastPrinted>2015-02-16T09:38:00Z</cp:lastPrinted>
  <dcterms:created xsi:type="dcterms:W3CDTF">2013-09-20T06:17:00Z</dcterms:created>
  <dcterms:modified xsi:type="dcterms:W3CDTF">2015-02-17T07:24:00Z</dcterms:modified>
</cp:coreProperties>
</file>