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8FB" w:rsidRPr="004C2088" w:rsidRDefault="00D978FB" w:rsidP="00D978FB">
      <w:pPr>
        <w:spacing w:after="0" w:line="240" w:lineRule="auto"/>
        <w:ind w:left="10348"/>
        <w:rPr>
          <w:rFonts w:ascii="Times New Roman" w:hAnsi="Times New Roman"/>
          <w:sz w:val="26"/>
          <w:szCs w:val="26"/>
        </w:rPr>
      </w:pPr>
      <w:r w:rsidRPr="004C2088">
        <w:rPr>
          <w:rFonts w:ascii="Times New Roman" w:hAnsi="Times New Roman"/>
          <w:sz w:val="26"/>
          <w:szCs w:val="26"/>
        </w:rPr>
        <w:t xml:space="preserve">Приложение </w:t>
      </w:r>
      <w:r>
        <w:rPr>
          <w:rFonts w:ascii="Times New Roman" w:hAnsi="Times New Roman"/>
          <w:sz w:val="26"/>
          <w:szCs w:val="26"/>
        </w:rPr>
        <w:t>№ 3</w:t>
      </w:r>
    </w:p>
    <w:p w:rsidR="00D978FB" w:rsidRPr="004C2088" w:rsidRDefault="00D978FB" w:rsidP="00D978FB">
      <w:pPr>
        <w:spacing w:after="0" w:line="240" w:lineRule="auto"/>
        <w:ind w:left="10348"/>
        <w:rPr>
          <w:rFonts w:ascii="Times New Roman" w:hAnsi="Times New Roman"/>
          <w:sz w:val="26"/>
          <w:szCs w:val="26"/>
        </w:rPr>
      </w:pPr>
      <w:r w:rsidRPr="004C2088">
        <w:rPr>
          <w:rFonts w:ascii="Times New Roman" w:hAnsi="Times New Roman"/>
          <w:sz w:val="26"/>
          <w:szCs w:val="26"/>
        </w:rPr>
        <w:t>к постановлению администрации Нефтеюганского района</w:t>
      </w:r>
    </w:p>
    <w:p w:rsidR="00D978FB" w:rsidRPr="004C2088" w:rsidRDefault="00D978FB" w:rsidP="00D978FB">
      <w:pPr>
        <w:spacing w:after="0" w:line="240" w:lineRule="auto"/>
        <w:ind w:left="10348"/>
        <w:rPr>
          <w:rFonts w:ascii="Times New Roman" w:hAnsi="Times New Roman"/>
          <w:sz w:val="26"/>
          <w:szCs w:val="26"/>
        </w:rPr>
      </w:pPr>
      <w:r w:rsidRPr="004C2088">
        <w:rPr>
          <w:rFonts w:ascii="Times New Roman" w:hAnsi="Times New Roman"/>
          <w:sz w:val="26"/>
          <w:szCs w:val="26"/>
        </w:rPr>
        <w:t>от</w:t>
      </w:r>
      <w:r w:rsidR="00CC6020">
        <w:rPr>
          <w:rFonts w:ascii="Times New Roman" w:hAnsi="Times New Roman"/>
          <w:sz w:val="26"/>
          <w:szCs w:val="26"/>
        </w:rPr>
        <w:t xml:space="preserve"> 11.11.2016 № 1959-па</w:t>
      </w:r>
      <w:bookmarkStart w:id="0" w:name="_GoBack"/>
      <w:bookmarkEnd w:id="0"/>
    </w:p>
    <w:p w:rsidR="00D978FB" w:rsidRPr="004C2088" w:rsidRDefault="00D978FB" w:rsidP="00B35A2A">
      <w:pPr>
        <w:ind w:firstLine="5656"/>
        <w:rPr>
          <w:rFonts w:ascii="Times New Roman" w:hAnsi="Times New Roman"/>
          <w:sz w:val="26"/>
          <w:szCs w:val="26"/>
        </w:rPr>
      </w:pPr>
    </w:p>
    <w:p w:rsidR="00D978FB" w:rsidRPr="00D978FB" w:rsidRDefault="00D978FB" w:rsidP="00D978FB">
      <w:pPr>
        <w:jc w:val="center"/>
        <w:rPr>
          <w:rFonts w:ascii="Times New Roman" w:hAnsi="Times New Roman" w:cs="Times New Roman"/>
          <w:sz w:val="26"/>
          <w:szCs w:val="26"/>
        </w:rPr>
      </w:pPr>
      <w:r w:rsidRPr="00D978FB">
        <w:rPr>
          <w:rFonts w:ascii="Times New Roman" w:eastAsia="Times New Roman" w:hAnsi="Times New Roman" w:cs="Times New Roman"/>
          <w:sz w:val="26"/>
          <w:szCs w:val="26"/>
          <w:lang w:eastAsia="ru-RU"/>
        </w:rPr>
        <w:t>Источники финансирования дефицита бюджета за 9 месяцев 2016 года</w:t>
      </w:r>
    </w:p>
    <w:p w:rsidR="002644F9" w:rsidRPr="00EE0B62" w:rsidRDefault="0004122F">
      <w:pPr>
        <w:rPr>
          <w:rFonts w:ascii="Times New Roman" w:hAnsi="Times New Roman" w:cs="Times New Roman"/>
          <w:sz w:val="24"/>
          <w:szCs w:val="24"/>
        </w:rPr>
      </w:pPr>
      <w:r w:rsidRPr="00EE0B62">
        <w:rPr>
          <w:rFonts w:ascii="Times New Roman" w:hAnsi="Times New Roman" w:cs="Times New Roman"/>
          <w:sz w:val="24"/>
          <w:szCs w:val="24"/>
        </w:rPr>
        <w:t>Форма 0503317</w:t>
      </w:r>
    </w:p>
    <w:tbl>
      <w:tblPr>
        <w:tblW w:w="1508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1"/>
        <w:gridCol w:w="623"/>
        <w:gridCol w:w="1930"/>
        <w:gridCol w:w="1633"/>
        <w:gridCol w:w="1409"/>
        <w:gridCol w:w="1456"/>
        <w:gridCol w:w="1313"/>
        <w:gridCol w:w="1440"/>
        <w:gridCol w:w="1249"/>
        <w:gridCol w:w="1108"/>
        <w:gridCol w:w="1198"/>
      </w:tblGrid>
      <w:tr w:rsidR="00EE0B62" w:rsidRPr="00EE0B62" w:rsidTr="00EE0B62">
        <w:trPr>
          <w:trHeight w:val="1155"/>
        </w:trPr>
        <w:tc>
          <w:tcPr>
            <w:tcW w:w="1734" w:type="dxa"/>
            <w:shd w:val="clear" w:color="auto" w:fill="auto"/>
            <w:vAlign w:val="center"/>
            <w:hideMark/>
          </w:tcPr>
          <w:p w:rsidR="00EE0B62" w:rsidRPr="00EE0B62" w:rsidRDefault="00EE0B62" w:rsidP="00EE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показателя</w:t>
            </w:r>
          </w:p>
        </w:tc>
        <w:tc>
          <w:tcPr>
            <w:tcW w:w="437" w:type="dxa"/>
            <w:shd w:val="clear" w:color="auto" w:fill="auto"/>
            <w:vAlign w:val="center"/>
            <w:hideMark/>
          </w:tcPr>
          <w:p w:rsidR="00EE0B62" w:rsidRPr="00EE0B62" w:rsidRDefault="00EE0B62" w:rsidP="00EE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Код строки</w:t>
            </w:r>
          </w:p>
        </w:tc>
        <w:tc>
          <w:tcPr>
            <w:tcW w:w="2000" w:type="dxa"/>
            <w:shd w:val="clear" w:color="auto" w:fill="auto"/>
            <w:vAlign w:val="center"/>
            <w:hideMark/>
          </w:tcPr>
          <w:p w:rsidR="00EE0B62" w:rsidRPr="00EE0B62" w:rsidRDefault="00EE0B62" w:rsidP="00EE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Код источника финансирования по бюджетной классификации</w:t>
            </w:r>
          </w:p>
        </w:tc>
        <w:tc>
          <w:tcPr>
            <w:tcW w:w="1652" w:type="dxa"/>
            <w:shd w:val="clear" w:color="auto" w:fill="auto"/>
            <w:vAlign w:val="center"/>
            <w:hideMark/>
          </w:tcPr>
          <w:p w:rsidR="00EE0B62" w:rsidRPr="00EE0B62" w:rsidRDefault="00EE0B62" w:rsidP="00EE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Утверждено консолидированный бюджет субъекта Российской Федерации</w:t>
            </w:r>
          </w:p>
        </w:tc>
        <w:tc>
          <w:tcPr>
            <w:tcW w:w="1431" w:type="dxa"/>
            <w:shd w:val="clear" w:color="auto" w:fill="auto"/>
            <w:vAlign w:val="center"/>
            <w:hideMark/>
          </w:tcPr>
          <w:p w:rsidR="00EE0B62" w:rsidRPr="00EE0B62" w:rsidRDefault="00EE0B62" w:rsidP="00EE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Утверждено бюджеты муниципальных районов</w:t>
            </w:r>
          </w:p>
        </w:tc>
        <w:tc>
          <w:tcPr>
            <w:tcW w:w="1505" w:type="dxa"/>
            <w:shd w:val="clear" w:color="auto" w:fill="auto"/>
            <w:vAlign w:val="center"/>
            <w:hideMark/>
          </w:tcPr>
          <w:p w:rsidR="00EE0B62" w:rsidRPr="00EE0B62" w:rsidRDefault="00EE0B62" w:rsidP="00EE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Утверждено бюджеты городских поселений</w:t>
            </w:r>
          </w:p>
        </w:tc>
        <w:tc>
          <w:tcPr>
            <w:tcW w:w="1348" w:type="dxa"/>
            <w:shd w:val="clear" w:color="auto" w:fill="auto"/>
            <w:vAlign w:val="center"/>
            <w:hideMark/>
          </w:tcPr>
          <w:p w:rsidR="00EE0B62" w:rsidRPr="00EE0B62" w:rsidRDefault="00EE0B62" w:rsidP="00EE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Утверждено бюджеты сельских поселений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EE0B62" w:rsidRPr="00EE0B62" w:rsidRDefault="00EE0B62" w:rsidP="00EE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Исполнено консолидированный бюджет субъекта Российской Федерации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EE0B62" w:rsidRPr="00EE0B62" w:rsidRDefault="00EE0B62" w:rsidP="00EE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Исполнено бюджеты муниципальных районов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EE0B62" w:rsidRPr="00EE0B62" w:rsidRDefault="00EE0B62" w:rsidP="00EE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Исполнено бюджеты городских поселений</w:t>
            </w:r>
          </w:p>
        </w:tc>
        <w:tc>
          <w:tcPr>
            <w:tcW w:w="1229" w:type="dxa"/>
            <w:shd w:val="clear" w:color="auto" w:fill="auto"/>
            <w:vAlign w:val="center"/>
            <w:hideMark/>
          </w:tcPr>
          <w:p w:rsidR="00EE0B62" w:rsidRPr="00EE0B62" w:rsidRDefault="00EE0B62" w:rsidP="00EE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Исполнено бюджеты сельских поселений</w:t>
            </w:r>
          </w:p>
        </w:tc>
      </w:tr>
      <w:tr w:rsidR="00EE0B62" w:rsidRPr="00EE0B62" w:rsidTr="00EE0B62">
        <w:trPr>
          <w:trHeight w:val="300"/>
        </w:trPr>
        <w:tc>
          <w:tcPr>
            <w:tcW w:w="1734" w:type="dxa"/>
            <w:shd w:val="clear" w:color="auto" w:fill="auto"/>
            <w:vAlign w:val="center"/>
            <w:hideMark/>
          </w:tcPr>
          <w:p w:rsidR="00EE0B62" w:rsidRPr="00EE0B62" w:rsidRDefault="00EE0B62" w:rsidP="00EE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37" w:type="dxa"/>
            <w:shd w:val="clear" w:color="auto" w:fill="auto"/>
            <w:vAlign w:val="center"/>
            <w:hideMark/>
          </w:tcPr>
          <w:p w:rsidR="00EE0B62" w:rsidRPr="00EE0B62" w:rsidRDefault="00EE0B62" w:rsidP="00EE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2000" w:type="dxa"/>
            <w:shd w:val="clear" w:color="auto" w:fill="auto"/>
            <w:vAlign w:val="center"/>
            <w:hideMark/>
          </w:tcPr>
          <w:p w:rsidR="00EE0B62" w:rsidRPr="00EE0B62" w:rsidRDefault="00EE0B62" w:rsidP="00EE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1652" w:type="dxa"/>
            <w:shd w:val="clear" w:color="auto" w:fill="auto"/>
            <w:vAlign w:val="center"/>
            <w:hideMark/>
          </w:tcPr>
          <w:p w:rsidR="00EE0B62" w:rsidRPr="00EE0B62" w:rsidRDefault="00EE0B62" w:rsidP="00EE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1431" w:type="dxa"/>
            <w:shd w:val="clear" w:color="auto" w:fill="auto"/>
            <w:vAlign w:val="center"/>
            <w:hideMark/>
          </w:tcPr>
          <w:p w:rsidR="00EE0B62" w:rsidRPr="00EE0B62" w:rsidRDefault="00EE0B62" w:rsidP="00EE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1505" w:type="dxa"/>
            <w:shd w:val="clear" w:color="auto" w:fill="auto"/>
            <w:vAlign w:val="center"/>
            <w:hideMark/>
          </w:tcPr>
          <w:p w:rsidR="00EE0B62" w:rsidRPr="00EE0B62" w:rsidRDefault="00EE0B62" w:rsidP="00EE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1348" w:type="dxa"/>
            <w:shd w:val="clear" w:color="auto" w:fill="auto"/>
            <w:vAlign w:val="center"/>
            <w:hideMark/>
          </w:tcPr>
          <w:p w:rsidR="00EE0B62" w:rsidRPr="00EE0B62" w:rsidRDefault="00EE0B62" w:rsidP="00EE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EE0B62" w:rsidRPr="00EE0B62" w:rsidRDefault="00EE0B62" w:rsidP="00EE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EE0B62" w:rsidRPr="00EE0B62" w:rsidRDefault="00EE0B62" w:rsidP="00EE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EE0B62" w:rsidRPr="00EE0B62" w:rsidRDefault="00EE0B62" w:rsidP="00EE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229" w:type="dxa"/>
            <w:shd w:val="clear" w:color="auto" w:fill="auto"/>
            <w:vAlign w:val="center"/>
            <w:hideMark/>
          </w:tcPr>
          <w:p w:rsidR="00EE0B62" w:rsidRPr="00EE0B62" w:rsidRDefault="00EE0B62" w:rsidP="00EE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</w:t>
            </w:r>
          </w:p>
        </w:tc>
      </w:tr>
      <w:tr w:rsidR="00EE0B62" w:rsidRPr="00EE0B62" w:rsidTr="00EE0B62">
        <w:trPr>
          <w:trHeight w:val="855"/>
        </w:trPr>
        <w:tc>
          <w:tcPr>
            <w:tcW w:w="1734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Источники финансирования дефицитов бюджетов - всего</w:t>
            </w:r>
          </w:p>
        </w:tc>
        <w:tc>
          <w:tcPr>
            <w:tcW w:w="437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500</w:t>
            </w:r>
          </w:p>
        </w:tc>
        <w:tc>
          <w:tcPr>
            <w:tcW w:w="2000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1652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643 340 083,24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562 093 663,04</w:t>
            </w:r>
          </w:p>
        </w:tc>
        <w:tc>
          <w:tcPr>
            <w:tcW w:w="1505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44 100 304,19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37 146 116,01</w:t>
            </w:r>
          </w:p>
        </w:tc>
        <w:tc>
          <w:tcPr>
            <w:tcW w:w="1358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-763 406 157,03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-720 331 696,03</w:t>
            </w:r>
          </w:p>
        </w:tc>
        <w:tc>
          <w:tcPr>
            <w:tcW w:w="1131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-6 914 763,17</w:t>
            </w:r>
          </w:p>
        </w:tc>
        <w:tc>
          <w:tcPr>
            <w:tcW w:w="1229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-36 159 697,83</w:t>
            </w:r>
          </w:p>
        </w:tc>
      </w:tr>
      <w:tr w:rsidR="00EE0B62" w:rsidRPr="00EE0B62" w:rsidTr="00EE0B62">
        <w:trPr>
          <w:trHeight w:val="1065"/>
        </w:trPr>
        <w:tc>
          <w:tcPr>
            <w:tcW w:w="1734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437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520</w:t>
            </w:r>
          </w:p>
        </w:tc>
        <w:tc>
          <w:tcPr>
            <w:tcW w:w="2000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1652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505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8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1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9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EE0B62" w:rsidRPr="00EE0B62" w:rsidTr="00EE0B62">
        <w:trPr>
          <w:trHeight w:val="855"/>
        </w:trPr>
        <w:tc>
          <w:tcPr>
            <w:tcW w:w="1734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437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520</w:t>
            </w:r>
          </w:p>
        </w:tc>
        <w:tc>
          <w:tcPr>
            <w:tcW w:w="2000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000 01 06 00 00 00 0000 000</w:t>
            </w:r>
          </w:p>
        </w:tc>
        <w:tc>
          <w:tcPr>
            <w:tcW w:w="1652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505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8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1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9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EE0B62" w:rsidRPr="00EE0B62" w:rsidTr="00EE0B62">
        <w:trPr>
          <w:trHeight w:val="855"/>
        </w:trPr>
        <w:tc>
          <w:tcPr>
            <w:tcW w:w="1734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437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520</w:t>
            </w:r>
          </w:p>
        </w:tc>
        <w:tc>
          <w:tcPr>
            <w:tcW w:w="2000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000 01 06 05 00 00 0000 000</w:t>
            </w:r>
          </w:p>
        </w:tc>
        <w:tc>
          <w:tcPr>
            <w:tcW w:w="1652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505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8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1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9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EE0B62" w:rsidRPr="00EE0B62" w:rsidTr="00EE0B62">
        <w:trPr>
          <w:trHeight w:val="1065"/>
        </w:trPr>
        <w:tc>
          <w:tcPr>
            <w:tcW w:w="1734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437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520</w:t>
            </w:r>
          </w:p>
        </w:tc>
        <w:tc>
          <w:tcPr>
            <w:tcW w:w="2000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000 01 06 05 00 00 0000 600</w:t>
            </w:r>
          </w:p>
        </w:tc>
        <w:tc>
          <w:tcPr>
            <w:tcW w:w="1652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4 000 000,00</w:t>
            </w:r>
          </w:p>
        </w:tc>
        <w:tc>
          <w:tcPr>
            <w:tcW w:w="1505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8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1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9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EE0B62" w:rsidRPr="00EE0B62" w:rsidTr="00EE0B62">
        <w:trPr>
          <w:trHeight w:val="1485"/>
        </w:trPr>
        <w:tc>
          <w:tcPr>
            <w:tcW w:w="1734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Возврат бюджетных кредитов, предоставленных другим бюджетам бюджетной системы Российской Федерации  в валюте Российской Федерации</w:t>
            </w:r>
          </w:p>
        </w:tc>
        <w:tc>
          <w:tcPr>
            <w:tcW w:w="437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520</w:t>
            </w:r>
          </w:p>
        </w:tc>
        <w:tc>
          <w:tcPr>
            <w:tcW w:w="2000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000 01 06 05 02 00 0000 600</w:t>
            </w:r>
          </w:p>
        </w:tc>
        <w:tc>
          <w:tcPr>
            <w:tcW w:w="1652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4 000 000,00</w:t>
            </w:r>
          </w:p>
        </w:tc>
        <w:tc>
          <w:tcPr>
            <w:tcW w:w="1505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8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1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9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EE0B62" w:rsidRPr="00EE0B62" w:rsidTr="00EE0B62">
        <w:trPr>
          <w:trHeight w:val="1905"/>
        </w:trPr>
        <w:tc>
          <w:tcPr>
            <w:tcW w:w="1734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437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520</w:t>
            </w:r>
          </w:p>
        </w:tc>
        <w:tc>
          <w:tcPr>
            <w:tcW w:w="2000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000 01 06 05 02 05 0000 640</w:t>
            </w:r>
          </w:p>
        </w:tc>
        <w:tc>
          <w:tcPr>
            <w:tcW w:w="1652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4 000 000,00</w:t>
            </w:r>
          </w:p>
        </w:tc>
        <w:tc>
          <w:tcPr>
            <w:tcW w:w="1505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8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1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9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EE0B62" w:rsidRPr="00EE0B62" w:rsidTr="00EE0B62">
        <w:trPr>
          <w:trHeight w:val="855"/>
        </w:trPr>
        <w:tc>
          <w:tcPr>
            <w:tcW w:w="1734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437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520</w:t>
            </w:r>
          </w:p>
        </w:tc>
        <w:tc>
          <w:tcPr>
            <w:tcW w:w="2000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000 01 06 05 00 00 0000 500</w:t>
            </w:r>
          </w:p>
        </w:tc>
        <w:tc>
          <w:tcPr>
            <w:tcW w:w="1652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-4 000 000,00</w:t>
            </w:r>
          </w:p>
        </w:tc>
        <w:tc>
          <w:tcPr>
            <w:tcW w:w="1505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8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1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9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EE0B62" w:rsidRPr="00EE0B62" w:rsidTr="00EE0B62">
        <w:trPr>
          <w:trHeight w:val="1485"/>
        </w:trPr>
        <w:tc>
          <w:tcPr>
            <w:tcW w:w="1734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437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520</w:t>
            </w:r>
          </w:p>
        </w:tc>
        <w:tc>
          <w:tcPr>
            <w:tcW w:w="2000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000 01 06 05 02 00 0000 500</w:t>
            </w:r>
          </w:p>
        </w:tc>
        <w:tc>
          <w:tcPr>
            <w:tcW w:w="1652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-4 000 000,00</w:t>
            </w:r>
          </w:p>
        </w:tc>
        <w:tc>
          <w:tcPr>
            <w:tcW w:w="1505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8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1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9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EE0B62" w:rsidRPr="00EE0B62" w:rsidTr="00EE0B62">
        <w:trPr>
          <w:trHeight w:val="1695"/>
        </w:trPr>
        <w:tc>
          <w:tcPr>
            <w:tcW w:w="1734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437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520</w:t>
            </w:r>
          </w:p>
        </w:tc>
        <w:tc>
          <w:tcPr>
            <w:tcW w:w="2000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000 01 06 05 02 05 0000 540</w:t>
            </w:r>
          </w:p>
        </w:tc>
        <w:tc>
          <w:tcPr>
            <w:tcW w:w="1652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-4 000 000,00</w:t>
            </w:r>
          </w:p>
        </w:tc>
        <w:tc>
          <w:tcPr>
            <w:tcW w:w="1505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8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1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9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EE0B62" w:rsidRPr="00EE0B62" w:rsidTr="00EE0B62">
        <w:trPr>
          <w:trHeight w:val="435"/>
        </w:trPr>
        <w:tc>
          <w:tcPr>
            <w:tcW w:w="1734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Изменение остатков средств </w:t>
            </w:r>
          </w:p>
        </w:tc>
        <w:tc>
          <w:tcPr>
            <w:tcW w:w="437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700</w:t>
            </w:r>
          </w:p>
        </w:tc>
        <w:tc>
          <w:tcPr>
            <w:tcW w:w="2000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000 01 00 00 00 00 0000 000</w:t>
            </w:r>
          </w:p>
        </w:tc>
        <w:tc>
          <w:tcPr>
            <w:tcW w:w="1652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562 093 663,04</w:t>
            </w:r>
          </w:p>
        </w:tc>
        <w:tc>
          <w:tcPr>
            <w:tcW w:w="1505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8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-720 331 696,03</w:t>
            </w:r>
          </w:p>
        </w:tc>
        <w:tc>
          <w:tcPr>
            <w:tcW w:w="1131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9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EE0B62" w:rsidRPr="00EE0B62" w:rsidTr="00EE0B62">
        <w:trPr>
          <w:trHeight w:val="645"/>
        </w:trPr>
        <w:tc>
          <w:tcPr>
            <w:tcW w:w="1734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437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700</w:t>
            </w:r>
          </w:p>
        </w:tc>
        <w:tc>
          <w:tcPr>
            <w:tcW w:w="2000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000 01 05 00 00 00 0000 000</w:t>
            </w:r>
          </w:p>
        </w:tc>
        <w:tc>
          <w:tcPr>
            <w:tcW w:w="1652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562 093 663,04</w:t>
            </w:r>
          </w:p>
        </w:tc>
        <w:tc>
          <w:tcPr>
            <w:tcW w:w="1505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8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-720 331 696,03</w:t>
            </w:r>
          </w:p>
        </w:tc>
        <w:tc>
          <w:tcPr>
            <w:tcW w:w="1131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9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EE0B62" w:rsidRPr="00EE0B62" w:rsidTr="00EE0B62">
        <w:trPr>
          <w:trHeight w:val="435"/>
        </w:trPr>
        <w:tc>
          <w:tcPr>
            <w:tcW w:w="1734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остатков средств бюджетов</w:t>
            </w:r>
          </w:p>
        </w:tc>
        <w:tc>
          <w:tcPr>
            <w:tcW w:w="437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710</w:t>
            </w:r>
          </w:p>
        </w:tc>
        <w:tc>
          <w:tcPr>
            <w:tcW w:w="2000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000 01 05 00 00 00 0000 500</w:t>
            </w:r>
          </w:p>
        </w:tc>
        <w:tc>
          <w:tcPr>
            <w:tcW w:w="1652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-5 117 203 773,36</w:t>
            </w:r>
          </w:p>
        </w:tc>
        <w:tc>
          <w:tcPr>
            <w:tcW w:w="1505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8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-4 131 924 435,91</w:t>
            </w:r>
          </w:p>
        </w:tc>
        <w:tc>
          <w:tcPr>
            <w:tcW w:w="1131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9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EE0B62" w:rsidRPr="00EE0B62" w:rsidTr="00EE0B62">
        <w:trPr>
          <w:trHeight w:val="645"/>
        </w:trPr>
        <w:tc>
          <w:tcPr>
            <w:tcW w:w="1734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Увеличение прочих остатков средств бюджетов</w:t>
            </w:r>
          </w:p>
        </w:tc>
        <w:tc>
          <w:tcPr>
            <w:tcW w:w="437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710</w:t>
            </w:r>
          </w:p>
        </w:tc>
        <w:tc>
          <w:tcPr>
            <w:tcW w:w="2000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000 01 05 02 00 00 0000 500</w:t>
            </w:r>
          </w:p>
        </w:tc>
        <w:tc>
          <w:tcPr>
            <w:tcW w:w="1652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-5 117 203 773,36</w:t>
            </w:r>
          </w:p>
        </w:tc>
        <w:tc>
          <w:tcPr>
            <w:tcW w:w="1505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8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-4 131 924 435,91</w:t>
            </w:r>
          </w:p>
        </w:tc>
        <w:tc>
          <w:tcPr>
            <w:tcW w:w="1131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9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EE0B62" w:rsidRPr="00EE0B62" w:rsidTr="00EE0B62">
        <w:trPr>
          <w:trHeight w:val="645"/>
        </w:trPr>
        <w:tc>
          <w:tcPr>
            <w:tcW w:w="1734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437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710</w:t>
            </w:r>
          </w:p>
        </w:tc>
        <w:tc>
          <w:tcPr>
            <w:tcW w:w="2000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000 01 05 02 01 00 0000 510</w:t>
            </w:r>
          </w:p>
        </w:tc>
        <w:tc>
          <w:tcPr>
            <w:tcW w:w="1652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-5 117 203 773,36</w:t>
            </w:r>
          </w:p>
        </w:tc>
        <w:tc>
          <w:tcPr>
            <w:tcW w:w="1505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8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-4 131 924 435,91</w:t>
            </w:r>
          </w:p>
        </w:tc>
        <w:tc>
          <w:tcPr>
            <w:tcW w:w="1131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9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EE0B62" w:rsidRPr="00EE0B62" w:rsidTr="00EE0B62">
        <w:trPr>
          <w:trHeight w:val="855"/>
        </w:trPr>
        <w:tc>
          <w:tcPr>
            <w:tcW w:w="1734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437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710</w:t>
            </w:r>
          </w:p>
        </w:tc>
        <w:tc>
          <w:tcPr>
            <w:tcW w:w="2000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000 01 05 02 01 05 0000 510</w:t>
            </w:r>
          </w:p>
        </w:tc>
        <w:tc>
          <w:tcPr>
            <w:tcW w:w="1652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-5 117 203 773,36</w:t>
            </w:r>
          </w:p>
        </w:tc>
        <w:tc>
          <w:tcPr>
            <w:tcW w:w="1505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8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-4 131 924 435,91</w:t>
            </w:r>
          </w:p>
        </w:tc>
        <w:tc>
          <w:tcPr>
            <w:tcW w:w="1131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9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EE0B62" w:rsidRPr="00EE0B62" w:rsidTr="00EE0B62">
        <w:trPr>
          <w:trHeight w:val="855"/>
        </w:trPr>
        <w:tc>
          <w:tcPr>
            <w:tcW w:w="1734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437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710</w:t>
            </w:r>
          </w:p>
        </w:tc>
        <w:tc>
          <w:tcPr>
            <w:tcW w:w="2000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000 01 05 02 01 10 0000 510</w:t>
            </w:r>
          </w:p>
        </w:tc>
        <w:tc>
          <w:tcPr>
            <w:tcW w:w="1652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505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8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1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9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EE0B62" w:rsidRPr="00EE0B62" w:rsidTr="00EE0B62">
        <w:trPr>
          <w:trHeight w:val="855"/>
        </w:trPr>
        <w:tc>
          <w:tcPr>
            <w:tcW w:w="1734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437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710</w:t>
            </w:r>
          </w:p>
        </w:tc>
        <w:tc>
          <w:tcPr>
            <w:tcW w:w="2000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000 01 05 02 01 13 0000 510</w:t>
            </w:r>
          </w:p>
        </w:tc>
        <w:tc>
          <w:tcPr>
            <w:tcW w:w="1652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505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8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1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9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EE0B62" w:rsidRPr="00EE0B62" w:rsidTr="00EE0B62">
        <w:trPr>
          <w:trHeight w:val="435"/>
        </w:trPr>
        <w:tc>
          <w:tcPr>
            <w:tcW w:w="1734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Уменьшение остатков средств бюджетов</w:t>
            </w:r>
          </w:p>
        </w:tc>
        <w:tc>
          <w:tcPr>
            <w:tcW w:w="437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720</w:t>
            </w:r>
          </w:p>
        </w:tc>
        <w:tc>
          <w:tcPr>
            <w:tcW w:w="2000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000 01 05 00 00 00 0000 600</w:t>
            </w:r>
          </w:p>
        </w:tc>
        <w:tc>
          <w:tcPr>
            <w:tcW w:w="1652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5 679 297 436,40</w:t>
            </w:r>
          </w:p>
        </w:tc>
        <w:tc>
          <w:tcPr>
            <w:tcW w:w="1505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8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3 411 592 739,88</w:t>
            </w:r>
          </w:p>
        </w:tc>
        <w:tc>
          <w:tcPr>
            <w:tcW w:w="1131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9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EE0B62" w:rsidRPr="00EE0B62" w:rsidTr="00EE0B62">
        <w:trPr>
          <w:trHeight w:val="645"/>
        </w:trPr>
        <w:tc>
          <w:tcPr>
            <w:tcW w:w="1734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437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720</w:t>
            </w:r>
          </w:p>
        </w:tc>
        <w:tc>
          <w:tcPr>
            <w:tcW w:w="2000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000 01 05 02 00 00 0000 600</w:t>
            </w:r>
          </w:p>
        </w:tc>
        <w:tc>
          <w:tcPr>
            <w:tcW w:w="1652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5 679 297 436,40</w:t>
            </w:r>
          </w:p>
        </w:tc>
        <w:tc>
          <w:tcPr>
            <w:tcW w:w="1505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8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3 411 592 739,88</w:t>
            </w:r>
          </w:p>
        </w:tc>
        <w:tc>
          <w:tcPr>
            <w:tcW w:w="1131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9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EE0B62" w:rsidRPr="00EE0B62" w:rsidTr="00EE0B62">
        <w:trPr>
          <w:trHeight w:val="645"/>
        </w:trPr>
        <w:tc>
          <w:tcPr>
            <w:tcW w:w="1734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437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720</w:t>
            </w:r>
          </w:p>
        </w:tc>
        <w:tc>
          <w:tcPr>
            <w:tcW w:w="2000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000 01 05 02 01 00 0000 610</w:t>
            </w:r>
          </w:p>
        </w:tc>
        <w:tc>
          <w:tcPr>
            <w:tcW w:w="1652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5 679 297 436,40</w:t>
            </w:r>
          </w:p>
        </w:tc>
        <w:tc>
          <w:tcPr>
            <w:tcW w:w="1505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8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3 411 592 739,88</w:t>
            </w:r>
          </w:p>
        </w:tc>
        <w:tc>
          <w:tcPr>
            <w:tcW w:w="1131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9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EE0B62" w:rsidRPr="00EE0B62" w:rsidTr="00EE0B62">
        <w:trPr>
          <w:trHeight w:val="855"/>
        </w:trPr>
        <w:tc>
          <w:tcPr>
            <w:tcW w:w="1734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437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720</w:t>
            </w:r>
          </w:p>
        </w:tc>
        <w:tc>
          <w:tcPr>
            <w:tcW w:w="2000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000 01 05 02 01 05 0000 610</w:t>
            </w:r>
          </w:p>
        </w:tc>
        <w:tc>
          <w:tcPr>
            <w:tcW w:w="1652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5 679 297 436,40</w:t>
            </w:r>
          </w:p>
        </w:tc>
        <w:tc>
          <w:tcPr>
            <w:tcW w:w="1505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8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3 411 592 739,88</w:t>
            </w:r>
          </w:p>
        </w:tc>
        <w:tc>
          <w:tcPr>
            <w:tcW w:w="1131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9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EE0B62" w:rsidRPr="00EE0B62" w:rsidTr="00EE0B62">
        <w:trPr>
          <w:trHeight w:val="855"/>
        </w:trPr>
        <w:tc>
          <w:tcPr>
            <w:tcW w:w="1734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437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720</w:t>
            </w:r>
          </w:p>
        </w:tc>
        <w:tc>
          <w:tcPr>
            <w:tcW w:w="2000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000 01 05 02 01 10 0000 610</w:t>
            </w:r>
          </w:p>
        </w:tc>
        <w:tc>
          <w:tcPr>
            <w:tcW w:w="1652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505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8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1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9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EE0B62" w:rsidRPr="00EE0B62" w:rsidTr="00EE0B62">
        <w:trPr>
          <w:trHeight w:val="855"/>
        </w:trPr>
        <w:tc>
          <w:tcPr>
            <w:tcW w:w="1734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437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720</w:t>
            </w:r>
          </w:p>
        </w:tc>
        <w:tc>
          <w:tcPr>
            <w:tcW w:w="2000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000 01 05 02 01 13 0000 610</w:t>
            </w:r>
          </w:p>
        </w:tc>
        <w:tc>
          <w:tcPr>
            <w:tcW w:w="1652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505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8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1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9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</w:tbl>
    <w:p w:rsidR="0004122F" w:rsidRPr="0004122F" w:rsidRDefault="0004122F">
      <w:pPr>
        <w:rPr>
          <w:rFonts w:ascii="Times New Roman" w:hAnsi="Times New Roman" w:cs="Times New Roman"/>
          <w:sz w:val="16"/>
          <w:szCs w:val="16"/>
        </w:rPr>
      </w:pPr>
    </w:p>
    <w:sectPr w:rsidR="0004122F" w:rsidRPr="0004122F" w:rsidSect="00D978FB">
      <w:headerReference w:type="default" r:id="rId7"/>
      <w:pgSz w:w="16838" w:h="11906" w:orient="landscape"/>
      <w:pgMar w:top="1701" w:right="1134" w:bottom="567" w:left="1134" w:header="709" w:footer="709" w:gutter="0"/>
      <w:pgNumType w:start="8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0BB3" w:rsidRDefault="00240BB3" w:rsidP="00D978FB">
      <w:pPr>
        <w:spacing w:after="0" w:line="240" w:lineRule="auto"/>
      </w:pPr>
      <w:r>
        <w:separator/>
      </w:r>
    </w:p>
  </w:endnote>
  <w:endnote w:type="continuationSeparator" w:id="0">
    <w:p w:rsidR="00240BB3" w:rsidRDefault="00240BB3" w:rsidP="00D978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0BB3" w:rsidRDefault="00240BB3" w:rsidP="00D978FB">
      <w:pPr>
        <w:spacing w:after="0" w:line="240" w:lineRule="auto"/>
      </w:pPr>
      <w:r>
        <w:separator/>
      </w:r>
    </w:p>
  </w:footnote>
  <w:footnote w:type="continuationSeparator" w:id="0">
    <w:p w:rsidR="00240BB3" w:rsidRDefault="00240BB3" w:rsidP="00D978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0027019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D978FB" w:rsidRPr="00D978FB" w:rsidRDefault="00D978FB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D978F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978F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978F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C6020">
          <w:rPr>
            <w:rFonts w:ascii="Times New Roman" w:hAnsi="Times New Roman" w:cs="Times New Roman"/>
            <w:noProof/>
            <w:sz w:val="24"/>
            <w:szCs w:val="24"/>
          </w:rPr>
          <w:t>83</w:t>
        </w:r>
        <w:r w:rsidRPr="00D978F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D978FB" w:rsidRDefault="00D978F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2EB"/>
    <w:rsid w:val="0004122F"/>
    <w:rsid w:val="000665AC"/>
    <w:rsid w:val="00240BB3"/>
    <w:rsid w:val="002644F9"/>
    <w:rsid w:val="003E244A"/>
    <w:rsid w:val="005937F2"/>
    <w:rsid w:val="005A52EB"/>
    <w:rsid w:val="009124AB"/>
    <w:rsid w:val="00A44E22"/>
    <w:rsid w:val="00CC6020"/>
    <w:rsid w:val="00D25850"/>
    <w:rsid w:val="00D978FB"/>
    <w:rsid w:val="00EE0B62"/>
    <w:rsid w:val="00F10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2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12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937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937F2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978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978FB"/>
  </w:style>
  <w:style w:type="paragraph" w:styleId="a8">
    <w:name w:val="footer"/>
    <w:basedOn w:val="a"/>
    <w:link w:val="a9"/>
    <w:uiPriority w:val="99"/>
    <w:unhideWhenUsed/>
    <w:rsid w:val="00D978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978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2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12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937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937F2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978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978FB"/>
  </w:style>
  <w:style w:type="paragraph" w:styleId="a8">
    <w:name w:val="footer"/>
    <w:basedOn w:val="a"/>
    <w:link w:val="a9"/>
    <w:uiPriority w:val="99"/>
    <w:unhideWhenUsed/>
    <w:rsid w:val="00D978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978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85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601</Words>
  <Characters>3428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Молдован Ольга Владимировна</dc:creator>
  <cp:lastModifiedBy>Лукашева Лариса Александровна</cp:lastModifiedBy>
  <cp:revision>4</cp:revision>
  <cp:lastPrinted>2016-07-08T04:22:00Z</cp:lastPrinted>
  <dcterms:created xsi:type="dcterms:W3CDTF">2016-11-11T10:11:00Z</dcterms:created>
  <dcterms:modified xsi:type="dcterms:W3CDTF">2016-11-14T12:31:00Z</dcterms:modified>
</cp:coreProperties>
</file>