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2AD0" w14:textId="77777777" w:rsidR="00AA378B" w:rsidRPr="003301B0" w:rsidRDefault="00AA378B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BCC4C8" wp14:editId="5BD62224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6034" w14:textId="77777777" w:rsidR="00AA378B" w:rsidRPr="003301B0" w:rsidRDefault="00AA378B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F228148" w14:textId="77777777" w:rsidR="00AA378B" w:rsidRPr="003301B0" w:rsidRDefault="00AA378B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9C6918F" w14:textId="77777777" w:rsidR="00AA378B" w:rsidRPr="003301B0" w:rsidRDefault="00AA378B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1CACBBA" w14:textId="77777777" w:rsidR="00AA378B" w:rsidRPr="003301B0" w:rsidRDefault="00AA378B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BF681EE" w14:textId="77777777" w:rsidR="00AA378B" w:rsidRPr="00925532" w:rsidRDefault="00AA378B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AE3358C" w14:textId="77777777" w:rsidR="00AA378B" w:rsidRPr="00925532" w:rsidRDefault="00AA378B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378B" w:rsidRPr="00925532" w14:paraId="790253A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89E42C" w14:textId="77777777" w:rsidR="00AA378B" w:rsidRPr="00AA378B" w:rsidRDefault="00AA378B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78B">
              <w:rPr>
                <w:rFonts w:ascii="Times New Roman" w:hAnsi="Times New Roman" w:cs="Times New Roman"/>
                <w:sz w:val="26"/>
                <w:szCs w:val="26"/>
              </w:rPr>
              <w:t>22.12.2023</w:t>
            </w:r>
          </w:p>
        </w:tc>
        <w:tc>
          <w:tcPr>
            <w:tcW w:w="6595" w:type="dxa"/>
            <w:vMerge w:val="restart"/>
          </w:tcPr>
          <w:p w14:paraId="4A033B2F" w14:textId="3AEB0B3E" w:rsidR="00AA378B" w:rsidRPr="00AA378B" w:rsidRDefault="00AA378B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A378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A378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1921-па-нпа</w:t>
            </w:r>
          </w:p>
        </w:tc>
      </w:tr>
      <w:tr w:rsidR="00AA378B" w:rsidRPr="003301B0" w14:paraId="17A1DAAC" w14:textId="77777777" w:rsidTr="00D63BB7">
        <w:trPr>
          <w:cantSplit/>
          <w:trHeight w:val="70"/>
        </w:trPr>
        <w:tc>
          <w:tcPr>
            <w:tcW w:w="3119" w:type="dxa"/>
          </w:tcPr>
          <w:p w14:paraId="69516A11" w14:textId="77777777" w:rsidR="00AA378B" w:rsidRPr="003301B0" w:rsidRDefault="00AA378B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735EF400" w14:textId="77777777" w:rsidR="00AA378B" w:rsidRPr="003301B0" w:rsidRDefault="00AA378B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CC39E6F" w14:textId="77777777" w:rsidR="00AA378B" w:rsidRPr="003301B0" w:rsidRDefault="00AA378B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74EC3DD" w14:textId="77777777" w:rsidR="00AA378B" w:rsidRDefault="00AA378B" w:rsidP="00AA378B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38881C08" w14:textId="77777777" w:rsidR="00735C72" w:rsidRDefault="00735C72" w:rsidP="00735C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3D423AD0" w:rsidR="00525111" w:rsidRDefault="00EA38AA" w:rsidP="0073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5C7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35C72">
        <w:rPr>
          <w:rFonts w:ascii="Times New Roman" w:eastAsia="Calibri" w:hAnsi="Times New Roman" w:cs="Times New Roman"/>
          <w:sz w:val="26"/>
          <w:szCs w:val="26"/>
        </w:rPr>
        <w:br/>
      </w:r>
      <w:r w:rsidRPr="00735C72">
        <w:rPr>
          <w:rFonts w:ascii="Times New Roman" w:eastAsia="Calibri" w:hAnsi="Times New Roman" w:cs="Times New Roman"/>
          <w:sz w:val="26"/>
          <w:szCs w:val="26"/>
        </w:rPr>
        <w:t xml:space="preserve">от 24.10.2016 № 1732-па-нпа 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</w:t>
      </w:r>
      <w:r w:rsidR="00735C72">
        <w:rPr>
          <w:rFonts w:ascii="Times New Roman" w:eastAsia="Calibri" w:hAnsi="Times New Roman" w:cs="Times New Roman"/>
          <w:sz w:val="26"/>
          <w:szCs w:val="26"/>
        </w:rPr>
        <w:br/>
      </w:r>
      <w:r w:rsidRPr="00735C72">
        <w:rPr>
          <w:rFonts w:ascii="Times New Roman" w:eastAsia="Calibri" w:hAnsi="Times New Roman" w:cs="Times New Roman"/>
          <w:sz w:val="26"/>
          <w:szCs w:val="26"/>
        </w:rPr>
        <w:t xml:space="preserve">о признании безнадежной к взысканию задолженности по платежам </w:t>
      </w:r>
      <w:r w:rsidR="00735C72">
        <w:rPr>
          <w:rFonts w:ascii="Times New Roman" w:eastAsia="Calibri" w:hAnsi="Times New Roman" w:cs="Times New Roman"/>
          <w:sz w:val="26"/>
          <w:szCs w:val="26"/>
        </w:rPr>
        <w:br/>
      </w:r>
      <w:r w:rsidRPr="00735C72">
        <w:rPr>
          <w:rFonts w:ascii="Times New Roman" w:eastAsia="Calibri" w:hAnsi="Times New Roman" w:cs="Times New Roman"/>
          <w:sz w:val="26"/>
          <w:szCs w:val="26"/>
        </w:rPr>
        <w:t>в бюджет Нефтеюганского района»</w:t>
      </w:r>
    </w:p>
    <w:p w14:paraId="6F4C0523" w14:textId="30D71B26" w:rsidR="00735C72" w:rsidRDefault="00735C72" w:rsidP="0073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3955A0" w14:textId="77777777" w:rsidR="00735C72" w:rsidRPr="00735C72" w:rsidRDefault="00735C72" w:rsidP="0073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64EF19" w14:textId="7D96A646" w:rsidR="000A6214" w:rsidRPr="00735C72" w:rsidRDefault="00E04B9B" w:rsidP="0073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статьей 47.2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35C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Бюджетного кодекса</w:t>
        </w:r>
      </w:hyperlink>
      <w:r w:rsidRP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постановлением Правительства Российской Федерации</w:t>
      </w:r>
      <w:r w:rsidRPr="00735C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06.05.2016 </w:t>
      </w:r>
      <w:hyperlink r:id="rId10" w:tooltip="№ 393 &quot;Об общих требованиях к порядку принятия" w:history="1">
        <w:r w:rsidRPr="00735C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№ 393                          «Об общих требованиях к порядку принятия</w:t>
        </w:r>
      </w:hyperlink>
      <w:r w:rsidRP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решений о признании безнадежной </w:t>
      </w:r>
      <w:r w:rsid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взысканию задолженности по платежам в бюджеты бюджетной системы Российской Федерации», в связи со структурными изменениями в администрации Нефтеюганского района п о с т а н о в л я ю:</w:t>
      </w:r>
      <w:r w:rsidR="00474351" w:rsidRP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14:paraId="02587658" w14:textId="77777777" w:rsidR="00CC6502" w:rsidRPr="00735C72" w:rsidRDefault="00CC6502" w:rsidP="00735C72">
      <w:pPr>
        <w:pStyle w:val="a4"/>
        <w:tabs>
          <w:tab w:val="left" w:pos="993"/>
        </w:tabs>
        <w:spacing w:line="240" w:lineRule="auto"/>
        <w:rPr>
          <w:color w:val="000000" w:themeColor="text1"/>
          <w:sz w:val="26"/>
          <w:szCs w:val="26"/>
        </w:rPr>
      </w:pPr>
    </w:p>
    <w:p w14:paraId="2C29C82F" w14:textId="09E8E149" w:rsidR="00DC0A46" w:rsidRPr="00735C72" w:rsidRDefault="00CC6502" w:rsidP="00735C7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постановлени</w:t>
      </w:r>
      <w:r w:rsidR="00DC0A46"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</w:t>
      </w:r>
      <w:r w:rsidR="00735C7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24.10.2016 № 1732-па-нпа </w:t>
      </w:r>
      <w:r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</w:t>
      </w:r>
      <w:r w:rsid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 взысканию задолженности по платежам в бюджет Нефтеюганского района» </w:t>
      </w:r>
      <w:r w:rsidR="00DC0A46"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следующие изменения:</w:t>
      </w:r>
    </w:p>
    <w:p w14:paraId="2FF7C141" w14:textId="461754EF" w:rsidR="00DC0A46" w:rsidRPr="00735C72" w:rsidRDefault="00DC0A46" w:rsidP="00735C72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5 </w:t>
      </w:r>
      <w:r w:rsidR="00E64A0E"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постановляющей части </w:t>
      </w: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383E16AB" w14:textId="726E12B4" w:rsidR="00DC0A46" w:rsidRPr="00735C72" w:rsidRDefault="00DC0A46" w:rsidP="00735C7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>«5</w:t>
      </w:r>
      <w:r w:rsidRP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Контроль за выполнением постановления возложить на заместителей главы Нефтеюганского района по направлениям деятельности.»</w:t>
      </w:r>
      <w:r w:rsidR="00735C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C68ED6D" w14:textId="5C9BE5B5" w:rsidR="00CC6502" w:rsidRPr="00735C72" w:rsidRDefault="00DC0A46" w:rsidP="00735C72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абзаце </w:t>
      </w:r>
      <w:r w:rsidR="00CC6502"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второ</w:t>
      </w:r>
      <w:r w:rsidR="00E04B9B"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 </w:t>
      </w:r>
      <w:r w:rsidR="00CC6502"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пункта 10 </w:t>
      </w:r>
      <w:r w:rsidR="007870AB"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приложения к постановлению </w:t>
      </w:r>
      <w:r w:rsidR="00CC6502"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слова</w:t>
      </w:r>
      <w:r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C6502"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«управление отчетности и программно-целевого планирования»</w:t>
      </w:r>
      <w:r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заменить </w:t>
      </w:r>
      <w:r w:rsidR="00CC6502" w:rsidRPr="00735C7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словами «отдел планирования, анализа и отчетности». </w:t>
      </w:r>
    </w:p>
    <w:p w14:paraId="638066CF" w14:textId="77777777" w:rsidR="00E3574D" w:rsidRPr="00735C72" w:rsidRDefault="00E3574D" w:rsidP="00735C7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45B719B" w14:textId="2466F074" w:rsidR="00E3574D" w:rsidRPr="00735C72" w:rsidRDefault="00E3574D" w:rsidP="00735C7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</w:t>
      </w:r>
      <w:r w:rsidR="00BA721F" w:rsidRPr="00735C72">
        <w:rPr>
          <w:rFonts w:ascii="Times New Roman" w:hAnsi="Times New Roman" w:cs="Times New Roman"/>
          <w:color w:val="000000" w:themeColor="text1"/>
          <w:sz w:val="26"/>
          <w:szCs w:val="26"/>
        </w:rPr>
        <w:t>осле официального опубликования</w:t>
      </w:r>
      <w:r w:rsidR="000771BC" w:rsidRPr="00735C72">
        <w:rPr>
          <w:rFonts w:ascii="Times New Roman" w:hAnsi="Times New Roman" w:cs="Times New Roman"/>
          <w:sz w:val="26"/>
          <w:szCs w:val="26"/>
        </w:rPr>
        <w:t>.</w:t>
      </w:r>
    </w:p>
    <w:p w14:paraId="6E245807" w14:textId="22552CE9" w:rsidR="00474351" w:rsidRPr="00735C72" w:rsidRDefault="00B0743F" w:rsidP="00735C7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C72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="00921A6F" w:rsidRPr="00735C72">
        <w:rPr>
          <w:rFonts w:ascii="Times New Roman" w:eastAsia="Calibri" w:hAnsi="Times New Roman" w:cs="Times New Roman"/>
          <w:sz w:val="26"/>
          <w:szCs w:val="26"/>
        </w:rPr>
        <w:t>на заместителей</w:t>
      </w:r>
      <w:r w:rsidR="00474351" w:rsidRPr="00735C72">
        <w:rPr>
          <w:rFonts w:ascii="Times New Roman" w:eastAsia="Calibri" w:hAnsi="Times New Roman" w:cs="Times New Roman"/>
          <w:sz w:val="26"/>
          <w:szCs w:val="26"/>
        </w:rPr>
        <w:t xml:space="preserve"> главы Нефте</w:t>
      </w:r>
      <w:r w:rsidR="00921A6F" w:rsidRPr="00735C72">
        <w:rPr>
          <w:rFonts w:ascii="Times New Roman" w:eastAsia="Calibri" w:hAnsi="Times New Roman" w:cs="Times New Roman"/>
          <w:sz w:val="26"/>
          <w:szCs w:val="26"/>
        </w:rPr>
        <w:t>юганского района по направлениям деятельности.</w:t>
      </w:r>
    </w:p>
    <w:p w14:paraId="0351E787" w14:textId="77777777" w:rsidR="00474351" w:rsidRPr="00735C72" w:rsidRDefault="00474351" w:rsidP="0073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Pr="00735C72" w:rsidRDefault="00BE4029" w:rsidP="00735C7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735C72" w:rsidRDefault="00B0743F" w:rsidP="00735C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B1A90B" w14:textId="77777777" w:rsidR="00735C72" w:rsidRPr="00735C72" w:rsidRDefault="00735C72" w:rsidP="00735C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C72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3EAEEBBB" w14:textId="77777777" w:rsidR="00735C72" w:rsidRPr="00735C72" w:rsidRDefault="00735C72" w:rsidP="00735C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C72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735C72">
        <w:rPr>
          <w:rFonts w:ascii="Times New Roman" w:hAnsi="Times New Roman" w:cs="Times New Roman"/>
          <w:sz w:val="26"/>
          <w:szCs w:val="26"/>
        </w:rPr>
        <w:tab/>
      </w:r>
      <w:r w:rsidRPr="00735C72">
        <w:rPr>
          <w:rFonts w:ascii="Times New Roman" w:hAnsi="Times New Roman" w:cs="Times New Roman"/>
          <w:sz w:val="26"/>
          <w:szCs w:val="26"/>
        </w:rPr>
        <w:tab/>
      </w:r>
      <w:r w:rsidRPr="00735C72">
        <w:rPr>
          <w:rFonts w:ascii="Times New Roman" w:hAnsi="Times New Roman" w:cs="Times New Roman"/>
          <w:sz w:val="26"/>
          <w:szCs w:val="26"/>
        </w:rPr>
        <w:tab/>
      </w:r>
      <w:r w:rsidRPr="00735C72">
        <w:rPr>
          <w:rFonts w:ascii="Times New Roman" w:hAnsi="Times New Roman" w:cs="Times New Roman"/>
          <w:sz w:val="26"/>
          <w:szCs w:val="26"/>
        </w:rPr>
        <w:tab/>
      </w:r>
      <w:r w:rsidRPr="00735C72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735C72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7202D4F6" w14:textId="063C5C68" w:rsidR="00B0743F" w:rsidRPr="00735C72" w:rsidRDefault="00B0743F" w:rsidP="00735C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735C72" w:rsidSect="00AA378B">
      <w:headerReference w:type="default" r:id="rId11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F99E" w14:textId="77777777" w:rsidR="00A87F76" w:rsidRDefault="00A87F76" w:rsidP="00735C72">
      <w:pPr>
        <w:spacing w:after="0" w:line="240" w:lineRule="auto"/>
      </w:pPr>
      <w:r>
        <w:separator/>
      </w:r>
    </w:p>
  </w:endnote>
  <w:endnote w:type="continuationSeparator" w:id="0">
    <w:p w14:paraId="49F25415" w14:textId="77777777" w:rsidR="00A87F76" w:rsidRDefault="00A87F76" w:rsidP="0073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A2A5" w14:textId="77777777" w:rsidR="00A87F76" w:rsidRDefault="00A87F76" w:rsidP="00735C72">
      <w:pPr>
        <w:spacing w:after="0" w:line="240" w:lineRule="auto"/>
      </w:pPr>
      <w:r>
        <w:separator/>
      </w:r>
    </w:p>
  </w:footnote>
  <w:footnote w:type="continuationSeparator" w:id="0">
    <w:p w14:paraId="187FA7BA" w14:textId="77777777" w:rsidR="00A87F76" w:rsidRDefault="00A87F76" w:rsidP="0073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577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995B6F" w14:textId="5D4D2D00" w:rsidR="00AA378B" w:rsidRPr="00AA378B" w:rsidRDefault="00AA378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7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7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7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378B">
          <w:rPr>
            <w:rFonts w:ascii="Times New Roman" w:hAnsi="Times New Roman" w:cs="Times New Roman"/>
            <w:sz w:val="24"/>
            <w:szCs w:val="24"/>
          </w:rPr>
          <w:t>2</w:t>
        </w:r>
        <w:r w:rsidRPr="00AA37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414879" w14:textId="77777777" w:rsidR="00735C72" w:rsidRPr="00AA378B" w:rsidRDefault="00735C72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12F16"/>
    <w:multiLevelType w:val="multilevel"/>
    <w:tmpl w:val="9138925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1C"/>
    <w:rsid w:val="000369C9"/>
    <w:rsid w:val="00066769"/>
    <w:rsid w:val="000771BC"/>
    <w:rsid w:val="000879A5"/>
    <w:rsid w:val="000A6214"/>
    <w:rsid w:val="001A25D1"/>
    <w:rsid w:val="002D1D97"/>
    <w:rsid w:val="003328F5"/>
    <w:rsid w:val="00335F15"/>
    <w:rsid w:val="00352C0D"/>
    <w:rsid w:val="003572D2"/>
    <w:rsid w:val="003D29C6"/>
    <w:rsid w:val="00474351"/>
    <w:rsid w:val="0049053A"/>
    <w:rsid w:val="00525111"/>
    <w:rsid w:val="005B161C"/>
    <w:rsid w:val="006F2AAD"/>
    <w:rsid w:val="00735C72"/>
    <w:rsid w:val="00782779"/>
    <w:rsid w:val="007870AB"/>
    <w:rsid w:val="008971BC"/>
    <w:rsid w:val="008A3FFB"/>
    <w:rsid w:val="009000A0"/>
    <w:rsid w:val="00906D23"/>
    <w:rsid w:val="00921A6F"/>
    <w:rsid w:val="00987CD4"/>
    <w:rsid w:val="009E69CB"/>
    <w:rsid w:val="00A76059"/>
    <w:rsid w:val="00A87F76"/>
    <w:rsid w:val="00A97FAC"/>
    <w:rsid w:val="00AA378B"/>
    <w:rsid w:val="00AD090A"/>
    <w:rsid w:val="00B0743F"/>
    <w:rsid w:val="00BA721F"/>
    <w:rsid w:val="00BE279D"/>
    <w:rsid w:val="00BE4029"/>
    <w:rsid w:val="00CC6502"/>
    <w:rsid w:val="00D24D8A"/>
    <w:rsid w:val="00DC0A46"/>
    <w:rsid w:val="00DD0660"/>
    <w:rsid w:val="00E04B9B"/>
    <w:rsid w:val="00E3574D"/>
    <w:rsid w:val="00E64A0E"/>
    <w:rsid w:val="00E660A3"/>
    <w:rsid w:val="00EA38AA"/>
    <w:rsid w:val="00EC6210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paragraph" w:customStyle="1" w:styleId="a4">
    <w:name w:val="Стандарт"/>
    <w:basedOn w:val="a"/>
    <w:rsid w:val="00CC650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04B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B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B9B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3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5C72"/>
  </w:style>
  <w:style w:type="paragraph" w:styleId="ac">
    <w:name w:val="footer"/>
    <w:basedOn w:val="a"/>
    <w:link w:val="ad"/>
    <w:uiPriority w:val="99"/>
    <w:unhideWhenUsed/>
    <w:rsid w:val="0073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b5e7e5f0-21b3-44d9-b353-9b7428f41d6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891-E05C-4704-8139-9BBF360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17</cp:revision>
  <cp:lastPrinted>2023-12-22T05:45:00Z</cp:lastPrinted>
  <dcterms:created xsi:type="dcterms:W3CDTF">2023-12-25T07:10:00Z</dcterms:created>
  <dcterms:modified xsi:type="dcterms:W3CDTF">2023-12-25T07:10:00Z</dcterms:modified>
</cp:coreProperties>
</file>