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83" w:rsidRDefault="005044A9" w:rsidP="00CA1B83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8" o:title="Герб_2004" chromakey="white" gain="86232f" blacklevel="-3932f" grayscale="t"/>
          </v:shape>
        </w:pict>
      </w:r>
    </w:p>
    <w:p w:rsidR="00CA1B83" w:rsidRPr="00814AD3" w:rsidRDefault="00CA1B83" w:rsidP="00CA1B83">
      <w:pPr>
        <w:jc w:val="center"/>
        <w:rPr>
          <w:b/>
          <w:sz w:val="20"/>
          <w:szCs w:val="20"/>
        </w:rPr>
      </w:pPr>
    </w:p>
    <w:p w:rsidR="00CA1B83" w:rsidRDefault="00CA1B83" w:rsidP="00CA1B83">
      <w:pPr>
        <w:spacing w:after="0" w:line="24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A1B83" w:rsidRPr="0016353E" w:rsidRDefault="00CA1B83" w:rsidP="00CA1B83">
      <w:pPr>
        <w:spacing w:after="0" w:line="240" w:lineRule="auto"/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A1B83" w:rsidRPr="001A76B8" w:rsidRDefault="00CA1B83" w:rsidP="00CA1B83">
      <w:pPr>
        <w:spacing w:after="0" w:line="240" w:lineRule="auto"/>
        <w:jc w:val="center"/>
        <w:rPr>
          <w:b/>
          <w:sz w:val="32"/>
        </w:rPr>
      </w:pPr>
    </w:p>
    <w:p w:rsidR="00CA1B83" w:rsidRPr="00050212" w:rsidRDefault="00CA1B83" w:rsidP="00CA1B83">
      <w:pPr>
        <w:spacing w:after="0" w:line="240" w:lineRule="auto"/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A1B83" w:rsidRPr="009A0CCA" w:rsidRDefault="00CA1B83" w:rsidP="00CA1B83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1B83" w:rsidRPr="009A0CCA" w:rsidTr="0097689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A1B83" w:rsidRPr="009A0CCA" w:rsidRDefault="00CA1B83" w:rsidP="00CA1B83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26.10.2016</w:t>
            </w:r>
          </w:p>
        </w:tc>
        <w:tc>
          <w:tcPr>
            <w:tcW w:w="6595" w:type="dxa"/>
            <w:vMerge w:val="restart"/>
          </w:tcPr>
          <w:p w:rsidR="00CA1B83" w:rsidRPr="009A0CCA" w:rsidRDefault="00CA1B83" w:rsidP="00CA1B83">
            <w:pPr>
              <w:spacing w:after="0" w:line="240" w:lineRule="auto"/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1775-па-нпа</w:t>
            </w:r>
          </w:p>
        </w:tc>
      </w:tr>
      <w:tr w:rsidR="00CA1B83" w:rsidRPr="009A0CCA" w:rsidTr="0097689E">
        <w:trPr>
          <w:cantSplit/>
          <w:trHeight w:val="232"/>
        </w:trPr>
        <w:tc>
          <w:tcPr>
            <w:tcW w:w="3119" w:type="dxa"/>
          </w:tcPr>
          <w:p w:rsidR="00CA1B83" w:rsidRPr="009A0CCA" w:rsidRDefault="00CA1B83" w:rsidP="00CA1B83">
            <w:pPr>
              <w:spacing w:after="0" w:line="240" w:lineRule="auto"/>
              <w:rPr>
                <w:sz w:val="4"/>
              </w:rPr>
            </w:pPr>
          </w:p>
          <w:p w:rsidR="00CA1B83" w:rsidRPr="009A0CCA" w:rsidRDefault="00CA1B83" w:rsidP="00CA1B8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A1B83" w:rsidRPr="009A0CCA" w:rsidRDefault="00CA1B83" w:rsidP="00CA1B83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CA1B83" w:rsidRPr="009A0CCA" w:rsidRDefault="00CA1B83" w:rsidP="00CA1B83">
      <w:pPr>
        <w:spacing w:after="0" w:line="240" w:lineRule="auto"/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F011AF" w:rsidRPr="00D15ED8" w:rsidRDefault="00F011AF" w:rsidP="00CA1B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lang w:eastAsia="ru-RU"/>
        </w:rPr>
      </w:pP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lang w:eastAsia="ru-RU"/>
        </w:rPr>
      </w:pPr>
    </w:p>
    <w:p w:rsidR="00D15ED8" w:rsidRDefault="00D15ED8" w:rsidP="00D15ED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  <w:r w:rsidRPr="00D15ED8">
        <w:rPr>
          <w:sz w:val="26"/>
          <w:lang w:eastAsia="ru-RU"/>
        </w:rPr>
        <w:t>О внесении изменений в постановление администрации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  <w:r w:rsidRPr="00D15ED8">
        <w:rPr>
          <w:sz w:val="26"/>
          <w:lang w:eastAsia="ru-RU"/>
        </w:rPr>
        <w:t>Нефтеюганского района от 30.10.2015 № 1977-па-нпа</w:t>
      </w:r>
    </w:p>
    <w:p w:rsidR="00F011AF" w:rsidRDefault="00F011AF" w:rsidP="00D15ED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D15ED8" w:rsidRPr="00D15ED8" w:rsidRDefault="00D15ED8" w:rsidP="00D15ED8">
      <w:pPr>
        <w:autoSpaceDE w:val="0"/>
        <w:autoSpaceDN w:val="0"/>
        <w:adjustRightInd w:val="0"/>
        <w:spacing w:after="0" w:line="240" w:lineRule="auto"/>
        <w:jc w:val="center"/>
        <w:rPr>
          <w:sz w:val="26"/>
          <w:lang w:eastAsia="ru-RU"/>
        </w:rPr>
      </w:pP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lang w:eastAsia="ru-RU"/>
        </w:rPr>
      </w:pPr>
      <w:r w:rsidRPr="00D15ED8">
        <w:rPr>
          <w:sz w:val="26"/>
          <w:lang w:eastAsia="ru-RU"/>
        </w:rPr>
        <w:t xml:space="preserve">В целях приведения нормативного правового акта в соответствие </w:t>
      </w:r>
      <w:r w:rsidR="00D15ED8">
        <w:rPr>
          <w:sz w:val="26"/>
          <w:lang w:eastAsia="ru-RU"/>
        </w:rPr>
        <w:br/>
      </w:r>
      <w:r w:rsidRPr="00D15ED8">
        <w:rPr>
          <w:sz w:val="26"/>
          <w:lang w:eastAsia="ru-RU"/>
        </w:rPr>
        <w:t>со</w:t>
      </w:r>
      <w:r w:rsidR="00D15ED8">
        <w:rPr>
          <w:sz w:val="26"/>
          <w:lang w:eastAsia="ru-RU"/>
        </w:rPr>
        <w:t xml:space="preserve"> </w:t>
      </w:r>
      <w:r w:rsidRPr="00D15ED8">
        <w:rPr>
          <w:sz w:val="26"/>
          <w:lang w:eastAsia="ru-RU"/>
        </w:rPr>
        <w:t>статьёй 147 Трудового кодекса Российской Федерации</w:t>
      </w:r>
      <w:r w:rsidR="00D15ED8">
        <w:rPr>
          <w:sz w:val="26"/>
          <w:lang w:eastAsia="ru-RU"/>
        </w:rPr>
        <w:t xml:space="preserve">  </w:t>
      </w:r>
      <w:proofErr w:type="gramStart"/>
      <w:r w:rsidR="00D15ED8" w:rsidRPr="00D15ED8">
        <w:rPr>
          <w:sz w:val="26"/>
          <w:szCs w:val="26"/>
          <w:lang w:eastAsia="ru-RU"/>
        </w:rPr>
        <w:t>п</w:t>
      </w:r>
      <w:proofErr w:type="gramEnd"/>
      <w:r w:rsidR="00D15ED8" w:rsidRPr="00D15ED8">
        <w:rPr>
          <w:sz w:val="26"/>
          <w:szCs w:val="26"/>
          <w:lang w:eastAsia="ru-RU"/>
        </w:rPr>
        <w:t xml:space="preserve"> о с т а н о в л я ю: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F011AF" w:rsidRPr="00D15ED8" w:rsidRDefault="00F011AF" w:rsidP="00173193">
      <w:pPr>
        <w:pStyle w:val="a9"/>
        <w:numPr>
          <w:ilvl w:val="0"/>
          <w:numId w:val="1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D15ED8">
        <w:rPr>
          <w:sz w:val="26"/>
          <w:lang w:eastAsia="ru-RU"/>
        </w:rPr>
        <w:t xml:space="preserve">Внести в приложение № 1 к постановлению администрации Нефтеюганского района от 30.10.2015 № 1977-па-нпа «Об оплате труда работников, предоставлении социальных гарантий и компенсаций работникам муниципального учреждения «Многофункциональный центр предоставления государственных </w:t>
      </w:r>
      <w:r w:rsidR="00D15ED8">
        <w:rPr>
          <w:sz w:val="26"/>
          <w:lang w:eastAsia="ru-RU"/>
        </w:rPr>
        <w:br/>
      </w:r>
      <w:r w:rsidRPr="00D15ED8">
        <w:rPr>
          <w:sz w:val="26"/>
          <w:lang w:eastAsia="ru-RU"/>
        </w:rPr>
        <w:t>и муниципальных услуг» следующие изменения:</w:t>
      </w:r>
    </w:p>
    <w:p w:rsidR="00F011AF" w:rsidRPr="00D15ED8" w:rsidRDefault="00F011AF" w:rsidP="00173193">
      <w:pPr>
        <w:pStyle w:val="a9"/>
        <w:numPr>
          <w:ilvl w:val="1"/>
          <w:numId w:val="1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D15ED8">
        <w:rPr>
          <w:sz w:val="26"/>
          <w:lang w:eastAsia="ru-RU"/>
        </w:rPr>
        <w:t xml:space="preserve">Подпункт 1 пункта 1.2 </w:t>
      </w:r>
      <w:r w:rsidR="00173193" w:rsidRPr="00D15ED8">
        <w:rPr>
          <w:sz w:val="26"/>
          <w:lang w:eastAsia="ru-RU"/>
        </w:rPr>
        <w:t>раздел</w:t>
      </w:r>
      <w:r w:rsidR="00173193">
        <w:rPr>
          <w:sz w:val="26"/>
          <w:lang w:eastAsia="ru-RU"/>
        </w:rPr>
        <w:t>а</w:t>
      </w:r>
      <w:r w:rsidR="00173193" w:rsidRPr="00D15ED8">
        <w:rPr>
          <w:sz w:val="26"/>
          <w:lang w:eastAsia="ru-RU"/>
        </w:rPr>
        <w:t xml:space="preserve"> 1 </w:t>
      </w:r>
      <w:r w:rsidRPr="00D15ED8">
        <w:rPr>
          <w:sz w:val="26"/>
          <w:lang w:eastAsia="ru-RU"/>
        </w:rPr>
        <w:t xml:space="preserve">изложить в следующей редакции: </w:t>
      </w:r>
    </w:p>
    <w:p w:rsidR="00F011AF" w:rsidRPr="00D15ED8" w:rsidRDefault="00F011AF" w:rsidP="00173193">
      <w:pPr>
        <w:pStyle w:val="a9"/>
        <w:tabs>
          <w:tab w:val="left" w:pos="0"/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D15ED8">
        <w:rPr>
          <w:sz w:val="26"/>
          <w:lang w:eastAsia="ru-RU"/>
        </w:rPr>
        <w:t xml:space="preserve">«1) профессиональные квалификационные группы (далее </w:t>
      </w:r>
      <w:r w:rsidR="00D15ED8">
        <w:rPr>
          <w:sz w:val="26"/>
          <w:lang w:eastAsia="ru-RU"/>
        </w:rPr>
        <w:t>–</w:t>
      </w:r>
      <w:r w:rsidRPr="00D15ED8">
        <w:rPr>
          <w:sz w:val="26"/>
          <w:lang w:eastAsia="ru-RU"/>
        </w:rPr>
        <w:t xml:space="preserve"> ПКГ) – группы профессий рабочих и должностей служащих, сформированные с учётом сферы деятельности на основе требований к уровню квалификации, которые необходимы для осуществления соответствующей профессиональной деятельности»</w:t>
      </w:r>
      <w:r w:rsidR="00D15ED8">
        <w:rPr>
          <w:sz w:val="26"/>
          <w:lang w:eastAsia="ru-RU"/>
        </w:rPr>
        <w:t>.</w:t>
      </w:r>
    </w:p>
    <w:p w:rsidR="00F011AF" w:rsidRPr="00D15ED8" w:rsidRDefault="00F011AF" w:rsidP="00173193">
      <w:pPr>
        <w:pStyle w:val="a9"/>
        <w:numPr>
          <w:ilvl w:val="1"/>
          <w:numId w:val="1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D15ED8">
        <w:rPr>
          <w:sz w:val="26"/>
          <w:lang w:eastAsia="ru-RU"/>
        </w:rPr>
        <w:t xml:space="preserve">Подпункт 5.1.3 пункта 5.1 </w:t>
      </w:r>
      <w:r w:rsidR="00173193" w:rsidRPr="00D15ED8">
        <w:rPr>
          <w:sz w:val="26"/>
          <w:lang w:eastAsia="ru-RU"/>
        </w:rPr>
        <w:t>раздел</w:t>
      </w:r>
      <w:r w:rsidR="00173193">
        <w:rPr>
          <w:sz w:val="26"/>
          <w:lang w:eastAsia="ru-RU"/>
        </w:rPr>
        <w:t>а</w:t>
      </w:r>
      <w:r w:rsidR="00173193" w:rsidRPr="00D15ED8">
        <w:rPr>
          <w:sz w:val="26"/>
          <w:lang w:eastAsia="ru-RU"/>
        </w:rPr>
        <w:t xml:space="preserve"> 5</w:t>
      </w:r>
      <w:r w:rsidRPr="00D15ED8">
        <w:rPr>
          <w:sz w:val="26"/>
          <w:lang w:eastAsia="ru-RU"/>
        </w:rPr>
        <w:t xml:space="preserve">изложить в следующей редакции: </w:t>
      </w:r>
    </w:p>
    <w:p w:rsidR="00F011AF" w:rsidRPr="00D15ED8" w:rsidRDefault="00F011AF" w:rsidP="00D15ED8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</w:rPr>
      </w:pPr>
      <w:r w:rsidRPr="00D15ED8">
        <w:rPr>
          <w:sz w:val="26"/>
          <w:lang w:eastAsia="ru-RU"/>
        </w:rPr>
        <w:t xml:space="preserve">«5.1.3. </w:t>
      </w:r>
      <w:r w:rsidRPr="00D15ED8">
        <w:rPr>
          <w:sz w:val="26"/>
        </w:rPr>
        <w:t xml:space="preserve">Размер месячного фонда оплаты труда для единовременной выплаты </w:t>
      </w:r>
      <w:r w:rsidRPr="00D15ED8">
        <w:rPr>
          <w:sz w:val="26"/>
        </w:rPr>
        <w:br/>
        <w:t>к ежегодному оплачиваемому отпуску работникам Учреждения определяется исходя из суммы месячного фонда оплаты труда, одной двенадцатой премии по результатам работы за год, одной двенадцатой единовременной выплаты к отпуску в прошедшем календарном году.</w:t>
      </w:r>
      <w:r w:rsidR="00D15ED8">
        <w:rPr>
          <w:sz w:val="26"/>
        </w:rPr>
        <w:t xml:space="preserve"> </w:t>
      </w:r>
    </w:p>
    <w:p w:rsidR="00F011AF" w:rsidRPr="00D15ED8" w:rsidRDefault="00F011AF" w:rsidP="00D15ED8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</w:rPr>
      </w:pPr>
      <w:r w:rsidRPr="00D15ED8">
        <w:rPr>
          <w:sz w:val="26"/>
        </w:rPr>
        <w:t xml:space="preserve">Лицам, проработавшим в учреждении менее года, единовременная выплата </w:t>
      </w:r>
      <w:r w:rsidR="00D15ED8">
        <w:rPr>
          <w:sz w:val="26"/>
        </w:rPr>
        <w:br/>
      </w:r>
      <w:r w:rsidRPr="00D15ED8">
        <w:rPr>
          <w:sz w:val="26"/>
        </w:rPr>
        <w:t xml:space="preserve">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 </w:t>
      </w:r>
    </w:p>
    <w:p w:rsidR="00F011AF" w:rsidRPr="00D15ED8" w:rsidRDefault="00F011AF" w:rsidP="00D15ED8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</w:rPr>
      </w:pPr>
      <w:r w:rsidRPr="00D15ED8">
        <w:rPr>
          <w:sz w:val="26"/>
        </w:rPr>
        <w:t>В отработанные время включаются периоды времени, когда за работниками сохранялось место работы.</w:t>
      </w:r>
    </w:p>
    <w:p w:rsidR="00F011AF" w:rsidRPr="00D15ED8" w:rsidRDefault="00F011AF" w:rsidP="00D15ED8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</w:rPr>
      </w:pPr>
      <w:proofErr w:type="gramStart"/>
      <w:r w:rsidRPr="00D15ED8">
        <w:rPr>
          <w:sz w:val="26"/>
        </w:rPr>
        <w:t>Переведённым работникам из одного органа местного самоуправления Нефтеюганского района в другой, а также переведённым внутри их структур,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переведён работник, на основании представленной справки о том, что данному работнику единовременная выплата к отпуску не</w:t>
      </w:r>
      <w:proofErr w:type="gramEnd"/>
      <w:r w:rsidRPr="00D15ED8">
        <w:rPr>
          <w:sz w:val="26"/>
        </w:rPr>
        <w:t xml:space="preserve"> производилась в текущем календарном году.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</w:rPr>
      </w:pPr>
      <w:r w:rsidRPr="00D15ED8">
        <w:rPr>
          <w:sz w:val="26"/>
        </w:rPr>
        <w:t xml:space="preserve">Лицам, приступившим к работе после выхода из отпуска по уходу за ребёнком до достижения им возраста трёх лет, единовременная выплата при предоставлении ежегодного оплачиваемого отпуска производится пропорционально отработанному времени </w:t>
      </w:r>
      <w:proofErr w:type="gramStart"/>
      <w:r w:rsidRPr="00D15ED8">
        <w:rPr>
          <w:sz w:val="26"/>
        </w:rPr>
        <w:t>с даты выхода</w:t>
      </w:r>
      <w:proofErr w:type="gramEnd"/>
      <w:r w:rsidRPr="00D15ED8">
        <w:rPr>
          <w:sz w:val="26"/>
        </w:rPr>
        <w:t xml:space="preserve"> из отпуска по уходу за ребёнком до достижения им возраста трёх лет. В отработанное время включаются периоды времени, когда за работниками сохранялось место работы.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</w:rPr>
      </w:pPr>
      <w:r w:rsidRPr="00D15ED8">
        <w:rPr>
          <w:sz w:val="26"/>
        </w:rPr>
        <w:t>Расчет единовременной выплаты к отпуску определяется по формуле: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</w:rPr>
      </w:pPr>
      <w:r w:rsidRPr="00D15ED8">
        <w:rPr>
          <w:sz w:val="26"/>
        </w:rPr>
        <w:t>ЕВ = МФОТ + 1/12 премии по результатам работы за год и 1/12 единовременной выплаты к отпуску в прошедшем календарном году, где: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</w:rPr>
      </w:pPr>
      <w:r w:rsidRPr="00D15ED8">
        <w:rPr>
          <w:sz w:val="26"/>
        </w:rPr>
        <w:t>ЕВ – единовременная выплата;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</w:rPr>
      </w:pPr>
      <w:r w:rsidRPr="00D15ED8">
        <w:rPr>
          <w:sz w:val="26"/>
        </w:rPr>
        <w:t>МФОТ – месячный фонд оплаты труда на дату начала отпуска».</w:t>
      </w:r>
    </w:p>
    <w:p w:rsidR="00F011AF" w:rsidRPr="00D15ED8" w:rsidRDefault="00F011AF" w:rsidP="00C64E5E">
      <w:pPr>
        <w:pStyle w:val="a9"/>
        <w:numPr>
          <w:ilvl w:val="0"/>
          <w:numId w:val="1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D15ED8">
        <w:rPr>
          <w:sz w:val="26"/>
          <w:lang w:eastAsia="ru-RU"/>
        </w:rPr>
        <w:t xml:space="preserve">Настоящее постановление подлежит официальному опубликованию </w:t>
      </w:r>
      <w:r w:rsidR="00D15ED8">
        <w:rPr>
          <w:sz w:val="26"/>
          <w:lang w:eastAsia="ru-RU"/>
        </w:rPr>
        <w:br/>
      </w:r>
      <w:r w:rsidRPr="00D15ED8">
        <w:rPr>
          <w:sz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F011AF" w:rsidRPr="00D15ED8" w:rsidRDefault="00F011AF" w:rsidP="00C64E5E">
      <w:pPr>
        <w:pStyle w:val="a9"/>
        <w:numPr>
          <w:ilvl w:val="0"/>
          <w:numId w:val="11"/>
        </w:numPr>
        <w:tabs>
          <w:tab w:val="left" w:pos="1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lang w:eastAsia="ru-RU"/>
        </w:rPr>
      </w:pPr>
      <w:r w:rsidRPr="00D15ED8">
        <w:rPr>
          <w:sz w:val="26"/>
          <w:lang w:eastAsia="ru-RU"/>
        </w:rPr>
        <w:t xml:space="preserve">Настоящее постановление </w:t>
      </w:r>
      <w:proofErr w:type="gramStart"/>
      <w:r w:rsidRPr="00D15ED8">
        <w:rPr>
          <w:sz w:val="26"/>
          <w:lang w:eastAsia="ru-RU"/>
        </w:rPr>
        <w:t>вступает в силу после официального опубликования и распространяет</w:t>
      </w:r>
      <w:proofErr w:type="gramEnd"/>
      <w:r w:rsidRPr="00D15ED8">
        <w:rPr>
          <w:sz w:val="26"/>
          <w:lang w:eastAsia="ru-RU"/>
        </w:rPr>
        <w:t xml:space="preserve"> свое действие на правоотношения, возникшие </w:t>
      </w:r>
      <w:r w:rsidR="00D15ED8">
        <w:rPr>
          <w:sz w:val="26"/>
          <w:lang w:eastAsia="ru-RU"/>
        </w:rPr>
        <w:br/>
      </w:r>
      <w:r w:rsidRPr="00D15ED8">
        <w:rPr>
          <w:sz w:val="26"/>
          <w:lang w:eastAsia="ru-RU"/>
        </w:rPr>
        <w:t>с 01.01.2016.</w:t>
      </w: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F011AF" w:rsidRPr="00D15ED8" w:rsidRDefault="00F011AF" w:rsidP="00D15ED8">
      <w:pPr>
        <w:autoSpaceDE w:val="0"/>
        <w:autoSpaceDN w:val="0"/>
        <w:adjustRightInd w:val="0"/>
        <w:spacing w:after="0" w:line="240" w:lineRule="auto"/>
        <w:jc w:val="both"/>
        <w:rPr>
          <w:sz w:val="26"/>
          <w:lang w:eastAsia="ru-RU"/>
        </w:rPr>
      </w:pPr>
    </w:p>
    <w:p w:rsidR="00D15ED8" w:rsidRPr="00AE26CA" w:rsidRDefault="00D15ED8" w:rsidP="00AE26CA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AE26CA">
        <w:rPr>
          <w:sz w:val="26"/>
          <w:szCs w:val="26"/>
        </w:rPr>
        <w:t>Исполняющий</w:t>
      </w:r>
      <w:proofErr w:type="gramEnd"/>
      <w:r w:rsidRPr="00AE26CA">
        <w:rPr>
          <w:sz w:val="26"/>
          <w:szCs w:val="26"/>
        </w:rPr>
        <w:t xml:space="preserve"> обязанности</w:t>
      </w:r>
    </w:p>
    <w:p w:rsidR="00D15ED8" w:rsidRPr="00AE26CA" w:rsidRDefault="00D15ED8" w:rsidP="00AE26CA">
      <w:pPr>
        <w:spacing w:after="0" w:line="240" w:lineRule="auto"/>
        <w:jc w:val="both"/>
        <w:rPr>
          <w:sz w:val="26"/>
          <w:szCs w:val="26"/>
        </w:rPr>
      </w:pPr>
      <w:r w:rsidRPr="00AE26CA">
        <w:rPr>
          <w:sz w:val="26"/>
          <w:szCs w:val="26"/>
        </w:rPr>
        <w:t>главы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011AF" w:rsidRPr="00D15ED8" w:rsidRDefault="00F011AF" w:rsidP="00D15ED8">
      <w:pPr>
        <w:spacing w:after="0" w:line="240" w:lineRule="auto"/>
        <w:jc w:val="both"/>
        <w:rPr>
          <w:sz w:val="26"/>
          <w:lang w:eastAsia="ru-RU"/>
        </w:rPr>
      </w:pPr>
    </w:p>
    <w:p w:rsidR="00D929BE" w:rsidRPr="00D15ED8" w:rsidRDefault="00D929BE" w:rsidP="00D15ED8">
      <w:pPr>
        <w:spacing w:after="0" w:line="240" w:lineRule="auto"/>
        <w:rPr>
          <w:sz w:val="26"/>
        </w:rPr>
      </w:pPr>
    </w:p>
    <w:sectPr w:rsidR="00D929BE" w:rsidRPr="00D15ED8" w:rsidSect="00D15E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A9" w:rsidRDefault="005044A9" w:rsidP="00631809">
      <w:pPr>
        <w:spacing w:after="0" w:line="240" w:lineRule="auto"/>
      </w:pPr>
      <w:r>
        <w:separator/>
      </w:r>
    </w:p>
  </w:endnote>
  <w:endnote w:type="continuationSeparator" w:id="0">
    <w:p w:rsidR="005044A9" w:rsidRDefault="005044A9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A9" w:rsidRDefault="005044A9" w:rsidP="00631809">
      <w:pPr>
        <w:spacing w:after="0" w:line="240" w:lineRule="auto"/>
      </w:pPr>
      <w:r>
        <w:separator/>
      </w:r>
    </w:p>
  </w:footnote>
  <w:footnote w:type="continuationSeparator" w:id="0">
    <w:p w:rsidR="005044A9" w:rsidRDefault="005044A9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8" w:rsidRDefault="00D15E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615C">
      <w:rPr>
        <w:noProof/>
      </w:rPr>
      <w:t>2</w:t>
    </w:r>
    <w:r>
      <w:fldChar w:fldCharType="end"/>
    </w:r>
  </w:p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E658E5"/>
    <w:multiLevelType w:val="multilevel"/>
    <w:tmpl w:val="E6FE5386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>
    <w:nsid w:val="4DC95ED1"/>
    <w:multiLevelType w:val="multilevel"/>
    <w:tmpl w:val="771E15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0141EA1"/>
    <w:multiLevelType w:val="hybridMultilevel"/>
    <w:tmpl w:val="6852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6EA"/>
    <w:rsid w:val="000256FE"/>
    <w:rsid w:val="00061FA3"/>
    <w:rsid w:val="00087FD8"/>
    <w:rsid w:val="000939BB"/>
    <w:rsid w:val="000A32AD"/>
    <w:rsid w:val="000B19CC"/>
    <w:rsid w:val="000C4E36"/>
    <w:rsid w:val="000E2718"/>
    <w:rsid w:val="0010643A"/>
    <w:rsid w:val="00154F03"/>
    <w:rsid w:val="00173193"/>
    <w:rsid w:val="0018117B"/>
    <w:rsid w:val="001A4203"/>
    <w:rsid w:val="001D615C"/>
    <w:rsid w:val="001D69CB"/>
    <w:rsid w:val="001E0F26"/>
    <w:rsid w:val="001E2095"/>
    <w:rsid w:val="001E6941"/>
    <w:rsid w:val="001F5550"/>
    <w:rsid w:val="002265C0"/>
    <w:rsid w:val="0026363B"/>
    <w:rsid w:val="002A2ED0"/>
    <w:rsid w:val="002A57BE"/>
    <w:rsid w:val="002E0DB4"/>
    <w:rsid w:val="0034196C"/>
    <w:rsid w:val="003B41E6"/>
    <w:rsid w:val="0040515C"/>
    <w:rsid w:val="00430518"/>
    <w:rsid w:val="00446AD7"/>
    <w:rsid w:val="004826FB"/>
    <w:rsid w:val="00491994"/>
    <w:rsid w:val="004924C1"/>
    <w:rsid w:val="004B2B0E"/>
    <w:rsid w:val="004B380F"/>
    <w:rsid w:val="004B3D5A"/>
    <w:rsid w:val="005044A9"/>
    <w:rsid w:val="00513168"/>
    <w:rsid w:val="005166F8"/>
    <w:rsid w:val="00537300"/>
    <w:rsid w:val="0055037B"/>
    <w:rsid w:val="0058385A"/>
    <w:rsid w:val="005E1221"/>
    <w:rsid w:val="00631809"/>
    <w:rsid w:val="00647290"/>
    <w:rsid w:val="00671104"/>
    <w:rsid w:val="006715EB"/>
    <w:rsid w:val="00673EF3"/>
    <w:rsid w:val="0069067B"/>
    <w:rsid w:val="006B02F9"/>
    <w:rsid w:val="006B1236"/>
    <w:rsid w:val="006D25B2"/>
    <w:rsid w:val="006E0DAA"/>
    <w:rsid w:val="007B63CE"/>
    <w:rsid w:val="007E03F8"/>
    <w:rsid w:val="007F0199"/>
    <w:rsid w:val="00800811"/>
    <w:rsid w:val="00801FF8"/>
    <w:rsid w:val="00821D57"/>
    <w:rsid w:val="0084062C"/>
    <w:rsid w:val="008551C9"/>
    <w:rsid w:val="00865EFB"/>
    <w:rsid w:val="00871C0E"/>
    <w:rsid w:val="00886CFB"/>
    <w:rsid w:val="00890FF5"/>
    <w:rsid w:val="008C1367"/>
    <w:rsid w:val="008D6058"/>
    <w:rsid w:val="008E4C3C"/>
    <w:rsid w:val="008E5B10"/>
    <w:rsid w:val="008F2A8E"/>
    <w:rsid w:val="0097650B"/>
    <w:rsid w:val="00981C26"/>
    <w:rsid w:val="0099371C"/>
    <w:rsid w:val="009A50D5"/>
    <w:rsid w:val="009E06C6"/>
    <w:rsid w:val="009E1D85"/>
    <w:rsid w:val="00A437A6"/>
    <w:rsid w:val="00A71A16"/>
    <w:rsid w:val="00A771E8"/>
    <w:rsid w:val="00A77EF6"/>
    <w:rsid w:val="00A8126F"/>
    <w:rsid w:val="00A97948"/>
    <w:rsid w:val="00AA5136"/>
    <w:rsid w:val="00AB1CFF"/>
    <w:rsid w:val="00AD2C41"/>
    <w:rsid w:val="00AF4B92"/>
    <w:rsid w:val="00B01632"/>
    <w:rsid w:val="00B57F5A"/>
    <w:rsid w:val="00B717FD"/>
    <w:rsid w:val="00B7436F"/>
    <w:rsid w:val="00B848F9"/>
    <w:rsid w:val="00B84B5D"/>
    <w:rsid w:val="00B85D7C"/>
    <w:rsid w:val="00BB0E43"/>
    <w:rsid w:val="00BC2C7A"/>
    <w:rsid w:val="00BE6F71"/>
    <w:rsid w:val="00C06A5A"/>
    <w:rsid w:val="00C34F02"/>
    <w:rsid w:val="00C4446F"/>
    <w:rsid w:val="00C504A5"/>
    <w:rsid w:val="00C505F8"/>
    <w:rsid w:val="00C64E5E"/>
    <w:rsid w:val="00C8631F"/>
    <w:rsid w:val="00CA1B83"/>
    <w:rsid w:val="00CA7813"/>
    <w:rsid w:val="00CC55FC"/>
    <w:rsid w:val="00CF38D4"/>
    <w:rsid w:val="00D15ED8"/>
    <w:rsid w:val="00D47A24"/>
    <w:rsid w:val="00D55C13"/>
    <w:rsid w:val="00D573B6"/>
    <w:rsid w:val="00D929BE"/>
    <w:rsid w:val="00DA714C"/>
    <w:rsid w:val="00DD4228"/>
    <w:rsid w:val="00DE6D91"/>
    <w:rsid w:val="00DE7F22"/>
    <w:rsid w:val="00E44858"/>
    <w:rsid w:val="00E45AE0"/>
    <w:rsid w:val="00EB60A2"/>
    <w:rsid w:val="00F011AF"/>
    <w:rsid w:val="00F24005"/>
    <w:rsid w:val="00F266EA"/>
    <w:rsid w:val="00F446EE"/>
    <w:rsid w:val="00F5077E"/>
    <w:rsid w:val="00F67291"/>
    <w:rsid w:val="00F834B0"/>
    <w:rsid w:val="00FA1AD8"/>
    <w:rsid w:val="00FB71B0"/>
    <w:rsid w:val="00FD7D7B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C1"/>
    <w:pPr>
      <w:spacing w:after="200" w:line="276" w:lineRule="auto"/>
    </w:pPr>
    <w:rPr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locked/>
    <w:rsid w:val="00CA1B83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CA1B83"/>
    <w:rPr>
      <w:rFonts w:eastAsia="Times New Roman"/>
      <w:b/>
      <w:bCs/>
      <w:sz w:val="22"/>
      <w:szCs w:val="22"/>
    </w:rPr>
  </w:style>
  <w:style w:type="paragraph" w:customStyle="1" w:styleId="aa">
    <w:name w:val="Знак"/>
    <w:basedOn w:val="a"/>
    <w:rsid w:val="00CA1B8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Лукашева Лариса Александровна</cp:lastModifiedBy>
  <cp:revision>91</cp:revision>
  <cp:lastPrinted>2016-09-23T03:55:00Z</cp:lastPrinted>
  <dcterms:created xsi:type="dcterms:W3CDTF">2013-01-30T03:22:00Z</dcterms:created>
  <dcterms:modified xsi:type="dcterms:W3CDTF">2016-11-02T04:29:00Z</dcterms:modified>
</cp:coreProperties>
</file>