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C911" w14:textId="657D1381" w:rsidR="00EC0B24" w:rsidRPr="003301B0" w:rsidRDefault="00EC0B24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029713B" wp14:editId="74E738DB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3428E" w14:textId="77777777" w:rsidR="00EC0B24" w:rsidRPr="003301B0" w:rsidRDefault="00EC0B2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AAD0FF5" w14:textId="77777777" w:rsidR="00EC0B24" w:rsidRPr="003301B0" w:rsidRDefault="00EC0B2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5C4A358E" w14:textId="77777777" w:rsidR="00EC0B24" w:rsidRPr="003301B0" w:rsidRDefault="00EC0B2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25F58172" w14:textId="77777777" w:rsidR="00EC0B24" w:rsidRPr="003301B0" w:rsidRDefault="00EC0B2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5673CBBA" w14:textId="77777777" w:rsidR="00EC0B24" w:rsidRPr="00925532" w:rsidRDefault="00EC0B2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335B8C31" w14:textId="77777777" w:rsidR="00EC0B24" w:rsidRPr="00925532" w:rsidRDefault="00EC0B24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C0B24" w:rsidRPr="00925532" w14:paraId="5E46532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A1E03AC" w14:textId="3455141F" w:rsidR="00EC0B24" w:rsidRPr="00925532" w:rsidRDefault="00EC0B24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925532">
              <w:rPr>
                <w:rFonts w:ascii="Times New Roman" w:hAnsi="Times New Roman"/>
                <w:sz w:val="26"/>
                <w:szCs w:val="26"/>
              </w:rPr>
              <w:t>.11</w:t>
            </w:r>
            <w:r w:rsidRPr="00925532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4C7FCF73" w14:textId="3DB7CBD4" w:rsidR="00EC0B24" w:rsidRPr="00925532" w:rsidRDefault="00EC0B24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925532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925532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711</w:t>
            </w:r>
            <w:r w:rsidRPr="00925532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  <w:r w:rsidRPr="00925532"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EC0B24" w:rsidRPr="003301B0" w14:paraId="3843C8B8" w14:textId="77777777" w:rsidTr="00D63BB7">
        <w:trPr>
          <w:cantSplit/>
          <w:trHeight w:val="70"/>
        </w:trPr>
        <w:tc>
          <w:tcPr>
            <w:tcW w:w="3119" w:type="dxa"/>
          </w:tcPr>
          <w:p w14:paraId="4AF1F4D6" w14:textId="77777777" w:rsidR="00EC0B24" w:rsidRPr="003301B0" w:rsidRDefault="00EC0B24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3F4A8983" w14:textId="77777777" w:rsidR="00EC0B24" w:rsidRPr="003301B0" w:rsidRDefault="00EC0B24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98A4347" w14:textId="77777777" w:rsidR="00EC0B24" w:rsidRPr="003301B0" w:rsidRDefault="00EC0B24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31BDEA11" w14:textId="1B781117" w:rsidR="00BC7A90" w:rsidRDefault="00EC0B24" w:rsidP="0021786F">
      <w:pPr>
        <w:tabs>
          <w:tab w:val="left" w:pos="55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1715F5">
        <w:rPr>
          <w:rFonts w:ascii="Times New Roman" w:hAnsi="Times New Roman"/>
          <w:bCs/>
        </w:rPr>
        <w:t>г</w:t>
      </w:r>
      <w:r w:rsidRPr="00A94C01">
        <w:rPr>
          <w:rFonts w:ascii="Times New Roman" w:hAnsi="Times New Roman"/>
          <w:bCs/>
        </w:rPr>
        <w:t>.Нефтеюганск</w:t>
      </w:r>
      <w:bookmarkEnd w:id="0"/>
      <w:proofErr w:type="spellEnd"/>
    </w:p>
    <w:p w14:paraId="2E25AD47" w14:textId="5526E580" w:rsidR="00BC7A90" w:rsidRDefault="00BC7A90" w:rsidP="0021786F">
      <w:pPr>
        <w:tabs>
          <w:tab w:val="left" w:pos="55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C0AA6B8" w14:textId="29515F33" w:rsidR="0021786F" w:rsidRPr="00F27935" w:rsidRDefault="0021786F" w:rsidP="0021786F">
      <w:pPr>
        <w:tabs>
          <w:tab w:val="left" w:pos="55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27935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постановление администрации </w:t>
      </w:r>
      <w:r w:rsidRPr="00F27935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  <w:r w:rsidRPr="00F27935">
        <w:rPr>
          <w:rFonts w:ascii="Times New Roman" w:eastAsia="Calibri" w:hAnsi="Times New Roman" w:cs="Times New Roman"/>
          <w:sz w:val="26"/>
          <w:szCs w:val="26"/>
        </w:rPr>
        <w:br/>
        <w:t>от 20.02.2023 № 240-па-нпа</w:t>
      </w:r>
      <w:r w:rsidRPr="00F2793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27935">
        <w:rPr>
          <w:rFonts w:ascii="Times New Roman" w:hAnsi="Times New Roman" w:cs="Times New Roman"/>
          <w:sz w:val="26"/>
          <w:szCs w:val="26"/>
        </w:rPr>
        <w:t>«О мерах по реализации</w:t>
      </w:r>
      <w:bookmarkStart w:id="1" w:name="_Hlk123131608"/>
      <w:r w:rsidRPr="00F27935">
        <w:rPr>
          <w:rFonts w:ascii="Times New Roman" w:hAnsi="Times New Roman" w:cs="Times New Roman"/>
          <w:sz w:val="26"/>
          <w:szCs w:val="26"/>
        </w:rPr>
        <w:t xml:space="preserve"> муниципальной программы Нефтеюганского района</w:t>
      </w:r>
      <w:bookmarkEnd w:id="1"/>
      <w:r w:rsidRPr="00F27935">
        <w:rPr>
          <w:rFonts w:ascii="Times New Roman" w:hAnsi="Times New Roman" w:cs="Times New Roman"/>
          <w:sz w:val="26"/>
          <w:szCs w:val="26"/>
        </w:rPr>
        <w:t xml:space="preserve"> «Обеспечение доступным и комфортным жильем»</w:t>
      </w:r>
    </w:p>
    <w:p w14:paraId="6FAAE251" w14:textId="77777777" w:rsidR="0021786F" w:rsidRPr="00F27935" w:rsidRDefault="0021786F" w:rsidP="002178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9B938D6" w14:textId="77777777" w:rsidR="0021786F" w:rsidRPr="00F27935" w:rsidRDefault="0021786F" w:rsidP="002178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1C62384" w14:textId="0374DAA8" w:rsidR="0021786F" w:rsidRPr="00F27935" w:rsidRDefault="0021786F" w:rsidP="00BC7A90">
      <w:pPr>
        <w:tabs>
          <w:tab w:val="left" w:pos="709"/>
          <w:tab w:val="left" w:pos="9360"/>
        </w:tabs>
        <w:spacing w:after="0" w:line="280" w:lineRule="exact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2793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Нефтеюганского муниципального района Ханты-Мансийского автономного округа – Югры, постановлениями администрации Нефтеюганского района от 24.09.2013 </w:t>
      </w:r>
      <w:r w:rsidR="00BC7A90">
        <w:rPr>
          <w:rFonts w:ascii="Times New Roman" w:hAnsi="Times New Roman" w:cs="Times New Roman"/>
          <w:sz w:val="26"/>
          <w:szCs w:val="26"/>
        </w:rPr>
        <w:br/>
      </w:r>
      <w:r w:rsidRPr="00F27935">
        <w:rPr>
          <w:rFonts w:ascii="Times New Roman" w:hAnsi="Times New Roman" w:cs="Times New Roman"/>
          <w:sz w:val="26"/>
          <w:szCs w:val="26"/>
        </w:rPr>
        <w:t xml:space="preserve">№ 2493-па-нпа «О порядке разработки и реализации муниципальных программ Нефтеюганского района», от 31.10.2022 № 2058-па-нпа «О муниципальной программе Нефтеюганского района «Обеспечение доступным и комфортным жильем», </w:t>
      </w:r>
      <w:r w:rsidR="00BC7A90">
        <w:rPr>
          <w:rFonts w:ascii="Times New Roman" w:hAnsi="Times New Roman" w:cs="Times New Roman"/>
          <w:sz w:val="26"/>
          <w:szCs w:val="26"/>
        </w:rPr>
        <w:br/>
      </w:r>
      <w:r w:rsidRPr="00F27935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494D3427" w14:textId="77777777" w:rsidR="0021786F" w:rsidRPr="00F27935" w:rsidRDefault="0021786F" w:rsidP="00BC7A90">
      <w:pPr>
        <w:spacing w:after="0" w:line="280" w:lineRule="exact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3C7266CF" w14:textId="5E09A2DD" w:rsidR="0021786F" w:rsidRDefault="0021786F" w:rsidP="00BC7A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21786F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Pr="0021786F">
        <w:rPr>
          <w:rFonts w:ascii="Times New Roman" w:eastAsia="Calibri" w:hAnsi="Times New Roman" w:cs="Times New Roman"/>
          <w:sz w:val="26"/>
          <w:szCs w:val="26"/>
        </w:rPr>
        <w:t xml:space="preserve">постановление администрации </w:t>
      </w:r>
      <w:bookmarkStart w:id="2" w:name="_Hlk132296631"/>
      <w:r w:rsidRPr="0021786F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от 20.02.2023 № 240-па-нпа </w:t>
      </w:r>
      <w:bookmarkEnd w:id="2"/>
      <w:r w:rsidRPr="0021786F">
        <w:rPr>
          <w:rFonts w:ascii="Times New Roman" w:eastAsia="Calibri" w:hAnsi="Times New Roman" w:cs="Times New Roman"/>
          <w:sz w:val="26"/>
          <w:szCs w:val="26"/>
        </w:rPr>
        <w:t>«</w:t>
      </w:r>
      <w:r w:rsidRPr="0021786F">
        <w:rPr>
          <w:rFonts w:ascii="Times New Roman" w:hAnsi="Times New Roman" w:cs="Times New Roman"/>
          <w:sz w:val="26"/>
          <w:szCs w:val="26"/>
        </w:rPr>
        <w:t xml:space="preserve">О мерах реализации муниципальной программы Нефтеюганского района «Обеспечение доступным и комфортным жильем», изложив </w:t>
      </w:r>
      <w:r>
        <w:rPr>
          <w:rFonts w:ascii="Times New Roman" w:hAnsi="Times New Roman" w:cs="Times New Roman"/>
          <w:sz w:val="26"/>
          <w:szCs w:val="26"/>
        </w:rPr>
        <w:t xml:space="preserve">абзац первый </w:t>
      </w:r>
      <w:r w:rsidRPr="0021786F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1786F">
        <w:rPr>
          <w:rFonts w:ascii="Times New Roman" w:hAnsi="Times New Roman" w:cs="Times New Roman"/>
          <w:sz w:val="26"/>
          <w:szCs w:val="26"/>
        </w:rPr>
        <w:t xml:space="preserve"> 22 приложени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1786F">
        <w:rPr>
          <w:rFonts w:ascii="Times New Roman" w:hAnsi="Times New Roman" w:cs="Times New Roman"/>
          <w:sz w:val="26"/>
          <w:szCs w:val="26"/>
        </w:rPr>
        <w:t xml:space="preserve"> 3 к постановлению в следующей редакции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FAD33AE" w14:textId="34F50146" w:rsidR="0021786F" w:rsidRDefault="0021786F" w:rsidP="00BC7A90">
      <w:pPr>
        <w:pStyle w:val="a3"/>
        <w:autoSpaceDE w:val="0"/>
        <w:autoSpaceDN w:val="0"/>
        <w:adjustRightInd w:val="0"/>
        <w:spacing w:after="0" w:line="280" w:lineRule="exact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1786F">
        <w:rPr>
          <w:rFonts w:ascii="Times New Roman" w:hAnsi="Times New Roman" w:cs="Times New Roman"/>
          <w:sz w:val="26"/>
          <w:szCs w:val="26"/>
        </w:rPr>
        <w:t xml:space="preserve">22. Срок действия Свидетельства составляет 60 календарных дней со дня его выдачи, но не позднее 15 ноября текущего года, при наличии оснований продлевается на срок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21786F">
        <w:rPr>
          <w:rFonts w:ascii="Times New Roman" w:hAnsi="Times New Roman" w:cs="Times New Roman"/>
          <w:sz w:val="26"/>
          <w:szCs w:val="26"/>
        </w:rPr>
        <w:t xml:space="preserve"> рабочих дней с даты подачи Участником(</w:t>
      </w:r>
      <w:proofErr w:type="spellStart"/>
      <w:r w:rsidRPr="0021786F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21786F">
        <w:rPr>
          <w:rFonts w:ascii="Times New Roman" w:hAnsi="Times New Roman" w:cs="Times New Roman"/>
          <w:sz w:val="26"/>
          <w:szCs w:val="26"/>
        </w:rPr>
        <w:t xml:space="preserve">) мероприятия заявления </w:t>
      </w:r>
      <w:r w:rsidR="00BC7A90">
        <w:rPr>
          <w:rFonts w:ascii="Times New Roman" w:hAnsi="Times New Roman" w:cs="Times New Roman"/>
          <w:sz w:val="26"/>
          <w:szCs w:val="26"/>
        </w:rPr>
        <w:br/>
      </w:r>
      <w:r w:rsidRPr="0021786F">
        <w:rPr>
          <w:rFonts w:ascii="Times New Roman" w:hAnsi="Times New Roman" w:cs="Times New Roman"/>
          <w:sz w:val="26"/>
          <w:szCs w:val="26"/>
        </w:rPr>
        <w:t xml:space="preserve">о продлении срока действия Свидетельства и документов, подтверждающих основание для его продления, но не позднее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21786F">
        <w:rPr>
          <w:rFonts w:ascii="Times New Roman" w:hAnsi="Times New Roman" w:cs="Times New Roman"/>
          <w:sz w:val="26"/>
          <w:szCs w:val="26"/>
        </w:rPr>
        <w:t xml:space="preserve"> ноября текущего года.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B4814">
        <w:rPr>
          <w:rFonts w:ascii="Times New Roman" w:hAnsi="Times New Roman" w:cs="Times New Roman"/>
          <w:sz w:val="26"/>
          <w:szCs w:val="26"/>
        </w:rPr>
        <w:t>.</w:t>
      </w:r>
    </w:p>
    <w:p w14:paraId="1011DEBB" w14:textId="748C10EE" w:rsidR="0021786F" w:rsidRPr="0021786F" w:rsidRDefault="0021786F" w:rsidP="00BC7A9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21786F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21786F">
        <w:rPr>
          <w:rFonts w:ascii="Times New Roman" w:hAnsi="Times New Roman" w:cs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189A5C6A" w14:textId="48ED8556" w:rsidR="0021786F" w:rsidRPr="00F27935" w:rsidRDefault="0021786F" w:rsidP="00BC7A90">
      <w:pPr>
        <w:pStyle w:val="a3"/>
        <w:numPr>
          <w:ilvl w:val="0"/>
          <w:numId w:val="1"/>
        </w:numPr>
        <w:tabs>
          <w:tab w:val="left" w:pos="993"/>
        </w:tabs>
        <w:spacing w:after="0" w:line="280" w:lineRule="exac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2793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3B4814" w:rsidRPr="003B4814">
        <w:rPr>
          <w:rFonts w:ascii="Times New Roman" w:hAnsi="Times New Roman" w:cs="Times New Roman"/>
          <w:sz w:val="26"/>
          <w:szCs w:val="26"/>
        </w:rPr>
        <w:t xml:space="preserve"> </w:t>
      </w:r>
      <w:r w:rsidR="003B4814" w:rsidRPr="0059323B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</w:t>
      </w:r>
      <w:r w:rsidR="003B4814">
        <w:rPr>
          <w:rFonts w:ascii="Times New Roman" w:hAnsi="Times New Roman" w:cs="Times New Roman"/>
          <w:sz w:val="26"/>
          <w:szCs w:val="26"/>
        </w:rPr>
        <w:br/>
      </w:r>
      <w:r w:rsidR="003B4814" w:rsidRPr="0059323B">
        <w:rPr>
          <w:rFonts w:ascii="Times New Roman" w:hAnsi="Times New Roman" w:cs="Times New Roman"/>
          <w:sz w:val="26"/>
          <w:szCs w:val="26"/>
        </w:rPr>
        <w:t xml:space="preserve">с </w:t>
      </w:r>
      <w:r w:rsidR="003B4814">
        <w:rPr>
          <w:rFonts w:ascii="Times New Roman" w:hAnsi="Times New Roman" w:cs="Times New Roman"/>
          <w:sz w:val="26"/>
          <w:szCs w:val="26"/>
        </w:rPr>
        <w:t>01.11</w:t>
      </w:r>
      <w:r w:rsidR="003B4814" w:rsidRPr="0059323B">
        <w:rPr>
          <w:rFonts w:ascii="Times New Roman" w:hAnsi="Times New Roman" w:cs="Times New Roman"/>
          <w:sz w:val="26"/>
          <w:szCs w:val="26"/>
        </w:rPr>
        <w:t>.2023</w:t>
      </w:r>
      <w:r w:rsidRPr="00F27935">
        <w:rPr>
          <w:rFonts w:ascii="Times New Roman" w:hAnsi="Times New Roman" w:cs="Times New Roman"/>
          <w:sz w:val="26"/>
          <w:szCs w:val="26"/>
        </w:rPr>
        <w:t>.</w:t>
      </w:r>
    </w:p>
    <w:p w14:paraId="74D815FD" w14:textId="28D04450" w:rsidR="0021786F" w:rsidRPr="00F27935" w:rsidRDefault="0021786F" w:rsidP="00BC7A9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27935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председателя комитета градостроительства и землепользования </w:t>
      </w:r>
      <w:r w:rsidR="009F77EC">
        <w:rPr>
          <w:rFonts w:ascii="Times New Roman" w:hAnsi="Times New Roman" w:cs="Times New Roman"/>
          <w:sz w:val="26"/>
          <w:szCs w:val="26"/>
        </w:rPr>
        <w:t>–</w:t>
      </w:r>
      <w:r w:rsidRPr="00F27935">
        <w:rPr>
          <w:rFonts w:ascii="Times New Roman" w:hAnsi="Times New Roman" w:cs="Times New Roman"/>
          <w:sz w:val="26"/>
          <w:szCs w:val="26"/>
        </w:rPr>
        <w:t xml:space="preserve"> заместителя главы Нефтеюганского района Ченцову М.А.</w:t>
      </w:r>
    </w:p>
    <w:p w14:paraId="7759989D" w14:textId="77777777" w:rsidR="0021786F" w:rsidRPr="00F27935" w:rsidRDefault="0021786F" w:rsidP="00BC7A90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80" w:lineRule="exact"/>
        <w:ind w:left="0"/>
        <w:rPr>
          <w:rFonts w:ascii="Times New Roman" w:hAnsi="Times New Roman" w:cs="Times New Roman"/>
          <w:sz w:val="26"/>
          <w:szCs w:val="26"/>
        </w:rPr>
      </w:pPr>
    </w:p>
    <w:p w14:paraId="4340AB88" w14:textId="4085A491" w:rsidR="0021786F" w:rsidRDefault="0021786F" w:rsidP="00BC7A90">
      <w:pPr>
        <w:spacing w:after="0" w:line="280" w:lineRule="exact"/>
        <w:contextualSpacing/>
        <w:rPr>
          <w:rFonts w:ascii="Times New Roman" w:hAnsi="Times New Roman" w:cs="Times New Roman"/>
          <w:sz w:val="26"/>
          <w:szCs w:val="26"/>
        </w:rPr>
      </w:pPr>
    </w:p>
    <w:p w14:paraId="62071661" w14:textId="77777777" w:rsidR="00FF1950" w:rsidRPr="00F27935" w:rsidRDefault="00FF1950" w:rsidP="00BC7A90">
      <w:pPr>
        <w:spacing w:after="0" w:line="280" w:lineRule="exact"/>
        <w:contextualSpacing/>
        <w:rPr>
          <w:rFonts w:ascii="Times New Roman" w:hAnsi="Times New Roman" w:cs="Times New Roman"/>
          <w:sz w:val="26"/>
          <w:szCs w:val="26"/>
        </w:rPr>
      </w:pPr>
    </w:p>
    <w:p w14:paraId="0606F387" w14:textId="5A4C69DA" w:rsidR="0021786F" w:rsidRPr="00F27935" w:rsidRDefault="00FF1950" w:rsidP="00FF1950">
      <w:pPr>
        <w:spacing w:after="0" w:line="240" w:lineRule="auto"/>
        <w:jc w:val="lef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Исполняющий обязанности </w:t>
      </w:r>
      <w:r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>Глав</w:t>
      </w:r>
      <w:r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 xml:space="preserve"> района</w:t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С.А.Кудашкин</w:t>
      </w:r>
      <w:proofErr w:type="spellEnd"/>
    </w:p>
    <w:sectPr w:rsidR="0021786F" w:rsidRPr="00F27935" w:rsidSect="00EC0B24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34644"/>
    <w:multiLevelType w:val="hybridMultilevel"/>
    <w:tmpl w:val="81B0C26A"/>
    <w:lvl w:ilvl="0" w:tplc="7CC860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2B01B78"/>
    <w:multiLevelType w:val="multilevel"/>
    <w:tmpl w:val="14BCE6E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5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3D"/>
    <w:rsid w:val="0021786F"/>
    <w:rsid w:val="0033643D"/>
    <w:rsid w:val="003B4814"/>
    <w:rsid w:val="009F3A4B"/>
    <w:rsid w:val="009F77EC"/>
    <w:rsid w:val="00A50946"/>
    <w:rsid w:val="00B354F7"/>
    <w:rsid w:val="00BC7A90"/>
    <w:rsid w:val="00CE6E40"/>
    <w:rsid w:val="00CE7714"/>
    <w:rsid w:val="00EC0B24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E320"/>
  <w15:chartTrackingRefBased/>
  <w15:docId w15:val="{D1CD2BFC-C0CF-4281-8CB9-236A4766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86F"/>
    <w:pPr>
      <w:spacing w:after="200" w:line="276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Наталья Владимировна</dc:creator>
  <cp:keywords/>
  <dc:description/>
  <cp:lastModifiedBy>Аманалиева Акмоор Айбековна</cp:lastModifiedBy>
  <cp:revision>4</cp:revision>
  <cp:lastPrinted>2023-11-23T05:50:00Z</cp:lastPrinted>
  <dcterms:created xsi:type="dcterms:W3CDTF">2023-11-27T07:46:00Z</dcterms:created>
  <dcterms:modified xsi:type="dcterms:W3CDTF">2023-11-27T07:46:00Z</dcterms:modified>
</cp:coreProperties>
</file>