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A404" w14:textId="77777777" w:rsidR="00416716" w:rsidRPr="003301B0" w:rsidRDefault="00416716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rFonts w:ascii="Arial" w:hAnsi="Arial"/>
          <w:b/>
          <w:noProof/>
          <w:sz w:val="16"/>
        </w:rPr>
        <w:drawing>
          <wp:inline distT="0" distB="0" distL="0" distR="0" wp14:anchorId="4B6F9B1F" wp14:editId="139EDD9D">
            <wp:extent cx="600075" cy="714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711DB" w14:textId="77777777" w:rsidR="00416716" w:rsidRPr="003301B0" w:rsidRDefault="00416716" w:rsidP="003301B0">
      <w:pPr>
        <w:jc w:val="center"/>
        <w:rPr>
          <w:b/>
          <w:sz w:val="20"/>
          <w:szCs w:val="20"/>
        </w:rPr>
      </w:pPr>
    </w:p>
    <w:p w14:paraId="3814E7AF" w14:textId="77777777" w:rsidR="00416716" w:rsidRPr="003301B0" w:rsidRDefault="00416716" w:rsidP="003301B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1508F859" w14:textId="77777777" w:rsidR="00416716" w:rsidRPr="003301B0" w:rsidRDefault="00416716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42C24A8" w14:textId="77777777" w:rsidR="00416716" w:rsidRPr="003301B0" w:rsidRDefault="00416716" w:rsidP="003301B0">
      <w:pPr>
        <w:jc w:val="center"/>
        <w:rPr>
          <w:b/>
          <w:sz w:val="32"/>
        </w:rPr>
      </w:pPr>
    </w:p>
    <w:p w14:paraId="7C870EF4" w14:textId="77777777" w:rsidR="00416716" w:rsidRPr="003301B0" w:rsidRDefault="00416716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455A33F" w14:textId="77777777" w:rsidR="00416716" w:rsidRPr="003301B0" w:rsidRDefault="00416716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16716" w:rsidRPr="003301B0" w14:paraId="2A319DFA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464846C" w14:textId="71297E8E" w:rsidR="00416716" w:rsidRPr="003301B0" w:rsidRDefault="00416716" w:rsidP="00416716">
            <w:pPr>
              <w:tabs>
                <w:tab w:val="left" w:pos="825"/>
                <w:tab w:val="center" w:pos="148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>22.03.2024</w:t>
            </w:r>
          </w:p>
        </w:tc>
        <w:tc>
          <w:tcPr>
            <w:tcW w:w="6595" w:type="dxa"/>
            <w:vMerge w:val="restart"/>
          </w:tcPr>
          <w:p w14:paraId="5F390996" w14:textId="0DFF95EB" w:rsidR="00416716" w:rsidRPr="003301B0" w:rsidRDefault="00416716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14</w:t>
            </w:r>
            <w:r w:rsidRPr="003301B0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416716" w:rsidRPr="003301B0" w14:paraId="6F97D8F8" w14:textId="77777777" w:rsidTr="00D63BB7">
        <w:trPr>
          <w:cantSplit/>
          <w:trHeight w:val="70"/>
        </w:trPr>
        <w:tc>
          <w:tcPr>
            <w:tcW w:w="3119" w:type="dxa"/>
          </w:tcPr>
          <w:p w14:paraId="4C865B88" w14:textId="77777777" w:rsidR="00416716" w:rsidRPr="003301B0" w:rsidRDefault="00416716" w:rsidP="003301B0">
            <w:pPr>
              <w:rPr>
                <w:sz w:val="4"/>
              </w:rPr>
            </w:pPr>
          </w:p>
          <w:p w14:paraId="597256D5" w14:textId="77777777" w:rsidR="00416716" w:rsidRPr="003301B0" w:rsidRDefault="00416716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27A0ED6" w14:textId="77777777" w:rsidR="00416716" w:rsidRPr="003301B0" w:rsidRDefault="00416716" w:rsidP="003301B0">
            <w:pPr>
              <w:jc w:val="right"/>
              <w:rPr>
                <w:sz w:val="20"/>
              </w:rPr>
            </w:pPr>
          </w:p>
        </w:tc>
      </w:tr>
    </w:tbl>
    <w:p w14:paraId="2F6B88E6" w14:textId="77777777" w:rsidR="00416716" w:rsidRPr="003301B0" w:rsidRDefault="00416716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1"/>
    <w:p w14:paraId="477D73DB" w14:textId="26219F72" w:rsidR="00E62F6D" w:rsidRDefault="00E62F6D" w:rsidP="00E62F6D">
      <w:pPr>
        <w:jc w:val="center"/>
        <w:rPr>
          <w:sz w:val="26"/>
          <w:szCs w:val="26"/>
        </w:rPr>
      </w:pPr>
    </w:p>
    <w:p w14:paraId="42623494" w14:textId="04F85FBC" w:rsidR="00FF1CEF" w:rsidRPr="00A35FEE" w:rsidRDefault="0066353A" w:rsidP="00E62F6D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E62F6D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E62F6D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E62F6D">
      <w:pPr>
        <w:rPr>
          <w:sz w:val="26"/>
          <w:szCs w:val="26"/>
        </w:rPr>
      </w:pPr>
    </w:p>
    <w:p w14:paraId="783B4525" w14:textId="77777777" w:rsidR="00B43590" w:rsidRPr="00A35FEE" w:rsidRDefault="00B43590" w:rsidP="00E62F6D">
      <w:pPr>
        <w:rPr>
          <w:sz w:val="26"/>
          <w:szCs w:val="26"/>
        </w:rPr>
      </w:pPr>
    </w:p>
    <w:p w14:paraId="14D89C0C" w14:textId="04A164FB" w:rsidR="00FD58B6" w:rsidRPr="00491926" w:rsidRDefault="00FD58B6" w:rsidP="00E62F6D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551EB0" w:rsidRPr="00551EB0">
        <w:rPr>
          <w:sz w:val="26"/>
          <w:szCs w:val="26"/>
        </w:rPr>
        <w:t xml:space="preserve"> </w:t>
      </w:r>
      <w:r w:rsidR="00551EB0">
        <w:rPr>
          <w:sz w:val="26"/>
          <w:szCs w:val="26"/>
        </w:rPr>
        <w:t xml:space="preserve">от </w:t>
      </w:r>
      <w:r w:rsidR="00551EB0" w:rsidRPr="00E4243B">
        <w:rPr>
          <w:sz w:val="26"/>
          <w:szCs w:val="26"/>
        </w:rPr>
        <w:t xml:space="preserve">19.12.2007 № 623 </w:t>
      </w:r>
      <w:r w:rsidR="00551EB0">
        <w:rPr>
          <w:sz w:val="26"/>
          <w:szCs w:val="26"/>
        </w:rPr>
        <w:br/>
      </w:r>
      <w:r w:rsidR="00551EB0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 w:rsidR="00491926">
        <w:rPr>
          <w:sz w:val="26"/>
          <w:szCs w:val="26"/>
        </w:rPr>
        <w:t>ий</w:t>
      </w:r>
      <w:r w:rsidR="00551EB0"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>,</w:t>
      </w:r>
      <w:r w:rsidR="00867B3A">
        <w:rPr>
          <w:bCs/>
          <w:sz w:val="26"/>
          <w:szCs w:val="26"/>
        </w:rPr>
        <w:t xml:space="preserve"> от</w:t>
      </w:r>
      <w:r w:rsidR="00D66FA1">
        <w:rPr>
          <w:bCs/>
          <w:sz w:val="26"/>
          <w:szCs w:val="26"/>
        </w:rPr>
        <w:t xml:space="preserve">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proofErr w:type="spellStart"/>
      <w:r w:rsidR="0071289A">
        <w:rPr>
          <w:bCs/>
          <w:sz w:val="26"/>
          <w:szCs w:val="26"/>
        </w:rPr>
        <w:t>Катаргуловой</w:t>
      </w:r>
      <w:proofErr w:type="spellEnd"/>
      <w:r w:rsidR="0071289A">
        <w:rPr>
          <w:bCs/>
          <w:sz w:val="26"/>
          <w:szCs w:val="26"/>
        </w:rPr>
        <w:t xml:space="preserve"> </w:t>
      </w:r>
      <w:proofErr w:type="spellStart"/>
      <w:r w:rsidR="0071289A">
        <w:rPr>
          <w:bCs/>
          <w:sz w:val="26"/>
          <w:szCs w:val="26"/>
        </w:rPr>
        <w:t>Инзили</w:t>
      </w:r>
      <w:proofErr w:type="spellEnd"/>
      <w:r w:rsidR="0071289A">
        <w:rPr>
          <w:bCs/>
          <w:sz w:val="26"/>
          <w:szCs w:val="26"/>
        </w:rPr>
        <w:t xml:space="preserve"> </w:t>
      </w:r>
      <w:proofErr w:type="spellStart"/>
      <w:r w:rsidR="0071289A">
        <w:rPr>
          <w:bCs/>
          <w:sz w:val="26"/>
          <w:szCs w:val="26"/>
        </w:rPr>
        <w:t>Фаритовны</w:t>
      </w:r>
      <w:proofErr w:type="spellEnd"/>
      <w:r w:rsidR="00A64F0E" w:rsidRPr="00A64F0E">
        <w:rPr>
          <w:bCs/>
          <w:sz w:val="26"/>
          <w:szCs w:val="26"/>
        </w:rPr>
        <w:t xml:space="preserve"> </w:t>
      </w:r>
      <w:r w:rsidR="006E5285">
        <w:rPr>
          <w:bCs/>
          <w:sz w:val="26"/>
          <w:szCs w:val="26"/>
        </w:rPr>
        <w:t>(заявлени</w:t>
      </w:r>
      <w:r w:rsidR="003D0FA7">
        <w:rPr>
          <w:bCs/>
          <w:sz w:val="26"/>
          <w:szCs w:val="26"/>
        </w:rPr>
        <w:t>е</w:t>
      </w:r>
      <w:r w:rsidR="006E5285">
        <w:rPr>
          <w:bCs/>
          <w:sz w:val="26"/>
          <w:szCs w:val="26"/>
        </w:rPr>
        <w:t xml:space="preserve"> от </w:t>
      </w:r>
      <w:r w:rsidR="0071289A">
        <w:rPr>
          <w:bCs/>
          <w:sz w:val="26"/>
          <w:szCs w:val="26"/>
        </w:rPr>
        <w:t>07.03</w:t>
      </w:r>
      <w:r w:rsidR="006E5285">
        <w:rPr>
          <w:bCs/>
          <w:sz w:val="26"/>
          <w:szCs w:val="26"/>
        </w:rPr>
        <w:t>.202</w:t>
      </w:r>
      <w:r w:rsidR="00A0514C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 xml:space="preserve">), </w:t>
      </w:r>
      <w:proofErr w:type="spellStart"/>
      <w:r w:rsidR="0071289A">
        <w:rPr>
          <w:bCs/>
          <w:sz w:val="26"/>
          <w:szCs w:val="26"/>
        </w:rPr>
        <w:t>Ямгутдинова</w:t>
      </w:r>
      <w:proofErr w:type="spellEnd"/>
      <w:r w:rsidR="0071289A">
        <w:rPr>
          <w:bCs/>
          <w:sz w:val="26"/>
          <w:szCs w:val="26"/>
        </w:rPr>
        <w:t xml:space="preserve"> </w:t>
      </w:r>
      <w:proofErr w:type="spellStart"/>
      <w:r w:rsidR="0071289A">
        <w:rPr>
          <w:bCs/>
          <w:sz w:val="26"/>
          <w:szCs w:val="26"/>
        </w:rPr>
        <w:t>Ильгиза</w:t>
      </w:r>
      <w:proofErr w:type="spellEnd"/>
      <w:r w:rsidR="0071289A">
        <w:rPr>
          <w:bCs/>
          <w:sz w:val="26"/>
          <w:szCs w:val="26"/>
        </w:rPr>
        <w:t xml:space="preserve"> </w:t>
      </w:r>
      <w:proofErr w:type="spellStart"/>
      <w:r w:rsidR="0071289A">
        <w:rPr>
          <w:bCs/>
          <w:sz w:val="26"/>
          <w:szCs w:val="26"/>
        </w:rPr>
        <w:t>Фагимовича</w:t>
      </w:r>
      <w:proofErr w:type="spellEnd"/>
      <w:r w:rsidR="00C33532" w:rsidRPr="004E7951">
        <w:rPr>
          <w:bCs/>
          <w:sz w:val="26"/>
          <w:szCs w:val="26"/>
        </w:rPr>
        <w:t xml:space="preserve"> </w:t>
      </w:r>
      <w:r w:rsidR="006E5285" w:rsidRPr="004E7951">
        <w:rPr>
          <w:bCs/>
          <w:sz w:val="26"/>
          <w:szCs w:val="26"/>
        </w:rPr>
        <w:t xml:space="preserve">(заявление от </w:t>
      </w:r>
      <w:r w:rsidR="0071289A">
        <w:rPr>
          <w:bCs/>
          <w:sz w:val="26"/>
          <w:szCs w:val="26"/>
        </w:rPr>
        <w:t>07.03</w:t>
      </w:r>
      <w:r w:rsidR="004E7951" w:rsidRPr="004E7951">
        <w:rPr>
          <w:bCs/>
          <w:sz w:val="26"/>
          <w:szCs w:val="26"/>
        </w:rPr>
        <w:t>.2024</w:t>
      </w:r>
      <w:r w:rsidR="006E5285" w:rsidRPr="004E7951">
        <w:rPr>
          <w:bCs/>
          <w:sz w:val="26"/>
          <w:szCs w:val="26"/>
        </w:rPr>
        <w:t>)</w:t>
      </w:r>
      <w:r w:rsidR="001C5C6F" w:rsidRPr="004E7951">
        <w:rPr>
          <w:bCs/>
          <w:sz w:val="26"/>
          <w:szCs w:val="26"/>
        </w:rPr>
        <w:t xml:space="preserve">, </w:t>
      </w:r>
      <w:r w:rsidR="0071289A">
        <w:rPr>
          <w:bCs/>
          <w:sz w:val="26"/>
          <w:szCs w:val="26"/>
        </w:rPr>
        <w:t xml:space="preserve">Митрофанова Алексея Юрьевича </w:t>
      </w:r>
      <w:r w:rsidR="008C0906">
        <w:rPr>
          <w:bCs/>
          <w:sz w:val="26"/>
          <w:szCs w:val="26"/>
        </w:rPr>
        <w:t>(заявлени</w:t>
      </w:r>
      <w:r w:rsidR="003D0FA7">
        <w:rPr>
          <w:bCs/>
          <w:sz w:val="26"/>
          <w:szCs w:val="26"/>
        </w:rPr>
        <w:t>е</w:t>
      </w:r>
      <w:r w:rsidR="008C0906">
        <w:rPr>
          <w:bCs/>
          <w:sz w:val="26"/>
          <w:szCs w:val="26"/>
        </w:rPr>
        <w:t xml:space="preserve"> от </w:t>
      </w:r>
      <w:r w:rsidR="0071289A">
        <w:rPr>
          <w:bCs/>
          <w:sz w:val="26"/>
          <w:szCs w:val="26"/>
        </w:rPr>
        <w:t>11.03</w:t>
      </w:r>
      <w:r w:rsidR="008C0906">
        <w:rPr>
          <w:bCs/>
          <w:sz w:val="26"/>
          <w:szCs w:val="26"/>
        </w:rPr>
        <w:t>.2024)</w:t>
      </w:r>
      <w:r w:rsidR="000825D3">
        <w:rPr>
          <w:bCs/>
          <w:sz w:val="26"/>
          <w:szCs w:val="26"/>
        </w:rPr>
        <w:t xml:space="preserve">, </w:t>
      </w:r>
      <w:r w:rsidR="0071289A">
        <w:rPr>
          <w:bCs/>
          <w:sz w:val="26"/>
          <w:szCs w:val="26"/>
        </w:rPr>
        <w:t xml:space="preserve">Олейник Александра </w:t>
      </w:r>
      <w:r w:rsidR="000825D3">
        <w:rPr>
          <w:bCs/>
          <w:sz w:val="26"/>
          <w:szCs w:val="26"/>
        </w:rPr>
        <w:t xml:space="preserve">Александровича (заявление от </w:t>
      </w:r>
      <w:r w:rsidR="0071289A">
        <w:rPr>
          <w:bCs/>
          <w:sz w:val="26"/>
          <w:szCs w:val="26"/>
        </w:rPr>
        <w:t>12.03</w:t>
      </w:r>
      <w:r w:rsidR="000825D3">
        <w:rPr>
          <w:bCs/>
          <w:sz w:val="26"/>
          <w:szCs w:val="26"/>
        </w:rPr>
        <w:t>.2024)</w:t>
      </w:r>
      <w:r w:rsidR="0071289A">
        <w:rPr>
          <w:bCs/>
          <w:sz w:val="26"/>
          <w:szCs w:val="26"/>
        </w:rPr>
        <w:t xml:space="preserve">, Осиповой Светланы Николаевны (заявление от 14.03.2024), Осипова Алексея Николаевича (заявление от 14.03.2024), Осипова Вячеслава Алексеевича (заявление от 14.03.2024), местной религиозной организации православный Приход храма Святого Духа </w:t>
      </w:r>
      <w:proofErr w:type="spellStart"/>
      <w:r w:rsidR="0071289A">
        <w:rPr>
          <w:bCs/>
          <w:sz w:val="26"/>
          <w:szCs w:val="26"/>
        </w:rPr>
        <w:t>г.Нефтеюганска</w:t>
      </w:r>
      <w:proofErr w:type="spellEnd"/>
      <w:r w:rsidR="0071289A">
        <w:rPr>
          <w:bCs/>
          <w:sz w:val="26"/>
          <w:szCs w:val="26"/>
        </w:rPr>
        <w:t xml:space="preserve"> Ханты-Мансийского автономного округа</w:t>
      </w:r>
      <w:r w:rsidR="00B57AE8" w:rsidRPr="00A35FEE">
        <w:rPr>
          <w:sz w:val="26"/>
          <w:szCs w:val="26"/>
        </w:rPr>
        <w:t xml:space="preserve"> </w:t>
      </w:r>
      <w:r w:rsidR="00B57AE8">
        <w:rPr>
          <w:sz w:val="26"/>
          <w:szCs w:val="26"/>
        </w:rPr>
        <w:t>–</w:t>
      </w:r>
      <w:r w:rsidR="00B57AE8" w:rsidRPr="00A35FEE">
        <w:rPr>
          <w:sz w:val="26"/>
          <w:szCs w:val="26"/>
        </w:rPr>
        <w:t xml:space="preserve"> </w:t>
      </w:r>
      <w:r w:rsidR="0071289A">
        <w:rPr>
          <w:bCs/>
          <w:sz w:val="26"/>
          <w:szCs w:val="26"/>
        </w:rPr>
        <w:t>Югры Тюменской области Ханты-Мансийской Епархии Русской Православной Церкви (Московский Патриархат)</w:t>
      </w:r>
      <w:r w:rsidR="00060AC6">
        <w:rPr>
          <w:bCs/>
          <w:sz w:val="26"/>
          <w:szCs w:val="26"/>
        </w:rPr>
        <w:t xml:space="preserve"> (заявление </w:t>
      </w:r>
      <w:r w:rsidR="00E62F6D">
        <w:rPr>
          <w:bCs/>
          <w:sz w:val="26"/>
          <w:szCs w:val="26"/>
        </w:rPr>
        <w:br/>
      </w:r>
      <w:r w:rsidR="00060AC6">
        <w:rPr>
          <w:bCs/>
          <w:sz w:val="26"/>
          <w:szCs w:val="26"/>
        </w:rPr>
        <w:t>от 15.03.2024)</w:t>
      </w:r>
      <w:r w:rsidR="00E62F6D">
        <w:rPr>
          <w:bCs/>
          <w:sz w:val="26"/>
          <w:szCs w:val="26"/>
        </w:rPr>
        <w:t xml:space="preserve"> </w:t>
      </w:r>
      <w:r w:rsidR="00D86E40">
        <w:rPr>
          <w:bCs/>
          <w:sz w:val="26"/>
          <w:szCs w:val="26"/>
        </w:rPr>
        <w:t xml:space="preserve"> </w:t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E62F6D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577EC2C" w14:textId="0A89948F" w:rsidR="007E1D9D" w:rsidRPr="00E62F6D" w:rsidRDefault="00447888" w:rsidP="00E62F6D">
      <w:pPr>
        <w:pStyle w:val="a7"/>
        <w:numPr>
          <w:ilvl w:val="0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62F6D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E62F6D">
        <w:rPr>
          <w:sz w:val="26"/>
          <w:szCs w:val="26"/>
        </w:rPr>
        <w:t>нный вид</w:t>
      </w:r>
      <w:r w:rsidR="00036500" w:rsidRPr="00E62F6D">
        <w:rPr>
          <w:sz w:val="26"/>
          <w:szCs w:val="26"/>
        </w:rPr>
        <w:t xml:space="preserve"> </w:t>
      </w:r>
      <w:r w:rsidR="001F1F7F" w:rsidRPr="00E62F6D">
        <w:rPr>
          <w:sz w:val="26"/>
          <w:szCs w:val="26"/>
        </w:rPr>
        <w:t>использования</w:t>
      </w:r>
      <w:r w:rsidR="006E5285" w:rsidRPr="00E62F6D">
        <w:rPr>
          <w:sz w:val="26"/>
          <w:szCs w:val="26"/>
        </w:rPr>
        <w:t xml:space="preserve"> </w:t>
      </w:r>
      <w:r w:rsidR="001F1F7F" w:rsidRPr="00E62F6D">
        <w:rPr>
          <w:sz w:val="26"/>
          <w:szCs w:val="26"/>
        </w:rPr>
        <w:t>земельного участка</w:t>
      </w:r>
      <w:r w:rsidR="003D79BB" w:rsidRPr="00E62F6D">
        <w:rPr>
          <w:sz w:val="26"/>
          <w:szCs w:val="26"/>
        </w:rPr>
        <w:t xml:space="preserve"> </w:t>
      </w:r>
      <w:r w:rsidR="00ED5ABA" w:rsidRPr="00E62F6D">
        <w:rPr>
          <w:sz w:val="26"/>
          <w:szCs w:val="26"/>
        </w:rPr>
        <w:br/>
      </w:r>
      <w:r w:rsidR="00B51221" w:rsidRPr="00E62F6D">
        <w:rPr>
          <w:sz w:val="26"/>
          <w:szCs w:val="26"/>
        </w:rPr>
        <w:t>или объекта</w:t>
      </w:r>
      <w:r w:rsidR="001F7DF4" w:rsidRPr="00E62F6D">
        <w:rPr>
          <w:sz w:val="26"/>
          <w:szCs w:val="26"/>
        </w:rPr>
        <w:t xml:space="preserve"> капитального строительства</w:t>
      </w:r>
      <w:r w:rsidR="005B6E83" w:rsidRPr="00E62F6D">
        <w:rPr>
          <w:sz w:val="26"/>
          <w:szCs w:val="26"/>
        </w:rPr>
        <w:t>, расположенного</w:t>
      </w:r>
      <w:r w:rsidRPr="00E62F6D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E62F6D">
        <w:rPr>
          <w:sz w:val="26"/>
          <w:szCs w:val="26"/>
        </w:rPr>
        <w:t xml:space="preserve"> </w:t>
      </w:r>
      <w:r w:rsidRPr="00E62F6D">
        <w:rPr>
          <w:sz w:val="26"/>
          <w:szCs w:val="26"/>
        </w:rPr>
        <w:t xml:space="preserve">района, </w:t>
      </w:r>
      <w:r w:rsidR="00E62F6D">
        <w:rPr>
          <w:sz w:val="26"/>
          <w:szCs w:val="26"/>
        </w:rPr>
        <w:br/>
      </w:r>
      <w:r w:rsidRPr="00E62F6D">
        <w:rPr>
          <w:sz w:val="26"/>
          <w:szCs w:val="26"/>
        </w:rPr>
        <w:t>в отношении земе</w:t>
      </w:r>
      <w:r w:rsidR="006D5272" w:rsidRPr="00E62F6D">
        <w:rPr>
          <w:sz w:val="26"/>
          <w:szCs w:val="26"/>
        </w:rPr>
        <w:t>льн</w:t>
      </w:r>
      <w:r w:rsidR="001078A9" w:rsidRPr="00E62F6D">
        <w:rPr>
          <w:sz w:val="26"/>
          <w:szCs w:val="26"/>
        </w:rPr>
        <w:t>ых</w:t>
      </w:r>
      <w:r w:rsidR="00952A4A" w:rsidRPr="00E62F6D">
        <w:rPr>
          <w:sz w:val="26"/>
          <w:szCs w:val="26"/>
        </w:rPr>
        <w:t xml:space="preserve"> </w:t>
      </w:r>
      <w:r w:rsidR="00CF2284" w:rsidRPr="00E62F6D">
        <w:rPr>
          <w:sz w:val="26"/>
          <w:szCs w:val="26"/>
        </w:rPr>
        <w:t>участ</w:t>
      </w:r>
      <w:r w:rsidR="00022C16" w:rsidRPr="00E62F6D">
        <w:rPr>
          <w:sz w:val="26"/>
          <w:szCs w:val="26"/>
        </w:rPr>
        <w:t>к</w:t>
      </w:r>
      <w:r w:rsidR="001078A9" w:rsidRPr="00E62F6D">
        <w:rPr>
          <w:sz w:val="26"/>
          <w:szCs w:val="26"/>
        </w:rPr>
        <w:t>ов</w:t>
      </w:r>
      <w:r w:rsidR="00914853" w:rsidRPr="00E62F6D">
        <w:rPr>
          <w:sz w:val="26"/>
          <w:szCs w:val="26"/>
        </w:rPr>
        <w:t xml:space="preserve"> </w:t>
      </w:r>
      <w:r w:rsidR="006D5272" w:rsidRPr="00E62F6D">
        <w:rPr>
          <w:sz w:val="26"/>
          <w:szCs w:val="26"/>
        </w:rPr>
        <w:t>с кадастровым</w:t>
      </w:r>
      <w:r w:rsidR="001078A9" w:rsidRPr="00E62F6D">
        <w:rPr>
          <w:sz w:val="26"/>
          <w:szCs w:val="26"/>
        </w:rPr>
        <w:t>и</w:t>
      </w:r>
      <w:r w:rsidR="001F1F7F" w:rsidRPr="00E62F6D">
        <w:rPr>
          <w:sz w:val="26"/>
          <w:szCs w:val="26"/>
        </w:rPr>
        <w:t xml:space="preserve"> номер</w:t>
      </w:r>
      <w:r w:rsidR="001078A9" w:rsidRPr="00E62F6D">
        <w:rPr>
          <w:sz w:val="26"/>
          <w:szCs w:val="26"/>
        </w:rPr>
        <w:t>а</w:t>
      </w:r>
      <w:r w:rsidR="009B4B89" w:rsidRPr="00E62F6D">
        <w:rPr>
          <w:sz w:val="26"/>
          <w:szCs w:val="26"/>
        </w:rPr>
        <w:t>м</w:t>
      </w:r>
      <w:r w:rsidR="001078A9" w:rsidRPr="00E62F6D">
        <w:rPr>
          <w:sz w:val="26"/>
          <w:szCs w:val="26"/>
        </w:rPr>
        <w:t>и</w:t>
      </w:r>
      <w:r w:rsidRPr="00E62F6D">
        <w:rPr>
          <w:sz w:val="26"/>
          <w:szCs w:val="26"/>
        </w:rPr>
        <w:t>:</w:t>
      </w:r>
    </w:p>
    <w:p w14:paraId="5F4745B8" w14:textId="4A4B086F" w:rsidR="00796ADA" w:rsidRPr="00ED63CF" w:rsidRDefault="00B07E16" w:rsidP="00E62F6D">
      <w:pPr>
        <w:pStyle w:val="a7"/>
        <w:numPr>
          <w:ilvl w:val="1"/>
          <w:numId w:val="4"/>
        </w:numPr>
        <w:tabs>
          <w:tab w:val="left" w:pos="993"/>
          <w:tab w:val="left" w:pos="1176"/>
          <w:tab w:val="left" w:pos="1276"/>
        </w:tabs>
        <w:ind w:left="0" w:firstLine="709"/>
        <w:jc w:val="both"/>
        <w:rPr>
          <w:bCs/>
          <w:sz w:val="26"/>
          <w:szCs w:val="26"/>
        </w:rPr>
      </w:pPr>
      <w:bookmarkStart w:id="4" w:name="_Hlk116634990"/>
      <w:r w:rsidRPr="00ED63CF">
        <w:rPr>
          <w:bCs/>
          <w:sz w:val="26"/>
          <w:szCs w:val="26"/>
        </w:rPr>
        <w:t>86:08:0020</w:t>
      </w:r>
      <w:r w:rsidR="00796ADA" w:rsidRPr="00ED63CF">
        <w:rPr>
          <w:bCs/>
          <w:sz w:val="26"/>
          <w:szCs w:val="26"/>
        </w:rPr>
        <w:t>801</w:t>
      </w:r>
      <w:r w:rsidR="009A305A" w:rsidRPr="00ED63CF">
        <w:rPr>
          <w:bCs/>
          <w:sz w:val="26"/>
          <w:szCs w:val="26"/>
        </w:rPr>
        <w:t>:</w:t>
      </w:r>
      <w:r w:rsidR="00796ADA" w:rsidRPr="00ED63CF">
        <w:rPr>
          <w:bCs/>
          <w:sz w:val="26"/>
          <w:szCs w:val="26"/>
        </w:rPr>
        <w:t>18827</w:t>
      </w:r>
      <w:r w:rsidRPr="00ED63CF">
        <w:rPr>
          <w:bCs/>
          <w:sz w:val="26"/>
          <w:szCs w:val="26"/>
        </w:rPr>
        <w:t xml:space="preserve">, площадью </w:t>
      </w:r>
      <w:r w:rsidR="00796ADA" w:rsidRPr="00ED63CF">
        <w:rPr>
          <w:bCs/>
          <w:sz w:val="26"/>
          <w:szCs w:val="26"/>
        </w:rPr>
        <w:t>866</w:t>
      </w:r>
      <w:r w:rsidRPr="00ED63CF">
        <w:rPr>
          <w:bCs/>
          <w:sz w:val="26"/>
          <w:szCs w:val="26"/>
        </w:rPr>
        <w:t xml:space="preserve"> </w:t>
      </w:r>
      <w:proofErr w:type="spellStart"/>
      <w:proofErr w:type="gramStart"/>
      <w:r w:rsidRPr="00ED63CF">
        <w:rPr>
          <w:bCs/>
          <w:sz w:val="26"/>
          <w:szCs w:val="26"/>
        </w:rPr>
        <w:t>кв.м</w:t>
      </w:r>
      <w:proofErr w:type="spellEnd"/>
      <w:proofErr w:type="gramEnd"/>
      <w:r w:rsidRPr="00ED63CF">
        <w:rPr>
          <w:bCs/>
          <w:sz w:val="26"/>
          <w:szCs w:val="26"/>
        </w:rPr>
        <w:t xml:space="preserve">, местоположение: </w:t>
      </w:r>
      <w:r w:rsidR="00796ADA" w:rsidRPr="00ED63CF">
        <w:rPr>
          <w:bCs/>
          <w:sz w:val="26"/>
          <w:szCs w:val="26"/>
        </w:rPr>
        <w:t>Р</w:t>
      </w:r>
      <w:r w:rsidR="00796ADA" w:rsidRPr="00ED63CF">
        <w:rPr>
          <w:sz w:val="26"/>
          <w:szCs w:val="26"/>
        </w:rPr>
        <w:t>оссийская Федерация, Ханты-Мансийский автономный округ</w:t>
      </w:r>
      <w:r w:rsidR="00E21409" w:rsidRPr="00A35FEE">
        <w:rPr>
          <w:sz w:val="26"/>
          <w:szCs w:val="26"/>
        </w:rPr>
        <w:t xml:space="preserve"> </w:t>
      </w:r>
      <w:r w:rsidR="00E21409">
        <w:rPr>
          <w:sz w:val="26"/>
          <w:szCs w:val="26"/>
        </w:rPr>
        <w:t>–</w:t>
      </w:r>
      <w:r w:rsidR="00E21409" w:rsidRPr="00A35FEE">
        <w:rPr>
          <w:sz w:val="26"/>
          <w:szCs w:val="26"/>
        </w:rPr>
        <w:t xml:space="preserve"> </w:t>
      </w:r>
      <w:r w:rsidR="00796ADA" w:rsidRPr="00ED63CF">
        <w:rPr>
          <w:sz w:val="26"/>
          <w:szCs w:val="26"/>
        </w:rPr>
        <w:t>Югра, Нефтеюганский р-н,</w:t>
      </w:r>
      <w:r w:rsidR="00E62F6D">
        <w:rPr>
          <w:sz w:val="26"/>
          <w:szCs w:val="26"/>
        </w:rPr>
        <w:br/>
      </w:r>
      <w:r w:rsidR="00796ADA" w:rsidRPr="00ED63CF">
        <w:rPr>
          <w:sz w:val="26"/>
          <w:szCs w:val="26"/>
        </w:rPr>
        <w:t xml:space="preserve">СНТ «Озон», участок № 86/1. </w:t>
      </w:r>
    </w:p>
    <w:p w14:paraId="5CD1C3B9" w14:textId="3AA8ACFB" w:rsidR="00796ADA" w:rsidRPr="00ED63CF" w:rsidRDefault="00062072" w:rsidP="00E62F6D">
      <w:pPr>
        <w:pStyle w:val="a7"/>
        <w:numPr>
          <w:ilvl w:val="1"/>
          <w:numId w:val="4"/>
        </w:numPr>
        <w:tabs>
          <w:tab w:val="left" w:pos="993"/>
          <w:tab w:val="left" w:pos="1176"/>
          <w:tab w:val="left" w:pos="1276"/>
        </w:tabs>
        <w:ind w:left="0" w:firstLine="709"/>
        <w:jc w:val="both"/>
        <w:rPr>
          <w:sz w:val="26"/>
          <w:szCs w:val="26"/>
        </w:rPr>
      </w:pPr>
      <w:r w:rsidRPr="00ED63CF">
        <w:rPr>
          <w:bCs/>
          <w:sz w:val="26"/>
          <w:szCs w:val="26"/>
        </w:rPr>
        <w:t>8</w:t>
      </w:r>
      <w:r w:rsidR="00A039BB" w:rsidRPr="00ED63CF">
        <w:rPr>
          <w:bCs/>
          <w:sz w:val="26"/>
          <w:szCs w:val="26"/>
        </w:rPr>
        <w:t>6:08:</w:t>
      </w:r>
      <w:r w:rsidR="00B07E16" w:rsidRPr="00ED63CF">
        <w:rPr>
          <w:bCs/>
          <w:sz w:val="26"/>
          <w:szCs w:val="26"/>
        </w:rPr>
        <w:t>0020801:</w:t>
      </w:r>
      <w:r w:rsidR="00796ADA" w:rsidRPr="00ED63CF">
        <w:rPr>
          <w:bCs/>
          <w:sz w:val="26"/>
          <w:szCs w:val="26"/>
        </w:rPr>
        <w:t>14404,</w:t>
      </w:r>
      <w:r w:rsidR="007E1132" w:rsidRPr="00ED63CF">
        <w:rPr>
          <w:bCs/>
          <w:sz w:val="26"/>
          <w:szCs w:val="26"/>
        </w:rPr>
        <w:t xml:space="preserve"> площадью </w:t>
      </w:r>
      <w:r w:rsidR="00796ADA" w:rsidRPr="00ED63CF">
        <w:rPr>
          <w:bCs/>
          <w:sz w:val="26"/>
          <w:szCs w:val="26"/>
        </w:rPr>
        <w:t>1031</w:t>
      </w:r>
      <w:r w:rsidR="007E1132" w:rsidRPr="00ED63CF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ED63CF">
        <w:rPr>
          <w:bCs/>
          <w:sz w:val="26"/>
          <w:szCs w:val="26"/>
        </w:rPr>
        <w:t>кв.м</w:t>
      </w:r>
      <w:proofErr w:type="spellEnd"/>
      <w:proofErr w:type="gramEnd"/>
      <w:r w:rsidR="007E1132" w:rsidRPr="00ED63CF">
        <w:rPr>
          <w:bCs/>
          <w:sz w:val="26"/>
          <w:szCs w:val="26"/>
        </w:rPr>
        <w:t xml:space="preserve">, </w:t>
      </w:r>
      <w:r w:rsidR="00672BF5" w:rsidRPr="00ED63CF">
        <w:rPr>
          <w:bCs/>
          <w:sz w:val="26"/>
          <w:szCs w:val="26"/>
        </w:rPr>
        <w:t>местоположение</w:t>
      </w:r>
      <w:r w:rsidR="007E1132" w:rsidRPr="00ED63CF">
        <w:rPr>
          <w:bCs/>
          <w:sz w:val="26"/>
          <w:szCs w:val="26"/>
        </w:rPr>
        <w:t>:</w:t>
      </w:r>
      <w:bookmarkEnd w:id="4"/>
      <w:r w:rsidR="00766995" w:rsidRPr="00ED63CF">
        <w:rPr>
          <w:bCs/>
          <w:sz w:val="26"/>
          <w:szCs w:val="26"/>
        </w:rPr>
        <w:t xml:space="preserve"> </w:t>
      </w:r>
      <w:r w:rsidR="00796ADA" w:rsidRPr="00ED63CF">
        <w:rPr>
          <w:bCs/>
          <w:sz w:val="26"/>
          <w:szCs w:val="26"/>
        </w:rPr>
        <w:t>М</w:t>
      </w:r>
      <w:r w:rsidR="00796ADA" w:rsidRPr="00ED63CF">
        <w:rPr>
          <w:sz w:val="26"/>
          <w:szCs w:val="26"/>
        </w:rPr>
        <w:t>естоположение установлено относительно ориентира, расположенного за пределами участка. Почтовый адрес ориентира: Ханты-Мансийский автономный округ</w:t>
      </w:r>
      <w:r w:rsidR="00E21409" w:rsidRPr="00A35FEE">
        <w:rPr>
          <w:sz w:val="26"/>
          <w:szCs w:val="26"/>
        </w:rPr>
        <w:t xml:space="preserve"> </w:t>
      </w:r>
      <w:r w:rsidR="00E21409">
        <w:rPr>
          <w:sz w:val="26"/>
          <w:szCs w:val="26"/>
        </w:rPr>
        <w:t>–</w:t>
      </w:r>
      <w:r w:rsidR="00E21409" w:rsidRPr="00A35FEE">
        <w:rPr>
          <w:sz w:val="26"/>
          <w:szCs w:val="26"/>
        </w:rPr>
        <w:t xml:space="preserve"> </w:t>
      </w:r>
      <w:r w:rsidR="00796ADA" w:rsidRPr="00ED63CF">
        <w:rPr>
          <w:sz w:val="26"/>
          <w:szCs w:val="26"/>
        </w:rPr>
        <w:t xml:space="preserve">Югра, Нефтеюганский район, остров </w:t>
      </w:r>
      <w:r w:rsidR="00BC3B26">
        <w:rPr>
          <w:sz w:val="26"/>
          <w:szCs w:val="26"/>
        </w:rPr>
        <w:t>«</w:t>
      </w:r>
      <w:r w:rsidR="00796ADA" w:rsidRPr="00ED63CF">
        <w:rPr>
          <w:sz w:val="26"/>
          <w:szCs w:val="26"/>
        </w:rPr>
        <w:t>Безымянный</w:t>
      </w:r>
      <w:r w:rsidR="00BC3B26">
        <w:rPr>
          <w:sz w:val="26"/>
          <w:szCs w:val="26"/>
        </w:rPr>
        <w:t>»</w:t>
      </w:r>
      <w:r w:rsidR="00796ADA" w:rsidRPr="00ED63CF">
        <w:rPr>
          <w:sz w:val="26"/>
          <w:szCs w:val="26"/>
        </w:rPr>
        <w:t xml:space="preserve">, в районе СНТ </w:t>
      </w:r>
      <w:r w:rsidR="00BC3B26">
        <w:rPr>
          <w:sz w:val="26"/>
          <w:szCs w:val="26"/>
        </w:rPr>
        <w:t>«</w:t>
      </w:r>
      <w:r w:rsidR="00796ADA" w:rsidRPr="00ED63CF">
        <w:rPr>
          <w:sz w:val="26"/>
          <w:szCs w:val="26"/>
        </w:rPr>
        <w:t>Озон</w:t>
      </w:r>
      <w:r w:rsidR="00BC3B26">
        <w:rPr>
          <w:sz w:val="26"/>
          <w:szCs w:val="26"/>
        </w:rPr>
        <w:t>»</w:t>
      </w:r>
      <w:r w:rsidR="00796ADA" w:rsidRPr="00ED63CF">
        <w:rPr>
          <w:sz w:val="26"/>
          <w:szCs w:val="26"/>
        </w:rPr>
        <w:t xml:space="preserve">. </w:t>
      </w:r>
    </w:p>
    <w:p w14:paraId="4F6CEC5F" w14:textId="541D5F2A" w:rsidR="00C56FE2" w:rsidRPr="00ED63CF" w:rsidRDefault="00A514A1" w:rsidP="00E62F6D">
      <w:pPr>
        <w:pStyle w:val="a7"/>
        <w:numPr>
          <w:ilvl w:val="1"/>
          <w:numId w:val="4"/>
        </w:numPr>
        <w:tabs>
          <w:tab w:val="left" w:pos="993"/>
          <w:tab w:val="left" w:pos="1176"/>
        </w:tabs>
        <w:ind w:left="0" w:firstLine="709"/>
        <w:jc w:val="both"/>
        <w:rPr>
          <w:color w:val="000000"/>
          <w:sz w:val="26"/>
          <w:szCs w:val="26"/>
          <w:shd w:val="clear" w:color="auto" w:fill="F8F9FA"/>
        </w:rPr>
      </w:pPr>
      <w:r>
        <w:rPr>
          <w:bCs/>
          <w:sz w:val="26"/>
          <w:szCs w:val="26"/>
        </w:rPr>
        <w:t xml:space="preserve"> </w:t>
      </w:r>
      <w:r w:rsidR="001C5C6F" w:rsidRPr="00ED63CF">
        <w:rPr>
          <w:bCs/>
          <w:sz w:val="26"/>
          <w:szCs w:val="26"/>
        </w:rPr>
        <w:t>86:08:0020</w:t>
      </w:r>
      <w:r w:rsidR="00796ADA" w:rsidRPr="00ED63CF">
        <w:rPr>
          <w:bCs/>
          <w:sz w:val="26"/>
          <w:szCs w:val="26"/>
        </w:rPr>
        <w:t>801</w:t>
      </w:r>
      <w:r w:rsidR="001C5C6F" w:rsidRPr="00ED63CF">
        <w:rPr>
          <w:bCs/>
          <w:sz w:val="26"/>
          <w:szCs w:val="26"/>
        </w:rPr>
        <w:t>:</w:t>
      </w:r>
      <w:r w:rsidR="00796ADA" w:rsidRPr="00ED63CF">
        <w:rPr>
          <w:bCs/>
          <w:sz w:val="26"/>
          <w:szCs w:val="26"/>
        </w:rPr>
        <w:t>17900</w:t>
      </w:r>
      <w:r w:rsidR="001C5C6F" w:rsidRPr="00ED63CF">
        <w:rPr>
          <w:bCs/>
          <w:sz w:val="26"/>
          <w:szCs w:val="26"/>
        </w:rPr>
        <w:t xml:space="preserve">, площадью </w:t>
      </w:r>
      <w:r w:rsidR="00C56FE2" w:rsidRPr="00ED63CF">
        <w:rPr>
          <w:bCs/>
          <w:sz w:val="26"/>
          <w:szCs w:val="26"/>
        </w:rPr>
        <w:t>948</w:t>
      </w:r>
      <w:r w:rsidR="001C5C6F" w:rsidRPr="00ED63CF">
        <w:rPr>
          <w:bCs/>
          <w:sz w:val="26"/>
          <w:szCs w:val="26"/>
        </w:rPr>
        <w:t xml:space="preserve"> </w:t>
      </w:r>
      <w:proofErr w:type="spellStart"/>
      <w:proofErr w:type="gramStart"/>
      <w:r w:rsidR="001C5C6F" w:rsidRPr="00ED63CF">
        <w:rPr>
          <w:bCs/>
          <w:sz w:val="26"/>
          <w:szCs w:val="26"/>
        </w:rPr>
        <w:t>кв.м</w:t>
      </w:r>
      <w:proofErr w:type="spellEnd"/>
      <w:proofErr w:type="gramEnd"/>
      <w:r w:rsidR="001C5C6F" w:rsidRPr="00ED63CF">
        <w:rPr>
          <w:bCs/>
          <w:sz w:val="26"/>
          <w:szCs w:val="26"/>
        </w:rPr>
        <w:t xml:space="preserve">, местоположение: </w:t>
      </w:r>
      <w:r w:rsidR="00C56FE2" w:rsidRPr="00ED63CF">
        <w:rPr>
          <w:bCs/>
          <w:sz w:val="26"/>
          <w:szCs w:val="26"/>
        </w:rPr>
        <w:t>Р</w:t>
      </w:r>
      <w:r w:rsidR="00C56FE2" w:rsidRPr="00ED63CF">
        <w:rPr>
          <w:sz w:val="26"/>
          <w:szCs w:val="26"/>
        </w:rPr>
        <w:t>оссийская Федерация, Ханты-Мансийский автономный округ</w:t>
      </w:r>
      <w:r w:rsidR="00E21409" w:rsidRPr="00A35FEE">
        <w:rPr>
          <w:sz w:val="26"/>
          <w:szCs w:val="26"/>
        </w:rPr>
        <w:t xml:space="preserve"> </w:t>
      </w:r>
      <w:r w:rsidR="00E21409">
        <w:rPr>
          <w:sz w:val="26"/>
          <w:szCs w:val="26"/>
        </w:rPr>
        <w:t>–</w:t>
      </w:r>
      <w:r w:rsidR="00E21409" w:rsidRPr="00A35FEE">
        <w:rPr>
          <w:sz w:val="26"/>
          <w:szCs w:val="26"/>
        </w:rPr>
        <w:t xml:space="preserve"> </w:t>
      </w:r>
      <w:r w:rsidR="00C56FE2" w:rsidRPr="00ED63CF">
        <w:rPr>
          <w:sz w:val="26"/>
          <w:szCs w:val="26"/>
        </w:rPr>
        <w:t xml:space="preserve">Югра, Нефтеюганский район, СНТ </w:t>
      </w:r>
      <w:r w:rsidR="00BC3B26">
        <w:rPr>
          <w:sz w:val="26"/>
          <w:szCs w:val="26"/>
        </w:rPr>
        <w:t>«</w:t>
      </w:r>
      <w:r w:rsidR="00C56FE2" w:rsidRPr="00ED63CF">
        <w:rPr>
          <w:sz w:val="26"/>
          <w:szCs w:val="26"/>
        </w:rPr>
        <w:t>Энергетик</w:t>
      </w:r>
      <w:r w:rsidR="00BC3B26">
        <w:rPr>
          <w:sz w:val="26"/>
          <w:szCs w:val="26"/>
        </w:rPr>
        <w:t>»</w:t>
      </w:r>
      <w:r w:rsidR="00C56FE2" w:rsidRPr="00ED63CF">
        <w:rPr>
          <w:sz w:val="26"/>
          <w:szCs w:val="26"/>
        </w:rPr>
        <w:t>, участок № 136.</w:t>
      </w:r>
    </w:p>
    <w:p w14:paraId="006773B8" w14:textId="4260FFC2" w:rsidR="00C56FE2" w:rsidRPr="00ED63CF" w:rsidRDefault="008C0906" w:rsidP="00E62F6D">
      <w:pPr>
        <w:pStyle w:val="a7"/>
        <w:numPr>
          <w:ilvl w:val="1"/>
          <w:numId w:val="4"/>
        </w:numPr>
        <w:tabs>
          <w:tab w:val="left" w:pos="851"/>
          <w:tab w:val="left" w:pos="993"/>
          <w:tab w:val="left" w:pos="1176"/>
          <w:tab w:val="left" w:pos="1276"/>
        </w:tabs>
        <w:ind w:left="0" w:firstLine="709"/>
        <w:jc w:val="both"/>
        <w:rPr>
          <w:sz w:val="26"/>
          <w:szCs w:val="26"/>
        </w:rPr>
      </w:pPr>
      <w:r w:rsidRPr="00ED63CF">
        <w:rPr>
          <w:sz w:val="26"/>
          <w:szCs w:val="26"/>
        </w:rPr>
        <w:t>86:08:0020</w:t>
      </w:r>
      <w:r w:rsidR="00530B48" w:rsidRPr="00ED63CF">
        <w:rPr>
          <w:sz w:val="26"/>
          <w:szCs w:val="26"/>
        </w:rPr>
        <w:t>902:1</w:t>
      </w:r>
      <w:r w:rsidR="00C56FE2" w:rsidRPr="00ED63CF">
        <w:rPr>
          <w:sz w:val="26"/>
          <w:szCs w:val="26"/>
        </w:rPr>
        <w:t>2513</w:t>
      </w:r>
      <w:r w:rsidRPr="00ED63CF">
        <w:rPr>
          <w:sz w:val="26"/>
          <w:szCs w:val="26"/>
        </w:rPr>
        <w:t>, площадью</w:t>
      </w:r>
      <w:r w:rsidR="00ED63CF">
        <w:rPr>
          <w:sz w:val="26"/>
          <w:szCs w:val="26"/>
        </w:rPr>
        <w:t xml:space="preserve"> </w:t>
      </w:r>
      <w:r w:rsidR="00C56FE2" w:rsidRPr="00ED63CF">
        <w:rPr>
          <w:sz w:val="26"/>
          <w:szCs w:val="26"/>
        </w:rPr>
        <w:t>422</w:t>
      </w:r>
      <w:r w:rsidRPr="00ED63CF">
        <w:rPr>
          <w:sz w:val="26"/>
          <w:szCs w:val="26"/>
        </w:rPr>
        <w:t xml:space="preserve"> </w:t>
      </w:r>
      <w:proofErr w:type="spellStart"/>
      <w:proofErr w:type="gramStart"/>
      <w:r w:rsidRPr="00ED63CF">
        <w:rPr>
          <w:sz w:val="26"/>
          <w:szCs w:val="26"/>
        </w:rPr>
        <w:t>кв.м</w:t>
      </w:r>
      <w:proofErr w:type="spellEnd"/>
      <w:proofErr w:type="gramEnd"/>
      <w:r w:rsidRPr="00ED63CF">
        <w:rPr>
          <w:sz w:val="26"/>
          <w:szCs w:val="26"/>
        </w:rPr>
        <w:t xml:space="preserve">, местоположение:  </w:t>
      </w:r>
      <w:r w:rsidR="00530B48" w:rsidRPr="00ED63CF">
        <w:rPr>
          <w:sz w:val="26"/>
          <w:szCs w:val="26"/>
        </w:rPr>
        <w:t>М</w:t>
      </w:r>
      <w:r w:rsidR="00C56FE2" w:rsidRPr="00ED63CF">
        <w:rPr>
          <w:sz w:val="26"/>
          <w:szCs w:val="26"/>
        </w:rPr>
        <w:t>естоположение установлено относительно ориентира, расположенного за пределами участка. Почтовый адрес ориентира: Ханты-Мансийский автономный округ</w:t>
      </w:r>
      <w:r w:rsidR="00E21409" w:rsidRPr="00A35FEE">
        <w:rPr>
          <w:sz w:val="26"/>
          <w:szCs w:val="26"/>
        </w:rPr>
        <w:t xml:space="preserve"> </w:t>
      </w:r>
      <w:r w:rsidR="00E21409">
        <w:rPr>
          <w:sz w:val="26"/>
          <w:szCs w:val="26"/>
        </w:rPr>
        <w:t>–</w:t>
      </w:r>
      <w:r w:rsidR="00E21409" w:rsidRPr="00A35FEE">
        <w:rPr>
          <w:sz w:val="26"/>
          <w:szCs w:val="26"/>
        </w:rPr>
        <w:t xml:space="preserve"> </w:t>
      </w:r>
      <w:r w:rsidR="00C56FE2" w:rsidRPr="00ED63CF">
        <w:rPr>
          <w:sz w:val="26"/>
          <w:szCs w:val="26"/>
        </w:rPr>
        <w:t>Югра, Нефтеюганский район, в районе куста № 24 Усть-Балыкского месторождения нефти, СНТ «Сосенка», участок №</w:t>
      </w:r>
      <w:r w:rsidR="00E62F6D">
        <w:rPr>
          <w:sz w:val="26"/>
          <w:szCs w:val="26"/>
        </w:rPr>
        <w:t xml:space="preserve"> </w:t>
      </w:r>
      <w:r w:rsidR="00C56FE2" w:rsidRPr="00ED63CF">
        <w:rPr>
          <w:sz w:val="26"/>
          <w:szCs w:val="26"/>
        </w:rPr>
        <w:t xml:space="preserve">92. </w:t>
      </w:r>
    </w:p>
    <w:p w14:paraId="23E77B75" w14:textId="7182CF8B" w:rsidR="00ED63CF" w:rsidRPr="00ED63CF" w:rsidRDefault="00C56FE2" w:rsidP="00E62F6D">
      <w:pPr>
        <w:pStyle w:val="a7"/>
        <w:numPr>
          <w:ilvl w:val="1"/>
          <w:numId w:val="4"/>
        </w:numPr>
        <w:tabs>
          <w:tab w:val="left" w:pos="993"/>
          <w:tab w:val="left" w:pos="1176"/>
        </w:tabs>
        <w:ind w:left="0" w:firstLine="709"/>
        <w:jc w:val="both"/>
        <w:rPr>
          <w:sz w:val="26"/>
          <w:szCs w:val="26"/>
        </w:rPr>
      </w:pPr>
      <w:r w:rsidRPr="00ED63CF">
        <w:rPr>
          <w:sz w:val="26"/>
          <w:szCs w:val="26"/>
        </w:rPr>
        <w:t xml:space="preserve">86:08:0020801:16696, площадью </w:t>
      </w:r>
      <w:r w:rsidR="00ED63CF" w:rsidRPr="00ED63CF">
        <w:rPr>
          <w:sz w:val="26"/>
          <w:szCs w:val="26"/>
        </w:rPr>
        <w:t xml:space="preserve">518 </w:t>
      </w:r>
      <w:proofErr w:type="spellStart"/>
      <w:proofErr w:type="gramStart"/>
      <w:r w:rsidR="00ED63CF" w:rsidRPr="00ED63CF">
        <w:rPr>
          <w:sz w:val="26"/>
          <w:szCs w:val="26"/>
        </w:rPr>
        <w:t>кв.м</w:t>
      </w:r>
      <w:proofErr w:type="spellEnd"/>
      <w:proofErr w:type="gramEnd"/>
      <w:r w:rsidR="00ED63CF" w:rsidRPr="00ED63CF">
        <w:rPr>
          <w:sz w:val="26"/>
          <w:szCs w:val="26"/>
        </w:rPr>
        <w:t>, местоположение:</w:t>
      </w:r>
      <w:r w:rsidR="00E62F6D">
        <w:rPr>
          <w:sz w:val="26"/>
          <w:szCs w:val="26"/>
        </w:rPr>
        <w:t xml:space="preserve"> </w:t>
      </w:r>
      <w:r w:rsidR="00ED63CF" w:rsidRPr="00ED63CF">
        <w:rPr>
          <w:sz w:val="26"/>
          <w:szCs w:val="26"/>
        </w:rPr>
        <w:t>Ханты-</w:t>
      </w:r>
      <w:r w:rsidR="00A514A1">
        <w:rPr>
          <w:sz w:val="26"/>
          <w:szCs w:val="26"/>
        </w:rPr>
        <w:t>М</w:t>
      </w:r>
      <w:r w:rsidR="00ED63CF" w:rsidRPr="00ED63CF">
        <w:rPr>
          <w:sz w:val="26"/>
          <w:szCs w:val="26"/>
        </w:rPr>
        <w:t>ансийский автономный округ</w:t>
      </w:r>
      <w:r w:rsidR="00B57AE8" w:rsidRPr="00A35FEE">
        <w:rPr>
          <w:sz w:val="26"/>
          <w:szCs w:val="26"/>
        </w:rPr>
        <w:t xml:space="preserve"> </w:t>
      </w:r>
      <w:r w:rsidR="00B57AE8">
        <w:rPr>
          <w:sz w:val="26"/>
          <w:szCs w:val="26"/>
        </w:rPr>
        <w:t>–</w:t>
      </w:r>
      <w:r w:rsidR="00B57AE8" w:rsidRPr="00A35FEE">
        <w:rPr>
          <w:sz w:val="26"/>
          <w:szCs w:val="26"/>
        </w:rPr>
        <w:t xml:space="preserve"> </w:t>
      </w:r>
      <w:r w:rsidR="00ED63CF" w:rsidRPr="00ED63CF">
        <w:rPr>
          <w:sz w:val="26"/>
          <w:szCs w:val="26"/>
        </w:rPr>
        <w:t xml:space="preserve">Югра, Нефтеюганский, район, 9 км автодороги Нефтеюганск - </w:t>
      </w:r>
      <w:proofErr w:type="spellStart"/>
      <w:r w:rsidR="00ED63CF" w:rsidRPr="00ED63CF">
        <w:rPr>
          <w:sz w:val="26"/>
          <w:szCs w:val="26"/>
        </w:rPr>
        <w:t>Чеускино</w:t>
      </w:r>
      <w:proofErr w:type="spellEnd"/>
      <w:r w:rsidR="00ED63CF" w:rsidRPr="00ED63CF">
        <w:rPr>
          <w:sz w:val="26"/>
          <w:szCs w:val="26"/>
        </w:rPr>
        <w:t>, ТСН «Оптимист», участок 7 а.</w:t>
      </w:r>
    </w:p>
    <w:p w14:paraId="4C73B372" w14:textId="50DA413F" w:rsidR="00C56FE2" w:rsidRPr="00ED63CF" w:rsidRDefault="00ED63CF" w:rsidP="00E62F6D">
      <w:pPr>
        <w:pStyle w:val="a7"/>
        <w:numPr>
          <w:ilvl w:val="1"/>
          <w:numId w:val="4"/>
        </w:numPr>
        <w:tabs>
          <w:tab w:val="left" w:pos="1176"/>
          <w:tab w:val="left" w:pos="1276"/>
        </w:tabs>
        <w:ind w:left="0" w:firstLine="709"/>
        <w:jc w:val="both"/>
        <w:rPr>
          <w:sz w:val="26"/>
          <w:szCs w:val="26"/>
        </w:rPr>
      </w:pPr>
      <w:r w:rsidRPr="00ED63CF">
        <w:rPr>
          <w:sz w:val="26"/>
          <w:szCs w:val="26"/>
        </w:rPr>
        <w:t xml:space="preserve">86:08:0020801:16712, площадью 1331 </w:t>
      </w:r>
      <w:proofErr w:type="spellStart"/>
      <w:proofErr w:type="gramStart"/>
      <w:r w:rsidRPr="00ED63CF">
        <w:rPr>
          <w:sz w:val="26"/>
          <w:szCs w:val="26"/>
        </w:rPr>
        <w:t>кв.м</w:t>
      </w:r>
      <w:proofErr w:type="spellEnd"/>
      <w:proofErr w:type="gramEnd"/>
      <w:r w:rsidRPr="00ED63CF">
        <w:rPr>
          <w:sz w:val="26"/>
          <w:szCs w:val="26"/>
        </w:rPr>
        <w:t>, местоположение: Ханты-Мансийский автономный округ</w:t>
      </w:r>
      <w:r w:rsidR="00E21409" w:rsidRPr="00A35FEE">
        <w:rPr>
          <w:sz w:val="26"/>
          <w:szCs w:val="26"/>
        </w:rPr>
        <w:t xml:space="preserve"> </w:t>
      </w:r>
      <w:r w:rsidR="00E21409">
        <w:rPr>
          <w:sz w:val="26"/>
          <w:szCs w:val="26"/>
        </w:rPr>
        <w:t>–</w:t>
      </w:r>
      <w:r w:rsidR="00E21409" w:rsidRPr="00A35FEE">
        <w:rPr>
          <w:sz w:val="26"/>
          <w:szCs w:val="26"/>
        </w:rPr>
        <w:t xml:space="preserve"> </w:t>
      </w:r>
      <w:r w:rsidRPr="00ED63CF">
        <w:rPr>
          <w:sz w:val="26"/>
          <w:szCs w:val="26"/>
        </w:rPr>
        <w:t xml:space="preserve">Югра, Нефтеюганский район, 9 км автодороги Нефтеюганск - </w:t>
      </w:r>
      <w:proofErr w:type="spellStart"/>
      <w:r w:rsidRPr="00ED63CF">
        <w:rPr>
          <w:sz w:val="26"/>
          <w:szCs w:val="26"/>
        </w:rPr>
        <w:t>Чеускино</w:t>
      </w:r>
      <w:proofErr w:type="spellEnd"/>
      <w:r w:rsidRPr="00ED63CF">
        <w:rPr>
          <w:sz w:val="26"/>
          <w:szCs w:val="26"/>
        </w:rPr>
        <w:t>, ТСН «Оптимист», участок 4 а.</w:t>
      </w:r>
    </w:p>
    <w:p w14:paraId="61A3F9A3" w14:textId="0ECB342B" w:rsidR="00ED63CF" w:rsidRPr="00ED63CF" w:rsidRDefault="00ED63CF" w:rsidP="00E62F6D">
      <w:pPr>
        <w:pStyle w:val="a7"/>
        <w:numPr>
          <w:ilvl w:val="1"/>
          <w:numId w:val="4"/>
        </w:numPr>
        <w:tabs>
          <w:tab w:val="left" w:pos="1176"/>
          <w:tab w:val="left" w:pos="1276"/>
        </w:tabs>
        <w:ind w:left="0" w:firstLine="709"/>
        <w:jc w:val="both"/>
        <w:rPr>
          <w:sz w:val="26"/>
          <w:szCs w:val="26"/>
        </w:rPr>
      </w:pPr>
      <w:r w:rsidRPr="00ED63CF">
        <w:rPr>
          <w:sz w:val="26"/>
          <w:szCs w:val="26"/>
        </w:rPr>
        <w:t xml:space="preserve"> </w:t>
      </w:r>
      <w:r w:rsidR="00A514A1">
        <w:rPr>
          <w:sz w:val="26"/>
          <w:szCs w:val="26"/>
        </w:rPr>
        <w:t xml:space="preserve"> </w:t>
      </w:r>
      <w:r w:rsidRPr="00ED63CF">
        <w:rPr>
          <w:sz w:val="26"/>
          <w:szCs w:val="26"/>
        </w:rPr>
        <w:t xml:space="preserve">86:08:0020801:16699, площадью 751 </w:t>
      </w:r>
      <w:proofErr w:type="spellStart"/>
      <w:proofErr w:type="gramStart"/>
      <w:r w:rsidRPr="00ED63CF">
        <w:rPr>
          <w:sz w:val="26"/>
          <w:szCs w:val="26"/>
        </w:rPr>
        <w:t>кв.м</w:t>
      </w:r>
      <w:proofErr w:type="spellEnd"/>
      <w:proofErr w:type="gramEnd"/>
      <w:r w:rsidRPr="00ED63CF">
        <w:rPr>
          <w:sz w:val="26"/>
          <w:szCs w:val="26"/>
        </w:rPr>
        <w:t>, местоположение: Ханты-Мансийский автономный округ</w:t>
      </w:r>
      <w:r w:rsidR="00E21409" w:rsidRPr="00A35FEE">
        <w:rPr>
          <w:sz w:val="26"/>
          <w:szCs w:val="26"/>
        </w:rPr>
        <w:t xml:space="preserve"> </w:t>
      </w:r>
      <w:r w:rsidR="00E21409">
        <w:rPr>
          <w:sz w:val="26"/>
          <w:szCs w:val="26"/>
        </w:rPr>
        <w:t>–</w:t>
      </w:r>
      <w:r w:rsidR="00E21409" w:rsidRPr="00A35FEE">
        <w:rPr>
          <w:sz w:val="26"/>
          <w:szCs w:val="26"/>
        </w:rPr>
        <w:t xml:space="preserve"> </w:t>
      </w:r>
      <w:r w:rsidRPr="00ED63CF">
        <w:rPr>
          <w:sz w:val="26"/>
          <w:szCs w:val="26"/>
        </w:rPr>
        <w:t xml:space="preserve">Югра, Нефтеюганский район, 9 км автодороги Нефтеюганск - </w:t>
      </w:r>
      <w:proofErr w:type="spellStart"/>
      <w:r w:rsidRPr="00ED63CF">
        <w:rPr>
          <w:sz w:val="26"/>
          <w:szCs w:val="26"/>
        </w:rPr>
        <w:t>Чеускино</w:t>
      </w:r>
      <w:proofErr w:type="spellEnd"/>
      <w:r w:rsidRPr="00ED63CF">
        <w:rPr>
          <w:sz w:val="26"/>
          <w:szCs w:val="26"/>
        </w:rPr>
        <w:t>, ТСН «Оптимист», участок 6 а.</w:t>
      </w:r>
    </w:p>
    <w:p w14:paraId="4FF6AFEB" w14:textId="6193E9AA" w:rsidR="00ED63CF" w:rsidRPr="00ED63CF" w:rsidRDefault="00ED63CF" w:rsidP="00E62F6D">
      <w:pPr>
        <w:pStyle w:val="a7"/>
        <w:numPr>
          <w:ilvl w:val="1"/>
          <w:numId w:val="4"/>
        </w:numPr>
        <w:tabs>
          <w:tab w:val="left" w:pos="1176"/>
          <w:tab w:val="left" w:pos="1276"/>
        </w:tabs>
        <w:ind w:left="0" w:firstLine="709"/>
        <w:jc w:val="both"/>
        <w:rPr>
          <w:sz w:val="26"/>
          <w:szCs w:val="26"/>
        </w:rPr>
      </w:pPr>
      <w:r w:rsidRPr="00ED63CF">
        <w:rPr>
          <w:sz w:val="26"/>
          <w:szCs w:val="26"/>
        </w:rPr>
        <w:t xml:space="preserve">86:08:0020801:17300, площадью 243 123 </w:t>
      </w:r>
      <w:proofErr w:type="spellStart"/>
      <w:proofErr w:type="gramStart"/>
      <w:r w:rsidRPr="00ED63CF">
        <w:rPr>
          <w:sz w:val="26"/>
          <w:szCs w:val="26"/>
        </w:rPr>
        <w:t>кв.м</w:t>
      </w:r>
      <w:proofErr w:type="spellEnd"/>
      <w:proofErr w:type="gramEnd"/>
      <w:r w:rsidRPr="00ED63CF">
        <w:rPr>
          <w:sz w:val="26"/>
          <w:szCs w:val="26"/>
        </w:rPr>
        <w:t>, местоположение: Ханты-Мансийский автономный округ</w:t>
      </w:r>
      <w:r w:rsidR="00E21409" w:rsidRPr="00A35FEE">
        <w:rPr>
          <w:sz w:val="26"/>
          <w:szCs w:val="26"/>
        </w:rPr>
        <w:t xml:space="preserve"> </w:t>
      </w:r>
      <w:r w:rsidR="00E21409">
        <w:rPr>
          <w:sz w:val="26"/>
          <w:szCs w:val="26"/>
        </w:rPr>
        <w:t>–</w:t>
      </w:r>
      <w:r w:rsidR="00E21409" w:rsidRPr="00A35FEE">
        <w:rPr>
          <w:sz w:val="26"/>
          <w:szCs w:val="26"/>
        </w:rPr>
        <w:t xml:space="preserve"> </w:t>
      </w:r>
      <w:r w:rsidRPr="00ED63CF">
        <w:rPr>
          <w:sz w:val="26"/>
          <w:szCs w:val="26"/>
        </w:rPr>
        <w:t>Югра, Нефтеюганский район, в урочище Березовый остров, в 750 метрах к востоку от куста 152 Усть-Балыкское месторождение.</w:t>
      </w:r>
    </w:p>
    <w:p w14:paraId="4A262A95" w14:textId="2F542E12" w:rsidR="0080301E" w:rsidRPr="00C56FE2" w:rsidRDefault="003E3B09" w:rsidP="00E62F6D">
      <w:pPr>
        <w:pStyle w:val="a7"/>
        <w:numPr>
          <w:ilvl w:val="0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56FE2">
        <w:rPr>
          <w:sz w:val="26"/>
          <w:szCs w:val="26"/>
        </w:rPr>
        <w:t>Проект</w:t>
      </w:r>
      <w:r w:rsidR="0040757D" w:rsidRPr="00C56FE2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C56FE2">
        <w:rPr>
          <w:sz w:val="26"/>
          <w:szCs w:val="26"/>
        </w:rPr>
        <w:t>,</w:t>
      </w:r>
      <w:r w:rsidRPr="00C56FE2">
        <w:rPr>
          <w:sz w:val="26"/>
          <w:szCs w:val="26"/>
        </w:rPr>
        <w:t xml:space="preserve"> </w:t>
      </w:r>
      <w:r w:rsidR="00156412" w:rsidRPr="00C56FE2">
        <w:rPr>
          <w:sz w:val="26"/>
          <w:szCs w:val="26"/>
        </w:rPr>
        <w:t xml:space="preserve">указанный </w:t>
      </w:r>
      <w:r w:rsidR="00ED5ABA" w:rsidRPr="00C56FE2">
        <w:rPr>
          <w:sz w:val="26"/>
          <w:szCs w:val="26"/>
        </w:rPr>
        <w:br/>
      </w:r>
      <w:r w:rsidR="00156412" w:rsidRPr="00C56FE2">
        <w:rPr>
          <w:sz w:val="26"/>
          <w:szCs w:val="26"/>
        </w:rPr>
        <w:t>в пункте</w:t>
      </w:r>
      <w:r w:rsidRPr="00C56FE2">
        <w:rPr>
          <w:sz w:val="26"/>
          <w:szCs w:val="26"/>
        </w:rPr>
        <w:t xml:space="preserve"> 1 настоящего постановления</w:t>
      </w:r>
      <w:r w:rsidR="00A35FEE" w:rsidRPr="00C56FE2">
        <w:rPr>
          <w:sz w:val="26"/>
          <w:szCs w:val="26"/>
        </w:rPr>
        <w:t>,</w:t>
      </w:r>
      <w:r w:rsidR="00156412" w:rsidRPr="00C56FE2">
        <w:rPr>
          <w:sz w:val="26"/>
          <w:szCs w:val="26"/>
        </w:rPr>
        <w:t xml:space="preserve"> </w:t>
      </w:r>
      <w:r w:rsidRPr="00C56FE2">
        <w:rPr>
          <w:sz w:val="26"/>
          <w:szCs w:val="26"/>
        </w:rPr>
        <w:t>и информационные материалы к нему разме</w:t>
      </w:r>
      <w:r w:rsidR="00F72368" w:rsidRPr="00C56FE2">
        <w:rPr>
          <w:sz w:val="26"/>
          <w:szCs w:val="26"/>
        </w:rPr>
        <w:t>стить</w:t>
      </w:r>
      <w:r w:rsidRPr="00C56FE2">
        <w:rPr>
          <w:sz w:val="26"/>
          <w:szCs w:val="26"/>
        </w:rPr>
        <w:t xml:space="preserve"> </w:t>
      </w:r>
      <w:r w:rsidR="0080301E" w:rsidRPr="00C56FE2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4B782FB8" w:rsidR="00447888" w:rsidRPr="00036500" w:rsidRDefault="00447888" w:rsidP="00E62F6D">
      <w:pPr>
        <w:pStyle w:val="a7"/>
        <w:numPr>
          <w:ilvl w:val="0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 xml:space="preserve">чных слушаний с </w:t>
      </w:r>
      <w:r w:rsidR="00796ADA">
        <w:rPr>
          <w:sz w:val="26"/>
          <w:szCs w:val="26"/>
        </w:rPr>
        <w:t>21</w:t>
      </w:r>
      <w:r w:rsidR="009A305A">
        <w:rPr>
          <w:sz w:val="26"/>
          <w:szCs w:val="26"/>
        </w:rPr>
        <w:t>.03</w:t>
      </w:r>
      <w:r w:rsidR="0012441A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932BAD" w:rsidRPr="00036500">
        <w:rPr>
          <w:sz w:val="26"/>
          <w:szCs w:val="26"/>
        </w:rPr>
        <w:t xml:space="preserve"> по </w:t>
      </w:r>
      <w:r w:rsidR="00796ADA">
        <w:rPr>
          <w:sz w:val="26"/>
          <w:szCs w:val="26"/>
        </w:rPr>
        <w:t>11.04</w:t>
      </w:r>
      <w:r w:rsidR="0012441A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Pr="00036500">
        <w:rPr>
          <w:sz w:val="26"/>
          <w:szCs w:val="26"/>
        </w:rPr>
        <w:t xml:space="preserve">. </w:t>
      </w:r>
    </w:p>
    <w:p w14:paraId="6986B271" w14:textId="5CCB951C" w:rsidR="00481640" w:rsidRPr="00036500" w:rsidRDefault="00447888" w:rsidP="00E62F6D">
      <w:pPr>
        <w:pStyle w:val="a7"/>
        <w:numPr>
          <w:ilvl w:val="0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796ADA">
        <w:rPr>
          <w:sz w:val="26"/>
          <w:szCs w:val="26"/>
        </w:rPr>
        <w:t>09.04</w:t>
      </w:r>
      <w:r w:rsidR="00A1143F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F6608D" w:rsidRPr="00036500">
        <w:rPr>
          <w:sz w:val="26"/>
          <w:szCs w:val="26"/>
        </w:rPr>
        <w:t>,</w:t>
      </w:r>
      <w:r w:rsidRPr="00036500">
        <w:rPr>
          <w:sz w:val="26"/>
          <w:szCs w:val="26"/>
        </w:rPr>
        <w:t xml:space="preserve"> время начала – 18:</w:t>
      </w:r>
      <w:r w:rsidR="00EB6F7C" w:rsidRPr="00036500">
        <w:rPr>
          <w:sz w:val="26"/>
          <w:szCs w:val="26"/>
        </w:rPr>
        <w:t>00</w:t>
      </w:r>
      <w:r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36500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для подключения –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09244943" w:rsidR="00447888" w:rsidRPr="00036500" w:rsidRDefault="00447888" w:rsidP="00E62F6D">
      <w:pPr>
        <w:pStyle w:val="a7"/>
        <w:numPr>
          <w:ilvl w:val="0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501B4D01" w:rsidR="00C763FF" w:rsidRPr="00036500" w:rsidRDefault="00C763FF" w:rsidP="00E62F6D">
      <w:pPr>
        <w:pStyle w:val="a7"/>
        <w:numPr>
          <w:ilvl w:val="0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E62F6D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E62F6D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E62F6D">
      <w:pPr>
        <w:jc w:val="both"/>
        <w:rPr>
          <w:sz w:val="26"/>
          <w:szCs w:val="26"/>
        </w:rPr>
      </w:pPr>
    </w:p>
    <w:p w14:paraId="151B409F" w14:textId="6C754A76" w:rsidR="00FF1CEF" w:rsidRPr="00A35FEE" w:rsidRDefault="00ED5ABA" w:rsidP="00E62F6D">
      <w:pPr>
        <w:jc w:val="both"/>
        <w:rPr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sectPr w:rsidR="00FF1CEF" w:rsidRPr="00A35FEE" w:rsidSect="00416716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F2BB" w14:textId="77777777" w:rsidR="00F36CA7" w:rsidRDefault="00F36CA7" w:rsidP="0066353A">
      <w:r>
        <w:separator/>
      </w:r>
    </w:p>
  </w:endnote>
  <w:endnote w:type="continuationSeparator" w:id="0">
    <w:p w14:paraId="3D91520D" w14:textId="77777777" w:rsidR="00F36CA7" w:rsidRDefault="00F36CA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10FFE" w14:textId="77777777" w:rsidR="00F36CA7" w:rsidRDefault="00F36CA7" w:rsidP="0066353A">
      <w:r>
        <w:separator/>
      </w:r>
    </w:p>
  </w:footnote>
  <w:footnote w:type="continuationSeparator" w:id="0">
    <w:p w14:paraId="510174C2" w14:textId="77777777" w:rsidR="00F36CA7" w:rsidRDefault="00F36CA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EAB5BA9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3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4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6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"/>
  </w:num>
  <w:num w:numId="6">
    <w:abstractNumId w:val="20"/>
  </w:num>
  <w:num w:numId="7">
    <w:abstractNumId w:val="42"/>
  </w:num>
  <w:num w:numId="8">
    <w:abstractNumId w:val="32"/>
  </w:num>
  <w:num w:numId="9">
    <w:abstractNumId w:val="31"/>
  </w:num>
  <w:num w:numId="10">
    <w:abstractNumId w:val="9"/>
  </w:num>
  <w:num w:numId="11">
    <w:abstractNumId w:val="2"/>
  </w:num>
  <w:num w:numId="12">
    <w:abstractNumId w:val="33"/>
  </w:num>
  <w:num w:numId="13">
    <w:abstractNumId w:val="0"/>
  </w:num>
  <w:num w:numId="14">
    <w:abstractNumId w:val="41"/>
  </w:num>
  <w:num w:numId="15">
    <w:abstractNumId w:val="38"/>
  </w:num>
  <w:num w:numId="16">
    <w:abstractNumId w:val="22"/>
  </w:num>
  <w:num w:numId="17">
    <w:abstractNumId w:val="14"/>
  </w:num>
  <w:num w:numId="18">
    <w:abstractNumId w:val="24"/>
  </w:num>
  <w:num w:numId="19">
    <w:abstractNumId w:val="8"/>
  </w:num>
  <w:num w:numId="20">
    <w:abstractNumId w:val="17"/>
  </w:num>
  <w:num w:numId="21">
    <w:abstractNumId w:val="11"/>
  </w:num>
  <w:num w:numId="22">
    <w:abstractNumId w:val="26"/>
  </w:num>
  <w:num w:numId="23">
    <w:abstractNumId w:val="30"/>
  </w:num>
  <w:num w:numId="24">
    <w:abstractNumId w:val="25"/>
  </w:num>
  <w:num w:numId="25">
    <w:abstractNumId w:val="16"/>
  </w:num>
  <w:num w:numId="26">
    <w:abstractNumId w:val="29"/>
  </w:num>
  <w:num w:numId="27">
    <w:abstractNumId w:val="6"/>
  </w:num>
  <w:num w:numId="28">
    <w:abstractNumId w:val="15"/>
  </w:num>
  <w:num w:numId="29">
    <w:abstractNumId w:val="27"/>
  </w:num>
  <w:num w:numId="30">
    <w:abstractNumId w:val="37"/>
  </w:num>
  <w:num w:numId="31">
    <w:abstractNumId w:val="21"/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6"/>
  </w:num>
  <w:num w:numId="37">
    <w:abstractNumId w:val="23"/>
  </w:num>
  <w:num w:numId="38">
    <w:abstractNumId w:val="5"/>
  </w:num>
  <w:num w:numId="39">
    <w:abstractNumId w:val="35"/>
  </w:num>
  <w:num w:numId="40">
    <w:abstractNumId w:val="13"/>
  </w:num>
  <w:num w:numId="41">
    <w:abstractNumId w:val="7"/>
  </w:num>
  <w:num w:numId="42">
    <w:abstractNumId w:val="28"/>
  </w:num>
  <w:num w:numId="43">
    <w:abstractNumId w:val="39"/>
  </w:num>
  <w:num w:numId="44">
    <w:abstractNumId w:val="34"/>
  </w:num>
  <w:num w:numId="45">
    <w:abstractNumId w:val="4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0A77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716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ADA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305A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D2E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2F6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4155"/>
    <w:rsid w:val="00EE4F2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6CA7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Аманалиева Акмоор Айбековна</cp:lastModifiedBy>
  <cp:revision>4</cp:revision>
  <cp:lastPrinted>2024-03-21T09:42:00Z</cp:lastPrinted>
  <dcterms:created xsi:type="dcterms:W3CDTF">2024-03-25T09:50:00Z</dcterms:created>
  <dcterms:modified xsi:type="dcterms:W3CDTF">2024-03-25T09:51:00Z</dcterms:modified>
</cp:coreProperties>
</file>