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8A88" w14:textId="5F94EFD0" w:rsidR="0094097C" w:rsidRDefault="0094097C" w:rsidP="0094097C">
      <w:pPr>
        <w:pStyle w:val="ab"/>
        <w:jc w:val="center"/>
      </w:pPr>
      <w:bookmarkStart w:id="0" w:name="OLE_LINK1"/>
      <w:bookmarkStart w:id="1" w:name="_Hlk81306431"/>
      <w:r>
        <w:rPr>
          <w:noProof/>
        </w:rPr>
        <w:drawing>
          <wp:inline distT="0" distB="0" distL="0" distR="0" wp14:anchorId="0B22E602" wp14:editId="34E8BC84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558E5" w14:textId="77777777" w:rsidR="0094097C" w:rsidRPr="00814AD3" w:rsidRDefault="0094097C" w:rsidP="0094097C">
      <w:pPr>
        <w:jc w:val="center"/>
        <w:rPr>
          <w:b/>
          <w:sz w:val="20"/>
          <w:szCs w:val="20"/>
        </w:rPr>
      </w:pPr>
    </w:p>
    <w:p w14:paraId="48E0530F" w14:textId="77777777" w:rsidR="0094097C" w:rsidRDefault="0094097C" w:rsidP="0094097C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14:paraId="60DF48AE" w14:textId="77777777" w:rsidR="0094097C" w:rsidRPr="0016353E" w:rsidRDefault="0094097C" w:rsidP="0094097C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70F41A11" w14:textId="77777777" w:rsidR="0094097C" w:rsidRPr="001A76B8" w:rsidRDefault="0094097C" w:rsidP="0094097C">
      <w:pPr>
        <w:jc w:val="center"/>
        <w:rPr>
          <w:b/>
          <w:sz w:val="32"/>
        </w:rPr>
      </w:pPr>
    </w:p>
    <w:p w14:paraId="5F98FCBA" w14:textId="77777777" w:rsidR="0094097C" w:rsidRPr="00050212" w:rsidRDefault="0094097C" w:rsidP="0094097C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0B2463D5" w14:textId="77777777" w:rsidR="0094097C" w:rsidRPr="009A0CCA" w:rsidRDefault="0094097C" w:rsidP="0094097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097C" w:rsidRPr="009A0CCA" w14:paraId="40AED0F9" w14:textId="77777777" w:rsidTr="001C386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16AA50" w14:textId="1975278F" w:rsidR="0094097C" w:rsidRPr="007263EB" w:rsidRDefault="0094097C" w:rsidP="001C38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09.10.2023</w:t>
            </w:r>
          </w:p>
        </w:tc>
        <w:tc>
          <w:tcPr>
            <w:tcW w:w="6595" w:type="dxa"/>
            <w:vMerge w:val="restart"/>
          </w:tcPr>
          <w:p w14:paraId="169080ED" w14:textId="0F984D29" w:rsidR="0094097C" w:rsidRPr="00E562D9" w:rsidRDefault="0094097C" w:rsidP="001C386D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1478-па-нпа</w:t>
            </w:r>
          </w:p>
        </w:tc>
      </w:tr>
      <w:tr w:rsidR="0094097C" w:rsidRPr="009A0CCA" w14:paraId="05B184E1" w14:textId="77777777" w:rsidTr="001C386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0D93C83C" w14:textId="77777777" w:rsidR="0094097C" w:rsidRPr="009A0CCA" w:rsidRDefault="0094097C" w:rsidP="001C386D">
            <w:pPr>
              <w:rPr>
                <w:sz w:val="4"/>
              </w:rPr>
            </w:pPr>
          </w:p>
          <w:p w14:paraId="79756F39" w14:textId="77777777" w:rsidR="0094097C" w:rsidRPr="009A0CCA" w:rsidRDefault="0094097C" w:rsidP="001C386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938DE36" w14:textId="77777777" w:rsidR="0094097C" w:rsidRPr="009A0CCA" w:rsidRDefault="0094097C" w:rsidP="001C386D">
            <w:pPr>
              <w:jc w:val="right"/>
              <w:rPr>
                <w:sz w:val="20"/>
              </w:rPr>
            </w:pPr>
          </w:p>
        </w:tc>
      </w:tr>
    </w:tbl>
    <w:p w14:paraId="06435541" w14:textId="77777777" w:rsidR="0094097C" w:rsidRPr="009A0CCA" w:rsidRDefault="0094097C" w:rsidP="0094097C">
      <w:pPr>
        <w:jc w:val="center"/>
      </w:pPr>
      <w:proofErr w:type="spellStart"/>
      <w:r w:rsidRPr="009A0CCA">
        <w:t>г.Нефтеюганск</w:t>
      </w:r>
      <w:proofErr w:type="spellEnd"/>
    </w:p>
    <w:bookmarkEnd w:id="1"/>
    <w:p w14:paraId="602A43DA" w14:textId="77777777" w:rsidR="0094097C" w:rsidRDefault="0094097C" w:rsidP="0094097C">
      <w:pPr>
        <w:jc w:val="center"/>
      </w:pPr>
    </w:p>
    <w:p w14:paraId="245E479B" w14:textId="77777777" w:rsidR="005A78AF" w:rsidRDefault="005A78AF" w:rsidP="00C56695">
      <w:pPr>
        <w:jc w:val="center"/>
        <w:rPr>
          <w:sz w:val="26"/>
          <w:szCs w:val="26"/>
        </w:rPr>
      </w:pPr>
    </w:p>
    <w:p w14:paraId="16B3DBFB" w14:textId="0DB41A00" w:rsidR="0066353A" w:rsidRPr="00A35FEE" w:rsidRDefault="0066353A" w:rsidP="00C56695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C56695">
        <w:rPr>
          <w:sz w:val="26"/>
          <w:szCs w:val="26"/>
        </w:rPr>
        <w:t xml:space="preserve">признании утратившим силу постановления администрации </w:t>
      </w:r>
      <w:r w:rsidR="005A78AF">
        <w:rPr>
          <w:sz w:val="26"/>
          <w:szCs w:val="26"/>
        </w:rPr>
        <w:br/>
      </w:r>
      <w:r w:rsidR="00C56695">
        <w:rPr>
          <w:sz w:val="26"/>
          <w:szCs w:val="26"/>
        </w:rPr>
        <w:t xml:space="preserve">Нефтеюганского района </w:t>
      </w:r>
      <w:r w:rsidR="00414C6F">
        <w:rPr>
          <w:sz w:val="26"/>
          <w:szCs w:val="26"/>
        </w:rPr>
        <w:t xml:space="preserve">от 11.07.2022 № 1197-па-нпа </w:t>
      </w:r>
      <w:r w:rsidR="006D6A67">
        <w:rPr>
          <w:sz w:val="26"/>
          <w:szCs w:val="26"/>
        </w:rPr>
        <w:t>«</w:t>
      </w:r>
      <w:r w:rsidR="00414C6F" w:rsidRPr="00414C6F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</w:t>
      </w:r>
      <w:r w:rsidR="005A78AF">
        <w:rPr>
          <w:sz w:val="26"/>
          <w:szCs w:val="26"/>
        </w:rPr>
        <w:br/>
      </w:r>
      <w:r w:rsidR="00414C6F" w:rsidRPr="00414C6F">
        <w:rPr>
          <w:sz w:val="26"/>
          <w:szCs w:val="26"/>
        </w:rPr>
        <w:t xml:space="preserve">на основании решения Главы Нефтеюганского района, порядка принятия решений </w:t>
      </w:r>
      <w:r w:rsidR="005A78AF">
        <w:rPr>
          <w:sz w:val="26"/>
          <w:szCs w:val="26"/>
        </w:rPr>
        <w:br/>
      </w:r>
      <w:r w:rsidR="00414C6F" w:rsidRPr="00414C6F">
        <w:rPr>
          <w:sz w:val="26"/>
          <w:szCs w:val="26"/>
        </w:rPr>
        <w:t xml:space="preserve">об утверждении документации по планировке территории Нефтеюганского района, порядка внесения изменений в такую документацию, порядка отмены такой документации или ее отдельных частей, порядка признания отдельных частей </w:t>
      </w:r>
      <w:r w:rsidR="005A78AF">
        <w:rPr>
          <w:sz w:val="26"/>
          <w:szCs w:val="26"/>
        </w:rPr>
        <w:br/>
      </w:r>
      <w:r w:rsidR="00414C6F" w:rsidRPr="00414C6F">
        <w:rPr>
          <w:sz w:val="26"/>
          <w:szCs w:val="26"/>
        </w:rPr>
        <w:t>такой документации не подлежащими применению</w:t>
      </w:r>
      <w:r w:rsidR="006D6A67">
        <w:rPr>
          <w:sz w:val="26"/>
          <w:szCs w:val="26"/>
        </w:rPr>
        <w:t>»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48FA2B80" w14:textId="2C535CB1" w:rsidR="00414C6F" w:rsidRDefault="00414C6F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соответствии</w:t>
      </w:r>
      <w:r w:rsidR="00F87315">
        <w:rPr>
          <w:sz w:val="26"/>
          <w:szCs w:val="26"/>
        </w:rPr>
        <w:t xml:space="preserve"> со статьёй 48 </w:t>
      </w:r>
      <w:r w:rsidR="006D6A67" w:rsidRPr="006D6A67">
        <w:rPr>
          <w:sz w:val="26"/>
          <w:szCs w:val="26"/>
        </w:rPr>
        <w:t>Федеральн</w:t>
      </w:r>
      <w:r w:rsidR="00F87315">
        <w:rPr>
          <w:sz w:val="26"/>
          <w:szCs w:val="26"/>
        </w:rPr>
        <w:t>ого</w:t>
      </w:r>
      <w:r w:rsidR="006D6A67" w:rsidRPr="006D6A67">
        <w:rPr>
          <w:sz w:val="26"/>
          <w:szCs w:val="26"/>
        </w:rPr>
        <w:t xml:space="preserve"> закон</w:t>
      </w:r>
      <w:r w:rsidR="00F87315">
        <w:rPr>
          <w:sz w:val="26"/>
          <w:szCs w:val="26"/>
        </w:rPr>
        <w:t>а</w:t>
      </w:r>
      <w:r w:rsidR="006D6A67" w:rsidRPr="006D6A67">
        <w:rPr>
          <w:sz w:val="26"/>
          <w:szCs w:val="26"/>
        </w:rPr>
        <w:t xml:space="preserve"> от 06.10.2003 </w:t>
      </w:r>
      <w:r w:rsidR="00697C7E">
        <w:rPr>
          <w:sz w:val="26"/>
          <w:szCs w:val="26"/>
        </w:rPr>
        <w:t>№</w:t>
      </w:r>
      <w:r w:rsidR="006D6A67" w:rsidRPr="006D6A67">
        <w:rPr>
          <w:sz w:val="26"/>
          <w:szCs w:val="26"/>
        </w:rPr>
        <w:t xml:space="preserve"> 131-ФЗ </w:t>
      </w:r>
      <w:r w:rsidR="005A78AF">
        <w:rPr>
          <w:sz w:val="26"/>
          <w:szCs w:val="26"/>
        </w:rPr>
        <w:br/>
      </w:r>
      <w:r w:rsidR="006D6A67">
        <w:rPr>
          <w:sz w:val="26"/>
          <w:szCs w:val="26"/>
        </w:rPr>
        <w:t>«</w:t>
      </w:r>
      <w:r w:rsidR="006D6A67" w:rsidRPr="006D6A67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D6A67">
        <w:rPr>
          <w:sz w:val="26"/>
          <w:szCs w:val="26"/>
        </w:rPr>
        <w:t xml:space="preserve">», </w:t>
      </w:r>
      <w:r w:rsidR="00332A91">
        <w:rPr>
          <w:sz w:val="26"/>
          <w:szCs w:val="26"/>
        </w:rPr>
        <w:t xml:space="preserve">статьёй 48 Устава Нефтеюганского муниципального района Ханты-Мансийского автономного округа – Югры, в целях привидения нормативного правового акта в соответствие с </w:t>
      </w:r>
      <w:r w:rsidRPr="00414C6F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414C6F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414C6F">
        <w:rPr>
          <w:sz w:val="26"/>
          <w:szCs w:val="26"/>
        </w:rPr>
        <w:t xml:space="preserve"> от 10.07.2023 </w:t>
      </w:r>
      <w:r w:rsidR="00697C7E">
        <w:rPr>
          <w:sz w:val="26"/>
          <w:szCs w:val="26"/>
        </w:rPr>
        <w:t>№</w:t>
      </w:r>
      <w:r w:rsidRPr="00414C6F">
        <w:rPr>
          <w:sz w:val="26"/>
          <w:szCs w:val="26"/>
        </w:rPr>
        <w:t xml:space="preserve"> 305-ФЗ </w:t>
      </w:r>
      <w:r w:rsidR="005A78AF">
        <w:rPr>
          <w:sz w:val="26"/>
          <w:szCs w:val="26"/>
        </w:rPr>
        <w:br/>
      </w:r>
      <w:r w:rsidR="00D85E9A">
        <w:rPr>
          <w:sz w:val="26"/>
          <w:szCs w:val="26"/>
        </w:rPr>
        <w:t>«</w:t>
      </w:r>
      <w:r w:rsidRPr="00414C6F">
        <w:rPr>
          <w:sz w:val="26"/>
          <w:szCs w:val="26"/>
        </w:rPr>
        <w:t xml:space="preserve">О внесении изменений в Градостроительный кодекс Российской Федерации </w:t>
      </w:r>
      <w:r w:rsidR="005A78AF">
        <w:rPr>
          <w:sz w:val="26"/>
          <w:szCs w:val="26"/>
        </w:rPr>
        <w:br/>
      </w:r>
      <w:r w:rsidRPr="00414C6F">
        <w:rPr>
          <w:sz w:val="26"/>
          <w:szCs w:val="26"/>
        </w:rPr>
        <w:t>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D85E9A">
        <w:rPr>
          <w:sz w:val="26"/>
          <w:szCs w:val="26"/>
        </w:rPr>
        <w:t>»</w:t>
      </w:r>
      <w:r w:rsidR="00C510D3">
        <w:rPr>
          <w:sz w:val="26"/>
          <w:szCs w:val="26"/>
        </w:rPr>
        <w:t xml:space="preserve"> </w:t>
      </w:r>
      <w:r w:rsidR="00ED5ABA" w:rsidRPr="006B00DE">
        <w:rPr>
          <w:bCs/>
          <w:sz w:val="26"/>
          <w:szCs w:val="26"/>
        </w:rPr>
        <w:t>п о с т а н о в л я ю:</w:t>
      </w:r>
      <w:r w:rsidRPr="006B00DE">
        <w:rPr>
          <w:bCs/>
          <w:sz w:val="26"/>
          <w:szCs w:val="26"/>
        </w:rPr>
        <w:t xml:space="preserve"> </w:t>
      </w:r>
      <w:r w:rsidR="001F297D" w:rsidRPr="006B00DE">
        <w:rPr>
          <w:bCs/>
          <w:sz w:val="26"/>
          <w:szCs w:val="26"/>
        </w:rPr>
        <w:t xml:space="preserve"> </w:t>
      </w:r>
    </w:p>
    <w:p w14:paraId="54E738B9" w14:textId="77777777" w:rsidR="00A35FEE" w:rsidRPr="005A78AF" w:rsidRDefault="00A35FEE" w:rsidP="005A78AF">
      <w:pPr>
        <w:tabs>
          <w:tab w:val="left" w:pos="142"/>
          <w:tab w:val="left" w:pos="1162"/>
        </w:tabs>
        <w:jc w:val="both"/>
        <w:rPr>
          <w:bCs/>
          <w:sz w:val="26"/>
          <w:szCs w:val="26"/>
        </w:rPr>
      </w:pPr>
    </w:p>
    <w:p w14:paraId="7051E47D" w14:textId="3F06664D" w:rsidR="004C5738" w:rsidRPr="005A78AF" w:rsidRDefault="004C5738" w:rsidP="005A78AF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78AF">
        <w:rPr>
          <w:sz w:val="26"/>
          <w:szCs w:val="26"/>
        </w:rPr>
        <w:t>Признать утратившими силу с 01.09.2023 постановления администрации Нефтеюганского района:</w:t>
      </w:r>
    </w:p>
    <w:p w14:paraId="10B77C36" w14:textId="62456F8B" w:rsidR="004C5738" w:rsidRPr="005A78AF" w:rsidRDefault="004C5738" w:rsidP="005A78AF">
      <w:pPr>
        <w:pStyle w:val="a7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78AF">
        <w:rPr>
          <w:sz w:val="26"/>
          <w:szCs w:val="26"/>
        </w:rPr>
        <w:t xml:space="preserve">от 11.07.2022 № 1197-па-нпа «Об утверждении порядка подготовки документации по планировке территории, разрабатываемой на основании решения Главы Нефтеюганского района, порядка принятия решений об утверждении документации по планировке территории Нефтеюганского района, порядка внесения изменений в такую документацию, порядка отмены такой документации </w:t>
      </w:r>
      <w:r w:rsidR="005A78AF">
        <w:rPr>
          <w:sz w:val="26"/>
          <w:szCs w:val="26"/>
        </w:rPr>
        <w:br/>
      </w:r>
      <w:r w:rsidRPr="005A78AF">
        <w:rPr>
          <w:sz w:val="26"/>
          <w:szCs w:val="26"/>
        </w:rPr>
        <w:t xml:space="preserve">или ее отдельных частей, порядка признания отдельных частей такой документации </w:t>
      </w:r>
      <w:r w:rsidR="005A78AF">
        <w:rPr>
          <w:sz w:val="26"/>
          <w:szCs w:val="26"/>
        </w:rPr>
        <w:br/>
      </w:r>
      <w:r w:rsidRPr="005A78AF">
        <w:rPr>
          <w:sz w:val="26"/>
          <w:szCs w:val="26"/>
        </w:rPr>
        <w:t>не подлежащими применению»;</w:t>
      </w:r>
    </w:p>
    <w:p w14:paraId="7D84CEC0" w14:textId="1CD517D1" w:rsidR="00F24F1E" w:rsidRPr="005A78AF" w:rsidRDefault="004C5738" w:rsidP="005A78AF">
      <w:pPr>
        <w:pStyle w:val="a7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78AF">
        <w:rPr>
          <w:sz w:val="26"/>
          <w:szCs w:val="26"/>
        </w:rPr>
        <w:t xml:space="preserve">от 10.04.2023 № 475-па-нпа «О внесении изменений в постановление администрации Нефтеюганского района от 11.07.2022 № 1197-па-нпа </w:t>
      </w:r>
      <w:r w:rsidR="005A78AF">
        <w:rPr>
          <w:sz w:val="26"/>
          <w:szCs w:val="26"/>
        </w:rPr>
        <w:br/>
      </w:r>
      <w:r w:rsidRPr="005A78AF">
        <w:rPr>
          <w:sz w:val="26"/>
          <w:szCs w:val="26"/>
        </w:rPr>
        <w:t>«Об утверждении порядка подготовки документации по планировке территории, разрабатываемой на основании решения Главы Нефтеюганского района, порядка принятия решений об утверждении документации по планировке территории Нефтеюганского района,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 применению».</w:t>
      </w:r>
    </w:p>
    <w:p w14:paraId="6CA70CED" w14:textId="42EC1FFF" w:rsidR="00F24F1E" w:rsidRDefault="004C5738" w:rsidP="005A78AF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C4576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6278D26" w14:textId="4D1F4BF5" w:rsidR="004C5738" w:rsidRPr="00F24F1E" w:rsidRDefault="004C5738" w:rsidP="005A78AF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C4576">
        <w:rPr>
          <w:sz w:val="26"/>
          <w:szCs w:val="26"/>
        </w:rPr>
        <w:t>Настоящее постановление вступает в силу после официального опубликования</w:t>
      </w:r>
      <w:r>
        <w:rPr>
          <w:sz w:val="26"/>
          <w:szCs w:val="26"/>
        </w:rPr>
        <w:t xml:space="preserve"> и распространяет своё действие на </w:t>
      </w:r>
      <w:r w:rsidRPr="005A78AF">
        <w:rPr>
          <w:sz w:val="26"/>
          <w:szCs w:val="26"/>
        </w:rPr>
        <w:t xml:space="preserve">правоотношения, возникшие </w:t>
      </w:r>
      <w:r w:rsidR="005A78AF">
        <w:rPr>
          <w:sz w:val="26"/>
          <w:szCs w:val="26"/>
        </w:rPr>
        <w:br/>
      </w:r>
      <w:r w:rsidRPr="005A78AF">
        <w:rPr>
          <w:sz w:val="26"/>
          <w:szCs w:val="26"/>
        </w:rPr>
        <w:t xml:space="preserve">с 01.09.2023. </w:t>
      </w:r>
    </w:p>
    <w:p w14:paraId="665ED44D" w14:textId="2211C45A" w:rsidR="004C5738" w:rsidRPr="004C4576" w:rsidRDefault="004C5738" w:rsidP="005A78AF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C4576">
        <w:rPr>
          <w:sz w:val="26"/>
          <w:szCs w:val="26"/>
        </w:rPr>
        <w:t xml:space="preserve">Контроль за выполнением постановления возложить на председателя комитета градостроительства и землепользования </w:t>
      </w:r>
      <w:r w:rsidR="005A78AF">
        <w:rPr>
          <w:sz w:val="26"/>
          <w:szCs w:val="26"/>
        </w:rPr>
        <w:t>–</w:t>
      </w:r>
      <w:r w:rsidRPr="004C4576">
        <w:rPr>
          <w:sz w:val="26"/>
          <w:szCs w:val="26"/>
        </w:rPr>
        <w:t xml:space="preserve"> заместителя главы Нефтеюганского района Ченцову М.А.</w:t>
      </w:r>
    </w:p>
    <w:p w14:paraId="31FAB6B8" w14:textId="77777777" w:rsidR="004C5738" w:rsidRPr="00A35FEE" w:rsidRDefault="004C573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49FB9B7D" w14:textId="77777777" w:rsidR="005A78AF" w:rsidRPr="008719D2" w:rsidRDefault="005A78AF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104791CA" w14:textId="0C62EBC5" w:rsidR="00ED5ABA" w:rsidRPr="00B516D7" w:rsidRDefault="00ED5ABA" w:rsidP="00FF1DAE">
      <w:pPr>
        <w:jc w:val="both"/>
        <w:rPr>
          <w:rFonts w:eastAsia="Calibri"/>
          <w:sz w:val="26"/>
          <w:szCs w:val="26"/>
        </w:rPr>
      </w:pPr>
    </w:p>
    <w:p w14:paraId="24B09FB7" w14:textId="77777777" w:rsidR="00ED5ABA" w:rsidRDefault="00ED5ABA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91C5DCF" w:rsidR="00FF1CEF" w:rsidRPr="00A35FEE" w:rsidRDefault="004E1F9D" w:rsidP="00A35FE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5A78A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FA31" w14:textId="77777777" w:rsidR="00203FEF" w:rsidRDefault="00203FEF" w:rsidP="0066353A">
      <w:r>
        <w:separator/>
      </w:r>
    </w:p>
  </w:endnote>
  <w:endnote w:type="continuationSeparator" w:id="0">
    <w:p w14:paraId="480BED70" w14:textId="77777777" w:rsidR="00203FEF" w:rsidRDefault="00203FE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D606" w14:textId="77777777" w:rsidR="00203FEF" w:rsidRDefault="00203FEF" w:rsidP="0066353A">
      <w:r>
        <w:separator/>
      </w:r>
    </w:p>
  </w:footnote>
  <w:footnote w:type="continuationSeparator" w:id="0">
    <w:p w14:paraId="0F458426" w14:textId="77777777" w:rsidR="00203FEF" w:rsidRDefault="00203FE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507D9535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0CD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0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2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2C272B1"/>
    <w:multiLevelType w:val="hybridMultilevel"/>
    <w:tmpl w:val="73924994"/>
    <w:lvl w:ilvl="0" w:tplc="E1C618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D727BD8"/>
    <w:multiLevelType w:val="hybridMultilevel"/>
    <w:tmpl w:val="CB5AD776"/>
    <w:lvl w:ilvl="0" w:tplc="A1582B88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738E60BC"/>
    <w:multiLevelType w:val="hybridMultilevel"/>
    <w:tmpl w:val="F2B257D0"/>
    <w:lvl w:ilvl="0" w:tplc="E85E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"/>
  </w:num>
  <w:num w:numId="6">
    <w:abstractNumId w:val="16"/>
  </w:num>
  <w:num w:numId="7">
    <w:abstractNumId w:val="36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9"/>
  </w:num>
  <w:num w:numId="13">
    <w:abstractNumId w:val="0"/>
  </w:num>
  <w:num w:numId="14">
    <w:abstractNumId w:val="35"/>
  </w:num>
  <w:num w:numId="15">
    <w:abstractNumId w:val="34"/>
  </w:num>
  <w:num w:numId="16">
    <w:abstractNumId w:val="18"/>
  </w:num>
  <w:num w:numId="17">
    <w:abstractNumId w:val="11"/>
  </w:num>
  <w:num w:numId="18">
    <w:abstractNumId w:val="20"/>
  </w:num>
  <w:num w:numId="19">
    <w:abstractNumId w:val="6"/>
  </w:num>
  <w:num w:numId="20">
    <w:abstractNumId w:val="14"/>
  </w:num>
  <w:num w:numId="21">
    <w:abstractNumId w:val="9"/>
  </w:num>
  <w:num w:numId="22">
    <w:abstractNumId w:val="22"/>
  </w:num>
  <w:num w:numId="23">
    <w:abstractNumId w:val="25"/>
  </w:num>
  <w:num w:numId="24">
    <w:abstractNumId w:val="21"/>
  </w:num>
  <w:num w:numId="25">
    <w:abstractNumId w:val="13"/>
  </w:num>
  <w:num w:numId="26">
    <w:abstractNumId w:val="24"/>
  </w:num>
  <w:num w:numId="27">
    <w:abstractNumId w:val="5"/>
  </w:num>
  <w:num w:numId="28">
    <w:abstractNumId w:val="12"/>
  </w:num>
  <w:num w:numId="29">
    <w:abstractNumId w:val="23"/>
  </w:num>
  <w:num w:numId="30">
    <w:abstractNumId w:val="32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  <w:num w:numId="36">
    <w:abstractNumId w:val="31"/>
  </w:num>
  <w:num w:numId="37">
    <w:abstractNumId w:val="19"/>
  </w:num>
  <w:num w:numId="38">
    <w:abstractNumId w:val="30"/>
  </w:num>
  <w:num w:numId="39">
    <w:abstractNumId w:val="3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CE3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4CF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EE3"/>
    <w:rsid w:val="00180903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297D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3FEF"/>
    <w:rsid w:val="0020614C"/>
    <w:rsid w:val="00206691"/>
    <w:rsid w:val="00207EA5"/>
    <w:rsid w:val="00211793"/>
    <w:rsid w:val="0021291C"/>
    <w:rsid w:val="002131B2"/>
    <w:rsid w:val="00213871"/>
    <w:rsid w:val="0021524F"/>
    <w:rsid w:val="00215553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69"/>
    <w:rsid w:val="002B6879"/>
    <w:rsid w:val="002C0001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B33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2A91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062"/>
    <w:rsid w:val="00394D40"/>
    <w:rsid w:val="00396422"/>
    <w:rsid w:val="003A01E1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4C6F"/>
    <w:rsid w:val="00415E01"/>
    <w:rsid w:val="00416F97"/>
    <w:rsid w:val="004175BD"/>
    <w:rsid w:val="0042354C"/>
    <w:rsid w:val="0042401A"/>
    <w:rsid w:val="0042500C"/>
    <w:rsid w:val="004261E4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976E2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5738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17C81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A78AF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6F3C"/>
    <w:rsid w:val="00637861"/>
    <w:rsid w:val="00637E68"/>
    <w:rsid w:val="006403A2"/>
    <w:rsid w:val="00642D00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C7E"/>
    <w:rsid w:val="006A15E2"/>
    <w:rsid w:val="006A273A"/>
    <w:rsid w:val="006A2F3F"/>
    <w:rsid w:val="006A3BD0"/>
    <w:rsid w:val="006A4CF0"/>
    <w:rsid w:val="006B00DE"/>
    <w:rsid w:val="006B2351"/>
    <w:rsid w:val="006B3210"/>
    <w:rsid w:val="006B4356"/>
    <w:rsid w:val="006B5072"/>
    <w:rsid w:val="006B5274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A67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0C0D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53C5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2794"/>
    <w:rsid w:val="007B34AB"/>
    <w:rsid w:val="007B4A3F"/>
    <w:rsid w:val="007C0D30"/>
    <w:rsid w:val="007C3E0F"/>
    <w:rsid w:val="007D0902"/>
    <w:rsid w:val="007D2F2F"/>
    <w:rsid w:val="007D6EB3"/>
    <w:rsid w:val="007E1132"/>
    <w:rsid w:val="007E131F"/>
    <w:rsid w:val="007E14B1"/>
    <w:rsid w:val="007E1D9D"/>
    <w:rsid w:val="007E1E84"/>
    <w:rsid w:val="007E280B"/>
    <w:rsid w:val="007E3582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3C37"/>
    <w:rsid w:val="008150E3"/>
    <w:rsid w:val="008163DF"/>
    <w:rsid w:val="008164F8"/>
    <w:rsid w:val="00820153"/>
    <w:rsid w:val="0082019F"/>
    <w:rsid w:val="008201C7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54D2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357CE"/>
    <w:rsid w:val="0094097C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6207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0EEB"/>
    <w:rsid w:val="009B1274"/>
    <w:rsid w:val="009B1423"/>
    <w:rsid w:val="009B4B89"/>
    <w:rsid w:val="009B5C7B"/>
    <w:rsid w:val="009C530E"/>
    <w:rsid w:val="009C7663"/>
    <w:rsid w:val="009D0EC2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09E7"/>
    <w:rsid w:val="00A11197"/>
    <w:rsid w:val="00A1143F"/>
    <w:rsid w:val="00A11EC1"/>
    <w:rsid w:val="00A12E68"/>
    <w:rsid w:val="00A14A4B"/>
    <w:rsid w:val="00A15BFD"/>
    <w:rsid w:val="00A1708F"/>
    <w:rsid w:val="00A20754"/>
    <w:rsid w:val="00A20A37"/>
    <w:rsid w:val="00A20C1E"/>
    <w:rsid w:val="00A21714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84ED8"/>
    <w:rsid w:val="00A9080C"/>
    <w:rsid w:val="00A91E7E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5CEC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2E29"/>
    <w:rsid w:val="00B9534B"/>
    <w:rsid w:val="00B960E8"/>
    <w:rsid w:val="00BA075D"/>
    <w:rsid w:val="00BA0D90"/>
    <w:rsid w:val="00BA2726"/>
    <w:rsid w:val="00BA3743"/>
    <w:rsid w:val="00BA4E5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C6B62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1DDF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25A27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4B33"/>
    <w:rsid w:val="00C45517"/>
    <w:rsid w:val="00C46319"/>
    <w:rsid w:val="00C46C89"/>
    <w:rsid w:val="00C47BB7"/>
    <w:rsid w:val="00C510D3"/>
    <w:rsid w:val="00C51A66"/>
    <w:rsid w:val="00C52182"/>
    <w:rsid w:val="00C54659"/>
    <w:rsid w:val="00C55AD1"/>
    <w:rsid w:val="00C55C9C"/>
    <w:rsid w:val="00C565C8"/>
    <w:rsid w:val="00C56695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3F47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102B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31AF"/>
    <w:rsid w:val="00D73818"/>
    <w:rsid w:val="00D77A71"/>
    <w:rsid w:val="00D77CAC"/>
    <w:rsid w:val="00D80200"/>
    <w:rsid w:val="00D81768"/>
    <w:rsid w:val="00D83B21"/>
    <w:rsid w:val="00D83C25"/>
    <w:rsid w:val="00D84962"/>
    <w:rsid w:val="00D8594A"/>
    <w:rsid w:val="00D85E9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ABA"/>
    <w:rsid w:val="00ED5FC5"/>
    <w:rsid w:val="00ED63E1"/>
    <w:rsid w:val="00EE069C"/>
    <w:rsid w:val="00EE3E93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3CC7"/>
    <w:rsid w:val="00F24F1E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0E85"/>
    <w:rsid w:val="00F7385A"/>
    <w:rsid w:val="00F74B61"/>
    <w:rsid w:val="00F74BA2"/>
    <w:rsid w:val="00F76AF4"/>
    <w:rsid w:val="00F80337"/>
    <w:rsid w:val="00F827B0"/>
    <w:rsid w:val="00F87315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B84"/>
    <w:rsid w:val="00FB4088"/>
    <w:rsid w:val="00FB4F1C"/>
    <w:rsid w:val="00FC153E"/>
    <w:rsid w:val="00FC33ED"/>
    <w:rsid w:val="00FC3C94"/>
    <w:rsid w:val="00FC611B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3A03"/>
    <w:rsid w:val="00FF50F4"/>
    <w:rsid w:val="00FF5D9D"/>
    <w:rsid w:val="00FF659A"/>
    <w:rsid w:val="00FF6F08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44B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No Spacing"/>
    <w:uiPriority w:val="1"/>
    <w:qFormat/>
    <w:rsid w:val="00940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671D-E483-4064-B467-08E123D4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2023-10-05T07:53:00Z</cp:lastPrinted>
  <dcterms:created xsi:type="dcterms:W3CDTF">2023-10-10T10:38:00Z</dcterms:created>
  <dcterms:modified xsi:type="dcterms:W3CDTF">2023-10-10T10:38:00Z</dcterms:modified>
</cp:coreProperties>
</file>