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7B22" w14:textId="77777777" w:rsidR="007C0047" w:rsidRPr="003301B0" w:rsidRDefault="007C0047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2CBF0C" wp14:editId="5BAA328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A8FC" w14:textId="77777777" w:rsidR="007C0047" w:rsidRPr="003301B0" w:rsidRDefault="007C0047" w:rsidP="008A141C">
      <w:pPr>
        <w:jc w:val="center"/>
        <w:rPr>
          <w:b/>
          <w:sz w:val="20"/>
          <w:szCs w:val="20"/>
        </w:rPr>
      </w:pPr>
    </w:p>
    <w:p w14:paraId="3E699919" w14:textId="77777777" w:rsidR="007C0047" w:rsidRPr="003301B0" w:rsidRDefault="007C0047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4232DD8" w14:textId="77777777" w:rsidR="007C0047" w:rsidRPr="003301B0" w:rsidRDefault="007C0047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4A2A88A" w14:textId="77777777" w:rsidR="007C0047" w:rsidRPr="003301B0" w:rsidRDefault="007C0047" w:rsidP="008A141C">
      <w:pPr>
        <w:jc w:val="center"/>
        <w:rPr>
          <w:b/>
          <w:sz w:val="32"/>
        </w:rPr>
      </w:pPr>
    </w:p>
    <w:p w14:paraId="6F286D5A" w14:textId="77777777" w:rsidR="007C0047" w:rsidRPr="00925532" w:rsidRDefault="007C0047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CF810E0" w14:textId="77777777" w:rsidR="007C0047" w:rsidRPr="00925532" w:rsidRDefault="007C004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0047" w:rsidRPr="00925532" w14:paraId="0FBD3B6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AC52E4" w14:textId="5BD132B5" w:rsidR="007C0047" w:rsidRPr="0096526E" w:rsidRDefault="007C0047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6526E">
              <w:rPr>
                <w:sz w:val="26"/>
                <w:szCs w:val="26"/>
              </w:rPr>
              <w:t>.02.2024</w:t>
            </w:r>
          </w:p>
        </w:tc>
        <w:tc>
          <w:tcPr>
            <w:tcW w:w="6595" w:type="dxa"/>
            <w:vMerge w:val="restart"/>
          </w:tcPr>
          <w:p w14:paraId="14F4D5DD" w14:textId="3688478B" w:rsidR="007C0047" w:rsidRPr="0096526E" w:rsidRDefault="007C0047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7C0047" w:rsidRPr="003301B0" w14:paraId="1557F456" w14:textId="77777777" w:rsidTr="00D63BB7">
        <w:trPr>
          <w:cantSplit/>
          <w:trHeight w:val="70"/>
        </w:trPr>
        <w:tc>
          <w:tcPr>
            <w:tcW w:w="3119" w:type="dxa"/>
          </w:tcPr>
          <w:p w14:paraId="699BC5A3" w14:textId="77777777" w:rsidR="007C0047" w:rsidRPr="003301B0" w:rsidRDefault="007C0047" w:rsidP="008A141C">
            <w:pPr>
              <w:rPr>
                <w:sz w:val="4"/>
              </w:rPr>
            </w:pPr>
          </w:p>
          <w:p w14:paraId="17F9F069" w14:textId="77777777" w:rsidR="007C0047" w:rsidRPr="003301B0" w:rsidRDefault="007C0047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A8898B9" w14:textId="77777777" w:rsidR="007C0047" w:rsidRPr="003301B0" w:rsidRDefault="007C0047" w:rsidP="008A141C">
            <w:pPr>
              <w:jc w:val="right"/>
              <w:rPr>
                <w:sz w:val="20"/>
              </w:rPr>
            </w:pPr>
          </w:p>
        </w:tc>
      </w:tr>
    </w:tbl>
    <w:p w14:paraId="6A4535C5" w14:textId="77777777" w:rsidR="007C0047" w:rsidRPr="0096526E" w:rsidRDefault="007C0047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65C5ABA" w14:textId="4A6DA407" w:rsidR="00A944C9" w:rsidRDefault="00A944C9" w:rsidP="00A944C9">
      <w:pPr>
        <w:jc w:val="center"/>
        <w:rPr>
          <w:sz w:val="26"/>
          <w:szCs w:val="26"/>
        </w:rPr>
      </w:pPr>
    </w:p>
    <w:p w14:paraId="112CE9BF" w14:textId="40114D84" w:rsidR="00AB417B" w:rsidRDefault="00AB417B" w:rsidP="00A944C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</w:t>
      </w:r>
      <w:r w:rsidR="00C2794C">
        <w:rPr>
          <w:sz w:val="26"/>
          <w:szCs w:val="26"/>
        </w:rPr>
        <w:t xml:space="preserve">изменений </w:t>
      </w:r>
      <w:r w:rsidR="00ED186F" w:rsidRPr="00ED186F">
        <w:rPr>
          <w:sz w:val="26"/>
          <w:szCs w:val="26"/>
        </w:rPr>
        <w:t>в документаци</w:t>
      </w:r>
      <w:r w:rsidR="004654A2">
        <w:rPr>
          <w:sz w:val="26"/>
          <w:szCs w:val="26"/>
        </w:rPr>
        <w:t>ю</w:t>
      </w:r>
      <w:r w:rsidR="00ED186F">
        <w:rPr>
          <w:sz w:val="26"/>
          <w:szCs w:val="26"/>
        </w:rPr>
        <w:t xml:space="preserve"> </w:t>
      </w:r>
      <w:r w:rsidR="00ED186F" w:rsidRPr="00ED186F">
        <w:rPr>
          <w:sz w:val="26"/>
          <w:szCs w:val="26"/>
        </w:rPr>
        <w:t>по планировке</w:t>
      </w:r>
      <w:r w:rsidR="004654A2">
        <w:rPr>
          <w:sz w:val="26"/>
          <w:szCs w:val="26"/>
        </w:rPr>
        <w:t xml:space="preserve"> т</w:t>
      </w:r>
      <w:r w:rsidR="00ED186F" w:rsidRPr="00ED186F">
        <w:rPr>
          <w:sz w:val="26"/>
          <w:szCs w:val="26"/>
        </w:rPr>
        <w:t>ерритории</w:t>
      </w:r>
      <w:r w:rsidR="00A944C9">
        <w:rPr>
          <w:sz w:val="26"/>
          <w:szCs w:val="26"/>
        </w:rPr>
        <w:br/>
      </w:r>
      <w:r w:rsidR="00ED186F" w:rsidRPr="00ED186F">
        <w:rPr>
          <w:sz w:val="26"/>
          <w:szCs w:val="26"/>
        </w:rPr>
        <w:t xml:space="preserve"> для размещения объекта:</w:t>
      </w:r>
      <w:r w:rsidR="00ED186F">
        <w:rPr>
          <w:sz w:val="26"/>
          <w:szCs w:val="26"/>
        </w:rPr>
        <w:t xml:space="preserve"> </w:t>
      </w:r>
      <w:r w:rsidR="00ED186F" w:rsidRPr="00ED186F">
        <w:rPr>
          <w:sz w:val="26"/>
          <w:szCs w:val="26"/>
        </w:rPr>
        <w:t>«Железнодорожный путь необщего пользования № 10»</w:t>
      </w:r>
    </w:p>
    <w:p w14:paraId="413432AD" w14:textId="72D78ECD" w:rsidR="00ED186F" w:rsidRDefault="00ED186F" w:rsidP="00A944C9">
      <w:pPr>
        <w:jc w:val="center"/>
        <w:rPr>
          <w:sz w:val="26"/>
          <w:szCs w:val="26"/>
        </w:rPr>
      </w:pPr>
    </w:p>
    <w:p w14:paraId="528E441C" w14:textId="77777777" w:rsidR="00A944C9" w:rsidRPr="00AB417B" w:rsidRDefault="00A944C9" w:rsidP="00A944C9">
      <w:pPr>
        <w:jc w:val="center"/>
        <w:rPr>
          <w:sz w:val="26"/>
          <w:szCs w:val="26"/>
        </w:rPr>
      </w:pPr>
    </w:p>
    <w:p w14:paraId="03100BDF" w14:textId="552AA3B6" w:rsidR="00AB417B" w:rsidRPr="00AB417B" w:rsidRDefault="00AB417B" w:rsidP="00A944C9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</w:t>
      </w:r>
      <w:r w:rsidR="00E819CF">
        <w:rPr>
          <w:sz w:val="26"/>
          <w:szCs w:val="26"/>
        </w:rPr>
        <w:t xml:space="preserve">с частью 18 </w:t>
      </w:r>
      <w:r w:rsidRPr="00AB417B">
        <w:rPr>
          <w:sz w:val="26"/>
          <w:szCs w:val="26"/>
        </w:rPr>
        <w:t>стать</w:t>
      </w:r>
      <w:r w:rsidR="00E819CF">
        <w:rPr>
          <w:sz w:val="26"/>
          <w:szCs w:val="26"/>
        </w:rPr>
        <w:t>и</w:t>
      </w:r>
      <w:r w:rsidRPr="00AB417B">
        <w:rPr>
          <w:sz w:val="26"/>
          <w:szCs w:val="26"/>
        </w:rPr>
        <w:t xml:space="preserve"> 45, </w:t>
      </w:r>
      <w:r w:rsidR="00E819CF">
        <w:rPr>
          <w:sz w:val="26"/>
          <w:szCs w:val="26"/>
        </w:rPr>
        <w:t>частью</w:t>
      </w:r>
      <w:r w:rsidRPr="00AB417B">
        <w:rPr>
          <w:sz w:val="26"/>
          <w:szCs w:val="26"/>
        </w:rPr>
        <w:t xml:space="preserve"> 16 статьи 46 Градостроительного кодекса Российской Федерации, Федеральным законом от 06.10.2003 № 131-ФЗ </w:t>
      </w:r>
      <w:r w:rsidR="00A944C9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1475A0">
        <w:rPr>
          <w:sz w:val="26"/>
          <w:szCs w:val="26"/>
        </w:rPr>
        <w:t xml:space="preserve"> </w:t>
      </w:r>
      <w:r w:rsidR="001475A0" w:rsidRPr="001475A0">
        <w:rPr>
          <w:sz w:val="26"/>
          <w:szCs w:val="26"/>
        </w:rPr>
        <w:t xml:space="preserve">Постановление Правительства </w:t>
      </w:r>
      <w:r w:rsidR="006E6AFC" w:rsidRPr="006E6AFC">
        <w:rPr>
          <w:sz w:val="26"/>
          <w:szCs w:val="26"/>
        </w:rPr>
        <w:t>Российской Федерации</w:t>
      </w:r>
      <w:r w:rsidR="001475A0" w:rsidRPr="001475A0">
        <w:rPr>
          <w:sz w:val="26"/>
          <w:szCs w:val="26"/>
        </w:rPr>
        <w:t xml:space="preserve"> от </w:t>
      </w:r>
      <w:r w:rsidR="001475A0">
        <w:rPr>
          <w:sz w:val="26"/>
          <w:szCs w:val="26"/>
        </w:rPr>
        <w:t>01.10.2020</w:t>
      </w:r>
      <w:r w:rsidR="001475A0" w:rsidRPr="001475A0">
        <w:rPr>
          <w:sz w:val="26"/>
          <w:szCs w:val="26"/>
        </w:rPr>
        <w:t xml:space="preserve"> </w:t>
      </w:r>
      <w:r w:rsidR="00A944C9">
        <w:rPr>
          <w:sz w:val="26"/>
          <w:szCs w:val="26"/>
        </w:rPr>
        <w:br/>
      </w:r>
      <w:r w:rsidR="001475A0">
        <w:rPr>
          <w:sz w:val="26"/>
          <w:szCs w:val="26"/>
        </w:rPr>
        <w:t xml:space="preserve">№ </w:t>
      </w:r>
      <w:r w:rsidR="001475A0" w:rsidRPr="001475A0">
        <w:rPr>
          <w:sz w:val="26"/>
          <w:szCs w:val="26"/>
        </w:rPr>
        <w:t>1591</w:t>
      </w:r>
      <w:r w:rsidR="001475A0">
        <w:rPr>
          <w:sz w:val="26"/>
          <w:szCs w:val="26"/>
        </w:rPr>
        <w:t xml:space="preserve"> «</w:t>
      </w:r>
      <w:r w:rsidR="001475A0" w:rsidRPr="001475A0">
        <w:rPr>
          <w:sz w:val="26"/>
          <w:szCs w:val="26"/>
        </w:rPr>
        <w:t xml:space="preserve">Об утверждении Правил внесения изменений в документацию </w:t>
      </w:r>
      <w:r w:rsidR="00A944C9">
        <w:rPr>
          <w:sz w:val="26"/>
          <w:szCs w:val="26"/>
        </w:rPr>
        <w:br/>
      </w:r>
      <w:r w:rsidR="001475A0" w:rsidRPr="001475A0">
        <w:rPr>
          <w:sz w:val="26"/>
          <w:szCs w:val="26"/>
        </w:rPr>
        <w:t xml:space="preserve">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 и о внесении изменений в Правила подготовки документации </w:t>
      </w:r>
      <w:r w:rsidR="00A944C9">
        <w:rPr>
          <w:sz w:val="26"/>
          <w:szCs w:val="26"/>
        </w:rPr>
        <w:br/>
      </w:r>
      <w:r w:rsidR="001475A0" w:rsidRPr="001475A0">
        <w:rPr>
          <w:sz w:val="26"/>
          <w:szCs w:val="26"/>
        </w:rPr>
        <w:t xml:space="preserve">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</w:t>
      </w:r>
      <w:r w:rsidR="00A944C9">
        <w:rPr>
          <w:sz w:val="26"/>
          <w:szCs w:val="26"/>
        </w:rPr>
        <w:br/>
      </w:r>
      <w:r w:rsidR="001475A0" w:rsidRPr="001475A0">
        <w:rPr>
          <w:sz w:val="26"/>
          <w:szCs w:val="26"/>
        </w:rPr>
        <w:t>об утверждении 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</w:t>
      </w:r>
      <w:r w:rsidR="001475A0">
        <w:rPr>
          <w:sz w:val="26"/>
          <w:szCs w:val="26"/>
        </w:rPr>
        <w:t xml:space="preserve">», </w:t>
      </w:r>
      <w:r w:rsidR="003E2022" w:rsidRPr="003E2022">
        <w:rPr>
          <w:sz w:val="26"/>
          <w:szCs w:val="26"/>
        </w:rPr>
        <w:t>Устав</w:t>
      </w:r>
      <w:r w:rsidR="00C2794C">
        <w:rPr>
          <w:sz w:val="26"/>
          <w:szCs w:val="26"/>
        </w:rPr>
        <w:t>ом</w:t>
      </w:r>
      <w:r w:rsidR="003E2022" w:rsidRPr="003E2022">
        <w:rPr>
          <w:sz w:val="26"/>
          <w:szCs w:val="26"/>
        </w:rPr>
        <w:t xml:space="preserve"> Нефтеюганского муниципального района Ханты-Мансийского автономного округа - Югры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</w:t>
      </w:r>
      <w:r w:rsidR="00A944C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 xml:space="preserve">от 17.06.2022 № 1054-па-нпа «Об утверждении административного регламента предоставления муниципальной услуги «Подготовка и утверждение документации </w:t>
      </w:r>
      <w:r w:rsidR="00A944C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25565F">
        <w:rPr>
          <w:sz w:val="26"/>
          <w:szCs w:val="26"/>
        </w:rPr>
        <w:t xml:space="preserve">общества </w:t>
      </w:r>
      <w:r w:rsidR="00B42100">
        <w:rPr>
          <w:sz w:val="26"/>
          <w:szCs w:val="26"/>
        </w:rPr>
        <w:t>с ограниченной ответственностью</w:t>
      </w:r>
      <w:r w:rsidR="005E2E82" w:rsidRPr="005E2E82">
        <w:rPr>
          <w:sz w:val="26"/>
          <w:szCs w:val="26"/>
        </w:rPr>
        <w:t xml:space="preserve"> «</w:t>
      </w:r>
      <w:proofErr w:type="spellStart"/>
      <w:r w:rsidR="00B42100">
        <w:rPr>
          <w:sz w:val="26"/>
          <w:szCs w:val="26"/>
        </w:rPr>
        <w:t>ПромБаза</w:t>
      </w:r>
      <w:proofErr w:type="spellEnd"/>
      <w:r w:rsidR="005E2E82" w:rsidRPr="005E2E82">
        <w:rPr>
          <w:sz w:val="26"/>
          <w:szCs w:val="26"/>
        </w:rPr>
        <w:t>»</w:t>
      </w:r>
      <w:r w:rsidR="001F260B">
        <w:rPr>
          <w:sz w:val="26"/>
          <w:szCs w:val="26"/>
        </w:rPr>
        <w:t xml:space="preserve"> (далее – </w:t>
      </w:r>
      <w:r w:rsidR="00B42100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proofErr w:type="spellStart"/>
      <w:r w:rsidR="00B42100">
        <w:rPr>
          <w:sz w:val="26"/>
          <w:szCs w:val="26"/>
        </w:rPr>
        <w:t>ПромБаза</w:t>
      </w:r>
      <w:proofErr w:type="spellEnd"/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B42100">
        <w:rPr>
          <w:sz w:val="26"/>
          <w:szCs w:val="26"/>
        </w:rPr>
        <w:t>24</w:t>
      </w:r>
      <w:r w:rsidR="00A869B8">
        <w:rPr>
          <w:sz w:val="26"/>
          <w:szCs w:val="26"/>
        </w:rPr>
        <w:t>.01.2024</w:t>
      </w:r>
      <w:r w:rsidR="001F260B" w:rsidRPr="005529DF">
        <w:rPr>
          <w:sz w:val="26"/>
          <w:szCs w:val="26"/>
        </w:rPr>
        <w:t xml:space="preserve"> № </w:t>
      </w:r>
      <w:r w:rsidR="00B42100">
        <w:rPr>
          <w:sz w:val="26"/>
          <w:szCs w:val="26"/>
        </w:rPr>
        <w:t>б/н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="00A944C9">
        <w:rPr>
          <w:sz w:val="26"/>
          <w:szCs w:val="26"/>
        </w:rPr>
        <w:br/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944C9">
      <w:pPr>
        <w:jc w:val="both"/>
        <w:rPr>
          <w:sz w:val="26"/>
          <w:szCs w:val="26"/>
        </w:rPr>
      </w:pPr>
    </w:p>
    <w:p w14:paraId="51F551B2" w14:textId="639FE1A1" w:rsidR="00311406" w:rsidRDefault="00ED186F" w:rsidP="00A944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</w:t>
      </w:r>
      <w:r w:rsidR="00C2794C">
        <w:rPr>
          <w:sz w:val="26"/>
          <w:szCs w:val="26"/>
        </w:rPr>
        <w:t xml:space="preserve">изменения </w:t>
      </w:r>
      <w:r w:rsidR="004654A2">
        <w:rPr>
          <w:sz w:val="26"/>
          <w:szCs w:val="26"/>
        </w:rPr>
        <w:t xml:space="preserve">в </w:t>
      </w:r>
      <w:r w:rsidRPr="00ED186F">
        <w:rPr>
          <w:sz w:val="26"/>
          <w:szCs w:val="26"/>
        </w:rPr>
        <w:t>документаци</w:t>
      </w:r>
      <w:r w:rsidR="004654A2">
        <w:rPr>
          <w:sz w:val="26"/>
          <w:szCs w:val="26"/>
        </w:rPr>
        <w:t>ю</w:t>
      </w:r>
      <w:r w:rsidRPr="00ED186F">
        <w:rPr>
          <w:sz w:val="26"/>
          <w:szCs w:val="26"/>
        </w:rPr>
        <w:t xml:space="preserve"> по планировке территории </w:t>
      </w:r>
      <w:r w:rsidR="00DC74B4">
        <w:rPr>
          <w:sz w:val="26"/>
          <w:szCs w:val="26"/>
        </w:rPr>
        <w:t>(далее</w:t>
      </w:r>
      <w:r w:rsidR="00A944C9">
        <w:rPr>
          <w:sz w:val="26"/>
          <w:szCs w:val="26"/>
        </w:rPr>
        <w:t xml:space="preserve"> </w:t>
      </w:r>
      <w:r w:rsidR="00DC74B4">
        <w:rPr>
          <w:sz w:val="26"/>
          <w:szCs w:val="26"/>
        </w:rPr>
        <w:t>-</w:t>
      </w:r>
      <w:r w:rsidR="00A944C9">
        <w:rPr>
          <w:sz w:val="26"/>
          <w:szCs w:val="26"/>
        </w:rPr>
        <w:t xml:space="preserve"> </w:t>
      </w:r>
      <w:r w:rsidR="00DC74B4">
        <w:rPr>
          <w:sz w:val="26"/>
          <w:szCs w:val="26"/>
        </w:rPr>
        <w:t xml:space="preserve">Документация) </w:t>
      </w:r>
      <w:r w:rsidRPr="00ED186F">
        <w:rPr>
          <w:sz w:val="26"/>
          <w:szCs w:val="26"/>
        </w:rPr>
        <w:t>для размещения объекта: «Железнодорожный путь необщего пользования № 10»</w:t>
      </w:r>
      <w:r w:rsidR="004654A2">
        <w:rPr>
          <w:sz w:val="26"/>
          <w:szCs w:val="26"/>
        </w:rPr>
        <w:t>, утвержденную постановление</w:t>
      </w:r>
      <w:r w:rsidR="00817520">
        <w:rPr>
          <w:sz w:val="26"/>
          <w:szCs w:val="26"/>
        </w:rPr>
        <w:t>м</w:t>
      </w:r>
      <w:r w:rsidR="004654A2">
        <w:rPr>
          <w:sz w:val="26"/>
          <w:szCs w:val="26"/>
        </w:rPr>
        <w:t xml:space="preserve"> администрации Нефтеюганского района от </w:t>
      </w:r>
      <w:r w:rsidR="004654A2" w:rsidRPr="004654A2">
        <w:rPr>
          <w:sz w:val="26"/>
          <w:szCs w:val="26"/>
        </w:rPr>
        <w:t>21.0</w:t>
      </w:r>
      <w:r w:rsidR="004654A2">
        <w:rPr>
          <w:sz w:val="26"/>
          <w:szCs w:val="26"/>
        </w:rPr>
        <w:t>8</w:t>
      </w:r>
      <w:r w:rsidR="004654A2" w:rsidRPr="004654A2">
        <w:rPr>
          <w:sz w:val="26"/>
          <w:szCs w:val="26"/>
        </w:rPr>
        <w:t>.2023 № 1212-па</w:t>
      </w:r>
      <w:r w:rsidR="004654A2">
        <w:rPr>
          <w:sz w:val="26"/>
          <w:szCs w:val="26"/>
        </w:rPr>
        <w:t xml:space="preserve"> </w:t>
      </w:r>
      <w:r w:rsidR="004654A2" w:rsidRPr="00ED186F">
        <w:rPr>
          <w:sz w:val="26"/>
          <w:szCs w:val="26"/>
        </w:rPr>
        <w:t>(</w:t>
      </w:r>
      <w:r w:rsidR="001A60FA" w:rsidRPr="00311406">
        <w:rPr>
          <w:sz w:val="26"/>
          <w:szCs w:val="26"/>
        </w:rPr>
        <w:t>п</w:t>
      </w:r>
      <w:r w:rsidR="00AB417B" w:rsidRPr="00311406">
        <w:rPr>
          <w:sz w:val="26"/>
          <w:szCs w:val="26"/>
        </w:rPr>
        <w:t>риложение № 1)</w:t>
      </w:r>
      <w:r w:rsidR="00DC74B4">
        <w:rPr>
          <w:sz w:val="26"/>
          <w:szCs w:val="26"/>
        </w:rPr>
        <w:t>.</w:t>
      </w:r>
    </w:p>
    <w:p w14:paraId="1FFF15FE" w14:textId="079FD5FA" w:rsidR="00311406" w:rsidRDefault="00AB417B" w:rsidP="00A944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Утвердить </w:t>
      </w:r>
      <w:r w:rsidR="00E819CF">
        <w:rPr>
          <w:sz w:val="26"/>
          <w:szCs w:val="26"/>
        </w:rPr>
        <w:t xml:space="preserve">техническое </w:t>
      </w:r>
      <w:r w:rsidRPr="00311406">
        <w:rPr>
          <w:sz w:val="26"/>
          <w:szCs w:val="26"/>
        </w:rPr>
        <w:t xml:space="preserve">задание на разработку </w:t>
      </w:r>
      <w:r w:rsidR="004F39E3">
        <w:rPr>
          <w:sz w:val="26"/>
          <w:szCs w:val="26"/>
        </w:rPr>
        <w:t>проекта планировки</w:t>
      </w:r>
      <w:r w:rsidRPr="00311406">
        <w:rPr>
          <w:sz w:val="26"/>
          <w:szCs w:val="26"/>
        </w:rPr>
        <w:t xml:space="preserve"> территории для размещения объекта: </w:t>
      </w:r>
      <w:r w:rsidR="001F260B" w:rsidRPr="00311406">
        <w:rPr>
          <w:sz w:val="26"/>
          <w:szCs w:val="26"/>
        </w:rPr>
        <w:t>«</w:t>
      </w:r>
      <w:r w:rsidR="0025565F" w:rsidRPr="0025565F">
        <w:rPr>
          <w:sz w:val="26"/>
          <w:szCs w:val="26"/>
        </w:rPr>
        <w:t xml:space="preserve">Железнодорожный путь необщего </w:t>
      </w:r>
      <w:r w:rsidR="00A944C9">
        <w:rPr>
          <w:sz w:val="26"/>
          <w:szCs w:val="26"/>
        </w:rPr>
        <w:br/>
      </w:r>
      <w:r w:rsidR="0025565F" w:rsidRPr="0025565F">
        <w:rPr>
          <w:sz w:val="26"/>
          <w:szCs w:val="26"/>
        </w:rPr>
        <w:t>пользования № 10</w:t>
      </w:r>
      <w:r w:rsidR="001F260B" w:rsidRPr="00311406">
        <w:rPr>
          <w:sz w:val="26"/>
          <w:szCs w:val="26"/>
        </w:rPr>
        <w:t>» (приложении № 2).</w:t>
      </w:r>
    </w:p>
    <w:p w14:paraId="7871DDCF" w14:textId="56BFAF1B" w:rsidR="00311406" w:rsidRDefault="00AB417B" w:rsidP="00A944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Рекомендовать </w:t>
      </w:r>
      <w:r w:rsidR="003D06CB">
        <w:rPr>
          <w:sz w:val="26"/>
          <w:szCs w:val="26"/>
        </w:rPr>
        <w:t>ООО «</w:t>
      </w:r>
      <w:proofErr w:type="spellStart"/>
      <w:r w:rsidR="003D06CB">
        <w:rPr>
          <w:sz w:val="26"/>
          <w:szCs w:val="26"/>
        </w:rPr>
        <w:t>ПромБаза</w:t>
      </w:r>
      <w:proofErr w:type="spellEnd"/>
      <w:r w:rsidR="003D06CB" w:rsidRPr="00CB16A5">
        <w:rPr>
          <w:sz w:val="26"/>
          <w:szCs w:val="26"/>
        </w:rPr>
        <w:t>»</w:t>
      </w:r>
      <w:r w:rsidR="003D06CB">
        <w:rPr>
          <w:sz w:val="26"/>
          <w:szCs w:val="26"/>
        </w:rPr>
        <w:t xml:space="preserve"> </w:t>
      </w:r>
      <w:r w:rsidRPr="00311406">
        <w:rPr>
          <w:sz w:val="26"/>
          <w:szCs w:val="26"/>
        </w:rPr>
        <w:t xml:space="preserve">осуществить подготовку </w:t>
      </w:r>
      <w:r w:rsidR="00C976BC">
        <w:rPr>
          <w:sz w:val="26"/>
          <w:szCs w:val="26"/>
        </w:rPr>
        <w:t xml:space="preserve">изменений </w:t>
      </w:r>
      <w:r w:rsidR="00A944C9">
        <w:rPr>
          <w:sz w:val="26"/>
          <w:szCs w:val="26"/>
        </w:rPr>
        <w:br/>
      </w:r>
      <w:r w:rsidR="00C976BC">
        <w:rPr>
          <w:sz w:val="26"/>
          <w:szCs w:val="26"/>
        </w:rPr>
        <w:t xml:space="preserve">в </w:t>
      </w:r>
      <w:r w:rsidRPr="00311406">
        <w:rPr>
          <w:sz w:val="26"/>
          <w:szCs w:val="26"/>
        </w:rPr>
        <w:t>Документаци</w:t>
      </w:r>
      <w:r w:rsidR="00C976BC">
        <w:rPr>
          <w:sz w:val="26"/>
          <w:szCs w:val="26"/>
        </w:rPr>
        <w:t>ю</w:t>
      </w:r>
      <w:r w:rsidRPr="00311406">
        <w:rPr>
          <w:sz w:val="26"/>
          <w:szCs w:val="26"/>
        </w:rPr>
        <w:t xml:space="preserve"> для размещения объектов, указанных в пункте 1 настоящего постановления, и предоставить подготовленную Документацию в </w:t>
      </w:r>
      <w:r w:rsidR="001F260B" w:rsidRPr="00311406">
        <w:rPr>
          <w:sz w:val="26"/>
          <w:szCs w:val="26"/>
        </w:rPr>
        <w:t xml:space="preserve">комитет </w:t>
      </w:r>
      <w:r w:rsidR="00A944C9">
        <w:rPr>
          <w:sz w:val="26"/>
          <w:szCs w:val="26"/>
        </w:rPr>
        <w:br/>
      </w:r>
      <w:r w:rsidR="001F260B" w:rsidRPr="00311406">
        <w:rPr>
          <w:sz w:val="26"/>
          <w:szCs w:val="26"/>
        </w:rPr>
        <w:t xml:space="preserve">по </w:t>
      </w:r>
      <w:r w:rsidRPr="00311406">
        <w:rPr>
          <w:sz w:val="26"/>
          <w:szCs w:val="26"/>
        </w:rPr>
        <w:t>градостроительств</w:t>
      </w:r>
      <w:r w:rsidR="001F260B" w:rsidRPr="00311406">
        <w:rPr>
          <w:sz w:val="26"/>
          <w:szCs w:val="26"/>
        </w:rPr>
        <w:t>у</w:t>
      </w:r>
      <w:r w:rsidR="00C976BC">
        <w:rPr>
          <w:sz w:val="26"/>
          <w:szCs w:val="26"/>
        </w:rPr>
        <w:t xml:space="preserve"> и 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на проверку.</w:t>
      </w:r>
    </w:p>
    <w:p w14:paraId="6771D5E3" w14:textId="6C6BE8E7" w:rsidR="00311406" w:rsidRDefault="0087276F" w:rsidP="00A944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276F">
        <w:rPr>
          <w:sz w:val="26"/>
          <w:szCs w:val="26"/>
        </w:rPr>
        <w:t>Комитету градостроительства и землепользования</w:t>
      </w:r>
      <w:r>
        <w:rPr>
          <w:sz w:val="26"/>
          <w:szCs w:val="26"/>
        </w:rPr>
        <w:t xml:space="preserve"> </w:t>
      </w:r>
      <w:r w:rsidR="00AB417B" w:rsidRPr="00311406">
        <w:rPr>
          <w:sz w:val="26"/>
          <w:szCs w:val="26"/>
        </w:rPr>
        <w:t>администрации Нефтеюганского района</w:t>
      </w:r>
      <w:r w:rsidR="00ED186F">
        <w:rPr>
          <w:sz w:val="26"/>
          <w:szCs w:val="26"/>
        </w:rPr>
        <w:t xml:space="preserve"> (Тихонов Н.С.)</w:t>
      </w:r>
      <w:r w:rsidR="0004600B" w:rsidRPr="00311406">
        <w:rPr>
          <w:sz w:val="26"/>
          <w:szCs w:val="26"/>
        </w:rPr>
        <w:t>:</w:t>
      </w:r>
    </w:p>
    <w:p w14:paraId="2FCB3915" w14:textId="12AD932D" w:rsidR="00311406" w:rsidRDefault="00AB417B" w:rsidP="00A944C9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944C9">
        <w:rPr>
          <w:sz w:val="26"/>
          <w:szCs w:val="26"/>
        </w:rPr>
        <w:br/>
      </w:r>
      <w:r w:rsidRPr="00311406">
        <w:rPr>
          <w:sz w:val="26"/>
          <w:szCs w:val="26"/>
        </w:rPr>
        <w:t>о порядке, сроках подготовки и содержании Документации.</w:t>
      </w:r>
    </w:p>
    <w:p w14:paraId="04D5987A" w14:textId="2BBEB52D" w:rsidR="00311406" w:rsidRPr="00311406" w:rsidRDefault="00992B82" w:rsidP="00A944C9">
      <w:pPr>
        <w:pStyle w:val="a8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3E2022" w:rsidRPr="003E2022">
        <w:rPr>
          <w:sz w:val="26"/>
          <w:szCs w:val="26"/>
        </w:rPr>
        <w:t>пятнадцати</w:t>
      </w:r>
      <w:r w:rsidRPr="00311406">
        <w:rPr>
          <w:sz w:val="26"/>
          <w:szCs w:val="26"/>
        </w:rPr>
        <w:t xml:space="preserve"> рабочих дней со дня поступления Документации в комитет по градостроительству</w:t>
      </w:r>
      <w:r w:rsidR="00C976BC">
        <w:rPr>
          <w:sz w:val="26"/>
          <w:szCs w:val="26"/>
        </w:rPr>
        <w:t xml:space="preserve"> и </w:t>
      </w:r>
      <w:r w:rsidR="00455CDE">
        <w:rPr>
          <w:sz w:val="26"/>
          <w:szCs w:val="26"/>
        </w:rPr>
        <w:t>землепользования</w:t>
      </w:r>
      <w:r w:rsidRPr="00311406">
        <w:rPr>
          <w:sz w:val="26"/>
          <w:szCs w:val="26"/>
        </w:rPr>
        <w:t xml:space="preserve">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311406">
        <w:rPr>
          <w:sz w:val="26"/>
          <w:szCs w:val="26"/>
        </w:rPr>
        <w:t>.</w:t>
      </w:r>
    </w:p>
    <w:p w14:paraId="1FF9C766" w14:textId="77777777" w:rsidR="00311406" w:rsidRDefault="00AB417B" w:rsidP="00A944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161D4E" w14:textId="27F3DC32" w:rsidR="00AB417B" w:rsidRPr="00311406" w:rsidRDefault="00AB417B" w:rsidP="00A944C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A944C9">
        <w:rPr>
          <w:sz w:val="26"/>
          <w:szCs w:val="26"/>
        </w:rPr>
        <w:br/>
      </w:r>
      <w:r w:rsidRPr="00311406">
        <w:rPr>
          <w:sz w:val="26"/>
          <w:szCs w:val="26"/>
        </w:rPr>
        <w:t xml:space="preserve">на заместителя главы Нефтеюганского района </w:t>
      </w:r>
      <w:r w:rsidR="0004600B" w:rsidRPr="00311406">
        <w:rPr>
          <w:sz w:val="26"/>
          <w:szCs w:val="26"/>
        </w:rPr>
        <w:t>Ченцов</w:t>
      </w:r>
      <w:r w:rsidR="0087276F">
        <w:rPr>
          <w:sz w:val="26"/>
          <w:szCs w:val="26"/>
        </w:rPr>
        <w:t>у</w:t>
      </w:r>
      <w:r w:rsidR="0004600B"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944C9">
      <w:pPr>
        <w:jc w:val="both"/>
        <w:rPr>
          <w:sz w:val="26"/>
          <w:szCs w:val="26"/>
        </w:rPr>
      </w:pPr>
    </w:p>
    <w:p w14:paraId="13EE382C" w14:textId="51534281" w:rsidR="00AB417B" w:rsidRDefault="00AB417B" w:rsidP="00A944C9">
      <w:pPr>
        <w:jc w:val="both"/>
        <w:rPr>
          <w:sz w:val="26"/>
          <w:szCs w:val="26"/>
        </w:rPr>
      </w:pPr>
    </w:p>
    <w:p w14:paraId="022B2EA0" w14:textId="77777777" w:rsidR="00A944C9" w:rsidRDefault="00A944C9" w:rsidP="00A944C9">
      <w:pPr>
        <w:jc w:val="both"/>
        <w:rPr>
          <w:sz w:val="26"/>
          <w:szCs w:val="26"/>
        </w:rPr>
      </w:pPr>
    </w:p>
    <w:p w14:paraId="217A1343" w14:textId="77777777" w:rsidR="00A944C9" w:rsidRPr="006D1AB0" w:rsidRDefault="00A944C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E22A66F" w14:textId="79C54F24" w:rsidR="00196BAC" w:rsidRDefault="00196BAC" w:rsidP="00A944C9">
      <w:pPr>
        <w:jc w:val="both"/>
        <w:rPr>
          <w:sz w:val="26"/>
          <w:szCs w:val="26"/>
        </w:rPr>
      </w:pPr>
    </w:p>
    <w:p w14:paraId="30AAEA61" w14:textId="311ECD3B" w:rsidR="001475A0" w:rsidRDefault="001475A0" w:rsidP="00A944C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B4196B" w14:textId="1689A2C1" w:rsidR="00ED186F" w:rsidRDefault="00403442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54A9F0D9">
                <wp:simplePos x="0" y="0"/>
                <wp:positionH relativeFrom="column">
                  <wp:posOffset>3509010</wp:posOffset>
                </wp:positionH>
                <wp:positionV relativeFrom="paragraph">
                  <wp:posOffset>-158115</wp:posOffset>
                </wp:positionV>
                <wp:extent cx="3267075" cy="98107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4FF0C106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5D9D106C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C0047">
                              <w:rPr>
                                <w:sz w:val="26"/>
                                <w:szCs w:val="26"/>
                              </w:rPr>
                              <w:t xml:space="preserve">16.02.2024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C0047">
                              <w:rPr>
                                <w:sz w:val="26"/>
                                <w:szCs w:val="26"/>
                              </w:rPr>
                              <w:t>146-па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6.3pt;margin-top:-12.45pt;width:25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" filled="f" stroked="f">
                <v:textbox>
                  <w:txbxContent>
                    <w:p w14:paraId="711AC55B" w14:textId="4FF0C106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5D9D106C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C0047">
                        <w:rPr>
                          <w:sz w:val="26"/>
                          <w:szCs w:val="26"/>
                        </w:rPr>
                        <w:t xml:space="preserve">16.02.2024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7C0047">
                        <w:rPr>
                          <w:sz w:val="26"/>
                          <w:szCs w:val="26"/>
                        </w:rPr>
                        <w:t>146-па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9421D87" w14:textId="7516EED3" w:rsidR="00196BAC" w:rsidRDefault="00196BAC" w:rsidP="002C7832">
      <w:pPr>
        <w:jc w:val="both"/>
        <w:rPr>
          <w:sz w:val="26"/>
          <w:szCs w:val="26"/>
        </w:rPr>
      </w:pPr>
    </w:p>
    <w:p w14:paraId="0BD4FA69" w14:textId="04973509" w:rsidR="00A944C9" w:rsidRDefault="00A944C9" w:rsidP="002C7832">
      <w:pPr>
        <w:jc w:val="both"/>
        <w:rPr>
          <w:sz w:val="26"/>
          <w:szCs w:val="26"/>
        </w:rPr>
      </w:pPr>
    </w:p>
    <w:p w14:paraId="785E19A3" w14:textId="77777777" w:rsidR="00A944C9" w:rsidRDefault="00A944C9" w:rsidP="002C7832">
      <w:pPr>
        <w:jc w:val="both"/>
        <w:rPr>
          <w:sz w:val="26"/>
          <w:szCs w:val="26"/>
        </w:rPr>
      </w:pPr>
    </w:p>
    <w:p w14:paraId="756A34A4" w14:textId="3A75D2E1" w:rsidR="009C3331" w:rsidRDefault="0025565F" w:rsidP="0025565F">
      <w:pPr>
        <w:spacing w:after="200"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A84F9F8" wp14:editId="7F77A422">
            <wp:extent cx="5940425" cy="835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"/>
                    <a:stretch/>
                  </pic:blipFill>
                  <pic:spPr bwMode="auto">
                    <a:xfrm>
                      <a:off x="0" y="0"/>
                      <a:ext cx="5940425" cy="835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br w:type="page"/>
      </w:r>
    </w:p>
    <w:p w14:paraId="52DA8FC9" w14:textId="28897E9C" w:rsidR="000A631A" w:rsidRDefault="00403442" w:rsidP="000A631A">
      <w:pPr>
        <w:jc w:val="center"/>
        <w:rPr>
          <w:b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97E95" wp14:editId="65632B85">
                <wp:simplePos x="0" y="0"/>
                <wp:positionH relativeFrom="column">
                  <wp:posOffset>3714115</wp:posOffset>
                </wp:positionH>
                <wp:positionV relativeFrom="paragraph">
                  <wp:posOffset>-312420</wp:posOffset>
                </wp:positionV>
                <wp:extent cx="3267075" cy="8858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106F" w14:textId="77777777" w:rsidR="009C3331" w:rsidRPr="00A5307F" w:rsidRDefault="009C3331" w:rsidP="009C333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18E155AF" w14:textId="77777777" w:rsidR="009C3331" w:rsidRPr="00A5307F" w:rsidRDefault="009C3331" w:rsidP="00A944C9">
                            <w:pPr>
                              <w:pStyle w:val="ad"/>
                              <w:ind w:right="1032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17A0C882" w14:textId="1CFDF969" w:rsidR="009C3331" w:rsidRPr="00A5307F" w:rsidRDefault="009C3331" w:rsidP="009C3331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C0047" w:rsidRPr="007C0047">
                              <w:rPr>
                                <w:sz w:val="26"/>
                                <w:szCs w:val="26"/>
                              </w:rPr>
                              <w:t>16.02.2024 № 146-па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7E95" id="_x0000_s1027" style="position:absolute;left:0;text-align:left;margin-left:292.45pt;margin-top:-24.6pt;width:25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" filled="f" stroked="f">
                <v:textbox>
                  <w:txbxContent>
                    <w:p w14:paraId="36F6106F" w14:textId="77777777" w:rsidR="009C3331" w:rsidRPr="00A5307F" w:rsidRDefault="009C3331" w:rsidP="009C333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18E155AF" w14:textId="77777777" w:rsidR="009C3331" w:rsidRPr="00A5307F" w:rsidRDefault="009C3331" w:rsidP="00A944C9">
                      <w:pPr>
                        <w:pStyle w:val="ad"/>
                        <w:ind w:right="1032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17A0C882" w14:textId="1CFDF969" w:rsidR="009C3331" w:rsidRPr="00A5307F" w:rsidRDefault="009C3331" w:rsidP="009C3331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C0047" w:rsidRPr="007C0047">
                        <w:rPr>
                          <w:sz w:val="26"/>
                          <w:szCs w:val="26"/>
                        </w:rPr>
                        <w:t>16.02.2024 № 146-па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85C1F56" w14:textId="4D0A8484" w:rsidR="000A631A" w:rsidRDefault="000A631A" w:rsidP="000A631A">
      <w:pPr>
        <w:jc w:val="center"/>
        <w:rPr>
          <w:b/>
        </w:rPr>
      </w:pPr>
    </w:p>
    <w:p w14:paraId="278A9100" w14:textId="09E966B3" w:rsidR="00A944C9" w:rsidRDefault="00A944C9" w:rsidP="000A631A">
      <w:pPr>
        <w:jc w:val="center"/>
        <w:rPr>
          <w:b/>
        </w:rPr>
      </w:pPr>
    </w:p>
    <w:p w14:paraId="5A158F42" w14:textId="00A8C922" w:rsidR="00A944C9" w:rsidRDefault="00A944C9" w:rsidP="000A631A">
      <w:pPr>
        <w:jc w:val="center"/>
        <w:rPr>
          <w:b/>
        </w:rPr>
      </w:pPr>
    </w:p>
    <w:p w14:paraId="6638D7F2" w14:textId="77777777" w:rsidR="00A944C9" w:rsidRDefault="00A944C9" w:rsidP="000A631A">
      <w:pPr>
        <w:jc w:val="center"/>
        <w:rPr>
          <w:b/>
        </w:rPr>
      </w:pPr>
    </w:p>
    <w:p w14:paraId="59D1AAC0" w14:textId="6BD0C004" w:rsidR="000A631A" w:rsidRPr="000A631A" w:rsidRDefault="000A631A" w:rsidP="000A631A">
      <w:pPr>
        <w:jc w:val="center"/>
        <w:rPr>
          <w:b/>
        </w:rPr>
      </w:pPr>
      <w:r w:rsidRPr="000A631A">
        <w:rPr>
          <w:b/>
        </w:rPr>
        <w:t xml:space="preserve">ТЕХНИЧЕСКОЕ ЗАДАНИЕ </w:t>
      </w:r>
    </w:p>
    <w:p w14:paraId="122DE284" w14:textId="0557A65E" w:rsidR="006E6AFC" w:rsidRDefault="000A631A" w:rsidP="006E6AFC">
      <w:pPr>
        <w:widowControl w:val="0"/>
        <w:autoSpaceDE w:val="0"/>
        <w:autoSpaceDN w:val="0"/>
        <w:jc w:val="center"/>
        <w:rPr>
          <w:lang w:eastAsia="en-US"/>
        </w:rPr>
      </w:pPr>
      <w:r w:rsidRPr="000A631A">
        <w:rPr>
          <w:lang w:eastAsia="en-US"/>
        </w:rPr>
        <w:t>на разработку Проекта планировки территории</w:t>
      </w:r>
      <w:r w:rsidRPr="000A631A">
        <w:rPr>
          <w:b/>
          <w:bCs/>
          <w:lang w:eastAsia="en-US"/>
        </w:rPr>
        <w:t xml:space="preserve"> </w:t>
      </w:r>
      <w:r w:rsidRPr="000A631A">
        <w:rPr>
          <w:lang w:eastAsia="en-US"/>
        </w:rPr>
        <w:t>линейного объекта «Железнодорожный путь необщего пользования № 10».</w:t>
      </w:r>
    </w:p>
    <w:p w14:paraId="5B907B83" w14:textId="2DC13A67" w:rsidR="000A631A" w:rsidRDefault="000A631A" w:rsidP="000A631A">
      <w:pPr>
        <w:widowControl w:val="0"/>
        <w:autoSpaceDE w:val="0"/>
        <w:autoSpaceDN w:val="0"/>
        <w:jc w:val="both"/>
        <w:rPr>
          <w:lang w:eastAsia="en-US"/>
        </w:rPr>
      </w:pPr>
      <w:r w:rsidRPr="000A631A">
        <w:rPr>
          <w:lang w:eastAsia="en-US"/>
        </w:rPr>
        <w:t>Зона планируемого размещения линейного объекта устанавливается на территории: Ханты – Мансийский автономный округ – Югра, Нефтеюганский район, ст. Островная, в границах земельного участка ООО «</w:t>
      </w:r>
      <w:proofErr w:type="spellStart"/>
      <w:r w:rsidRPr="000A631A">
        <w:rPr>
          <w:lang w:eastAsia="en-US"/>
        </w:rPr>
        <w:t>ПромБаза</w:t>
      </w:r>
      <w:proofErr w:type="spellEnd"/>
      <w:r w:rsidRPr="000A631A">
        <w:rPr>
          <w:lang w:eastAsia="en-US"/>
        </w:rPr>
        <w:t>» с кадастровым номером 86:08:0020201:0041.</w:t>
      </w:r>
    </w:p>
    <w:p w14:paraId="68EA5E67" w14:textId="77777777" w:rsidR="00A944C9" w:rsidRPr="000A631A" w:rsidRDefault="00A944C9" w:rsidP="000A631A">
      <w:pPr>
        <w:widowControl w:val="0"/>
        <w:autoSpaceDE w:val="0"/>
        <w:autoSpaceDN w:val="0"/>
        <w:jc w:val="both"/>
        <w:rPr>
          <w:bCs/>
          <w:lang w:eastAsia="en-US"/>
        </w:rPr>
      </w:pPr>
    </w:p>
    <w:tbl>
      <w:tblPr>
        <w:tblStyle w:val="TableNormal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445"/>
      </w:tblGrid>
      <w:tr w:rsidR="000A631A" w:rsidRPr="000A631A" w14:paraId="143AD1A7" w14:textId="77777777" w:rsidTr="00A944C9">
        <w:trPr>
          <w:trHeight w:val="583"/>
          <w:jc w:val="center"/>
        </w:trPr>
        <w:tc>
          <w:tcPr>
            <w:tcW w:w="3227" w:type="dxa"/>
          </w:tcPr>
          <w:p w14:paraId="50DF42C8" w14:textId="77777777" w:rsidR="000A631A" w:rsidRPr="000A631A" w:rsidRDefault="000A631A" w:rsidP="000A631A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0A631A">
              <w:rPr>
                <w:b/>
                <w:bCs/>
                <w:szCs w:val="20"/>
              </w:rPr>
              <w:t>Наименование</w:t>
            </w:r>
            <w:proofErr w:type="spellEnd"/>
          </w:p>
          <w:p w14:paraId="2011C59B" w14:textId="77777777" w:rsidR="000A631A" w:rsidRPr="000A631A" w:rsidRDefault="000A631A" w:rsidP="000A631A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0A631A">
              <w:rPr>
                <w:b/>
                <w:bCs/>
                <w:szCs w:val="20"/>
              </w:rPr>
              <w:t>позиции</w:t>
            </w:r>
            <w:proofErr w:type="spellEnd"/>
          </w:p>
        </w:tc>
        <w:tc>
          <w:tcPr>
            <w:tcW w:w="6445" w:type="dxa"/>
          </w:tcPr>
          <w:p w14:paraId="64D681B4" w14:textId="77777777" w:rsidR="000A631A" w:rsidRPr="000A631A" w:rsidRDefault="000A631A" w:rsidP="000A631A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0A631A">
              <w:rPr>
                <w:b/>
                <w:bCs/>
                <w:szCs w:val="20"/>
              </w:rPr>
              <w:t>Содержание</w:t>
            </w:r>
            <w:proofErr w:type="spellEnd"/>
          </w:p>
        </w:tc>
      </w:tr>
      <w:tr w:rsidR="000A631A" w:rsidRPr="000A631A" w14:paraId="7A3D226F" w14:textId="77777777" w:rsidTr="00A944C9">
        <w:trPr>
          <w:trHeight w:val="1548"/>
          <w:jc w:val="center"/>
        </w:trPr>
        <w:tc>
          <w:tcPr>
            <w:tcW w:w="3227" w:type="dxa"/>
          </w:tcPr>
          <w:p w14:paraId="4DB5F56F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1.Вид разрабатываемой документации по планировке территории</w:t>
            </w:r>
          </w:p>
        </w:tc>
        <w:tc>
          <w:tcPr>
            <w:tcW w:w="6445" w:type="dxa"/>
          </w:tcPr>
          <w:p w14:paraId="58957F2F" w14:textId="34A5F1E3" w:rsidR="000A631A" w:rsidRPr="000A631A" w:rsidRDefault="000A631A" w:rsidP="00A944C9">
            <w:pPr>
              <w:ind w:left="108" w:right="148" w:hanging="6"/>
              <w:jc w:val="both"/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 xml:space="preserve">  Проект планировки территории линейного объекта «Железнодорожный путь необщего пользования № 10», зона планируемого размещения линейного объекта расположена на территории: Ханты – Мансийский автономный округ – Югра, Нефтеюганский район, ст. Островная, в границах земельного участка ООО «</w:t>
            </w:r>
            <w:proofErr w:type="spellStart"/>
            <w:r w:rsidRPr="000A631A">
              <w:rPr>
                <w:bCs/>
                <w:szCs w:val="20"/>
                <w:lang w:val="ru-RU"/>
              </w:rPr>
              <w:t>ПромБаза</w:t>
            </w:r>
            <w:proofErr w:type="spellEnd"/>
            <w:r w:rsidRPr="000A631A">
              <w:rPr>
                <w:bCs/>
                <w:szCs w:val="20"/>
                <w:lang w:val="ru-RU"/>
              </w:rPr>
              <w:t xml:space="preserve">» с кадастровым номером 86:08:0020201:0041.                                                                                                                      </w:t>
            </w:r>
          </w:p>
        </w:tc>
      </w:tr>
      <w:tr w:rsidR="000A631A" w:rsidRPr="000A631A" w14:paraId="0700BB5D" w14:textId="77777777" w:rsidTr="00A944C9">
        <w:trPr>
          <w:trHeight w:val="843"/>
          <w:jc w:val="center"/>
        </w:trPr>
        <w:tc>
          <w:tcPr>
            <w:tcW w:w="3227" w:type="dxa"/>
          </w:tcPr>
          <w:p w14:paraId="165EFFE7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2.Инициатор</w:t>
            </w:r>
          </w:p>
          <w:p w14:paraId="558BF2E5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подготовки документации по планировке территории</w:t>
            </w:r>
          </w:p>
        </w:tc>
        <w:tc>
          <w:tcPr>
            <w:tcW w:w="6445" w:type="dxa"/>
          </w:tcPr>
          <w:p w14:paraId="74F21AF2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szCs w:val="20"/>
              </w:rPr>
            </w:pPr>
            <w:r w:rsidRPr="000A631A">
              <w:t>ООО «</w:t>
            </w:r>
            <w:proofErr w:type="spellStart"/>
            <w:r w:rsidRPr="000A631A">
              <w:t>ПромБаза</w:t>
            </w:r>
            <w:proofErr w:type="spellEnd"/>
            <w:r w:rsidRPr="000A631A">
              <w:t>»</w:t>
            </w:r>
          </w:p>
        </w:tc>
      </w:tr>
      <w:tr w:rsidR="000A631A" w:rsidRPr="000A631A" w14:paraId="1736434D" w14:textId="77777777" w:rsidTr="00A944C9">
        <w:trPr>
          <w:trHeight w:val="853"/>
          <w:jc w:val="center"/>
        </w:trPr>
        <w:tc>
          <w:tcPr>
            <w:tcW w:w="3227" w:type="dxa"/>
          </w:tcPr>
          <w:p w14:paraId="4220A598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3.Исполнитель работ по</w:t>
            </w:r>
          </w:p>
          <w:p w14:paraId="797D84A4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подготовке документации по планировке территории</w:t>
            </w:r>
          </w:p>
        </w:tc>
        <w:tc>
          <w:tcPr>
            <w:tcW w:w="6445" w:type="dxa"/>
          </w:tcPr>
          <w:p w14:paraId="5F569245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ООО 3</w:t>
            </w:r>
            <w:r w:rsidRPr="000A631A">
              <w:rPr>
                <w:bCs/>
                <w:szCs w:val="20"/>
              </w:rPr>
              <w:t>CK</w:t>
            </w:r>
            <w:r w:rsidRPr="000A631A">
              <w:rPr>
                <w:bCs/>
                <w:szCs w:val="20"/>
                <w:lang w:val="ru-RU"/>
              </w:rPr>
              <w:t xml:space="preserve"> «</w:t>
            </w:r>
            <w:proofErr w:type="spellStart"/>
            <w:r w:rsidRPr="000A631A">
              <w:rPr>
                <w:bCs/>
                <w:szCs w:val="20"/>
                <w:lang w:val="ru-RU"/>
              </w:rPr>
              <w:t>Уралгеотоп</w:t>
            </w:r>
            <w:proofErr w:type="spellEnd"/>
            <w:r w:rsidRPr="000A631A">
              <w:rPr>
                <w:bCs/>
                <w:szCs w:val="20"/>
                <w:lang w:val="ru-RU"/>
              </w:rPr>
              <w:t>» на основании договора подряда</w:t>
            </w:r>
          </w:p>
        </w:tc>
      </w:tr>
      <w:tr w:rsidR="000A631A" w:rsidRPr="000A631A" w14:paraId="4C40234F" w14:textId="77777777" w:rsidTr="00A944C9">
        <w:trPr>
          <w:trHeight w:val="1085"/>
          <w:jc w:val="center"/>
        </w:trPr>
        <w:tc>
          <w:tcPr>
            <w:tcW w:w="3227" w:type="dxa"/>
          </w:tcPr>
          <w:p w14:paraId="17C09979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4.Источник</w:t>
            </w:r>
          </w:p>
          <w:p w14:paraId="52CC68C9" w14:textId="77777777" w:rsidR="000A631A" w:rsidRPr="000A631A" w:rsidRDefault="000A631A" w:rsidP="000A631A">
            <w:pPr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финансирования работ внесению изменений в документацию по планировке территории</w:t>
            </w:r>
          </w:p>
        </w:tc>
        <w:tc>
          <w:tcPr>
            <w:tcW w:w="6445" w:type="dxa"/>
          </w:tcPr>
          <w:p w14:paraId="06DCB8D8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szCs w:val="20"/>
                <w:lang w:val="ru-RU"/>
              </w:rPr>
            </w:pPr>
          </w:p>
          <w:p w14:paraId="5CABF76E" w14:textId="77777777" w:rsidR="000A631A" w:rsidRPr="000A631A" w:rsidRDefault="000A631A" w:rsidP="00A944C9">
            <w:pPr>
              <w:tabs>
                <w:tab w:val="center" w:pos="3217"/>
              </w:tabs>
              <w:ind w:left="108" w:right="148" w:hanging="6"/>
              <w:jc w:val="both"/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 xml:space="preserve">За счет собственных средств </w:t>
            </w:r>
            <w:r w:rsidRPr="000A631A">
              <w:rPr>
                <w:lang w:val="ru-RU"/>
              </w:rPr>
              <w:t>ООО «</w:t>
            </w:r>
            <w:proofErr w:type="spellStart"/>
            <w:r w:rsidRPr="000A631A">
              <w:rPr>
                <w:lang w:val="ru-RU"/>
              </w:rPr>
              <w:t>ПромБаза</w:t>
            </w:r>
            <w:proofErr w:type="spellEnd"/>
            <w:r w:rsidRPr="000A631A">
              <w:rPr>
                <w:lang w:val="ru-RU"/>
              </w:rPr>
              <w:t>»</w:t>
            </w:r>
          </w:p>
        </w:tc>
      </w:tr>
      <w:tr w:rsidR="000A631A" w:rsidRPr="000A631A" w14:paraId="042619B1" w14:textId="77777777" w:rsidTr="00A944C9">
        <w:trPr>
          <w:trHeight w:val="852"/>
          <w:jc w:val="center"/>
        </w:trPr>
        <w:tc>
          <w:tcPr>
            <w:tcW w:w="3227" w:type="dxa"/>
          </w:tcPr>
          <w:p w14:paraId="53975A33" w14:textId="77777777" w:rsidR="000A631A" w:rsidRPr="000A631A" w:rsidRDefault="000A631A" w:rsidP="000A631A">
            <w:pPr>
              <w:rPr>
                <w:bCs/>
                <w:szCs w:val="20"/>
              </w:rPr>
            </w:pPr>
            <w:r w:rsidRPr="000A631A">
              <w:rPr>
                <w:bCs/>
                <w:szCs w:val="20"/>
              </w:rPr>
              <w:t xml:space="preserve">5.Границы </w:t>
            </w:r>
            <w:proofErr w:type="spellStart"/>
            <w:r w:rsidRPr="000A631A">
              <w:rPr>
                <w:bCs/>
                <w:szCs w:val="20"/>
              </w:rPr>
              <w:t>проектируемой</w:t>
            </w:r>
            <w:proofErr w:type="spellEnd"/>
            <w:r w:rsidRPr="000A631A">
              <w:rPr>
                <w:bCs/>
                <w:szCs w:val="20"/>
              </w:rPr>
              <w:t xml:space="preserve"> </w:t>
            </w:r>
            <w:proofErr w:type="spellStart"/>
            <w:r w:rsidRPr="000A631A">
              <w:rPr>
                <w:bCs/>
                <w:szCs w:val="20"/>
              </w:rPr>
              <w:t>территории</w:t>
            </w:r>
            <w:proofErr w:type="spellEnd"/>
          </w:p>
        </w:tc>
        <w:tc>
          <w:tcPr>
            <w:tcW w:w="6445" w:type="dxa"/>
          </w:tcPr>
          <w:p w14:paraId="706C41D2" w14:textId="11EF4B31" w:rsidR="000A631A" w:rsidRPr="000A631A" w:rsidRDefault="000A631A" w:rsidP="00A944C9">
            <w:pPr>
              <w:ind w:left="108" w:right="148" w:hanging="6"/>
              <w:jc w:val="both"/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Ханты – Мансийский автономный округ – Югра, Нефтеюганский район, ст. Островная, в границах земельного участка ООО «</w:t>
            </w:r>
            <w:proofErr w:type="spellStart"/>
            <w:r w:rsidRPr="000A631A">
              <w:rPr>
                <w:bCs/>
                <w:szCs w:val="20"/>
                <w:lang w:val="ru-RU"/>
              </w:rPr>
              <w:t>ПромБаза</w:t>
            </w:r>
            <w:proofErr w:type="spellEnd"/>
            <w:r w:rsidRPr="000A631A">
              <w:rPr>
                <w:bCs/>
                <w:szCs w:val="20"/>
                <w:lang w:val="ru-RU"/>
              </w:rPr>
              <w:t xml:space="preserve">» с кадастровым номером 86:08:0020201:0041.                         </w:t>
            </w:r>
          </w:p>
        </w:tc>
      </w:tr>
      <w:tr w:rsidR="000A631A" w:rsidRPr="000A631A" w14:paraId="71880C4E" w14:textId="77777777" w:rsidTr="00A944C9">
        <w:trPr>
          <w:trHeight w:val="985"/>
          <w:jc w:val="center"/>
        </w:trPr>
        <w:tc>
          <w:tcPr>
            <w:tcW w:w="3227" w:type="dxa"/>
          </w:tcPr>
          <w:p w14:paraId="44B44D47" w14:textId="77777777" w:rsidR="000A631A" w:rsidRPr="000A631A" w:rsidRDefault="000A631A" w:rsidP="000A631A">
            <w:pPr>
              <w:rPr>
                <w:bCs/>
                <w:szCs w:val="20"/>
              </w:rPr>
            </w:pPr>
            <w:r w:rsidRPr="000A631A">
              <w:rPr>
                <w:bCs/>
                <w:szCs w:val="20"/>
              </w:rPr>
              <w:t xml:space="preserve">6.Цель </w:t>
            </w:r>
            <w:proofErr w:type="spellStart"/>
            <w:r w:rsidRPr="000A631A">
              <w:rPr>
                <w:bCs/>
                <w:szCs w:val="20"/>
              </w:rPr>
              <w:t>работы</w:t>
            </w:r>
            <w:proofErr w:type="spellEnd"/>
          </w:p>
        </w:tc>
        <w:tc>
          <w:tcPr>
            <w:tcW w:w="6445" w:type="dxa"/>
          </w:tcPr>
          <w:p w14:paraId="54057C8D" w14:textId="271F4FE7" w:rsidR="000A631A" w:rsidRPr="000A631A" w:rsidRDefault="000A631A" w:rsidP="00A944C9">
            <w:pPr>
              <w:ind w:left="108" w:right="148" w:hanging="6"/>
              <w:jc w:val="both"/>
              <w:rPr>
                <w:bCs/>
                <w:szCs w:val="20"/>
                <w:lang w:val="ru-RU"/>
              </w:rPr>
            </w:pPr>
            <w:r w:rsidRPr="000A631A">
              <w:rPr>
                <w:bCs/>
                <w:szCs w:val="20"/>
                <w:lang w:val="ru-RU"/>
              </w:rPr>
              <w:t>Разработка и утверждение проекта планировки территории линейного объекта «Железнодорожный путь необщего пользования № 10», зона планируемого размещения линейного объекта установлена на территории: Ханты – Мансийский автономный округ – Югра, Нефтеюганский район, ст. Островная, в границах земельного участка ООО «</w:t>
            </w:r>
            <w:proofErr w:type="spellStart"/>
            <w:r w:rsidRPr="000A631A">
              <w:rPr>
                <w:bCs/>
                <w:szCs w:val="20"/>
                <w:lang w:val="ru-RU"/>
              </w:rPr>
              <w:t>ПромБаза</w:t>
            </w:r>
            <w:proofErr w:type="spellEnd"/>
            <w:r w:rsidRPr="000A631A">
              <w:rPr>
                <w:bCs/>
                <w:szCs w:val="20"/>
                <w:lang w:val="ru-RU"/>
              </w:rPr>
              <w:t xml:space="preserve">» с кадастровым номером 86:08:0020201:0041.                                                                                                                                   </w:t>
            </w:r>
          </w:p>
        </w:tc>
      </w:tr>
      <w:tr w:rsidR="000A631A" w:rsidRPr="000A631A" w14:paraId="5AD5439E" w14:textId="77777777" w:rsidTr="00A944C9">
        <w:trPr>
          <w:trHeight w:val="574"/>
          <w:jc w:val="center"/>
        </w:trPr>
        <w:tc>
          <w:tcPr>
            <w:tcW w:w="3227" w:type="dxa"/>
          </w:tcPr>
          <w:p w14:paraId="0B4CF96F" w14:textId="77777777" w:rsidR="000A631A" w:rsidRPr="000A631A" w:rsidRDefault="000A631A" w:rsidP="000A631A">
            <w:pPr>
              <w:rPr>
                <w:bCs/>
                <w:lang w:val="ru-RU"/>
              </w:rPr>
            </w:pPr>
            <w:r w:rsidRPr="000A631A">
              <w:rPr>
                <w:bCs/>
                <w:lang w:val="ru-RU"/>
              </w:rPr>
              <w:t>7.Нормативно-правовая</w:t>
            </w:r>
          </w:p>
          <w:p w14:paraId="2309DCC9" w14:textId="77777777" w:rsidR="000A631A" w:rsidRPr="000A631A" w:rsidRDefault="000A631A" w:rsidP="000A631A">
            <w:pPr>
              <w:rPr>
                <w:bCs/>
                <w:lang w:val="ru-RU"/>
              </w:rPr>
            </w:pPr>
            <w:r w:rsidRPr="000A631A">
              <w:rPr>
                <w:bCs/>
                <w:lang w:val="ru-RU"/>
              </w:rPr>
              <w:t>база разработки проекта</w:t>
            </w:r>
          </w:p>
        </w:tc>
        <w:tc>
          <w:tcPr>
            <w:tcW w:w="6445" w:type="dxa"/>
          </w:tcPr>
          <w:p w14:paraId="4C67CD1B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/>
              </w:rPr>
            </w:pPr>
            <w:r w:rsidRPr="000A631A">
              <w:rPr>
                <w:bCs/>
                <w:lang w:val="ru-RU"/>
              </w:rPr>
              <w:t>- Градостроительный кодекс Российской Федерации от 29.12.2004 №190-ФЗ;</w:t>
            </w:r>
          </w:p>
          <w:p w14:paraId="45346697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Закон Ханты — Мансийского автономного округа Югры от 18.04.2007 </w:t>
            </w:r>
            <w:r w:rsidRPr="000A631A">
              <w:rPr>
                <w:bCs/>
                <w:lang w:eastAsia="en-US"/>
              </w:rPr>
              <w:t>N</w:t>
            </w:r>
            <w:r w:rsidRPr="000A631A">
              <w:rPr>
                <w:bCs/>
                <w:lang w:val="ru-RU" w:eastAsia="en-US"/>
              </w:rPr>
              <w:t xml:space="preserve"> 39-оз «О градостроительной деятельности на территории Ханты — Мансийского автономного округа — Югры».</w:t>
            </w:r>
          </w:p>
          <w:p w14:paraId="06508A46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/>
              </w:rPr>
            </w:pPr>
            <w:r w:rsidRPr="000A631A">
              <w:rPr>
                <w:bCs/>
                <w:lang w:val="ru-RU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0A631A" w:rsidRPr="000A631A" w14:paraId="5AE1D77F" w14:textId="77777777" w:rsidTr="00A944C9">
        <w:trPr>
          <w:trHeight w:val="9913"/>
          <w:jc w:val="center"/>
        </w:trPr>
        <w:tc>
          <w:tcPr>
            <w:tcW w:w="3227" w:type="dxa"/>
          </w:tcPr>
          <w:p w14:paraId="428FFA56" w14:textId="77777777" w:rsidR="000A631A" w:rsidRPr="000A631A" w:rsidRDefault="000A631A" w:rsidP="000A631A">
            <w:pPr>
              <w:rPr>
                <w:lang w:val="ru-RU"/>
              </w:rPr>
            </w:pPr>
            <w:r w:rsidRPr="000A631A">
              <w:rPr>
                <w:lang w:val="ru-RU"/>
              </w:rPr>
              <w:t>8.Требования к составу и содержанию работ</w:t>
            </w:r>
          </w:p>
        </w:tc>
        <w:tc>
          <w:tcPr>
            <w:tcW w:w="6445" w:type="dxa"/>
          </w:tcPr>
          <w:p w14:paraId="28838B56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Работы включают в себя следующие мероприятия:</w:t>
            </w:r>
          </w:p>
          <w:p w14:paraId="598530C4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1. Разработка Проекта.</w:t>
            </w:r>
          </w:p>
          <w:p w14:paraId="65ACB6D4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Результат работ:</w:t>
            </w:r>
          </w:p>
          <w:p w14:paraId="2DEEC4E0" w14:textId="45506B0B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— Проект планировки территории линейного объекта «Железнодорожный путь необщего пользования № 10»;</w:t>
            </w:r>
          </w:p>
          <w:p w14:paraId="3C038165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— Демонстрационные материалы по Проекту, для публичных слушаний.</w:t>
            </w:r>
          </w:p>
          <w:p w14:paraId="6D87C61F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Проект должен:</w:t>
            </w:r>
          </w:p>
          <w:p w14:paraId="0CC88994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14:paraId="04529F0D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учитывать границы территорий объектов культурного</w:t>
            </w:r>
          </w:p>
          <w:p w14:paraId="70AC769C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наследия,</w:t>
            </w:r>
            <w:r w:rsidRPr="000A631A">
              <w:rPr>
                <w:bCs/>
                <w:lang w:val="ru-RU" w:eastAsia="en-US"/>
              </w:rPr>
              <w:tab/>
              <w:t>включенных</w:t>
            </w:r>
            <w:r w:rsidRPr="000A631A">
              <w:rPr>
                <w:bCs/>
                <w:lang w:val="ru-RU" w:eastAsia="en-US"/>
              </w:rPr>
              <w:tab/>
              <w:t>в единый</w:t>
            </w:r>
            <w:r w:rsidRPr="000A631A">
              <w:rPr>
                <w:bCs/>
                <w:lang w:val="ru-RU" w:eastAsia="en-US"/>
              </w:rPr>
              <w:tab/>
              <w:t>государственный реестр объектов культурного наследия (памятников истории и культуры) народов Российской Федерации, границы территорий</w:t>
            </w:r>
            <w:r w:rsidRPr="000A631A">
              <w:rPr>
                <w:bCs/>
                <w:lang w:val="ru-RU" w:eastAsia="en-US"/>
              </w:rPr>
              <w:tab/>
              <w:t>вновь</w:t>
            </w:r>
            <w:r w:rsidRPr="000A631A">
              <w:rPr>
                <w:bCs/>
                <w:lang w:val="ru-RU" w:eastAsia="en-US"/>
              </w:rPr>
              <w:tab/>
              <w:t>выявленных</w:t>
            </w:r>
            <w:r w:rsidRPr="000A631A">
              <w:rPr>
                <w:bCs/>
                <w:lang w:val="ru-RU" w:eastAsia="en-US"/>
              </w:rPr>
              <w:tab/>
              <w:t>объектов</w:t>
            </w:r>
          </w:p>
          <w:p w14:paraId="234F240D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культурного</w:t>
            </w:r>
            <w:r w:rsidRPr="000A631A">
              <w:rPr>
                <w:bCs/>
                <w:lang w:val="ru-RU" w:eastAsia="en-US"/>
              </w:rPr>
              <w:tab/>
              <w:t>наследия, границы зон с особыми условиями использования территорий.</w:t>
            </w:r>
          </w:p>
          <w:p w14:paraId="2E26D76C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Состав и содержание Проекта должны соответствовать требованиям статей 41.1, 41.2, 43 Градостроительного</w:t>
            </w:r>
          </w:p>
          <w:p w14:paraId="232315C4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кодекса Российской Федерации.</w:t>
            </w:r>
          </w:p>
          <w:p w14:paraId="1406B747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Исполнитель</w:t>
            </w:r>
            <w:r w:rsidRPr="000A631A">
              <w:rPr>
                <w:bCs/>
                <w:lang w:val="ru-RU" w:eastAsia="en-US"/>
              </w:rPr>
              <w:tab/>
              <w:t>осуществляет</w:t>
            </w:r>
            <w:r w:rsidRPr="000A631A">
              <w:rPr>
                <w:bCs/>
                <w:lang w:val="ru-RU" w:eastAsia="en-US"/>
              </w:rPr>
              <w:tab/>
              <w:t xml:space="preserve"> подготовку демонстрационных материалов о</w:t>
            </w:r>
            <w:r w:rsidRPr="000A631A">
              <w:rPr>
                <w:bCs/>
                <w:lang w:val="ru-RU" w:eastAsia="en-US"/>
              </w:rPr>
              <w:tab/>
              <w:t>Проекте для проведения публичных слушаний.</w:t>
            </w:r>
          </w:p>
          <w:p w14:paraId="60B1E5AC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Состав демонстрационных материалов определяется Исполнителем по согласованию с Заказчиком.</w:t>
            </w:r>
          </w:p>
          <w:p w14:paraId="23C4F13F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Исполнитель</w:t>
            </w:r>
            <w:r w:rsidRPr="000A631A">
              <w:rPr>
                <w:bCs/>
                <w:lang w:val="ru-RU" w:eastAsia="en-US"/>
              </w:rPr>
              <w:tab/>
              <w:t>принимает</w:t>
            </w:r>
            <w:r w:rsidRPr="000A631A">
              <w:rPr>
                <w:bCs/>
                <w:lang w:val="ru-RU" w:eastAsia="en-US"/>
              </w:rPr>
              <w:tab/>
              <w:t>участие в комиссиях, совещаниях при рассмотрении Проекта.</w:t>
            </w:r>
          </w:p>
          <w:p w14:paraId="5567B7BB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2. Публичные слушания.</w:t>
            </w:r>
          </w:p>
          <w:p w14:paraId="07006378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Результаты работ:</w:t>
            </w:r>
          </w:p>
          <w:p w14:paraId="34F4A09A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- доработанный с учетом результатов публичных слушаний Проект.</w:t>
            </w:r>
          </w:p>
          <w:p w14:paraId="27C1FBA7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Исполнитель</w:t>
            </w:r>
            <w:r w:rsidRPr="000A631A">
              <w:rPr>
                <w:bCs/>
                <w:lang w:val="ru-RU" w:eastAsia="en-US"/>
              </w:rPr>
              <w:tab/>
              <w:t>участвует в проведении публичных слушаний по Проекту путем:</w:t>
            </w:r>
          </w:p>
          <w:p w14:paraId="57E008FD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14:paraId="48C5AB26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Непосредственного участия специалистов Исполнителя в публичных слушаниях.</w:t>
            </w:r>
          </w:p>
          <w:p w14:paraId="6243B774" w14:textId="77777777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Доработки Проекта по результатам публичных слушаний (при необходимости)</w:t>
            </w:r>
          </w:p>
        </w:tc>
      </w:tr>
      <w:tr w:rsidR="000A631A" w:rsidRPr="000A631A" w14:paraId="44C6CCC3" w14:textId="77777777" w:rsidTr="00A944C9">
        <w:trPr>
          <w:trHeight w:val="1125"/>
          <w:jc w:val="center"/>
        </w:trPr>
        <w:tc>
          <w:tcPr>
            <w:tcW w:w="3227" w:type="dxa"/>
          </w:tcPr>
          <w:p w14:paraId="251514BB" w14:textId="77777777" w:rsidR="000A631A" w:rsidRPr="000A631A" w:rsidRDefault="000A631A" w:rsidP="000A631A">
            <w:pPr>
              <w:rPr>
                <w:lang w:val="ru-RU" w:eastAsia="en-US"/>
              </w:rPr>
            </w:pPr>
            <w:r w:rsidRPr="000A631A">
              <w:rPr>
                <w:lang w:val="ru-RU" w:eastAsia="en-US"/>
              </w:rPr>
              <w:t>9. Сроки разработки</w:t>
            </w:r>
          </w:p>
          <w:p w14:paraId="34C90B7F" w14:textId="77777777" w:rsidR="000A631A" w:rsidRPr="000A631A" w:rsidRDefault="000A631A" w:rsidP="000A631A">
            <w:pPr>
              <w:rPr>
                <w:lang w:val="ru-RU"/>
              </w:rPr>
            </w:pPr>
            <w:r w:rsidRPr="000A631A">
              <w:rPr>
                <w:lang w:val="ru-RU"/>
              </w:rPr>
              <w:t>документации по планировке территории</w:t>
            </w:r>
          </w:p>
        </w:tc>
        <w:tc>
          <w:tcPr>
            <w:tcW w:w="6445" w:type="dxa"/>
          </w:tcPr>
          <w:p w14:paraId="1FCADE81" w14:textId="2E4E11F2" w:rsidR="000A631A" w:rsidRPr="000A631A" w:rsidRDefault="000A631A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Срок выполнения документации в полном объеме, предусмотренном в разделе 8 данного Технического задания, составляет 3 месяцев с момента заключения договора. При этом согласование и утверждение разработанной проектной документации не входит в общий срок выполнения Работ.</w:t>
            </w:r>
          </w:p>
        </w:tc>
      </w:tr>
      <w:tr w:rsidR="00A944C9" w:rsidRPr="000A631A" w14:paraId="58572EB6" w14:textId="77777777" w:rsidTr="00A944C9">
        <w:trPr>
          <w:trHeight w:val="1125"/>
          <w:jc w:val="center"/>
        </w:trPr>
        <w:tc>
          <w:tcPr>
            <w:tcW w:w="3227" w:type="dxa"/>
          </w:tcPr>
          <w:p w14:paraId="7E80484D" w14:textId="6AA2351A" w:rsidR="00A944C9" w:rsidRPr="000A631A" w:rsidRDefault="00A944C9" w:rsidP="000A631A">
            <w:pPr>
              <w:rPr>
                <w:lang w:eastAsia="en-US"/>
              </w:rPr>
            </w:pPr>
            <w:r w:rsidRPr="000A631A">
              <w:rPr>
                <w:lang w:eastAsia="en-US"/>
              </w:rPr>
              <w:t xml:space="preserve">10. </w:t>
            </w:r>
            <w:proofErr w:type="spellStart"/>
            <w:r w:rsidRPr="000A631A">
              <w:rPr>
                <w:lang w:eastAsia="en-US"/>
              </w:rPr>
              <w:t>Выдаваемые</w:t>
            </w:r>
            <w:proofErr w:type="spellEnd"/>
            <w:r w:rsidRPr="000A631A">
              <w:rPr>
                <w:lang w:eastAsia="en-US"/>
              </w:rPr>
              <w:t xml:space="preserve"> </w:t>
            </w:r>
            <w:proofErr w:type="spellStart"/>
            <w:r w:rsidRPr="000A631A">
              <w:rPr>
                <w:lang w:eastAsia="en-US"/>
              </w:rPr>
              <w:t>материалы</w:t>
            </w:r>
            <w:proofErr w:type="spellEnd"/>
          </w:p>
        </w:tc>
        <w:tc>
          <w:tcPr>
            <w:tcW w:w="6445" w:type="dxa"/>
          </w:tcPr>
          <w:p w14:paraId="1D9B5EE5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Документы, указанные в подпункте 1 пункта 8 настоящего Задания, предоставляются в</w:t>
            </w:r>
            <w:r w:rsidRPr="000A631A">
              <w:rPr>
                <w:bCs/>
                <w:lang w:val="ru-RU" w:eastAsia="en-US"/>
              </w:rPr>
              <w:tab/>
              <w:t xml:space="preserve">1 экз. на бумажном носителе, 1 экз. в электронном виде на </w:t>
            </w:r>
            <w:r w:rsidRPr="000A631A">
              <w:rPr>
                <w:bCs/>
                <w:lang w:eastAsia="en-US"/>
              </w:rPr>
              <w:t>CD</w:t>
            </w:r>
            <w:r w:rsidRPr="000A631A">
              <w:rPr>
                <w:bCs/>
                <w:lang w:val="ru-RU" w:eastAsia="en-US"/>
              </w:rPr>
              <w:t>-диске.</w:t>
            </w:r>
          </w:p>
          <w:p w14:paraId="6C942B0A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На бумажном носителе должны быть представлены: текстовые материалы в форматах, кратных </w:t>
            </w:r>
            <w:r w:rsidRPr="000A631A">
              <w:rPr>
                <w:bCs/>
                <w:lang w:eastAsia="en-US"/>
              </w:rPr>
              <w:t>A</w:t>
            </w:r>
            <w:r w:rsidRPr="000A631A">
              <w:rPr>
                <w:bCs/>
                <w:lang w:val="ru-RU" w:eastAsia="en-US"/>
              </w:rPr>
              <w:t>4.</w:t>
            </w:r>
          </w:p>
          <w:p w14:paraId="0B441326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Графические</w:t>
            </w:r>
            <w:r w:rsidRPr="000A631A">
              <w:rPr>
                <w:bCs/>
                <w:lang w:val="ru-RU" w:eastAsia="en-US"/>
              </w:rPr>
              <w:tab/>
              <w:t>материалы в масштабе и форматах, определяемых Исполнителем по согласованию с Заказчиком.</w:t>
            </w:r>
          </w:p>
          <w:p w14:paraId="4D9F5DAA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На электронных носителях информации должны быть</w:t>
            </w:r>
          </w:p>
          <w:p w14:paraId="75D919D2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>представлены:</w:t>
            </w:r>
          </w:p>
          <w:p w14:paraId="24C0900A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Текстовые сведения, документы, материалы в форматах </w:t>
            </w:r>
            <w:r w:rsidRPr="000A631A">
              <w:rPr>
                <w:bCs/>
                <w:lang w:eastAsia="en-US"/>
              </w:rPr>
              <w:t>PDF</w:t>
            </w:r>
            <w:r w:rsidRPr="000A631A">
              <w:rPr>
                <w:bCs/>
                <w:lang w:val="ru-RU" w:eastAsia="en-US"/>
              </w:rPr>
              <w:t xml:space="preserve">, </w:t>
            </w:r>
            <w:r w:rsidRPr="000A631A">
              <w:rPr>
                <w:bCs/>
                <w:lang w:eastAsia="en-US"/>
              </w:rPr>
              <w:t>DOC</w:t>
            </w:r>
            <w:r w:rsidRPr="000A631A">
              <w:rPr>
                <w:bCs/>
                <w:lang w:val="ru-RU" w:eastAsia="en-US"/>
              </w:rPr>
              <w:t xml:space="preserve">, </w:t>
            </w:r>
            <w:r w:rsidRPr="000A631A">
              <w:rPr>
                <w:bCs/>
                <w:lang w:eastAsia="en-US"/>
              </w:rPr>
              <w:t>DOCX</w:t>
            </w:r>
            <w:r w:rsidRPr="000A631A">
              <w:rPr>
                <w:bCs/>
                <w:lang w:val="ru-RU" w:eastAsia="en-US"/>
              </w:rPr>
              <w:t>.</w:t>
            </w:r>
          </w:p>
          <w:p w14:paraId="0A62A820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Растровая модель представляется в форматах </w:t>
            </w:r>
            <w:r w:rsidRPr="000A631A">
              <w:rPr>
                <w:bCs/>
                <w:lang w:eastAsia="en-US"/>
              </w:rPr>
              <w:t>TIFF</w:t>
            </w:r>
            <w:r w:rsidRPr="000A631A">
              <w:rPr>
                <w:bCs/>
                <w:lang w:val="ru-RU" w:eastAsia="en-US"/>
              </w:rPr>
              <w:t xml:space="preserve">, </w:t>
            </w:r>
            <w:r w:rsidRPr="000A631A">
              <w:rPr>
                <w:bCs/>
                <w:lang w:eastAsia="en-US"/>
              </w:rPr>
              <w:t>JPEG</w:t>
            </w:r>
            <w:r w:rsidRPr="000A631A">
              <w:rPr>
                <w:bCs/>
                <w:lang w:val="ru-RU" w:eastAsia="en-US"/>
              </w:rPr>
              <w:t xml:space="preserve"> или </w:t>
            </w:r>
            <w:r w:rsidRPr="000A631A">
              <w:rPr>
                <w:bCs/>
                <w:lang w:eastAsia="en-US"/>
              </w:rPr>
              <w:t>PDF</w:t>
            </w:r>
            <w:r w:rsidRPr="000A631A">
              <w:rPr>
                <w:bCs/>
                <w:lang w:val="ru-RU" w:eastAsia="en-US"/>
              </w:rPr>
              <w:t xml:space="preserve"> вместе с файлом о географической информации в форматах </w:t>
            </w:r>
            <w:r w:rsidRPr="000A631A">
              <w:rPr>
                <w:bCs/>
                <w:lang w:eastAsia="en-US"/>
              </w:rPr>
              <w:t>MID</w:t>
            </w:r>
            <w:r w:rsidRPr="000A631A">
              <w:rPr>
                <w:bCs/>
                <w:lang w:val="ru-RU" w:eastAsia="en-US"/>
              </w:rPr>
              <w:t>/</w:t>
            </w:r>
            <w:r w:rsidRPr="000A631A">
              <w:rPr>
                <w:bCs/>
                <w:lang w:eastAsia="en-US"/>
              </w:rPr>
              <w:t>MIF</w:t>
            </w:r>
            <w:r w:rsidRPr="000A631A">
              <w:rPr>
                <w:bCs/>
                <w:lang w:val="ru-RU" w:eastAsia="en-US"/>
              </w:rPr>
              <w:t>.</w:t>
            </w:r>
          </w:p>
          <w:p w14:paraId="05D89AF6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Векторная модель представляется в форматах </w:t>
            </w:r>
            <w:r w:rsidRPr="000A631A">
              <w:rPr>
                <w:bCs/>
                <w:lang w:eastAsia="en-US"/>
              </w:rPr>
              <w:t>XML</w:t>
            </w:r>
            <w:r w:rsidRPr="000A631A">
              <w:rPr>
                <w:bCs/>
                <w:lang w:val="ru-RU" w:eastAsia="en-US"/>
              </w:rPr>
              <w:t xml:space="preserve">, </w:t>
            </w:r>
            <w:r w:rsidRPr="000A631A">
              <w:rPr>
                <w:bCs/>
                <w:lang w:eastAsia="en-US"/>
              </w:rPr>
              <w:t>GML</w:t>
            </w:r>
            <w:r w:rsidRPr="000A631A">
              <w:rPr>
                <w:bCs/>
                <w:lang w:val="ru-RU" w:eastAsia="en-US"/>
              </w:rPr>
              <w:t xml:space="preserve">, </w:t>
            </w:r>
            <w:r w:rsidRPr="000A631A">
              <w:rPr>
                <w:bCs/>
                <w:lang w:eastAsia="en-US"/>
              </w:rPr>
              <w:t>MID</w:t>
            </w:r>
            <w:r w:rsidRPr="000A631A">
              <w:rPr>
                <w:bCs/>
                <w:lang w:val="ru-RU" w:eastAsia="en-US"/>
              </w:rPr>
              <w:t>/</w:t>
            </w:r>
            <w:r w:rsidRPr="000A631A">
              <w:rPr>
                <w:bCs/>
                <w:lang w:eastAsia="en-US"/>
              </w:rPr>
              <w:t>MIF</w:t>
            </w:r>
            <w:r w:rsidRPr="000A631A">
              <w:rPr>
                <w:bCs/>
                <w:lang w:val="ru-RU" w:eastAsia="en-US"/>
              </w:rPr>
              <w:t>.</w:t>
            </w:r>
          </w:p>
          <w:p w14:paraId="61BD7FD8" w14:textId="77777777" w:rsidR="00A944C9" w:rsidRPr="000A631A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Графические материалы в векторном виде в формате ГИС </w:t>
            </w:r>
            <w:r w:rsidRPr="000A631A">
              <w:rPr>
                <w:bCs/>
                <w:lang w:eastAsia="en-US"/>
              </w:rPr>
              <w:t>MapInfo</w:t>
            </w:r>
            <w:r w:rsidRPr="000A631A">
              <w:rPr>
                <w:bCs/>
                <w:lang w:val="ru-RU" w:eastAsia="en-US"/>
              </w:rPr>
              <w:t xml:space="preserve"> </w:t>
            </w:r>
            <w:r w:rsidRPr="000A631A">
              <w:rPr>
                <w:bCs/>
                <w:lang w:eastAsia="en-US"/>
              </w:rPr>
              <w:t>Professional</w:t>
            </w:r>
            <w:r w:rsidRPr="000A631A">
              <w:rPr>
                <w:bCs/>
                <w:lang w:val="ru-RU" w:eastAsia="en-US"/>
              </w:rPr>
              <w:t xml:space="preserve"> версии 11.5 или новее (</w:t>
            </w:r>
            <w:r w:rsidRPr="000A631A">
              <w:rPr>
                <w:bCs/>
                <w:lang w:eastAsia="en-US"/>
              </w:rPr>
              <w:t>TAB</w:t>
            </w:r>
            <w:r w:rsidRPr="000A631A">
              <w:rPr>
                <w:bCs/>
                <w:lang w:val="ru-RU" w:eastAsia="en-US"/>
              </w:rPr>
              <w:t xml:space="preserve">) в местной системе координат </w:t>
            </w:r>
            <w:r w:rsidRPr="000A631A">
              <w:rPr>
                <w:bCs/>
                <w:lang w:eastAsia="en-US"/>
              </w:rPr>
              <w:t>MCK</w:t>
            </w:r>
            <w:r w:rsidRPr="000A631A">
              <w:rPr>
                <w:bCs/>
                <w:lang w:val="ru-RU" w:eastAsia="en-US"/>
              </w:rPr>
              <w:t xml:space="preserve">-86 зона 3 (план - схема), принятой для ведения Единого государственного реестра недвижимости. </w:t>
            </w:r>
          </w:p>
          <w:p w14:paraId="1A62B8C5" w14:textId="3DDE6F50" w:rsidR="00A944C9" w:rsidRPr="007C0047" w:rsidRDefault="00A944C9" w:rsidP="00A944C9">
            <w:pPr>
              <w:ind w:left="108" w:right="148" w:hanging="6"/>
              <w:jc w:val="both"/>
              <w:rPr>
                <w:bCs/>
                <w:lang w:val="ru-RU" w:eastAsia="en-US"/>
              </w:rPr>
            </w:pPr>
            <w:r w:rsidRPr="000A631A">
              <w:rPr>
                <w:bCs/>
                <w:lang w:val="ru-RU" w:eastAsia="en-US"/>
              </w:rPr>
              <w:t xml:space="preserve">Демонстрационные материалы, указанные в подпункте 1 пункта 8 настоящего Задания, предоставляются в формате </w:t>
            </w:r>
            <w:r w:rsidRPr="000A631A">
              <w:rPr>
                <w:bCs/>
                <w:lang w:eastAsia="en-US"/>
              </w:rPr>
              <w:t>JPEG</w:t>
            </w:r>
            <w:r w:rsidRPr="000A631A">
              <w:rPr>
                <w:bCs/>
                <w:lang w:val="ru-RU" w:eastAsia="en-US"/>
              </w:rPr>
              <w:t>/</w:t>
            </w:r>
            <w:r w:rsidRPr="000A631A">
              <w:rPr>
                <w:bCs/>
                <w:lang w:eastAsia="en-US"/>
              </w:rPr>
              <w:t>JPG</w:t>
            </w:r>
            <w:r w:rsidRPr="000A631A">
              <w:rPr>
                <w:bCs/>
                <w:lang w:val="ru-RU" w:eastAsia="en-US"/>
              </w:rPr>
              <w:t>/</w:t>
            </w:r>
            <w:r w:rsidRPr="000A631A">
              <w:rPr>
                <w:bCs/>
                <w:lang w:eastAsia="en-US"/>
              </w:rPr>
              <w:t>PDF</w:t>
            </w:r>
            <w:r w:rsidRPr="000A631A">
              <w:rPr>
                <w:bCs/>
                <w:lang w:val="ru-RU" w:eastAsia="en-US"/>
              </w:rPr>
              <w:t>/</w:t>
            </w:r>
            <w:r w:rsidRPr="000A631A">
              <w:rPr>
                <w:bCs/>
                <w:lang w:eastAsia="en-US"/>
              </w:rPr>
              <w:t>PDF</w:t>
            </w:r>
            <w:r w:rsidRPr="000A631A">
              <w:rPr>
                <w:bCs/>
                <w:lang w:val="ru-RU" w:eastAsia="en-US"/>
              </w:rPr>
              <w:t xml:space="preserve"> в 1 экз. в электронном виде на </w:t>
            </w:r>
            <w:r w:rsidRPr="000A631A">
              <w:rPr>
                <w:bCs/>
                <w:lang w:eastAsia="en-US"/>
              </w:rPr>
              <w:t>CD</w:t>
            </w:r>
            <w:r w:rsidRPr="000A631A">
              <w:rPr>
                <w:bCs/>
                <w:lang w:val="ru-RU" w:eastAsia="en-US"/>
              </w:rPr>
              <w:t>—диске.</w:t>
            </w:r>
          </w:p>
        </w:tc>
      </w:tr>
    </w:tbl>
    <w:p w14:paraId="6FB7CD6B" w14:textId="335A4DB1" w:rsidR="009C3331" w:rsidRDefault="009C3331" w:rsidP="0025565F">
      <w:pPr>
        <w:pStyle w:val="af"/>
        <w:tabs>
          <w:tab w:val="clear" w:pos="4677"/>
          <w:tab w:val="clear" w:pos="9355"/>
        </w:tabs>
        <w:rPr>
          <w:sz w:val="26"/>
          <w:szCs w:val="26"/>
        </w:rPr>
      </w:pPr>
    </w:p>
    <w:sectPr w:rsidR="009C3331" w:rsidSect="007C0047">
      <w:headerReference w:type="even" r:id="rId10"/>
      <w:headerReference w:type="default" r:id="rId11"/>
      <w:foot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1409" w14:textId="77777777" w:rsidR="007E15B6" w:rsidRDefault="007E15B6" w:rsidP="00177C90">
      <w:r>
        <w:separator/>
      </w:r>
    </w:p>
  </w:endnote>
  <w:endnote w:type="continuationSeparator" w:id="0">
    <w:p w14:paraId="28606426" w14:textId="77777777" w:rsidR="007E15B6" w:rsidRDefault="007E15B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33B5DFE8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EA4C" w14:textId="77777777" w:rsidR="007E15B6" w:rsidRDefault="007E15B6" w:rsidP="00177C90">
      <w:r>
        <w:separator/>
      </w:r>
    </w:p>
  </w:footnote>
  <w:footnote w:type="continuationSeparator" w:id="0">
    <w:p w14:paraId="2932AD08" w14:textId="77777777" w:rsidR="007E15B6" w:rsidRDefault="007E15B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54E6"/>
    <w:rsid w:val="00025F0E"/>
    <w:rsid w:val="00037FB6"/>
    <w:rsid w:val="0004600B"/>
    <w:rsid w:val="00056A61"/>
    <w:rsid w:val="00063FE9"/>
    <w:rsid w:val="000A3297"/>
    <w:rsid w:val="000A631A"/>
    <w:rsid w:val="000A76CA"/>
    <w:rsid w:val="000C22A2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475A0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565F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2F56"/>
    <w:rsid w:val="003239EB"/>
    <w:rsid w:val="003249A4"/>
    <w:rsid w:val="00336E59"/>
    <w:rsid w:val="00341621"/>
    <w:rsid w:val="00360E1D"/>
    <w:rsid w:val="00376985"/>
    <w:rsid w:val="003A6732"/>
    <w:rsid w:val="003B682E"/>
    <w:rsid w:val="003C725B"/>
    <w:rsid w:val="003D06CB"/>
    <w:rsid w:val="003E2022"/>
    <w:rsid w:val="003E74DA"/>
    <w:rsid w:val="00403442"/>
    <w:rsid w:val="004120EE"/>
    <w:rsid w:val="00455CDE"/>
    <w:rsid w:val="00456419"/>
    <w:rsid w:val="004654A2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39E3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E6AFC"/>
    <w:rsid w:val="006F32DC"/>
    <w:rsid w:val="0070041A"/>
    <w:rsid w:val="0071092F"/>
    <w:rsid w:val="007148E8"/>
    <w:rsid w:val="00714E32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C0047"/>
    <w:rsid w:val="007D6C17"/>
    <w:rsid w:val="007E15B6"/>
    <w:rsid w:val="007E7B50"/>
    <w:rsid w:val="007F126D"/>
    <w:rsid w:val="008044CC"/>
    <w:rsid w:val="00812424"/>
    <w:rsid w:val="00817520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44C9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4210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B3B8F"/>
    <w:rsid w:val="00BE7079"/>
    <w:rsid w:val="00C066D8"/>
    <w:rsid w:val="00C10BEC"/>
    <w:rsid w:val="00C15246"/>
    <w:rsid w:val="00C22034"/>
    <w:rsid w:val="00C2794C"/>
    <w:rsid w:val="00C34509"/>
    <w:rsid w:val="00C73FE9"/>
    <w:rsid w:val="00C801E4"/>
    <w:rsid w:val="00C8325A"/>
    <w:rsid w:val="00C923B3"/>
    <w:rsid w:val="00C9519B"/>
    <w:rsid w:val="00C95512"/>
    <w:rsid w:val="00C95E26"/>
    <w:rsid w:val="00C976BC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5149"/>
    <w:rsid w:val="00D33284"/>
    <w:rsid w:val="00D355A6"/>
    <w:rsid w:val="00D5289B"/>
    <w:rsid w:val="00D707E0"/>
    <w:rsid w:val="00D75E46"/>
    <w:rsid w:val="00D83646"/>
    <w:rsid w:val="00D93BCC"/>
    <w:rsid w:val="00D95943"/>
    <w:rsid w:val="00DA0CF1"/>
    <w:rsid w:val="00DA2576"/>
    <w:rsid w:val="00DB44DB"/>
    <w:rsid w:val="00DB6CA8"/>
    <w:rsid w:val="00DC74B4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19CF"/>
    <w:rsid w:val="00E87798"/>
    <w:rsid w:val="00E97F33"/>
    <w:rsid w:val="00EA47A1"/>
    <w:rsid w:val="00EB427C"/>
    <w:rsid w:val="00EC232B"/>
    <w:rsid w:val="00ED0465"/>
    <w:rsid w:val="00ED186F"/>
    <w:rsid w:val="00ED4132"/>
    <w:rsid w:val="00EE091B"/>
    <w:rsid w:val="00F0206D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0A6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557B-BB16-4584-8CAF-AE7F3F3C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2024-02-16T03:55:00Z</cp:lastPrinted>
  <dcterms:created xsi:type="dcterms:W3CDTF">2024-02-19T10:01:00Z</dcterms:created>
  <dcterms:modified xsi:type="dcterms:W3CDTF">2024-02-19T10:01:00Z</dcterms:modified>
</cp:coreProperties>
</file>