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3C" w:rsidRPr="00904D3C" w:rsidRDefault="00904D3C" w:rsidP="00904D3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904D3C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C" w:rsidRPr="00904D3C" w:rsidRDefault="00904D3C" w:rsidP="00904D3C">
      <w:pPr>
        <w:jc w:val="center"/>
        <w:rPr>
          <w:b/>
          <w:sz w:val="20"/>
          <w:szCs w:val="20"/>
        </w:rPr>
      </w:pPr>
    </w:p>
    <w:p w:rsidR="00904D3C" w:rsidRPr="00904D3C" w:rsidRDefault="00904D3C" w:rsidP="00904D3C">
      <w:pPr>
        <w:jc w:val="center"/>
        <w:rPr>
          <w:b/>
          <w:sz w:val="42"/>
          <w:szCs w:val="42"/>
        </w:rPr>
      </w:pPr>
      <w:r w:rsidRPr="00904D3C">
        <w:rPr>
          <w:b/>
          <w:sz w:val="42"/>
          <w:szCs w:val="42"/>
        </w:rPr>
        <w:t xml:space="preserve">ГЛАВА  </w:t>
      </w:r>
    </w:p>
    <w:p w:rsidR="00904D3C" w:rsidRPr="00904D3C" w:rsidRDefault="00904D3C" w:rsidP="00904D3C">
      <w:pPr>
        <w:jc w:val="center"/>
        <w:rPr>
          <w:b/>
          <w:sz w:val="19"/>
          <w:szCs w:val="42"/>
        </w:rPr>
      </w:pPr>
      <w:r w:rsidRPr="00904D3C">
        <w:rPr>
          <w:b/>
          <w:sz w:val="42"/>
          <w:szCs w:val="42"/>
        </w:rPr>
        <w:t>НЕФТЕЮГАНСКОГО РАЙОНА</w:t>
      </w:r>
    </w:p>
    <w:p w:rsidR="00904D3C" w:rsidRPr="00904D3C" w:rsidRDefault="00904D3C" w:rsidP="00904D3C">
      <w:pPr>
        <w:jc w:val="center"/>
        <w:rPr>
          <w:b/>
          <w:sz w:val="32"/>
        </w:rPr>
      </w:pPr>
    </w:p>
    <w:p w:rsidR="00904D3C" w:rsidRPr="00904D3C" w:rsidRDefault="00904D3C" w:rsidP="00904D3C">
      <w:pPr>
        <w:jc w:val="center"/>
        <w:rPr>
          <w:b/>
          <w:caps/>
          <w:sz w:val="36"/>
          <w:szCs w:val="38"/>
        </w:rPr>
      </w:pPr>
      <w:r w:rsidRPr="00904D3C">
        <w:rPr>
          <w:b/>
          <w:caps/>
          <w:sz w:val="36"/>
          <w:szCs w:val="38"/>
        </w:rPr>
        <w:t>постановление</w:t>
      </w:r>
    </w:p>
    <w:p w:rsidR="00904D3C" w:rsidRPr="00904D3C" w:rsidRDefault="00904D3C" w:rsidP="00904D3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4D3C" w:rsidRPr="00904D3C" w:rsidTr="00183D6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04D3C" w:rsidRPr="00904D3C" w:rsidRDefault="00904D3C" w:rsidP="00904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  <w:bookmarkStart w:id="1" w:name="_GoBack"/>
            <w:bookmarkEnd w:id="1"/>
            <w:r w:rsidRPr="00904D3C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:rsidR="00904D3C" w:rsidRPr="00904D3C" w:rsidRDefault="00904D3C" w:rsidP="00904D3C">
            <w:pPr>
              <w:jc w:val="right"/>
              <w:rPr>
                <w:sz w:val="26"/>
                <w:szCs w:val="26"/>
                <w:u w:val="single"/>
              </w:rPr>
            </w:pPr>
            <w:r w:rsidRPr="00904D3C">
              <w:rPr>
                <w:sz w:val="26"/>
                <w:szCs w:val="26"/>
              </w:rPr>
              <w:t>№</w:t>
            </w:r>
            <w:r w:rsidRPr="00904D3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</w:t>
            </w:r>
            <w:r w:rsidRPr="00904D3C">
              <w:rPr>
                <w:sz w:val="26"/>
                <w:szCs w:val="26"/>
                <w:u w:val="single"/>
              </w:rPr>
              <w:t>-пг</w:t>
            </w:r>
          </w:p>
        </w:tc>
      </w:tr>
      <w:tr w:rsidR="00904D3C" w:rsidRPr="00904D3C" w:rsidTr="00183D6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04D3C" w:rsidRPr="00904D3C" w:rsidRDefault="00904D3C" w:rsidP="00904D3C">
            <w:pPr>
              <w:rPr>
                <w:sz w:val="4"/>
              </w:rPr>
            </w:pPr>
          </w:p>
          <w:p w:rsidR="00904D3C" w:rsidRPr="00904D3C" w:rsidRDefault="00904D3C" w:rsidP="00904D3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04D3C" w:rsidRPr="00904D3C" w:rsidRDefault="00904D3C" w:rsidP="00904D3C">
            <w:pPr>
              <w:jc w:val="right"/>
              <w:rPr>
                <w:sz w:val="20"/>
              </w:rPr>
            </w:pPr>
          </w:p>
        </w:tc>
      </w:tr>
    </w:tbl>
    <w:p w:rsidR="00904D3C" w:rsidRPr="00904D3C" w:rsidRDefault="00904D3C" w:rsidP="00904D3C">
      <w:pPr>
        <w:jc w:val="center"/>
      </w:pPr>
      <w:proofErr w:type="spellStart"/>
      <w:r w:rsidRPr="00904D3C">
        <w:t>г.Нефтеюганск</w:t>
      </w:r>
      <w:proofErr w:type="spellEnd"/>
    </w:p>
    <w:bookmarkEnd w:id="0"/>
    <w:p w:rsidR="00A67F2B" w:rsidRDefault="00A67F2B" w:rsidP="00F0134A">
      <w:pPr>
        <w:jc w:val="center"/>
        <w:rPr>
          <w:sz w:val="26"/>
          <w:szCs w:val="26"/>
        </w:rPr>
      </w:pPr>
    </w:p>
    <w:p w:rsidR="00904D3C" w:rsidRDefault="00904D3C" w:rsidP="00F0134A">
      <w:pPr>
        <w:jc w:val="center"/>
        <w:rPr>
          <w:sz w:val="26"/>
          <w:szCs w:val="26"/>
        </w:rPr>
      </w:pPr>
    </w:p>
    <w:p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F323C3" w:rsidRPr="002F09B6">
        <w:rPr>
          <w:sz w:val="26"/>
          <w:szCs w:val="26"/>
        </w:rPr>
        <w:t xml:space="preserve">Линейные коммуникации для кустовой площадки № </w:t>
      </w:r>
      <w:r w:rsidR="005C7995">
        <w:rPr>
          <w:sz w:val="26"/>
          <w:szCs w:val="26"/>
        </w:rPr>
        <w:t>59у</w:t>
      </w:r>
      <w:r w:rsidR="00F323C3" w:rsidRPr="002F09B6">
        <w:rPr>
          <w:sz w:val="26"/>
          <w:szCs w:val="26"/>
        </w:rPr>
        <w:t xml:space="preserve"> </w:t>
      </w:r>
      <w:proofErr w:type="spellStart"/>
      <w:r w:rsidR="00F323C3" w:rsidRPr="002F09B6">
        <w:rPr>
          <w:sz w:val="26"/>
          <w:szCs w:val="26"/>
        </w:rPr>
        <w:t>Омбинского</w:t>
      </w:r>
      <w:proofErr w:type="spellEnd"/>
      <w:r w:rsidR="00F323C3" w:rsidRPr="002F09B6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:rsidR="000832A3" w:rsidRDefault="000832A3" w:rsidP="00C7051C">
      <w:pPr>
        <w:ind w:firstLine="709"/>
        <w:jc w:val="center"/>
        <w:rPr>
          <w:sz w:val="26"/>
          <w:szCs w:val="26"/>
        </w:rPr>
      </w:pPr>
    </w:p>
    <w:p w:rsidR="00A67F2B" w:rsidRDefault="00A67F2B" w:rsidP="00C7051C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</w:t>
      </w:r>
      <w:r w:rsidR="00A67F2B">
        <w:rPr>
          <w:color w:val="000000" w:themeColor="text1"/>
          <w:sz w:val="26"/>
          <w:szCs w:val="26"/>
        </w:rPr>
        <w:t>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A67F2B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A67F2B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A67F2B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A67F2B">
        <w:rPr>
          <w:sz w:val="26"/>
          <w:szCs w:val="26"/>
        </w:rPr>
        <w:t xml:space="preserve"> </w:t>
      </w:r>
      <w:r w:rsidR="00A67F2B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5C7995">
        <w:rPr>
          <w:sz w:val="26"/>
          <w:szCs w:val="26"/>
        </w:rPr>
        <w:t>05.08</w:t>
      </w:r>
      <w:r w:rsidR="004F1FAA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5C7995">
        <w:rPr>
          <w:sz w:val="26"/>
          <w:szCs w:val="26"/>
        </w:rPr>
        <w:t>1296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F323C3" w:rsidRPr="002F09B6">
        <w:rPr>
          <w:sz w:val="26"/>
          <w:szCs w:val="26"/>
        </w:rPr>
        <w:t xml:space="preserve">Линейные коммуникации для кустовой площадки № </w:t>
      </w:r>
      <w:r w:rsidR="005C7995">
        <w:rPr>
          <w:sz w:val="26"/>
          <w:szCs w:val="26"/>
        </w:rPr>
        <w:t>59у</w:t>
      </w:r>
      <w:r w:rsidR="00F323C3" w:rsidRPr="002F09B6">
        <w:rPr>
          <w:sz w:val="26"/>
          <w:szCs w:val="26"/>
        </w:rPr>
        <w:t xml:space="preserve"> </w:t>
      </w:r>
      <w:proofErr w:type="spellStart"/>
      <w:r w:rsidR="00F323C3" w:rsidRPr="002F09B6">
        <w:rPr>
          <w:sz w:val="26"/>
          <w:szCs w:val="26"/>
        </w:rPr>
        <w:t>Омбинского</w:t>
      </w:r>
      <w:proofErr w:type="spellEnd"/>
      <w:r w:rsidR="00F323C3" w:rsidRPr="002F09B6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A67F2B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F323C3" w:rsidRPr="002F09B6">
        <w:rPr>
          <w:sz w:val="26"/>
          <w:szCs w:val="26"/>
        </w:rPr>
        <w:t xml:space="preserve">Линейные коммуникации </w:t>
      </w:r>
      <w:r w:rsidR="00A67F2B">
        <w:rPr>
          <w:sz w:val="26"/>
          <w:szCs w:val="26"/>
        </w:rPr>
        <w:br/>
      </w:r>
      <w:r w:rsidR="00F323C3" w:rsidRPr="002F09B6">
        <w:rPr>
          <w:sz w:val="26"/>
          <w:szCs w:val="26"/>
        </w:rPr>
        <w:t xml:space="preserve">для кустовой площадки № </w:t>
      </w:r>
      <w:r w:rsidR="005C7995">
        <w:rPr>
          <w:sz w:val="26"/>
          <w:szCs w:val="26"/>
        </w:rPr>
        <w:t>59у</w:t>
      </w:r>
      <w:r w:rsidR="00F323C3" w:rsidRPr="002F09B6">
        <w:rPr>
          <w:sz w:val="26"/>
          <w:szCs w:val="26"/>
        </w:rPr>
        <w:t xml:space="preserve"> </w:t>
      </w:r>
      <w:proofErr w:type="spellStart"/>
      <w:r w:rsidR="00F323C3" w:rsidRPr="002F09B6">
        <w:rPr>
          <w:sz w:val="26"/>
          <w:szCs w:val="26"/>
        </w:rPr>
        <w:t>Омбинского</w:t>
      </w:r>
      <w:proofErr w:type="spellEnd"/>
      <w:r w:rsidR="00F323C3" w:rsidRPr="002F09B6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A67F2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67F2B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5C7995">
        <w:rPr>
          <w:color w:val="000000" w:themeColor="text1"/>
          <w:sz w:val="26"/>
          <w:szCs w:val="26"/>
        </w:rPr>
        <w:t>24.02.2022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5C7995">
        <w:rPr>
          <w:color w:val="000000" w:themeColor="text1"/>
          <w:sz w:val="26"/>
          <w:szCs w:val="26"/>
        </w:rPr>
        <w:t>28.03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7A7557">
        <w:rPr>
          <w:color w:val="000000" w:themeColor="text1"/>
          <w:sz w:val="26"/>
          <w:szCs w:val="26"/>
        </w:rPr>
        <w:t>10</w:t>
      </w:r>
      <w:r w:rsidR="005C7995">
        <w:rPr>
          <w:color w:val="000000" w:themeColor="text1"/>
          <w:sz w:val="26"/>
          <w:szCs w:val="26"/>
        </w:rPr>
        <w:t>.03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5C7995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A67F2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:rsidR="00563594" w:rsidRDefault="00563594" w:rsidP="00563594">
      <w:pPr>
        <w:jc w:val="both"/>
        <w:rPr>
          <w:sz w:val="26"/>
          <w:szCs w:val="26"/>
        </w:rPr>
      </w:pPr>
    </w:p>
    <w:p w:rsidR="00563594" w:rsidRDefault="00563594" w:rsidP="00563594">
      <w:pPr>
        <w:jc w:val="both"/>
        <w:rPr>
          <w:sz w:val="26"/>
          <w:szCs w:val="26"/>
        </w:rPr>
      </w:pPr>
    </w:p>
    <w:p w:rsidR="00744C09" w:rsidRDefault="00744C09" w:rsidP="00563594">
      <w:pPr>
        <w:jc w:val="both"/>
        <w:rPr>
          <w:sz w:val="26"/>
          <w:szCs w:val="26"/>
        </w:rPr>
      </w:pPr>
    </w:p>
    <w:p w:rsidR="00236BD6" w:rsidRPr="00A94CDE" w:rsidRDefault="00A67F2B" w:rsidP="00236BD6">
      <w:pPr>
        <w:jc w:val="both"/>
        <w:rPr>
          <w:sz w:val="26"/>
          <w:szCs w:val="26"/>
        </w:rPr>
      </w:pPr>
      <w:r w:rsidRPr="00A67F2B">
        <w:rPr>
          <w:rFonts w:eastAsia="Calibri"/>
          <w:sz w:val="26"/>
          <w:szCs w:val="26"/>
          <w:lang w:eastAsia="en-US"/>
        </w:rPr>
        <w:t>Глава района</w:t>
      </w:r>
      <w:r w:rsidRPr="00A67F2B">
        <w:rPr>
          <w:rFonts w:eastAsia="Calibri"/>
          <w:sz w:val="26"/>
          <w:szCs w:val="26"/>
          <w:lang w:eastAsia="en-US"/>
        </w:rPr>
        <w:tab/>
      </w:r>
      <w:r w:rsidRPr="00A67F2B">
        <w:rPr>
          <w:rFonts w:eastAsia="Calibri"/>
          <w:sz w:val="26"/>
          <w:szCs w:val="26"/>
          <w:lang w:eastAsia="en-US"/>
        </w:rPr>
        <w:tab/>
      </w:r>
      <w:r w:rsidRPr="00A67F2B">
        <w:rPr>
          <w:rFonts w:eastAsia="Calibri"/>
          <w:sz w:val="26"/>
          <w:szCs w:val="26"/>
          <w:lang w:eastAsia="en-US"/>
        </w:rPr>
        <w:tab/>
      </w:r>
      <w:r w:rsidRPr="00A67F2B">
        <w:rPr>
          <w:rFonts w:eastAsia="Calibri"/>
          <w:sz w:val="26"/>
          <w:szCs w:val="26"/>
          <w:lang w:eastAsia="en-US"/>
        </w:rPr>
        <w:tab/>
      </w:r>
      <w:r w:rsidRPr="00A67F2B">
        <w:rPr>
          <w:rFonts w:eastAsia="Calibri"/>
          <w:sz w:val="26"/>
          <w:szCs w:val="26"/>
          <w:lang w:eastAsia="en-US"/>
        </w:rPr>
        <w:tab/>
      </w:r>
      <w:r w:rsidRPr="00A67F2B">
        <w:rPr>
          <w:rFonts w:eastAsia="Calibri"/>
          <w:sz w:val="26"/>
          <w:szCs w:val="26"/>
          <w:lang w:eastAsia="en-US"/>
        </w:rPr>
        <w:tab/>
      </w:r>
      <w:r w:rsidRPr="00A67F2B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A67F2B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A67F2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74" w:rsidRDefault="00D35474" w:rsidP="0066353A">
      <w:r>
        <w:separator/>
      </w:r>
    </w:p>
  </w:endnote>
  <w:endnote w:type="continuationSeparator" w:id="0">
    <w:p w:rsidR="00D35474" w:rsidRDefault="00D3547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74" w:rsidRDefault="00D35474" w:rsidP="0066353A">
      <w:r>
        <w:separator/>
      </w:r>
    </w:p>
  </w:footnote>
  <w:footnote w:type="continuationSeparator" w:id="0">
    <w:p w:rsidR="00D35474" w:rsidRDefault="00D3547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F2B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A6420"/>
    <w:rsid w:val="002A7B79"/>
    <w:rsid w:val="002B2FA7"/>
    <w:rsid w:val="002C0724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C7995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A7557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04D3C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67F2B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35474"/>
    <w:rsid w:val="00D51385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EE80"/>
  <w15:docId w15:val="{3F263CFC-9E53-43C4-A976-706D2614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2022-02-09T05:52:00Z</cp:lastPrinted>
  <dcterms:created xsi:type="dcterms:W3CDTF">2022-02-14T10:33:00Z</dcterms:created>
  <dcterms:modified xsi:type="dcterms:W3CDTF">2022-02-14T10:33:00Z</dcterms:modified>
</cp:coreProperties>
</file>