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77073E" w:rsidP="00BE0DB9">
      <w:pPr>
        <w:pStyle w:val="6"/>
        <w:tabs>
          <w:tab w:val="left" w:pos="709"/>
          <w:tab w:val="left" w:pos="7938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2B31BB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19.10.2015</w:t>
            </w:r>
          </w:p>
        </w:tc>
        <w:tc>
          <w:tcPr>
            <w:tcW w:w="7560" w:type="dxa"/>
          </w:tcPr>
          <w:p w:rsidR="00023FE4" w:rsidRPr="009816BE" w:rsidRDefault="00023FE4" w:rsidP="002B31BB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B8643A">
              <w:rPr>
                <w:sz w:val="26"/>
                <w:szCs w:val="26"/>
                <w:u w:val="single"/>
              </w:rPr>
              <w:t xml:space="preserve"> </w:t>
            </w:r>
            <w:r w:rsidR="002B31BB">
              <w:rPr>
                <w:sz w:val="26"/>
                <w:szCs w:val="26"/>
                <w:u w:val="single"/>
              </w:rPr>
              <w:t>100-п</w:t>
            </w:r>
            <w:r w:rsidR="003E22EE">
              <w:rPr>
                <w:sz w:val="26"/>
                <w:szCs w:val="26"/>
                <w:u w:val="single"/>
              </w:rPr>
              <w:t xml:space="preserve"> </w:t>
            </w:r>
            <w:r w:rsidR="00BB6AA7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BE3C95" w:rsidRPr="00BE3C95" w:rsidRDefault="00BE3C95" w:rsidP="00BE3C95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BE3C95">
        <w:rPr>
          <w:sz w:val="26"/>
          <w:szCs w:val="26"/>
        </w:rPr>
        <w:t>О создании межведомственной комиссии по обследованию мест</w:t>
      </w:r>
    </w:p>
    <w:p w:rsidR="00BE3C95" w:rsidRPr="00BE3C95" w:rsidRDefault="00BE3C95" w:rsidP="00BE3C95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BE3C95">
        <w:rPr>
          <w:sz w:val="26"/>
          <w:szCs w:val="26"/>
        </w:rPr>
        <w:t>массового пребывания людей, расположенных в пределах</w:t>
      </w:r>
    </w:p>
    <w:p w:rsidR="00BE3C95" w:rsidRPr="00BE3C95" w:rsidRDefault="00BE3C95" w:rsidP="00BE3C95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BE3C95">
        <w:rPr>
          <w:sz w:val="26"/>
          <w:szCs w:val="26"/>
        </w:rPr>
        <w:t>территории Нефтеюганского района</w:t>
      </w:r>
    </w:p>
    <w:p w:rsidR="00BE3C95" w:rsidRPr="00BE3C95" w:rsidRDefault="00BE3C95" w:rsidP="00BE3C95">
      <w:pPr>
        <w:tabs>
          <w:tab w:val="left" w:pos="709"/>
          <w:tab w:val="left" w:pos="851"/>
        </w:tabs>
        <w:ind w:left="709"/>
        <w:jc w:val="both"/>
        <w:rPr>
          <w:rFonts w:eastAsia="Calibri"/>
          <w:sz w:val="26"/>
          <w:szCs w:val="26"/>
          <w:lang w:eastAsia="en-US"/>
        </w:rPr>
      </w:pPr>
    </w:p>
    <w:p w:rsidR="00BE3C95" w:rsidRPr="00BE3C95" w:rsidRDefault="00BE3C95" w:rsidP="00BE3C9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E3C95" w:rsidRDefault="00BE3C95" w:rsidP="00BE3C9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3C95">
        <w:rPr>
          <w:sz w:val="26"/>
          <w:szCs w:val="26"/>
        </w:rPr>
        <w:t xml:space="preserve">В соответствии с Федеральными законами от 06.03.2006 </w:t>
      </w:r>
      <w:r>
        <w:rPr>
          <w:sz w:val="26"/>
          <w:szCs w:val="26"/>
        </w:rPr>
        <w:t>№</w:t>
      </w:r>
      <w:r w:rsidRPr="00BE3C95">
        <w:rPr>
          <w:sz w:val="26"/>
          <w:szCs w:val="26"/>
        </w:rPr>
        <w:t xml:space="preserve"> 35-ФЗ</w:t>
      </w:r>
      <w:r w:rsidR="00ED52F0">
        <w:rPr>
          <w:sz w:val="26"/>
          <w:szCs w:val="26"/>
        </w:rPr>
        <w:t xml:space="preserve">                               </w:t>
      </w:r>
      <w:r w:rsidRPr="00BE3C95">
        <w:rPr>
          <w:sz w:val="26"/>
          <w:szCs w:val="26"/>
        </w:rPr>
        <w:t xml:space="preserve">«О противодействии терроризму», от 06.10.2003 </w:t>
      </w:r>
      <w:r>
        <w:rPr>
          <w:sz w:val="26"/>
          <w:szCs w:val="26"/>
        </w:rPr>
        <w:t>№</w:t>
      </w:r>
      <w:r w:rsidRPr="00BE3C95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Постановлением Правительства Российской Федерации от 25.03.2015 </w:t>
      </w:r>
      <w:r>
        <w:rPr>
          <w:sz w:val="26"/>
          <w:szCs w:val="26"/>
        </w:rPr>
        <w:t>№</w:t>
      </w:r>
      <w:r w:rsidRPr="00BE3C95">
        <w:rPr>
          <w:sz w:val="26"/>
          <w:szCs w:val="26"/>
        </w:rPr>
        <w:t xml:space="preserve">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Уставом муниципального образования Нефтеюганский район  п о с т а н о в л я ю:</w:t>
      </w:r>
    </w:p>
    <w:p w:rsidR="00BE3C95" w:rsidRPr="00BE3C95" w:rsidRDefault="00BE3C95" w:rsidP="00BE3C9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E3C95" w:rsidRPr="00BE3C95" w:rsidRDefault="00BE3C95" w:rsidP="0079220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BE3C95">
        <w:rPr>
          <w:sz w:val="26"/>
          <w:szCs w:val="26"/>
        </w:rPr>
        <w:t>Создать межведомственную комиссию по обследованию мест массового пребывания людей,</w:t>
      </w:r>
      <w:r w:rsidRPr="00BE3C95">
        <w:rPr>
          <w:rFonts w:ascii="Calibri" w:hAnsi="Calibri" w:cs="Calibri"/>
          <w:sz w:val="22"/>
          <w:szCs w:val="20"/>
        </w:rPr>
        <w:t xml:space="preserve"> </w:t>
      </w:r>
      <w:r w:rsidRPr="00BE3C95">
        <w:rPr>
          <w:sz w:val="26"/>
          <w:szCs w:val="26"/>
        </w:rPr>
        <w:t>расположенных в пределах территории Нефтеюганского района (далее - Комиссия).</w:t>
      </w:r>
    </w:p>
    <w:p w:rsidR="00BE3C95" w:rsidRPr="00BE3C95" w:rsidRDefault="00BE3C95" w:rsidP="0079220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BE3C95">
        <w:rPr>
          <w:sz w:val="26"/>
          <w:szCs w:val="26"/>
        </w:rPr>
        <w:t>Уполномочить первого заместителя главы администрации Нефтеюганского района Кудашкина Сергея Андреевича возглавлять Комиссию.</w:t>
      </w:r>
    </w:p>
    <w:p w:rsidR="00BE3C95" w:rsidRPr="00BE3C95" w:rsidRDefault="00BE3C95" w:rsidP="0079220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E3C95">
        <w:rPr>
          <w:sz w:val="26"/>
          <w:szCs w:val="26"/>
        </w:rPr>
        <w:t>3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BE3C95">
        <w:rPr>
          <w:sz w:val="26"/>
          <w:szCs w:val="26"/>
        </w:rPr>
        <w:t>Утвердить:</w:t>
      </w:r>
    </w:p>
    <w:p w:rsidR="00BE3C95" w:rsidRPr="00BE3C95" w:rsidRDefault="00BE3C95" w:rsidP="0079220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E3C95">
        <w:rPr>
          <w:sz w:val="26"/>
          <w:szCs w:val="26"/>
        </w:rPr>
        <w:t>3.1.</w:t>
      </w:r>
      <w:r w:rsidR="003410A3">
        <w:rPr>
          <w:sz w:val="26"/>
          <w:szCs w:val="26"/>
        </w:rPr>
        <w:tab/>
      </w:r>
      <w:r w:rsidR="00ED52F0">
        <w:rPr>
          <w:sz w:val="26"/>
          <w:szCs w:val="26"/>
        </w:rPr>
        <w:t>с</w:t>
      </w:r>
      <w:r w:rsidRPr="00BE3C95">
        <w:rPr>
          <w:sz w:val="26"/>
          <w:szCs w:val="26"/>
        </w:rPr>
        <w:t>остав Комиссии согласно приложению 1</w:t>
      </w:r>
      <w:r w:rsidR="00ED52F0">
        <w:rPr>
          <w:sz w:val="26"/>
          <w:szCs w:val="26"/>
        </w:rPr>
        <w:t xml:space="preserve"> </w:t>
      </w:r>
      <w:r w:rsidRPr="00BE3C95">
        <w:rPr>
          <w:sz w:val="26"/>
          <w:szCs w:val="26"/>
        </w:rPr>
        <w:t>к настоящему постановлению;</w:t>
      </w:r>
    </w:p>
    <w:p w:rsidR="00BE3C95" w:rsidRPr="00BE3C95" w:rsidRDefault="00BE3C95" w:rsidP="0079220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E3C95">
        <w:rPr>
          <w:sz w:val="26"/>
          <w:szCs w:val="26"/>
        </w:rPr>
        <w:t>3.2.</w:t>
      </w:r>
      <w:r>
        <w:rPr>
          <w:sz w:val="26"/>
          <w:szCs w:val="26"/>
        </w:rPr>
        <w:tab/>
      </w:r>
      <w:r w:rsidR="00ED52F0">
        <w:rPr>
          <w:sz w:val="26"/>
          <w:szCs w:val="26"/>
        </w:rPr>
        <w:t>п</w:t>
      </w:r>
      <w:r w:rsidRPr="00BE3C95">
        <w:rPr>
          <w:sz w:val="26"/>
          <w:szCs w:val="26"/>
        </w:rPr>
        <w:t>оложение о Комиссии согласно приложению 2 к настоящему постановлению;</w:t>
      </w:r>
    </w:p>
    <w:p w:rsidR="00BE3C95" w:rsidRPr="00BE3C95" w:rsidRDefault="00BE3C95" w:rsidP="0079220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E3C95">
        <w:rPr>
          <w:sz w:val="26"/>
          <w:szCs w:val="26"/>
        </w:rPr>
        <w:t>3</w:t>
      </w:r>
      <w:r>
        <w:rPr>
          <w:sz w:val="26"/>
          <w:szCs w:val="26"/>
        </w:rPr>
        <w:t>.3.</w:t>
      </w:r>
      <w:r>
        <w:rPr>
          <w:sz w:val="26"/>
          <w:szCs w:val="26"/>
        </w:rPr>
        <w:tab/>
      </w:r>
      <w:r w:rsidR="00ED52F0">
        <w:rPr>
          <w:sz w:val="26"/>
          <w:szCs w:val="26"/>
        </w:rPr>
        <w:t>ф</w:t>
      </w:r>
      <w:r w:rsidRPr="00BE3C95">
        <w:rPr>
          <w:sz w:val="26"/>
          <w:szCs w:val="26"/>
        </w:rPr>
        <w:t xml:space="preserve">орму </w:t>
      </w:r>
      <w:hyperlink w:anchor="P142" w:history="1">
        <w:r w:rsidRPr="00BE3C95">
          <w:rPr>
            <w:sz w:val="26"/>
            <w:szCs w:val="26"/>
          </w:rPr>
          <w:t>акта</w:t>
        </w:r>
      </w:hyperlink>
      <w:r w:rsidRPr="00BE3C95">
        <w:rPr>
          <w:sz w:val="26"/>
          <w:szCs w:val="26"/>
        </w:rPr>
        <w:t xml:space="preserve"> обследования и категорирования места массового пребывания людей, расположенного в пределах территории Нефтеюганского района, согласно приложению 3 к настоящему постановлению.</w:t>
      </w:r>
    </w:p>
    <w:p w:rsidR="00BE3C95" w:rsidRPr="00BE3C95" w:rsidRDefault="00BE3C95" w:rsidP="0079220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E3C95">
        <w:rPr>
          <w:sz w:val="26"/>
          <w:szCs w:val="26"/>
        </w:rPr>
        <w:t>4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BE3C95">
        <w:rPr>
          <w:sz w:val="26"/>
          <w:szCs w:val="26"/>
        </w:rPr>
        <w:t>Установить, что в целях реализации настоящего постановления:</w:t>
      </w:r>
    </w:p>
    <w:p w:rsidR="00BE3C95" w:rsidRPr="00BE3C95" w:rsidRDefault="00792204" w:rsidP="00F01982">
      <w:pPr>
        <w:widowControl w:val="0"/>
        <w:tabs>
          <w:tab w:val="left" w:pos="851"/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организационно</w:t>
      </w:r>
      <w:r w:rsidR="003410A3">
        <w:rPr>
          <w:sz w:val="26"/>
          <w:szCs w:val="26"/>
        </w:rPr>
        <w:t>е обеспечение деятельности К</w:t>
      </w:r>
      <w:r w:rsidR="00BE3C95" w:rsidRPr="00BE3C95">
        <w:rPr>
          <w:sz w:val="26"/>
          <w:szCs w:val="26"/>
        </w:rPr>
        <w:t>омиссии осуществляет комитет гражданской защиты населения</w:t>
      </w:r>
      <w:r w:rsidR="00C60917">
        <w:rPr>
          <w:sz w:val="26"/>
          <w:szCs w:val="26"/>
        </w:rPr>
        <w:t xml:space="preserve"> администрации Нефтеюганского района</w:t>
      </w:r>
      <w:r w:rsidR="00BE3C95" w:rsidRPr="00BE3C95">
        <w:rPr>
          <w:sz w:val="26"/>
          <w:szCs w:val="26"/>
        </w:rPr>
        <w:t>;</w:t>
      </w:r>
    </w:p>
    <w:p w:rsidR="00BE3C95" w:rsidRPr="00BE3C95" w:rsidRDefault="00792204" w:rsidP="00792204">
      <w:pPr>
        <w:widowControl w:val="0"/>
        <w:tabs>
          <w:tab w:val="left" w:pos="851"/>
          <w:tab w:val="left" w:pos="1134"/>
          <w:tab w:val="left" w:pos="7938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="004967E9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материально-технич</w:t>
      </w:r>
      <w:r w:rsidR="003410A3">
        <w:rPr>
          <w:sz w:val="26"/>
          <w:szCs w:val="26"/>
        </w:rPr>
        <w:t>еское обеспечение деятельности К</w:t>
      </w:r>
      <w:r w:rsidR="00BE3C95" w:rsidRPr="00BE3C95">
        <w:rPr>
          <w:sz w:val="26"/>
          <w:szCs w:val="26"/>
        </w:rPr>
        <w:t>омиссии осуществляет муниципальное казенное учреждение «Управление по делам администрации Нефтеюганского района».</w:t>
      </w:r>
    </w:p>
    <w:p w:rsidR="00BE3C95" w:rsidRPr="00BE3C95" w:rsidRDefault="00BE3C95" w:rsidP="0079220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>
        <w:rPr>
          <w:sz w:val="26"/>
          <w:szCs w:val="26"/>
        </w:rPr>
        <w:tab/>
      </w:r>
      <w:r w:rsidRPr="00BE3C9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BE3C95" w:rsidRPr="00BE3C95" w:rsidRDefault="00BE3C95" w:rsidP="0079220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E3C95">
        <w:rPr>
          <w:sz w:val="26"/>
          <w:szCs w:val="26"/>
        </w:rPr>
        <w:t>6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BE3C95">
        <w:rPr>
          <w:sz w:val="26"/>
          <w:szCs w:val="26"/>
        </w:rPr>
        <w:t>Контроль за выполнением постановления осуществляю лично.</w:t>
      </w:r>
    </w:p>
    <w:p w:rsidR="00BE3C95" w:rsidRPr="00BE3C95" w:rsidRDefault="00BE3C95" w:rsidP="00BE3C9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E3C95" w:rsidRPr="00BE3C95" w:rsidRDefault="00BE3C95" w:rsidP="00BE3C9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E3C95" w:rsidRPr="00BE3C95" w:rsidRDefault="00BE3C95" w:rsidP="00BE3C9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E3C95" w:rsidRPr="00BE3C95" w:rsidRDefault="00BE3C95" w:rsidP="00BE3C95">
      <w:pPr>
        <w:tabs>
          <w:tab w:val="num" w:pos="0"/>
        </w:tabs>
        <w:rPr>
          <w:rFonts w:eastAsia="Calibri"/>
          <w:sz w:val="26"/>
          <w:szCs w:val="26"/>
          <w:lang w:eastAsia="en-US"/>
        </w:rPr>
      </w:pPr>
      <w:r w:rsidRPr="00BE3C95">
        <w:rPr>
          <w:rFonts w:eastAsia="Calibri"/>
          <w:sz w:val="26"/>
          <w:szCs w:val="26"/>
          <w:lang w:eastAsia="en-US"/>
        </w:rPr>
        <w:t xml:space="preserve">Глава </w:t>
      </w:r>
    </w:p>
    <w:p w:rsidR="00BE3C95" w:rsidRPr="00BE3C95" w:rsidRDefault="00BE3C95" w:rsidP="00BE3C95">
      <w:pPr>
        <w:tabs>
          <w:tab w:val="num" w:pos="0"/>
        </w:tabs>
        <w:rPr>
          <w:rFonts w:ascii="Calibri" w:eastAsia="Calibri" w:hAnsi="Calibri"/>
          <w:sz w:val="22"/>
          <w:szCs w:val="22"/>
          <w:lang w:eastAsia="en-US"/>
        </w:rPr>
      </w:pPr>
      <w:r w:rsidRPr="00BE3C95">
        <w:rPr>
          <w:rFonts w:eastAsia="Calibri"/>
          <w:sz w:val="26"/>
          <w:szCs w:val="26"/>
          <w:lang w:eastAsia="en-US"/>
        </w:rPr>
        <w:t xml:space="preserve">Нефтеюганского </w:t>
      </w:r>
      <w:r>
        <w:rPr>
          <w:rFonts w:eastAsia="Calibri"/>
          <w:sz w:val="26"/>
          <w:szCs w:val="26"/>
          <w:lang w:eastAsia="en-US"/>
        </w:rPr>
        <w:t xml:space="preserve"> района</w:t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 w:rsidR="003410A3">
        <w:rPr>
          <w:rFonts w:eastAsia="Calibri"/>
          <w:sz w:val="26"/>
          <w:szCs w:val="26"/>
          <w:lang w:eastAsia="en-US"/>
        </w:rPr>
        <w:t xml:space="preserve">   </w:t>
      </w:r>
      <w:r>
        <w:rPr>
          <w:rFonts w:eastAsia="Calibri"/>
          <w:sz w:val="26"/>
          <w:szCs w:val="26"/>
          <w:lang w:eastAsia="en-US"/>
        </w:rPr>
        <w:t>В.Н.</w:t>
      </w:r>
      <w:r w:rsidRPr="00BE3C95">
        <w:rPr>
          <w:rFonts w:eastAsia="Calibri"/>
          <w:sz w:val="26"/>
          <w:szCs w:val="26"/>
          <w:lang w:eastAsia="en-US"/>
        </w:rPr>
        <w:t>Семенов</w:t>
      </w:r>
    </w:p>
    <w:p w:rsidR="00BE3C95" w:rsidRPr="00BE3C95" w:rsidRDefault="00BE3C95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BE3C95" w:rsidRPr="00BE3C95" w:rsidRDefault="00BE3C95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BE3C95" w:rsidRPr="00BE3C95" w:rsidRDefault="00BE3C95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BE3C95" w:rsidRPr="00BE3C95" w:rsidRDefault="00BE3C95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BE3C95" w:rsidRDefault="00BE3C95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BE3C95" w:rsidRDefault="00BE3C95" w:rsidP="00BE3C95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3410A3" w:rsidRDefault="003410A3" w:rsidP="003410A3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BE3C9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1 </w:t>
      </w:r>
      <w:r w:rsidRPr="00BE3C95">
        <w:rPr>
          <w:sz w:val="26"/>
          <w:szCs w:val="26"/>
        </w:rPr>
        <w:t xml:space="preserve">к постановлению </w:t>
      </w:r>
    </w:p>
    <w:p w:rsidR="003410A3" w:rsidRPr="00BE3C95" w:rsidRDefault="003410A3" w:rsidP="003410A3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BE3C95">
        <w:rPr>
          <w:sz w:val="26"/>
          <w:szCs w:val="26"/>
        </w:rPr>
        <w:t>Главы</w:t>
      </w:r>
      <w:r>
        <w:rPr>
          <w:sz w:val="26"/>
          <w:szCs w:val="26"/>
        </w:rPr>
        <w:t xml:space="preserve"> </w:t>
      </w:r>
      <w:r w:rsidRPr="00BE3C95">
        <w:rPr>
          <w:sz w:val="26"/>
          <w:szCs w:val="26"/>
        </w:rPr>
        <w:t>Нефтеюганского района</w:t>
      </w:r>
    </w:p>
    <w:p w:rsidR="003410A3" w:rsidRDefault="003410A3" w:rsidP="003410A3">
      <w:pPr>
        <w:widowControl w:val="0"/>
        <w:autoSpaceDE w:val="0"/>
        <w:autoSpaceDN w:val="0"/>
        <w:ind w:firstLine="709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BE3C95">
        <w:rPr>
          <w:sz w:val="26"/>
          <w:szCs w:val="26"/>
        </w:rPr>
        <w:t xml:space="preserve">от </w:t>
      </w:r>
      <w:r w:rsidRPr="00BE3C95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 xml:space="preserve">  </w:t>
      </w:r>
      <w:r w:rsidR="002B31BB">
        <w:rPr>
          <w:sz w:val="26"/>
          <w:szCs w:val="26"/>
          <w:u w:val="single"/>
        </w:rPr>
        <w:t xml:space="preserve">19.10.2015 </w:t>
      </w:r>
      <w:r w:rsidRPr="00BE3C95">
        <w:rPr>
          <w:sz w:val="26"/>
          <w:szCs w:val="26"/>
          <w:u w:val="single"/>
        </w:rPr>
        <w:t xml:space="preserve">   </w:t>
      </w:r>
      <w:r w:rsidRPr="00BE3C95">
        <w:rPr>
          <w:sz w:val="26"/>
          <w:szCs w:val="26"/>
        </w:rPr>
        <w:t xml:space="preserve">№ </w:t>
      </w:r>
      <w:r w:rsidRPr="00BE3C95">
        <w:rPr>
          <w:sz w:val="26"/>
          <w:szCs w:val="26"/>
          <w:u w:val="single"/>
        </w:rPr>
        <w:t xml:space="preserve">  </w:t>
      </w:r>
      <w:r w:rsidR="002B31BB">
        <w:rPr>
          <w:sz w:val="26"/>
          <w:szCs w:val="26"/>
          <w:u w:val="single"/>
        </w:rPr>
        <w:t xml:space="preserve">100-п </w:t>
      </w:r>
      <w:r>
        <w:rPr>
          <w:sz w:val="26"/>
          <w:szCs w:val="26"/>
          <w:u w:val="single"/>
        </w:rPr>
        <w:t xml:space="preserve">  </w:t>
      </w:r>
      <w:r w:rsidRPr="003410A3">
        <w:rPr>
          <w:color w:val="FFFFFF"/>
          <w:sz w:val="26"/>
          <w:szCs w:val="26"/>
          <w:u w:val="single"/>
        </w:rPr>
        <w:t>.</w:t>
      </w:r>
    </w:p>
    <w:p w:rsidR="003410A3" w:rsidRPr="003410A3" w:rsidRDefault="003410A3" w:rsidP="003410A3">
      <w:pPr>
        <w:widowControl w:val="0"/>
        <w:autoSpaceDE w:val="0"/>
        <w:autoSpaceDN w:val="0"/>
        <w:rPr>
          <w:b/>
          <w:sz w:val="26"/>
          <w:szCs w:val="26"/>
        </w:rPr>
      </w:pPr>
    </w:p>
    <w:p w:rsidR="003410A3" w:rsidRPr="003410A3" w:rsidRDefault="003410A3" w:rsidP="003410A3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3410A3">
        <w:rPr>
          <w:sz w:val="26"/>
          <w:szCs w:val="26"/>
        </w:rPr>
        <w:t>Состав</w:t>
      </w:r>
    </w:p>
    <w:p w:rsidR="003410A3" w:rsidRPr="003410A3" w:rsidRDefault="004C46D1" w:rsidP="003410A3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межведомственной к</w:t>
      </w:r>
      <w:r w:rsidR="003410A3" w:rsidRPr="003410A3">
        <w:rPr>
          <w:sz w:val="26"/>
          <w:szCs w:val="26"/>
        </w:rPr>
        <w:t>омиссии по обследованию мест</w:t>
      </w:r>
    </w:p>
    <w:p w:rsidR="003410A3" w:rsidRPr="003410A3" w:rsidRDefault="003410A3" w:rsidP="003410A3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3410A3">
        <w:rPr>
          <w:sz w:val="26"/>
          <w:szCs w:val="26"/>
        </w:rPr>
        <w:t>массового пребывания людей, расположенных в пределах</w:t>
      </w:r>
    </w:p>
    <w:p w:rsidR="003410A3" w:rsidRPr="003410A3" w:rsidRDefault="003410A3" w:rsidP="003410A3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3410A3">
        <w:rPr>
          <w:sz w:val="26"/>
          <w:szCs w:val="26"/>
        </w:rPr>
        <w:t>территории Нефтеюганского района</w:t>
      </w:r>
    </w:p>
    <w:p w:rsidR="003410A3" w:rsidRPr="003410A3" w:rsidRDefault="003410A3" w:rsidP="003410A3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29"/>
        <w:gridCol w:w="6033"/>
      </w:tblGrid>
      <w:tr w:rsidR="003410A3" w:rsidRPr="003410A3" w:rsidTr="00CB01D4">
        <w:tc>
          <w:tcPr>
            <w:tcW w:w="2977" w:type="dxa"/>
          </w:tcPr>
          <w:p w:rsidR="003410A3" w:rsidRPr="003410A3" w:rsidRDefault="003410A3" w:rsidP="003410A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Кудашкин</w:t>
            </w:r>
          </w:p>
          <w:p w:rsidR="003410A3" w:rsidRPr="003410A3" w:rsidRDefault="003410A3" w:rsidP="003410A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Сергей Андреевич</w:t>
            </w:r>
          </w:p>
        </w:tc>
        <w:tc>
          <w:tcPr>
            <w:tcW w:w="629" w:type="dxa"/>
          </w:tcPr>
          <w:p w:rsidR="003410A3" w:rsidRDefault="003410A3" w:rsidP="00CB01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410A3" w:rsidRPr="003410A3" w:rsidRDefault="003410A3" w:rsidP="003410A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410A3">
              <w:rPr>
                <w:sz w:val="26"/>
                <w:szCs w:val="26"/>
              </w:rPr>
              <w:t>ервый заместитель главы администрации Нефтеюганского района, председатель комиссии</w:t>
            </w:r>
          </w:p>
        </w:tc>
      </w:tr>
      <w:tr w:rsidR="003410A3" w:rsidRPr="003410A3" w:rsidTr="00CB01D4">
        <w:tc>
          <w:tcPr>
            <w:tcW w:w="2977" w:type="dxa"/>
          </w:tcPr>
          <w:p w:rsidR="003410A3" w:rsidRPr="003410A3" w:rsidRDefault="003410A3" w:rsidP="003410A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 xml:space="preserve">Хисматуллин </w:t>
            </w:r>
          </w:p>
          <w:p w:rsidR="003410A3" w:rsidRPr="003410A3" w:rsidRDefault="003410A3" w:rsidP="003410A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Владик Минсабирович</w:t>
            </w:r>
          </w:p>
        </w:tc>
        <w:tc>
          <w:tcPr>
            <w:tcW w:w="629" w:type="dxa"/>
          </w:tcPr>
          <w:p w:rsidR="003410A3" w:rsidRPr="003410A3" w:rsidRDefault="003410A3" w:rsidP="00CB01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410A3" w:rsidRPr="003410A3" w:rsidRDefault="003410A3" w:rsidP="003410A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начальник 5-го отделения Службы по ХМАО РУ ФСБ по Тюменской области, заместитель председателя комиссии (по согласованию)</w:t>
            </w:r>
          </w:p>
        </w:tc>
      </w:tr>
      <w:tr w:rsidR="003410A3" w:rsidRPr="003410A3" w:rsidTr="00CB01D4">
        <w:tc>
          <w:tcPr>
            <w:tcW w:w="2977" w:type="dxa"/>
          </w:tcPr>
          <w:p w:rsidR="003410A3" w:rsidRPr="003410A3" w:rsidRDefault="003410A3" w:rsidP="003410A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 xml:space="preserve">Носков </w:t>
            </w:r>
          </w:p>
          <w:p w:rsidR="003410A3" w:rsidRPr="003410A3" w:rsidRDefault="003410A3" w:rsidP="003410A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Виталий Анатольевич</w:t>
            </w:r>
          </w:p>
        </w:tc>
        <w:tc>
          <w:tcPr>
            <w:tcW w:w="629" w:type="dxa"/>
          </w:tcPr>
          <w:p w:rsidR="003410A3" w:rsidRDefault="003410A3" w:rsidP="00CB01D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410A3" w:rsidRPr="003410A3" w:rsidRDefault="003410A3" w:rsidP="003410A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3410A3">
              <w:rPr>
                <w:sz w:val="26"/>
                <w:szCs w:val="26"/>
              </w:rPr>
              <w:t>аместитель председателя комитета гражданской защиты населения Нефтеюганского района, секретарь комиссии</w:t>
            </w:r>
            <w:r>
              <w:rPr>
                <w:sz w:val="26"/>
                <w:szCs w:val="26"/>
              </w:rPr>
              <w:t>.</w:t>
            </w:r>
          </w:p>
        </w:tc>
      </w:tr>
      <w:tr w:rsidR="003410A3" w:rsidRPr="003410A3" w:rsidTr="00CB01D4">
        <w:tc>
          <w:tcPr>
            <w:tcW w:w="2977" w:type="dxa"/>
          </w:tcPr>
          <w:p w:rsidR="003410A3" w:rsidRDefault="003410A3" w:rsidP="003410A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3410A3" w:rsidRPr="003410A3" w:rsidRDefault="003410A3" w:rsidP="003410A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29" w:type="dxa"/>
          </w:tcPr>
          <w:p w:rsidR="003410A3" w:rsidRPr="003410A3" w:rsidRDefault="003410A3" w:rsidP="003410A3">
            <w:pPr>
              <w:widowControl w:val="0"/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410A3" w:rsidRPr="003410A3" w:rsidRDefault="003410A3" w:rsidP="003410A3">
            <w:pPr>
              <w:widowControl w:val="0"/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410A3" w:rsidRPr="003410A3" w:rsidTr="00CB01D4">
        <w:tc>
          <w:tcPr>
            <w:tcW w:w="2977" w:type="dxa"/>
          </w:tcPr>
          <w:p w:rsidR="003410A3" w:rsidRPr="003410A3" w:rsidRDefault="003410A3" w:rsidP="003410A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 xml:space="preserve">Сычёв </w:t>
            </w:r>
          </w:p>
          <w:p w:rsidR="003410A3" w:rsidRPr="003410A3" w:rsidRDefault="003410A3" w:rsidP="003410A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Александр Михайлович</w:t>
            </w:r>
          </w:p>
        </w:tc>
        <w:tc>
          <w:tcPr>
            <w:tcW w:w="629" w:type="dxa"/>
          </w:tcPr>
          <w:p w:rsidR="003410A3" w:rsidRDefault="003410A3" w:rsidP="00CB01D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410A3" w:rsidRPr="003410A3" w:rsidRDefault="003410A3" w:rsidP="003410A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410A3">
              <w:rPr>
                <w:sz w:val="26"/>
                <w:szCs w:val="26"/>
              </w:rPr>
              <w:t>редседатель комитета гражданской защиты населения Нефтеюганского района</w:t>
            </w:r>
          </w:p>
        </w:tc>
      </w:tr>
      <w:tr w:rsidR="003410A3" w:rsidRPr="003410A3" w:rsidTr="00CB01D4">
        <w:tc>
          <w:tcPr>
            <w:tcW w:w="2977" w:type="dxa"/>
          </w:tcPr>
          <w:p w:rsidR="003410A3" w:rsidRPr="003410A3" w:rsidRDefault="003410A3" w:rsidP="003410A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 xml:space="preserve">Заремба </w:t>
            </w:r>
          </w:p>
          <w:p w:rsidR="003410A3" w:rsidRPr="003410A3" w:rsidRDefault="003410A3" w:rsidP="003410A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Владимир Анатольевич</w:t>
            </w:r>
          </w:p>
        </w:tc>
        <w:tc>
          <w:tcPr>
            <w:tcW w:w="629" w:type="dxa"/>
          </w:tcPr>
          <w:p w:rsidR="003410A3" w:rsidRPr="003410A3" w:rsidRDefault="003410A3" w:rsidP="00CB01D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410A3" w:rsidRPr="003410A3" w:rsidRDefault="003410A3" w:rsidP="003410A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начальник Отдела Министерства внутренних дел Российской Федерации по Нефтеюганском</w:t>
            </w:r>
            <w:r w:rsidR="00CB01D4">
              <w:rPr>
                <w:sz w:val="26"/>
                <w:szCs w:val="26"/>
              </w:rPr>
              <w:t>у району</w:t>
            </w:r>
            <w:r w:rsidRPr="003410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</w:t>
            </w:r>
            <w:r w:rsidRPr="003410A3">
              <w:rPr>
                <w:sz w:val="26"/>
                <w:szCs w:val="26"/>
              </w:rPr>
              <w:t>(по согласованию)</w:t>
            </w:r>
          </w:p>
        </w:tc>
      </w:tr>
      <w:tr w:rsidR="003410A3" w:rsidRPr="003410A3" w:rsidTr="00CB01D4">
        <w:tc>
          <w:tcPr>
            <w:tcW w:w="2977" w:type="dxa"/>
          </w:tcPr>
          <w:p w:rsidR="003410A3" w:rsidRPr="003410A3" w:rsidRDefault="003410A3" w:rsidP="003410A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 xml:space="preserve">Котомчанин </w:t>
            </w:r>
          </w:p>
          <w:p w:rsidR="003410A3" w:rsidRPr="003410A3" w:rsidRDefault="003410A3" w:rsidP="003410A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Николай Николаевич</w:t>
            </w:r>
          </w:p>
        </w:tc>
        <w:tc>
          <w:tcPr>
            <w:tcW w:w="629" w:type="dxa"/>
          </w:tcPr>
          <w:p w:rsidR="003410A3" w:rsidRPr="003410A3" w:rsidRDefault="003410A3" w:rsidP="00CB01D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410A3" w:rsidRPr="003410A3" w:rsidRDefault="00CB01D4" w:rsidP="003410A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3410A3" w:rsidRPr="003410A3">
              <w:rPr>
                <w:sz w:val="26"/>
                <w:szCs w:val="26"/>
              </w:rPr>
              <w:t xml:space="preserve">ачальник ФГКУ «6 ОФПС по ХМАО-Югре» </w:t>
            </w:r>
          </w:p>
          <w:p w:rsidR="003410A3" w:rsidRPr="003410A3" w:rsidRDefault="003410A3" w:rsidP="003410A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(по согласованию)</w:t>
            </w:r>
          </w:p>
        </w:tc>
      </w:tr>
      <w:tr w:rsidR="003410A3" w:rsidRPr="003410A3" w:rsidTr="00CB01D4">
        <w:tc>
          <w:tcPr>
            <w:tcW w:w="2977" w:type="dxa"/>
          </w:tcPr>
          <w:p w:rsidR="003410A3" w:rsidRPr="003410A3" w:rsidRDefault="003410A3" w:rsidP="003410A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 xml:space="preserve">Варлов </w:t>
            </w:r>
          </w:p>
          <w:p w:rsidR="003410A3" w:rsidRPr="003410A3" w:rsidRDefault="003410A3" w:rsidP="003410A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Евгений Юрьевич</w:t>
            </w:r>
          </w:p>
        </w:tc>
        <w:tc>
          <w:tcPr>
            <w:tcW w:w="629" w:type="dxa"/>
          </w:tcPr>
          <w:p w:rsidR="003410A3" w:rsidRPr="003410A3" w:rsidRDefault="003410A3" w:rsidP="00CB01D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410A3" w:rsidRPr="003410A3" w:rsidRDefault="003410A3" w:rsidP="003410A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 xml:space="preserve">начальник Отдела надзорной деятельности </w:t>
            </w:r>
            <w:r>
              <w:rPr>
                <w:sz w:val="26"/>
                <w:szCs w:val="26"/>
              </w:rPr>
              <w:t xml:space="preserve">                               </w:t>
            </w:r>
            <w:r w:rsidRPr="003410A3">
              <w:rPr>
                <w:sz w:val="26"/>
                <w:szCs w:val="26"/>
              </w:rPr>
              <w:t xml:space="preserve">(по г.Пыть-Ях, Нефтеюганск и Нефтеюганскому району) управления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 </w:t>
            </w:r>
            <w:r>
              <w:rPr>
                <w:sz w:val="26"/>
                <w:szCs w:val="26"/>
              </w:rPr>
              <w:t xml:space="preserve">                 </w:t>
            </w:r>
            <w:r w:rsidRPr="003410A3">
              <w:rPr>
                <w:sz w:val="26"/>
                <w:szCs w:val="26"/>
              </w:rPr>
              <w:t>(по согласованию)</w:t>
            </w:r>
          </w:p>
        </w:tc>
      </w:tr>
      <w:tr w:rsidR="003410A3" w:rsidRPr="003410A3" w:rsidTr="00CB01D4">
        <w:tc>
          <w:tcPr>
            <w:tcW w:w="2977" w:type="dxa"/>
          </w:tcPr>
          <w:p w:rsidR="003410A3" w:rsidRPr="003410A3" w:rsidRDefault="003410A3" w:rsidP="00CB01D4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Собственник места массового пребывания людей или лицо, использующее место массового пребывания людей на ином законном основании</w:t>
            </w:r>
          </w:p>
        </w:tc>
        <w:tc>
          <w:tcPr>
            <w:tcW w:w="629" w:type="dxa"/>
          </w:tcPr>
          <w:p w:rsidR="003410A3" w:rsidRPr="003410A3" w:rsidRDefault="003410A3" w:rsidP="00CB01D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410A3" w:rsidRPr="003410A3" w:rsidRDefault="003410A3" w:rsidP="003410A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410A3">
              <w:rPr>
                <w:sz w:val="26"/>
                <w:szCs w:val="26"/>
              </w:rPr>
              <w:t>по согласованию</w:t>
            </w:r>
          </w:p>
        </w:tc>
      </w:tr>
    </w:tbl>
    <w:p w:rsidR="00BE3C95" w:rsidRDefault="00BE3C95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BE3C95">
        <w:rPr>
          <w:sz w:val="26"/>
          <w:szCs w:val="26"/>
        </w:rPr>
        <w:lastRenderedPageBreak/>
        <w:t>Приложение 2</w:t>
      </w:r>
      <w:r>
        <w:rPr>
          <w:sz w:val="26"/>
          <w:szCs w:val="26"/>
        </w:rPr>
        <w:t xml:space="preserve"> </w:t>
      </w:r>
      <w:r w:rsidRPr="00BE3C95">
        <w:rPr>
          <w:sz w:val="26"/>
          <w:szCs w:val="26"/>
        </w:rPr>
        <w:t xml:space="preserve">к постановлению </w:t>
      </w:r>
    </w:p>
    <w:p w:rsidR="00BE3C95" w:rsidRPr="00BE3C95" w:rsidRDefault="00BE3C95" w:rsidP="00BE3C95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BE3C95">
        <w:rPr>
          <w:sz w:val="26"/>
          <w:szCs w:val="26"/>
        </w:rPr>
        <w:t>Главы</w:t>
      </w:r>
      <w:r>
        <w:rPr>
          <w:sz w:val="26"/>
          <w:szCs w:val="26"/>
        </w:rPr>
        <w:t xml:space="preserve"> </w:t>
      </w:r>
      <w:r w:rsidRPr="00BE3C95">
        <w:rPr>
          <w:sz w:val="26"/>
          <w:szCs w:val="26"/>
        </w:rPr>
        <w:t>Нефтеюганского района</w:t>
      </w:r>
    </w:p>
    <w:p w:rsidR="00BE3C95" w:rsidRDefault="00BE3C95" w:rsidP="00BE3C95">
      <w:pPr>
        <w:widowControl w:val="0"/>
        <w:autoSpaceDE w:val="0"/>
        <w:autoSpaceDN w:val="0"/>
        <w:ind w:firstLine="709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1C7B6C">
        <w:rPr>
          <w:sz w:val="26"/>
          <w:szCs w:val="26"/>
        </w:rPr>
        <w:t xml:space="preserve"> </w:t>
      </w:r>
      <w:r w:rsidR="002B31BB" w:rsidRPr="002B31BB">
        <w:rPr>
          <w:sz w:val="26"/>
          <w:szCs w:val="26"/>
        </w:rPr>
        <w:t xml:space="preserve">от </w:t>
      </w:r>
      <w:r w:rsidR="002B31BB" w:rsidRPr="002B31BB">
        <w:rPr>
          <w:sz w:val="26"/>
          <w:szCs w:val="26"/>
          <w:u w:val="single"/>
        </w:rPr>
        <w:t xml:space="preserve">   </w:t>
      </w:r>
      <w:r w:rsidR="002B31BB">
        <w:rPr>
          <w:sz w:val="26"/>
          <w:szCs w:val="26"/>
          <w:u w:val="single"/>
        </w:rPr>
        <w:t xml:space="preserve"> </w:t>
      </w:r>
      <w:r w:rsidR="002B31BB" w:rsidRPr="002B31BB">
        <w:rPr>
          <w:sz w:val="26"/>
          <w:szCs w:val="26"/>
          <w:u w:val="single"/>
        </w:rPr>
        <w:t xml:space="preserve">  19.10.2015</w:t>
      </w:r>
      <w:r w:rsidR="002B31BB">
        <w:rPr>
          <w:sz w:val="26"/>
          <w:szCs w:val="26"/>
          <w:u w:val="single"/>
        </w:rPr>
        <w:t xml:space="preserve">    </w:t>
      </w:r>
      <w:r w:rsidR="002B31BB" w:rsidRPr="002B31BB">
        <w:rPr>
          <w:sz w:val="26"/>
          <w:szCs w:val="26"/>
          <w:u w:val="single"/>
        </w:rPr>
        <w:t xml:space="preserve">    </w:t>
      </w:r>
      <w:r w:rsidR="002B31BB" w:rsidRPr="002B31BB">
        <w:rPr>
          <w:sz w:val="26"/>
          <w:szCs w:val="26"/>
        </w:rPr>
        <w:t xml:space="preserve">№ </w:t>
      </w:r>
      <w:r w:rsidR="002B31BB" w:rsidRPr="002B31BB">
        <w:rPr>
          <w:sz w:val="26"/>
          <w:szCs w:val="26"/>
          <w:u w:val="single"/>
        </w:rPr>
        <w:t xml:space="preserve">  100-п   </w:t>
      </w:r>
    </w:p>
    <w:p w:rsidR="00BE3C95" w:rsidRPr="00BE3C95" w:rsidRDefault="00BE3C95" w:rsidP="00BE3C95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BE3C95">
        <w:rPr>
          <w:sz w:val="26"/>
          <w:szCs w:val="26"/>
          <w:u w:val="single"/>
        </w:rPr>
        <w:t xml:space="preserve">  </w:t>
      </w:r>
    </w:p>
    <w:p w:rsidR="00BE3C95" w:rsidRPr="00BE3C95" w:rsidRDefault="00BE3C95" w:rsidP="00BE3C95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bookmarkStart w:id="0" w:name="P33"/>
      <w:bookmarkEnd w:id="0"/>
      <w:r w:rsidRPr="00BE3C95">
        <w:rPr>
          <w:sz w:val="26"/>
          <w:szCs w:val="26"/>
        </w:rPr>
        <w:t>Положение</w:t>
      </w:r>
    </w:p>
    <w:p w:rsidR="00BE3C95" w:rsidRPr="00BE3C95" w:rsidRDefault="00BE3C95" w:rsidP="00BE3C95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BE3C95">
        <w:rPr>
          <w:sz w:val="26"/>
          <w:szCs w:val="26"/>
        </w:rPr>
        <w:t>о межведомственной комиссии по обследованию мест</w:t>
      </w:r>
    </w:p>
    <w:p w:rsidR="00BE3C95" w:rsidRPr="00BE3C95" w:rsidRDefault="00BE3C95" w:rsidP="00BE3C95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BE3C95">
        <w:rPr>
          <w:sz w:val="26"/>
          <w:szCs w:val="26"/>
        </w:rPr>
        <w:t>массового пребывания людей, расположенных в пределах</w:t>
      </w:r>
    </w:p>
    <w:p w:rsidR="00BE3C95" w:rsidRPr="00BE3C95" w:rsidRDefault="00BE3C95" w:rsidP="00BE3C95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BE3C95">
        <w:rPr>
          <w:sz w:val="26"/>
          <w:szCs w:val="26"/>
        </w:rPr>
        <w:t>территории Нефтеюганского района</w:t>
      </w:r>
    </w:p>
    <w:p w:rsidR="00BE3C95" w:rsidRPr="00BE3C95" w:rsidRDefault="00BE3C95" w:rsidP="00BE3C95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BE3C95" w:rsidRPr="00BE3C95" w:rsidRDefault="00BE3C95" w:rsidP="00BE3C95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BE3C95">
        <w:rPr>
          <w:sz w:val="26"/>
          <w:szCs w:val="26"/>
        </w:rPr>
        <w:t>1. Общие положения</w:t>
      </w:r>
    </w:p>
    <w:p w:rsidR="00BE3C95" w:rsidRPr="00BE3C95" w:rsidRDefault="00BE3C95" w:rsidP="00BE3C95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BE3C95" w:rsidRPr="00BE3C95" w:rsidRDefault="003410A3" w:rsidP="00F01982">
      <w:pPr>
        <w:widowControl w:val="0"/>
        <w:tabs>
          <w:tab w:val="left" w:pos="1332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1.1.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Межведомственная комиссия по обследованию мест массового пребывания людей, расположенных в пределах территории Нефтеюганского района (далее - комиссия), является коллегиальным органом, осуществляющим деятельность по обследованию, проведению категорирования и организации мероприятий по составлению паспорта безопасности мест массового пребывания людей, расположенных в пределах территории Нефтеюганского района.</w:t>
      </w:r>
    </w:p>
    <w:p w:rsidR="00BE3C95" w:rsidRPr="00BE3C95" w:rsidRDefault="003410A3" w:rsidP="00F01982">
      <w:pPr>
        <w:widowControl w:val="0"/>
        <w:tabs>
          <w:tab w:val="left" w:pos="1332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1.2.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 xml:space="preserve">Комиссия в своей деятельности руководствуется </w:t>
      </w:r>
      <w:hyperlink r:id="rId10" w:history="1">
        <w:r w:rsidR="00BE3C95" w:rsidRPr="00BE3C95">
          <w:rPr>
            <w:sz w:val="26"/>
            <w:szCs w:val="26"/>
          </w:rPr>
          <w:t>Конституцией</w:t>
        </w:r>
      </w:hyperlink>
      <w:r w:rsidR="00BE3C95" w:rsidRPr="00BE3C95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Российской Федерации, законами и нормативными правовыми актами Ханты-Мансийского автономного округа - Югры, решениями Национального антитеррористического комитета, муниципальными правовыми актами Нефтеюганского района, решениями Антитеррористических комиссий Ханты-Мансийского автономного округа – Югры и Нефтеюганского района, а также настоящим Положением.</w:t>
      </w:r>
    </w:p>
    <w:p w:rsidR="00BE3C95" w:rsidRPr="00BE3C95" w:rsidRDefault="003410A3" w:rsidP="00F01982">
      <w:pPr>
        <w:widowControl w:val="0"/>
        <w:tabs>
          <w:tab w:val="left" w:pos="1332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1.3.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Комиссия осуществляет свою деятельность во взаимодействии с представителями территориального органа безопасности, территориальными органами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бедствий, Антитеррористическими комиссиями Ханты-Мансийского автономного округа – Югры и Нефтеюганского района, собственником места массового пребывания людей или лицом, использующим место массового пребывания людей на ином законном основании (далее - правообладатель места массового пребывания людей), с представителями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BE3C95" w:rsidRPr="00BE3C95" w:rsidRDefault="00BE3C95" w:rsidP="00F01982">
      <w:pPr>
        <w:widowControl w:val="0"/>
        <w:tabs>
          <w:tab w:val="left" w:pos="1332"/>
          <w:tab w:val="left" w:pos="1418"/>
          <w:tab w:val="left" w:pos="1588"/>
        </w:tabs>
        <w:autoSpaceDE w:val="0"/>
        <w:autoSpaceDN w:val="0"/>
        <w:ind w:firstLine="709"/>
        <w:jc w:val="center"/>
        <w:rPr>
          <w:sz w:val="26"/>
          <w:szCs w:val="26"/>
        </w:rPr>
      </w:pPr>
    </w:p>
    <w:p w:rsidR="00BE3C95" w:rsidRPr="00BE3C95" w:rsidRDefault="00BE3C95" w:rsidP="00F01982">
      <w:pPr>
        <w:widowControl w:val="0"/>
        <w:tabs>
          <w:tab w:val="left" w:pos="1332"/>
          <w:tab w:val="left" w:pos="1418"/>
          <w:tab w:val="left" w:pos="1588"/>
        </w:tabs>
        <w:autoSpaceDE w:val="0"/>
        <w:autoSpaceDN w:val="0"/>
        <w:ind w:firstLine="709"/>
        <w:jc w:val="center"/>
        <w:rPr>
          <w:sz w:val="26"/>
          <w:szCs w:val="26"/>
        </w:rPr>
      </w:pPr>
      <w:r w:rsidRPr="00BE3C95">
        <w:rPr>
          <w:sz w:val="26"/>
          <w:szCs w:val="26"/>
        </w:rPr>
        <w:t>2. Задачи комиссии</w:t>
      </w:r>
    </w:p>
    <w:p w:rsidR="00BE3C95" w:rsidRPr="00BE3C95" w:rsidRDefault="00BE3C95" w:rsidP="00F01982">
      <w:pPr>
        <w:widowControl w:val="0"/>
        <w:tabs>
          <w:tab w:val="left" w:pos="1332"/>
          <w:tab w:val="left" w:pos="1418"/>
          <w:tab w:val="left" w:pos="1588"/>
        </w:tabs>
        <w:autoSpaceDE w:val="0"/>
        <w:autoSpaceDN w:val="0"/>
        <w:ind w:firstLine="709"/>
        <w:jc w:val="center"/>
        <w:rPr>
          <w:sz w:val="26"/>
          <w:szCs w:val="26"/>
        </w:rPr>
      </w:pPr>
    </w:p>
    <w:p w:rsidR="00BE3C95" w:rsidRPr="00BE3C95" w:rsidRDefault="003410A3" w:rsidP="00F01982">
      <w:pPr>
        <w:widowControl w:val="0"/>
        <w:tabs>
          <w:tab w:val="left" w:pos="134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2.1.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Основные задачи комиссии:</w:t>
      </w:r>
    </w:p>
    <w:p w:rsidR="00BE3C95" w:rsidRPr="00BE3C95" w:rsidRDefault="003410A3" w:rsidP="00F01982">
      <w:pPr>
        <w:widowControl w:val="0"/>
        <w:tabs>
          <w:tab w:val="left" w:pos="134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2.1.1.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Проведение обследования, категорирования мест массового пребывания людей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 Организация мероприятий по составлению паспорта безопасности мест массового пребывания людей.</w:t>
      </w:r>
    </w:p>
    <w:p w:rsidR="00BE3C95" w:rsidRPr="00BE3C95" w:rsidRDefault="003410A3" w:rsidP="00F01982">
      <w:pPr>
        <w:widowControl w:val="0"/>
        <w:tabs>
          <w:tab w:val="left" w:pos="134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lastRenderedPageBreak/>
        <w:t>2.1.2.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Разработка предложений по принятию мер, направленных на профилактику, выявление и последующее устранение причин и условий по вопросам обеспечения антитеррористической защищенности на объектах с массовым пребыванием людей в пределах территории Нефтеюганского района.</w:t>
      </w:r>
    </w:p>
    <w:p w:rsidR="00BE3C95" w:rsidRPr="00BE3C95" w:rsidRDefault="003410A3" w:rsidP="00F01982">
      <w:pPr>
        <w:widowControl w:val="0"/>
        <w:tabs>
          <w:tab w:val="left" w:pos="134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2.1.3.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Осуществление контроля за выполнением требований антитеррористической защищенности мест массового пребывания людей посредством организации и проведения плановых и внеплановых проверок с докладом результатов Главе Нефтеюганского района, либо лицу, исполняющему его обязанности.</w:t>
      </w:r>
    </w:p>
    <w:p w:rsidR="00BE3C95" w:rsidRPr="00BE3C95" w:rsidRDefault="003410A3" w:rsidP="00F01982">
      <w:pPr>
        <w:widowControl w:val="0"/>
        <w:tabs>
          <w:tab w:val="left" w:pos="134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2.1.4.</w:t>
      </w:r>
      <w:r w:rsidR="004C46D1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Осуществление контроля за устранением выявленных недостатков.</w:t>
      </w:r>
    </w:p>
    <w:p w:rsidR="00BE3C95" w:rsidRPr="00BE3C95" w:rsidRDefault="00BE3C95" w:rsidP="00F01982">
      <w:pPr>
        <w:widowControl w:val="0"/>
        <w:tabs>
          <w:tab w:val="left" w:pos="1332"/>
          <w:tab w:val="left" w:pos="1418"/>
          <w:tab w:val="left" w:pos="1588"/>
        </w:tabs>
        <w:autoSpaceDE w:val="0"/>
        <w:autoSpaceDN w:val="0"/>
        <w:ind w:firstLine="709"/>
        <w:jc w:val="center"/>
        <w:rPr>
          <w:sz w:val="26"/>
          <w:szCs w:val="26"/>
        </w:rPr>
      </w:pPr>
    </w:p>
    <w:p w:rsidR="00BE3C95" w:rsidRPr="00BE3C95" w:rsidRDefault="00BE3C95" w:rsidP="00F01982">
      <w:pPr>
        <w:widowControl w:val="0"/>
        <w:tabs>
          <w:tab w:val="left" w:pos="1332"/>
          <w:tab w:val="left" w:pos="1418"/>
          <w:tab w:val="left" w:pos="1588"/>
        </w:tabs>
        <w:autoSpaceDE w:val="0"/>
        <w:autoSpaceDN w:val="0"/>
        <w:ind w:firstLine="709"/>
        <w:jc w:val="center"/>
        <w:rPr>
          <w:sz w:val="26"/>
          <w:szCs w:val="26"/>
        </w:rPr>
      </w:pPr>
      <w:r w:rsidRPr="00BE3C95">
        <w:rPr>
          <w:sz w:val="26"/>
          <w:szCs w:val="26"/>
        </w:rPr>
        <w:t>3. Права комиссии</w:t>
      </w:r>
    </w:p>
    <w:p w:rsidR="00BE3C95" w:rsidRPr="00BE3C95" w:rsidRDefault="00BE3C95" w:rsidP="00F01982">
      <w:pPr>
        <w:widowControl w:val="0"/>
        <w:tabs>
          <w:tab w:val="left" w:pos="1332"/>
          <w:tab w:val="left" w:pos="1418"/>
          <w:tab w:val="left" w:pos="1588"/>
        </w:tabs>
        <w:autoSpaceDE w:val="0"/>
        <w:autoSpaceDN w:val="0"/>
        <w:ind w:firstLine="709"/>
        <w:jc w:val="center"/>
        <w:rPr>
          <w:sz w:val="26"/>
          <w:szCs w:val="26"/>
        </w:rPr>
      </w:pPr>
    </w:p>
    <w:p w:rsidR="00BE3C95" w:rsidRPr="00BE3C95" w:rsidRDefault="00BE3C95" w:rsidP="00F01982">
      <w:pPr>
        <w:widowControl w:val="0"/>
        <w:tabs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E3C95">
        <w:rPr>
          <w:sz w:val="26"/>
          <w:szCs w:val="26"/>
        </w:rPr>
        <w:t>3.1.</w:t>
      </w:r>
      <w:r w:rsidR="00D41A23">
        <w:rPr>
          <w:sz w:val="26"/>
          <w:szCs w:val="26"/>
        </w:rPr>
        <w:tab/>
      </w:r>
      <w:r w:rsidRPr="00BE3C95">
        <w:rPr>
          <w:sz w:val="26"/>
          <w:szCs w:val="26"/>
        </w:rPr>
        <w:t>Для осуществления своих задач комиссия имеет право:</w:t>
      </w:r>
    </w:p>
    <w:p w:rsidR="00BE3C95" w:rsidRPr="00BE3C95" w:rsidRDefault="003410A3" w:rsidP="00F01982">
      <w:pPr>
        <w:widowControl w:val="0"/>
        <w:tabs>
          <w:tab w:val="left" w:pos="1276"/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3.1.1.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Принимать в пределах своей компетенции решения, касающиеся организационных мероприятий по антитеррористической защищенности мест массового пребывания людей, расположенных в пределах территории Нефтеюганского района.</w:t>
      </w:r>
    </w:p>
    <w:p w:rsidR="00BE3C95" w:rsidRPr="00BE3C95" w:rsidRDefault="003410A3" w:rsidP="00F01982">
      <w:pPr>
        <w:widowControl w:val="0"/>
        <w:tabs>
          <w:tab w:val="left" w:pos="1276"/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3.1.2.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- Югры, органов местного самоуправления, общественных объединений, организаций (независимо от форм собственности) и должностных лиц.</w:t>
      </w:r>
    </w:p>
    <w:p w:rsidR="00BE3C95" w:rsidRPr="00BE3C95" w:rsidRDefault="003410A3" w:rsidP="00F01982">
      <w:pPr>
        <w:widowControl w:val="0"/>
        <w:tabs>
          <w:tab w:val="left" w:pos="1276"/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3.1.3.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Проводить анализ состояния антитеррористической защищенности объектов, вошедших в перечень мест массового пребывания людей, расположенных в пределах территории Нефтеюганского района.</w:t>
      </w:r>
    </w:p>
    <w:p w:rsidR="00BE3C95" w:rsidRPr="00BE3C95" w:rsidRDefault="00BE3C95" w:rsidP="00F01982">
      <w:pPr>
        <w:widowControl w:val="0"/>
        <w:tabs>
          <w:tab w:val="left" w:pos="1276"/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E3C95">
        <w:rPr>
          <w:sz w:val="26"/>
          <w:szCs w:val="26"/>
        </w:rPr>
        <w:t>3.1.4</w:t>
      </w:r>
      <w:r w:rsidR="003410A3" w:rsidRPr="004C46D1">
        <w:rPr>
          <w:sz w:val="26"/>
          <w:szCs w:val="26"/>
        </w:rPr>
        <w:t>.</w:t>
      </w:r>
      <w:r w:rsidR="00D41A23">
        <w:rPr>
          <w:sz w:val="26"/>
          <w:szCs w:val="26"/>
        </w:rPr>
        <w:tab/>
      </w:r>
      <w:r w:rsidRPr="00BE3C95">
        <w:rPr>
          <w:sz w:val="26"/>
          <w:szCs w:val="26"/>
        </w:rPr>
        <w:t>Вносить в Антитеррористическую комиссию Нефтеюганского района предложения о заслушивании на заседаниях представителей заинтересованных территориальных органов федеральных органов исполнительной власти, учреждений, предприятий, организаций независимо от ведомственной принадлежности и организационно-правовых форм, вошедших в перечень мест массового пребывания людей по вопросам обеспечения антитеррористической защищенности подведомственных объектов.</w:t>
      </w:r>
    </w:p>
    <w:p w:rsidR="00BE3C95" w:rsidRPr="00BE3C95" w:rsidRDefault="00BE3C95" w:rsidP="00F01982">
      <w:pPr>
        <w:widowControl w:val="0"/>
        <w:tabs>
          <w:tab w:val="left" w:pos="1276"/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E3C95">
        <w:rPr>
          <w:sz w:val="26"/>
          <w:szCs w:val="26"/>
        </w:rPr>
        <w:t>3.1.5</w:t>
      </w:r>
      <w:r w:rsidR="003410A3" w:rsidRPr="004C46D1">
        <w:rPr>
          <w:sz w:val="26"/>
          <w:szCs w:val="26"/>
        </w:rPr>
        <w:t>.</w:t>
      </w:r>
      <w:r w:rsidR="00D41A23">
        <w:rPr>
          <w:sz w:val="26"/>
          <w:szCs w:val="26"/>
        </w:rPr>
        <w:tab/>
      </w:r>
      <w:r w:rsidRPr="00BE3C95">
        <w:rPr>
          <w:sz w:val="26"/>
          <w:szCs w:val="26"/>
        </w:rPr>
        <w:t>Вносить предложения по совершенствованию мероприятий по обеспечению антитеррористической защищенности мест массового пребывания людей и устранению выявленных недостатков.</w:t>
      </w:r>
    </w:p>
    <w:p w:rsidR="00BE3C95" w:rsidRPr="00BE3C95" w:rsidRDefault="00BE3C95" w:rsidP="00F01982">
      <w:pPr>
        <w:widowControl w:val="0"/>
        <w:tabs>
          <w:tab w:val="left" w:pos="1332"/>
          <w:tab w:val="left" w:pos="1418"/>
          <w:tab w:val="left" w:pos="1588"/>
        </w:tabs>
        <w:autoSpaceDE w:val="0"/>
        <w:autoSpaceDN w:val="0"/>
        <w:ind w:firstLine="709"/>
        <w:jc w:val="center"/>
        <w:rPr>
          <w:sz w:val="26"/>
          <w:szCs w:val="26"/>
        </w:rPr>
      </w:pPr>
    </w:p>
    <w:p w:rsidR="00BE3C95" w:rsidRPr="00BE3C95" w:rsidRDefault="00BE3C95" w:rsidP="00F01982">
      <w:pPr>
        <w:widowControl w:val="0"/>
        <w:tabs>
          <w:tab w:val="left" w:pos="1332"/>
          <w:tab w:val="left" w:pos="1418"/>
          <w:tab w:val="left" w:pos="1588"/>
        </w:tabs>
        <w:autoSpaceDE w:val="0"/>
        <w:autoSpaceDN w:val="0"/>
        <w:ind w:firstLine="709"/>
        <w:jc w:val="center"/>
        <w:rPr>
          <w:sz w:val="26"/>
          <w:szCs w:val="26"/>
        </w:rPr>
      </w:pPr>
      <w:r w:rsidRPr="00BE3C95">
        <w:rPr>
          <w:sz w:val="26"/>
          <w:szCs w:val="26"/>
        </w:rPr>
        <w:t>4. Организация деятельности комиссии</w:t>
      </w:r>
    </w:p>
    <w:p w:rsidR="00BE3C95" w:rsidRPr="00BE3C95" w:rsidRDefault="00BE3C95" w:rsidP="00F01982">
      <w:pPr>
        <w:widowControl w:val="0"/>
        <w:tabs>
          <w:tab w:val="left" w:pos="1332"/>
          <w:tab w:val="left" w:pos="1418"/>
          <w:tab w:val="left" w:pos="1588"/>
        </w:tabs>
        <w:autoSpaceDE w:val="0"/>
        <w:autoSpaceDN w:val="0"/>
        <w:ind w:firstLine="709"/>
        <w:jc w:val="center"/>
        <w:rPr>
          <w:sz w:val="26"/>
          <w:szCs w:val="26"/>
        </w:rPr>
      </w:pPr>
    </w:p>
    <w:p w:rsidR="00BE3C95" w:rsidRPr="00BE3C95" w:rsidRDefault="003410A3" w:rsidP="00F01982">
      <w:pPr>
        <w:widowControl w:val="0"/>
        <w:tabs>
          <w:tab w:val="left" w:pos="1276"/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4.1.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 xml:space="preserve">Комиссия формируется в составе председателя, заместителя председателя, секретаря и членов комиссии. В состав комиссии входят представители территориального органа безопасности, территориального органа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собственник места массового пребывания людей или лицо, использующее место массового пребывания людей на ином законном основании, в отношении которого проводятся мероприятия по антитеррористической </w:t>
      </w:r>
      <w:r w:rsidR="00BE3C95" w:rsidRPr="00BE3C95">
        <w:rPr>
          <w:sz w:val="26"/>
          <w:szCs w:val="26"/>
        </w:rPr>
        <w:lastRenderedPageBreak/>
        <w:t>защищенности объекта.</w:t>
      </w:r>
    </w:p>
    <w:p w:rsidR="00BE3C95" w:rsidRPr="00BE3C95" w:rsidRDefault="003410A3" w:rsidP="00F01982">
      <w:pPr>
        <w:widowControl w:val="0"/>
        <w:tabs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4.2.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В случае отсутствия председателя комиссии председательствует заместитель председателя комиссии.</w:t>
      </w:r>
    </w:p>
    <w:p w:rsidR="00BE3C95" w:rsidRPr="00BE3C95" w:rsidRDefault="003410A3" w:rsidP="00F01982">
      <w:pPr>
        <w:widowControl w:val="0"/>
        <w:tabs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4.3.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Заседания комиссии проводятся не реже одного раза в полугодие. По инициативе председателя комиссии проводятся внеочередные заседания комиссии.</w:t>
      </w:r>
    </w:p>
    <w:p w:rsidR="00BE3C95" w:rsidRPr="00BE3C95" w:rsidRDefault="003410A3" w:rsidP="00F01982">
      <w:pPr>
        <w:widowControl w:val="0"/>
        <w:tabs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4.4.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Присутствие членов комиссии на заседаниях обязательно. В случае невозможности присутствия члена комиссии на заседании лицо, исполняющее его обязанности, либо иное уполномоченное им лицо присутствует на заседании с правом совещательного голоса по согласованию с председателем комиссии.</w:t>
      </w:r>
    </w:p>
    <w:p w:rsidR="00BE3C95" w:rsidRPr="00BE3C95" w:rsidRDefault="003410A3" w:rsidP="00F01982">
      <w:pPr>
        <w:widowControl w:val="0"/>
        <w:tabs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4.5.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Заседание комиссии считается правомочным, если на нем присутствует более половины ее членов.</w:t>
      </w:r>
    </w:p>
    <w:p w:rsidR="00BE3C95" w:rsidRPr="00BE3C95" w:rsidRDefault="003410A3" w:rsidP="00F01982">
      <w:pPr>
        <w:widowControl w:val="0"/>
        <w:tabs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4.6.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Члены комиссии обладают равными правами при обсуждении рассматриваемых на заседании вопросов.</w:t>
      </w:r>
    </w:p>
    <w:p w:rsidR="00BE3C95" w:rsidRPr="00BE3C95" w:rsidRDefault="003410A3" w:rsidP="00F01982">
      <w:pPr>
        <w:widowControl w:val="0"/>
        <w:tabs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4.7.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 xml:space="preserve">Обследование, категорирование, составление паспорта безопасности мест массового пребывания людей, осуществление контроля за выполнением требований к антитеррористической защищенности проводится в соответствии с </w:t>
      </w:r>
      <w:hyperlink r:id="rId11" w:history="1">
        <w:r w:rsidR="00BE3C95" w:rsidRPr="00BE3C95">
          <w:rPr>
            <w:sz w:val="26"/>
            <w:szCs w:val="26"/>
          </w:rPr>
          <w:t>Постановлением</w:t>
        </w:r>
      </w:hyperlink>
      <w:r w:rsidR="00BE3C95" w:rsidRPr="00BE3C95">
        <w:rPr>
          <w:sz w:val="26"/>
          <w:szCs w:val="26"/>
        </w:rPr>
        <w:t xml:space="preserve">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(территорий)».</w:t>
      </w:r>
    </w:p>
    <w:p w:rsidR="00BE3C95" w:rsidRPr="00BE3C95" w:rsidRDefault="003410A3" w:rsidP="00F01982">
      <w:pPr>
        <w:widowControl w:val="0"/>
        <w:tabs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4.8.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Результаты работы комиссии оформляются актом обследования и категорирования места массового пребывания людей, утвержденного Главой Нефтеюганского района, который составляется в пяти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:rsidR="00BE3C95" w:rsidRPr="00BE3C95" w:rsidRDefault="003410A3" w:rsidP="00F01982">
      <w:pPr>
        <w:widowControl w:val="0"/>
        <w:tabs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4.9.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Решения комиссии оформляются протоколом, который подписывается председательствующим.</w:t>
      </w:r>
    </w:p>
    <w:p w:rsidR="00BE3C95" w:rsidRPr="00BE3C95" w:rsidRDefault="004C46D1" w:rsidP="00F01982">
      <w:pPr>
        <w:widowControl w:val="0"/>
        <w:tabs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4.10.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Организационное обеспечение деятельности комиссии осуществляет секретарь комиссии.</w:t>
      </w:r>
    </w:p>
    <w:p w:rsidR="00BE3C95" w:rsidRPr="00BE3C95" w:rsidRDefault="003410A3" w:rsidP="00F01982">
      <w:pPr>
        <w:widowControl w:val="0"/>
        <w:tabs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4.11.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Секретарь комиссии:</w:t>
      </w:r>
    </w:p>
    <w:p w:rsidR="00BE3C95" w:rsidRPr="00BE3C95" w:rsidRDefault="00BE3C95" w:rsidP="00F01982">
      <w:pPr>
        <w:widowControl w:val="0"/>
        <w:tabs>
          <w:tab w:val="left" w:pos="1276"/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E3C95">
        <w:rPr>
          <w:sz w:val="26"/>
          <w:szCs w:val="26"/>
        </w:rPr>
        <w:t>обеспечивает подготовку документов, запросов, проектов решений и других материалов, касающихся выполнения функций и задач комиссии, а также необходимых для рассмотрения комиссией;</w:t>
      </w:r>
    </w:p>
    <w:p w:rsidR="00BE3C95" w:rsidRPr="00BE3C95" w:rsidRDefault="00BE3C95" w:rsidP="00F01982">
      <w:pPr>
        <w:widowControl w:val="0"/>
        <w:tabs>
          <w:tab w:val="left" w:pos="1276"/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E3C95">
        <w:rPr>
          <w:sz w:val="26"/>
          <w:szCs w:val="26"/>
        </w:rPr>
        <w:t>организует оповещение членов комиссии о проведении очередного заседания;</w:t>
      </w:r>
    </w:p>
    <w:p w:rsidR="00BE3C95" w:rsidRPr="00BE3C95" w:rsidRDefault="00BE3C95" w:rsidP="00F01982">
      <w:pPr>
        <w:widowControl w:val="0"/>
        <w:tabs>
          <w:tab w:val="left" w:pos="1276"/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E3C95">
        <w:rPr>
          <w:sz w:val="26"/>
          <w:szCs w:val="26"/>
        </w:rPr>
        <w:t>ведет протоколы заседаний комиссии, направляет решения комиссии и выписки из них, а также выполняет поручения, связанные с их реализацией;</w:t>
      </w:r>
    </w:p>
    <w:p w:rsidR="00BE3C95" w:rsidRPr="00BE3C95" w:rsidRDefault="00BE3C95" w:rsidP="00F01982">
      <w:pPr>
        <w:widowControl w:val="0"/>
        <w:tabs>
          <w:tab w:val="left" w:pos="1276"/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E3C95">
        <w:rPr>
          <w:sz w:val="26"/>
          <w:szCs w:val="26"/>
        </w:rPr>
        <w:t>организует оформление акта обследования и категорирования места массового пребывания людей;</w:t>
      </w:r>
    </w:p>
    <w:p w:rsidR="00BE3C95" w:rsidRPr="00BE3C95" w:rsidRDefault="00BE3C95" w:rsidP="00F01982">
      <w:pPr>
        <w:widowControl w:val="0"/>
        <w:tabs>
          <w:tab w:val="left" w:pos="1276"/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E3C95">
        <w:rPr>
          <w:sz w:val="26"/>
          <w:szCs w:val="26"/>
        </w:rPr>
        <w:t>осуществляет контроль за своевременностью исполнения протокольных решений.</w:t>
      </w:r>
    </w:p>
    <w:p w:rsidR="00BE3C95" w:rsidRPr="00BE3C95" w:rsidRDefault="003410A3" w:rsidP="00F01982">
      <w:pPr>
        <w:widowControl w:val="0"/>
        <w:tabs>
          <w:tab w:val="left" w:pos="1344"/>
          <w:tab w:val="left" w:pos="1418"/>
          <w:tab w:val="left" w:pos="158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46D1">
        <w:rPr>
          <w:sz w:val="26"/>
          <w:szCs w:val="26"/>
        </w:rPr>
        <w:t>4.12.</w:t>
      </w:r>
      <w:r w:rsidR="00D41A23">
        <w:rPr>
          <w:sz w:val="26"/>
          <w:szCs w:val="26"/>
        </w:rPr>
        <w:tab/>
      </w:r>
      <w:r w:rsidR="00BE3C95" w:rsidRPr="00BE3C95">
        <w:rPr>
          <w:sz w:val="26"/>
          <w:szCs w:val="26"/>
        </w:rPr>
        <w:t>Комиссия осуществляет свою деятельность на постоянной основе.</w:t>
      </w:r>
    </w:p>
    <w:p w:rsidR="00BE3C95" w:rsidRPr="00BE3C95" w:rsidRDefault="00BE3C95" w:rsidP="00F01982">
      <w:pPr>
        <w:widowControl w:val="0"/>
        <w:tabs>
          <w:tab w:val="left" w:pos="1276"/>
          <w:tab w:val="left" w:pos="1332"/>
          <w:tab w:val="left" w:pos="1418"/>
          <w:tab w:val="left" w:pos="1588"/>
        </w:tabs>
        <w:autoSpaceDE w:val="0"/>
        <w:autoSpaceDN w:val="0"/>
        <w:ind w:firstLine="709"/>
        <w:rPr>
          <w:sz w:val="26"/>
          <w:szCs w:val="26"/>
        </w:rPr>
      </w:pPr>
    </w:p>
    <w:p w:rsidR="00BE3C95" w:rsidRPr="00BE3C95" w:rsidRDefault="00BE3C95" w:rsidP="00F01982">
      <w:pPr>
        <w:widowControl w:val="0"/>
        <w:tabs>
          <w:tab w:val="left" w:pos="1276"/>
          <w:tab w:val="left" w:pos="1332"/>
          <w:tab w:val="left" w:pos="1418"/>
          <w:tab w:val="left" w:pos="1588"/>
        </w:tabs>
        <w:autoSpaceDE w:val="0"/>
        <w:autoSpaceDN w:val="0"/>
        <w:ind w:firstLine="709"/>
        <w:rPr>
          <w:sz w:val="26"/>
          <w:szCs w:val="26"/>
        </w:rPr>
      </w:pPr>
    </w:p>
    <w:p w:rsidR="00BE3C95" w:rsidRPr="00BE3C95" w:rsidRDefault="00BE3C95" w:rsidP="00F01982">
      <w:pPr>
        <w:widowControl w:val="0"/>
        <w:tabs>
          <w:tab w:val="left" w:pos="1304"/>
          <w:tab w:val="left" w:pos="1588"/>
        </w:tabs>
        <w:autoSpaceDE w:val="0"/>
        <w:autoSpaceDN w:val="0"/>
        <w:ind w:firstLine="709"/>
        <w:rPr>
          <w:sz w:val="26"/>
          <w:szCs w:val="26"/>
        </w:rPr>
      </w:pPr>
    </w:p>
    <w:p w:rsidR="003410A3" w:rsidRPr="004C46D1" w:rsidRDefault="003410A3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3410A3" w:rsidRDefault="003410A3" w:rsidP="00BE3C95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BE3C95" w:rsidRPr="00BE3C95" w:rsidRDefault="00BE3C95" w:rsidP="00BE3C95">
      <w:pPr>
        <w:spacing w:after="200"/>
        <w:ind w:firstLine="709"/>
        <w:rPr>
          <w:rFonts w:eastAsia="Calibri"/>
          <w:sz w:val="26"/>
          <w:szCs w:val="26"/>
          <w:lang w:eastAsia="en-US"/>
        </w:rPr>
        <w:sectPr w:rsidR="00BE3C95" w:rsidRPr="00BE3C95" w:rsidSect="00C6091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410A3" w:rsidRDefault="003410A3" w:rsidP="003410A3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bookmarkStart w:id="1" w:name="P89"/>
      <w:bookmarkEnd w:id="1"/>
      <w:r w:rsidRPr="00BE3C9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3 </w:t>
      </w:r>
      <w:r w:rsidRPr="00BE3C95">
        <w:rPr>
          <w:sz w:val="26"/>
          <w:szCs w:val="26"/>
        </w:rPr>
        <w:t xml:space="preserve">к постановлению </w:t>
      </w:r>
    </w:p>
    <w:p w:rsidR="003410A3" w:rsidRPr="00BE3C95" w:rsidRDefault="003410A3" w:rsidP="003410A3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BE3C95">
        <w:rPr>
          <w:sz w:val="26"/>
          <w:szCs w:val="26"/>
        </w:rPr>
        <w:t>Главы</w:t>
      </w:r>
      <w:r>
        <w:rPr>
          <w:sz w:val="26"/>
          <w:szCs w:val="26"/>
        </w:rPr>
        <w:t xml:space="preserve"> </w:t>
      </w:r>
      <w:r w:rsidRPr="00BE3C95">
        <w:rPr>
          <w:sz w:val="26"/>
          <w:szCs w:val="26"/>
        </w:rPr>
        <w:t>Нефтеюганского района</w:t>
      </w:r>
    </w:p>
    <w:p w:rsidR="003410A3" w:rsidRDefault="003410A3" w:rsidP="003410A3">
      <w:pPr>
        <w:widowControl w:val="0"/>
        <w:autoSpaceDE w:val="0"/>
        <w:autoSpaceDN w:val="0"/>
        <w:ind w:firstLine="709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2B31BB">
        <w:rPr>
          <w:sz w:val="26"/>
          <w:szCs w:val="26"/>
        </w:rPr>
        <w:t xml:space="preserve">   </w:t>
      </w:r>
      <w:bookmarkStart w:id="2" w:name="_GoBack"/>
      <w:bookmarkEnd w:id="2"/>
      <w:r w:rsidR="002B31BB" w:rsidRPr="002B31BB">
        <w:rPr>
          <w:sz w:val="26"/>
          <w:szCs w:val="26"/>
        </w:rPr>
        <w:t xml:space="preserve">от </w:t>
      </w:r>
      <w:r w:rsidR="002B31BB" w:rsidRPr="002B31BB">
        <w:rPr>
          <w:sz w:val="26"/>
          <w:szCs w:val="26"/>
          <w:u w:val="single"/>
        </w:rPr>
        <w:t xml:space="preserve">     </w:t>
      </w:r>
      <w:r w:rsidR="002B31BB">
        <w:rPr>
          <w:sz w:val="26"/>
          <w:szCs w:val="26"/>
          <w:u w:val="single"/>
        </w:rPr>
        <w:t xml:space="preserve"> </w:t>
      </w:r>
      <w:r w:rsidR="002B31BB" w:rsidRPr="002B31BB">
        <w:rPr>
          <w:sz w:val="26"/>
          <w:szCs w:val="26"/>
          <w:u w:val="single"/>
        </w:rPr>
        <w:t>19.10.2015</w:t>
      </w:r>
      <w:r w:rsidR="002B31BB">
        <w:rPr>
          <w:sz w:val="26"/>
          <w:szCs w:val="26"/>
          <w:u w:val="single"/>
        </w:rPr>
        <w:t xml:space="preserve"> </w:t>
      </w:r>
      <w:r w:rsidR="002B31BB" w:rsidRPr="002B31BB">
        <w:rPr>
          <w:sz w:val="26"/>
          <w:szCs w:val="26"/>
          <w:u w:val="single"/>
        </w:rPr>
        <w:t xml:space="preserve"> </w:t>
      </w:r>
      <w:r w:rsidR="002B31BB">
        <w:rPr>
          <w:sz w:val="26"/>
          <w:szCs w:val="26"/>
          <w:u w:val="single"/>
        </w:rPr>
        <w:t xml:space="preserve"> </w:t>
      </w:r>
      <w:r w:rsidR="002B31BB" w:rsidRPr="002B31BB">
        <w:rPr>
          <w:sz w:val="26"/>
          <w:szCs w:val="26"/>
          <w:u w:val="single"/>
        </w:rPr>
        <w:t xml:space="preserve">   </w:t>
      </w:r>
      <w:r w:rsidR="002B31BB" w:rsidRPr="002B31BB">
        <w:rPr>
          <w:sz w:val="26"/>
          <w:szCs w:val="26"/>
        </w:rPr>
        <w:t xml:space="preserve">№ </w:t>
      </w:r>
      <w:r w:rsidR="002B31BB" w:rsidRPr="002B31BB">
        <w:rPr>
          <w:sz w:val="26"/>
          <w:szCs w:val="26"/>
          <w:u w:val="single"/>
        </w:rPr>
        <w:t xml:space="preserve">  100-п   </w:t>
      </w:r>
      <w:r w:rsidRPr="003410A3">
        <w:rPr>
          <w:color w:val="FFFFFF"/>
          <w:sz w:val="26"/>
          <w:szCs w:val="26"/>
          <w:u w:val="single"/>
        </w:rPr>
        <w:t>.</w:t>
      </w:r>
    </w:p>
    <w:p w:rsidR="00BE3C95" w:rsidRPr="00BE3C95" w:rsidRDefault="00BE3C95" w:rsidP="00BE3C95">
      <w:pPr>
        <w:widowControl w:val="0"/>
        <w:autoSpaceDE w:val="0"/>
        <w:autoSpaceDN w:val="0"/>
        <w:ind w:firstLine="709"/>
        <w:rPr>
          <w:rFonts w:ascii="Calibri" w:hAnsi="Calibri" w:cs="Calibri"/>
          <w:sz w:val="22"/>
          <w:szCs w:val="20"/>
        </w:rPr>
      </w:pPr>
    </w:p>
    <w:p w:rsidR="00BE3C95" w:rsidRPr="00BE3C95" w:rsidRDefault="00BE3C95" w:rsidP="00BE3C95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bookmarkStart w:id="3" w:name="P142"/>
      <w:bookmarkEnd w:id="3"/>
      <w:r w:rsidRPr="00BE3C95">
        <w:rPr>
          <w:sz w:val="26"/>
          <w:szCs w:val="26"/>
        </w:rPr>
        <w:t>Форма</w:t>
      </w:r>
    </w:p>
    <w:p w:rsidR="00BE3C95" w:rsidRPr="00BE3C95" w:rsidRDefault="00BE3C95" w:rsidP="00BE3C95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BE3C95">
        <w:rPr>
          <w:sz w:val="26"/>
          <w:szCs w:val="26"/>
        </w:rPr>
        <w:t>акта обследования и категорирования места</w:t>
      </w:r>
    </w:p>
    <w:p w:rsidR="00BE3C95" w:rsidRPr="00BE3C95" w:rsidRDefault="00BE3C95" w:rsidP="00BE3C95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BE3C95">
        <w:rPr>
          <w:sz w:val="26"/>
          <w:szCs w:val="26"/>
        </w:rPr>
        <w:t>массового пребывания людей, расположенного в пределах</w:t>
      </w:r>
    </w:p>
    <w:p w:rsidR="00BE3C95" w:rsidRPr="00BE3C95" w:rsidRDefault="00BE3C95" w:rsidP="00BE3C95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BE3C95">
        <w:rPr>
          <w:sz w:val="26"/>
          <w:szCs w:val="26"/>
        </w:rPr>
        <w:t>территории Нефтеюганского района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 xml:space="preserve">г. ________________                          </w:t>
      </w:r>
      <w:r w:rsidRPr="00BE3C95">
        <w:tab/>
      </w:r>
      <w:r w:rsidRPr="00BE3C95">
        <w:tab/>
      </w:r>
      <w:r w:rsidRPr="00BE3C95">
        <w:tab/>
        <w:t xml:space="preserve">    "___" ____________ 20__ г.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Комиссия в составе: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Председателя: __________________________________________</w:t>
      </w:r>
      <w:r w:rsidR="001C7B6C">
        <w:t>______</w:t>
      </w:r>
      <w:r w:rsidRPr="00BE3C95">
        <w:t>__________________;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Членов комиссии: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1. ________________________________________________________________</w:t>
      </w:r>
      <w:r w:rsidR="001C7B6C">
        <w:t>______</w:t>
      </w:r>
      <w:r w:rsidRPr="00BE3C95">
        <w:t>_______;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2. ____________________________________________________________________</w:t>
      </w:r>
      <w:r w:rsidR="001C7B6C">
        <w:t>______</w:t>
      </w:r>
      <w:r w:rsidRPr="00BE3C95">
        <w:t>___;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3. ___________________________________________________________________</w:t>
      </w:r>
      <w:r w:rsidR="001C7B6C">
        <w:t>______</w:t>
      </w:r>
      <w:r w:rsidRPr="00BE3C95">
        <w:t>____;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4. __________________________________________________________________</w:t>
      </w:r>
      <w:r w:rsidR="001C7B6C">
        <w:t>______</w:t>
      </w:r>
      <w:r w:rsidRPr="00BE3C95">
        <w:t>_____;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5. _______________________________________________________________</w:t>
      </w:r>
      <w:r w:rsidR="001C7B6C">
        <w:t>______</w:t>
      </w:r>
      <w:r w:rsidRPr="00BE3C95">
        <w:t>________;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6. ________________________________________________________________</w:t>
      </w:r>
      <w:r w:rsidR="001C7B6C">
        <w:t>______</w:t>
      </w:r>
      <w:r w:rsidRPr="00BE3C95">
        <w:t>_______;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7. ________________________________________________________________</w:t>
      </w:r>
      <w:r w:rsidR="001C7B6C">
        <w:t>______</w:t>
      </w:r>
      <w:r w:rsidRPr="00BE3C95">
        <w:t>_______;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8. ________________________________________</w:t>
      </w:r>
      <w:r w:rsidR="001C7B6C">
        <w:t>_____________________________________.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провела  обследование  и  категорирование  места массового пребывания людей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(далее - ММПЛ) в муниципальном образовании: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1. Наименование, адрес места расположения, форма собственности ММПЛ: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___________________________________________</w:t>
      </w:r>
      <w:r w:rsidR="001C7B6C">
        <w:t>____________________________________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____________________________________________________________________</w:t>
      </w:r>
      <w:r w:rsidR="001C7B6C">
        <w:t>______</w:t>
      </w:r>
      <w:r w:rsidRPr="00BE3C95">
        <w:t>_</w:t>
      </w:r>
      <w:r w:rsidR="001C7B6C">
        <w:t>____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2.  В  ходе  проведения  обследования  установлено,  что  количество людей,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одновременно находящихся в ММПЛ ___ от ____</w:t>
      </w:r>
      <w:r w:rsidR="001C7B6C">
        <w:t>_______ до __________________________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3.   Сведения   о   силах   и   средствах,   привлекаемых  для  обеспечения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антитеррористической защищенности ММПЛ (Отдел МВД, вневедомственная охрана,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добровольная народная дружина, иная охрана) ____</w:t>
      </w:r>
      <w:r w:rsidR="001C7B6C">
        <w:t>__________________________________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____________________________________________</w:t>
      </w:r>
      <w:r w:rsidR="001C7B6C">
        <w:t>___________________________________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____________________________________________</w:t>
      </w:r>
      <w:r w:rsidR="001C7B6C">
        <w:t>___________________________________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4.    Сведения    по    инженерно-технической,    противопожарной   защите,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видеонаблюдению ММПЛ ______________________</w:t>
      </w:r>
      <w:r w:rsidR="001C7B6C">
        <w:t>_________________________________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________________________________________________</w:t>
      </w:r>
      <w:r w:rsidR="001C7B6C">
        <w:t>____________________________</w:t>
      </w:r>
      <w:r w:rsidR="002B3303">
        <w:t>_</w:t>
      </w:r>
      <w:r w:rsidR="001C7B6C">
        <w:t>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видеонаблюдение состоит из _________ количество камер, срок хранения записи</w:t>
      </w:r>
    </w:p>
    <w:p w:rsidR="00BE3C95" w:rsidRPr="00BE3C95" w:rsidRDefault="001C7B6C" w:rsidP="001C7B6C">
      <w:pPr>
        <w:widowControl w:val="0"/>
        <w:autoSpaceDE w:val="0"/>
        <w:autoSpaceDN w:val="0"/>
        <w:jc w:val="both"/>
      </w:pPr>
      <w:r>
        <w:t>_____</w:t>
      </w:r>
      <w:r w:rsidR="00BE3C95" w:rsidRPr="00BE3C95">
        <w:t xml:space="preserve"> суток _____________________________</w:t>
      </w:r>
      <w:r>
        <w:t>____________________________________</w:t>
      </w:r>
      <w:r w:rsidR="004326F7">
        <w:t>_</w:t>
      </w:r>
      <w:r>
        <w:t>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5. Сведения о системе оповещения и управления эвакуацией ММПЛ ______</w:t>
      </w:r>
      <w:r w:rsidR="001C7B6C">
        <w:t>____</w:t>
      </w:r>
      <w:r w:rsidRPr="00BE3C95">
        <w:t>____</w:t>
      </w:r>
      <w:r w:rsidR="004326F7">
        <w:t>_</w:t>
      </w:r>
      <w:r w:rsidRPr="00BE3C95">
        <w:t>__</w:t>
      </w:r>
      <w:r w:rsidR="001C7B6C">
        <w:t>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____________________________________________</w:t>
      </w:r>
      <w:r w:rsidR="001C7B6C">
        <w:t>_____________________________</w:t>
      </w:r>
      <w:r w:rsidR="004326F7">
        <w:t>_</w:t>
      </w:r>
      <w:r w:rsidR="001C7B6C">
        <w:t>_____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6. Рекомендации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___________________________________________</w:t>
      </w:r>
      <w:r w:rsidR="001C7B6C">
        <w:t>_______________________________</w:t>
      </w:r>
      <w:r w:rsidR="004326F7">
        <w:t>_</w:t>
      </w:r>
      <w:r w:rsidR="001C7B6C">
        <w:t>____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 xml:space="preserve">   (рекомендации с учетом особенностей места массового пребывания людей)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lastRenderedPageBreak/>
        <w:t>___________________________________________</w:t>
      </w:r>
      <w:r w:rsidR="001C7B6C">
        <w:t>____________________________________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Заключение комиссии: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___________________________________________</w:t>
      </w:r>
      <w:r w:rsidR="001C7B6C">
        <w:t>_____________________________</w:t>
      </w:r>
      <w:r w:rsidR="004326F7">
        <w:t>_____</w:t>
      </w:r>
      <w:r w:rsidR="001C7B6C">
        <w:t>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___________________________________________</w:t>
      </w:r>
      <w:r w:rsidR="001C7B6C">
        <w:t>____________________________</w:t>
      </w:r>
      <w:r w:rsidR="002B3303">
        <w:t>_____</w:t>
      </w:r>
      <w:r w:rsidR="001C7B6C">
        <w:t>___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___________________________________________</w:t>
      </w:r>
      <w:r w:rsidR="001C7B6C">
        <w:t>____________________________</w:t>
      </w:r>
      <w:r w:rsidR="002B3303">
        <w:t>_____</w:t>
      </w:r>
      <w:r w:rsidR="001C7B6C">
        <w:t>___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___________________________________________</w:t>
      </w:r>
      <w:r w:rsidR="001C7B6C">
        <w:t>___________________________</w:t>
      </w:r>
      <w:r w:rsidR="002B3303">
        <w:t>_____</w:t>
      </w:r>
      <w:r w:rsidR="001C7B6C">
        <w:t>____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___________________________________________</w:t>
      </w:r>
      <w:r w:rsidR="001C7B6C">
        <w:t>_________________________</w:t>
      </w:r>
      <w:r w:rsidR="002B3303">
        <w:t>_____</w:t>
      </w:r>
      <w:r w:rsidR="001C7B6C">
        <w:t>______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___________________________________________</w:t>
      </w:r>
      <w:r w:rsidR="001C7B6C">
        <w:t>_____________________________</w:t>
      </w:r>
      <w:r w:rsidR="002B3303">
        <w:t>_____</w:t>
      </w:r>
      <w:r w:rsidR="001C7B6C">
        <w:t>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</w:p>
    <w:p w:rsidR="00BE3C95" w:rsidRPr="00BE3C95" w:rsidRDefault="00BE3C95" w:rsidP="001C7B6C">
      <w:pPr>
        <w:widowControl w:val="0"/>
        <w:autoSpaceDE w:val="0"/>
        <w:autoSpaceDN w:val="0"/>
        <w:jc w:val="both"/>
      </w:pP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Председатель комиссии: _____________________________________________</w:t>
      </w:r>
      <w:r w:rsidR="002B3303">
        <w:t>_____</w:t>
      </w:r>
      <w:r w:rsidRPr="00BE3C95">
        <w:t>_______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Члены комиссии: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1. _________________________________________________________________</w:t>
      </w:r>
      <w:r w:rsidR="002B3303">
        <w:t>_____</w:t>
      </w:r>
      <w:r w:rsidRPr="00BE3C95">
        <w:t>______;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2. ____________________________________________________________________</w:t>
      </w:r>
      <w:r w:rsidR="002B3303">
        <w:t>_____</w:t>
      </w:r>
      <w:r w:rsidRPr="00BE3C95">
        <w:t>___;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3. ____________________________________________________________________</w:t>
      </w:r>
      <w:r w:rsidR="002B3303">
        <w:t>_____</w:t>
      </w:r>
      <w:r w:rsidRPr="00BE3C95">
        <w:t>___;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4. ___________________________________________________________________</w:t>
      </w:r>
      <w:r w:rsidR="002B3303">
        <w:t>_____</w:t>
      </w:r>
      <w:r w:rsidRPr="00BE3C95">
        <w:t>____;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5. ____________________________________________________________________</w:t>
      </w:r>
      <w:r w:rsidR="002B3303">
        <w:t>_____</w:t>
      </w:r>
      <w:r w:rsidRPr="00BE3C95">
        <w:t>___;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6. __________________________________________________________________</w:t>
      </w:r>
      <w:r w:rsidR="002B3303">
        <w:t>_____</w:t>
      </w:r>
      <w:r w:rsidRPr="00BE3C95">
        <w:t>_____;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7. ____________________________________________________________________</w:t>
      </w:r>
      <w:r w:rsidR="002B3303">
        <w:t>_____</w:t>
      </w:r>
      <w:r w:rsidRPr="00BE3C95">
        <w:t>___;</w:t>
      </w:r>
    </w:p>
    <w:p w:rsidR="00BE3C95" w:rsidRPr="00BE3C95" w:rsidRDefault="00BE3C95" w:rsidP="001C7B6C">
      <w:pPr>
        <w:widowControl w:val="0"/>
        <w:autoSpaceDE w:val="0"/>
        <w:autoSpaceDN w:val="0"/>
        <w:jc w:val="both"/>
      </w:pPr>
      <w:r w:rsidRPr="00BE3C95">
        <w:t>8. ________________________________________________________________</w:t>
      </w:r>
      <w:r w:rsidR="002B3303">
        <w:t>_____</w:t>
      </w:r>
      <w:r w:rsidRPr="00BE3C95">
        <w:t>_______.</w:t>
      </w:r>
    </w:p>
    <w:p w:rsidR="002F1543" w:rsidRDefault="002F1543" w:rsidP="001C7B6C">
      <w:pPr>
        <w:jc w:val="both"/>
        <w:rPr>
          <w:sz w:val="10"/>
          <w:szCs w:val="10"/>
        </w:rPr>
      </w:pPr>
    </w:p>
    <w:sectPr w:rsidR="002F1543" w:rsidSect="00BE3C95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3E" w:rsidRDefault="0077073E">
      <w:r>
        <w:separator/>
      </w:r>
    </w:p>
  </w:endnote>
  <w:endnote w:type="continuationSeparator" w:id="0">
    <w:p w:rsidR="0077073E" w:rsidRDefault="0077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3E" w:rsidRDefault="0077073E">
      <w:r>
        <w:separator/>
      </w:r>
    </w:p>
  </w:footnote>
  <w:footnote w:type="continuationSeparator" w:id="0">
    <w:p w:rsidR="0077073E" w:rsidRDefault="00770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D3" w:rsidRDefault="005523D3" w:rsidP="00472FE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B31BB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>
    <w:nsid w:val="11941E2B"/>
    <w:multiLevelType w:val="hybridMultilevel"/>
    <w:tmpl w:val="06E871B4"/>
    <w:lvl w:ilvl="0" w:tplc="7304C938">
      <w:start w:val="1"/>
      <w:numFmt w:val="decimal"/>
      <w:lvlText w:val="%1."/>
      <w:lvlJc w:val="left"/>
      <w:pPr>
        <w:ind w:left="211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7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E5121"/>
    <w:multiLevelType w:val="hybridMultilevel"/>
    <w:tmpl w:val="3746F6A8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0450A5"/>
    <w:multiLevelType w:val="hybridMultilevel"/>
    <w:tmpl w:val="32BE2868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8"/>
  </w:num>
  <w:num w:numId="4">
    <w:abstractNumId w:val="8"/>
  </w:num>
  <w:num w:numId="5">
    <w:abstractNumId w:val="14"/>
  </w:num>
  <w:num w:numId="6">
    <w:abstractNumId w:val="16"/>
  </w:num>
  <w:num w:numId="7">
    <w:abstractNumId w:val="21"/>
  </w:num>
  <w:num w:numId="8">
    <w:abstractNumId w:val="13"/>
  </w:num>
  <w:num w:numId="9">
    <w:abstractNumId w:val="17"/>
  </w:num>
  <w:num w:numId="10">
    <w:abstractNumId w:val="0"/>
  </w:num>
  <w:num w:numId="11">
    <w:abstractNumId w:val="3"/>
  </w:num>
  <w:num w:numId="12">
    <w:abstractNumId w:val="7"/>
  </w:num>
  <w:num w:numId="13">
    <w:abstractNumId w:val="15"/>
  </w:num>
  <w:num w:numId="14">
    <w:abstractNumId w:val="9"/>
  </w:num>
  <w:num w:numId="15">
    <w:abstractNumId w:val="23"/>
  </w:num>
  <w:num w:numId="16">
    <w:abstractNumId w:val="1"/>
  </w:num>
  <w:num w:numId="17">
    <w:abstractNumId w:val="10"/>
  </w:num>
  <w:num w:numId="18">
    <w:abstractNumId w:val="22"/>
  </w:num>
  <w:num w:numId="19">
    <w:abstractNumId w:val="5"/>
  </w:num>
  <w:num w:numId="20">
    <w:abstractNumId w:val="12"/>
  </w:num>
  <w:num w:numId="21">
    <w:abstractNumId w:val="2"/>
  </w:num>
  <w:num w:numId="22">
    <w:abstractNumId w:val="4"/>
  </w:num>
  <w:num w:numId="23">
    <w:abstractNumId w:val="6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71C9B"/>
    <w:rsid w:val="00073BDC"/>
    <w:rsid w:val="00074E25"/>
    <w:rsid w:val="000778E9"/>
    <w:rsid w:val="00077A0E"/>
    <w:rsid w:val="00091FBA"/>
    <w:rsid w:val="00092B86"/>
    <w:rsid w:val="000943B1"/>
    <w:rsid w:val="000943EB"/>
    <w:rsid w:val="000A0097"/>
    <w:rsid w:val="000A2AFE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0F5D6C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538F4"/>
    <w:rsid w:val="00155C71"/>
    <w:rsid w:val="00163716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583B"/>
    <w:rsid w:val="001B6C96"/>
    <w:rsid w:val="001C7B6C"/>
    <w:rsid w:val="001D1B05"/>
    <w:rsid w:val="001E0B6E"/>
    <w:rsid w:val="001E6682"/>
    <w:rsid w:val="001E7345"/>
    <w:rsid w:val="001F6E1F"/>
    <w:rsid w:val="002056F2"/>
    <w:rsid w:val="0020594B"/>
    <w:rsid w:val="00207C53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8"/>
    <w:rsid w:val="0028330A"/>
    <w:rsid w:val="002833A2"/>
    <w:rsid w:val="00291072"/>
    <w:rsid w:val="00293633"/>
    <w:rsid w:val="002936CF"/>
    <w:rsid w:val="00295962"/>
    <w:rsid w:val="002A17E0"/>
    <w:rsid w:val="002A5FCB"/>
    <w:rsid w:val="002B31BB"/>
    <w:rsid w:val="002B3303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302D"/>
    <w:rsid w:val="00315E5C"/>
    <w:rsid w:val="003304BD"/>
    <w:rsid w:val="00340482"/>
    <w:rsid w:val="003410A3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0F9D"/>
    <w:rsid w:val="003E22EE"/>
    <w:rsid w:val="003E33A0"/>
    <w:rsid w:val="003E62CC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6F7"/>
    <w:rsid w:val="00432F37"/>
    <w:rsid w:val="004343AD"/>
    <w:rsid w:val="00450D10"/>
    <w:rsid w:val="00453252"/>
    <w:rsid w:val="00453E80"/>
    <w:rsid w:val="0045479F"/>
    <w:rsid w:val="004610A2"/>
    <w:rsid w:val="00466A43"/>
    <w:rsid w:val="0046779E"/>
    <w:rsid w:val="00467CC0"/>
    <w:rsid w:val="00472FE7"/>
    <w:rsid w:val="00473081"/>
    <w:rsid w:val="00473AB0"/>
    <w:rsid w:val="004749DB"/>
    <w:rsid w:val="00491DFB"/>
    <w:rsid w:val="0049272E"/>
    <w:rsid w:val="004967E9"/>
    <w:rsid w:val="00496BCF"/>
    <w:rsid w:val="004A7453"/>
    <w:rsid w:val="004B3771"/>
    <w:rsid w:val="004B52E3"/>
    <w:rsid w:val="004C46D1"/>
    <w:rsid w:val="004C5A58"/>
    <w:rsid w:val="004E1C58"/>
    <w:rsid w:val="004E1E4D"/>
    <w:rsid w:val="004F1329"/>
    <w:rsid w:val="004F402F"/>
    <w:rsid w:val="004F7055"/>
    <w:rsid w:val="00504472"/>
    <w:rsid w:val="00505B78"/>
    <w:rsid w:val="00512FFD"/>
    <w:rsid w:val="00522696"/>
    <w:rsid w:val="00526AD7"/>
    <w:rsid w:val="00527B53"/>
    <w:rsid w:val="00542F68"/>
    <w:rsid w:val="00543221"/>
    <w:rsid w:val="0054518D"/>
    <w:rsid w:val="005452AF"/>
    <w:rsid w:val="005523D3"/>
    <w:rsid w:val="005525CD"/>
    <w:rsid w:val="00555230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B4693"/>
    <w:rsid w:val="005B6CB0"/>
    <w:rsid w:val="005C0137"/>
    <w:rsid w:val="005C01EB"/>
    <w:rsid w:val="005C4082"/>
    <w:rsid w:val="005C563D"/>
    <w:rsid w:val="005D65F8"/>
    <w:rsid w:val="005E017B"/>
    <w:rsid w:val="005E07A6"/>
    <w:rsid w:val="005E42DF"/>
    <w:rsid w:val="005E5D77"/>
    <w:rsid w:val="005F3D21"/>
    <w:rsid w:val="005F7044"/>
    <w:rsid w:val="005F7C2B"/>
    <w:rsid w:val="00602FD5"/>
    <w:rsid w:val="006067F6"/>
    <w:rsid w:val="00613DC1"/>
    <w:rsid w:val="00620D3A"/>
    <w:rsid w:val="006273FA"/>
    <w:rsid w:val="00630A8C"/>
    <w:rsid w:val="006329CB"/>
    <w:rsid w:val="00636451"/>
    <w:rsid w:val="006369F0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073E"/>
    <w:rsid w:val="00771CCA"/>
    <w:rsid w:val="007774F7"/>
    <w:rsid w:val="00780CCF"/>
    <w:rsid w:val="007850E7"/>
    <w:rsid w:val="00791A27"/>
    <w:rsid w:val="00792204"/>
    <w:rsid w:val="00793185"/>
    <w:rsid w:val="007A1393"/>
    <w:rsid w:val="007A1DD7"/>
    <w:rsid w:val="007A48B1"/>
    <w:rsid w:val="007A6DC9"/>
    <w:rsid w:val="007B3520"/>
    <w:rsid w:val="007B4947"/>
    <w:rsid w:val="007C0714"/>
    <w:rsid w:val="007C21AD"/>
    <w:rsid w:val="007C5D49"/>
    <w:rsid w:val="007D1179"/>
    <w:rsid w:val="007D30D1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468D"/>
    <w:rsid w:val="0082515A"/>
    <w:rsid w:val="00834B48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056A"/>
    <w:rsid w:val="008D43DB"/>
    <w:rsid w:val="008D50B1"/>
    <w:rsid w:val="008D7DEE"/>
    <w:rsid w:val="008E1BAA"/>
    <w:rsid w:val="008E32EA"/>
    <w:rsid w:val="008F1471"/>
    <w:rsid w:val="008F2E69"/>
    <w:rsid w:val="008F4248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621A7"/>
    <w:rsid w:val="009625BC"/>
    <w:rsid w:val="009636E4"/>
    <w:rsid w:val="009655DE"/>
    <w:rsid w:val="009716A9"/>
    <w:rsid w:val="009717DB"/>
    <w:rsid w:val="009733BF"/>
    <w:rsid w:val="00981428"/>
    <w:rsid w:val="009816BE"/>
    <w:rsid w:val="009821AB"/>
    <w:rsid w:val="0099073F"/>
    <w:rsid w:val="00994D7F"/>
    <w:rsid w:val="009A03DA"/>
    <w:rsid w:val="009B1ADC"/>
    <w:rsid w:val="009C466F"/>
    <w:rsid w:val="009C5EA2"/>
    <w:rsid w:val="009D070C"/>
    <w:rsid w:val="009D443B"/>
    <w:rsid w:val="009D644F"/>
    <w:rsid w:val="009D6EBD"/>
    <w:rsid w:val="009D74F0"/>
    <w:rsid w:val="009E2C43"/>
    <w:rsid w:val="009E7055"/>
    <w:rsid w:val="00A019A0"/>
    <w:rsid w:val="00A05B5A"/>
    <w:rsid w:val="00A0674F"/>
    <w:rsid w:val="00A079E6"/>
    <w:rsid w:val="00A20E24"/>
    <w:rsid w:val="00A21555"/>
    <w:rsid w:val="00A27F53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27C4"/>
    <w:rsid w:val="00A85681"/>
    <w:rsid w:val="00A86991"/>
    <w:rsid w:val="00A87A65"/>
    <w:rsid w:val="00A87D3C"/>
    <w:rsid w:val="00A94EED"/>
    <w:rsid w:val="00A96951"/>
    <w:rsid w:val="00AA0FEC"/>
    <w:rsid w:val="00AA3BEF"/>
    <w:rsid w:val="00AA43E9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50F"/>
    <w:rsid w:val="00AC6693"/>
    <w:rsid w:val="00AC740E"/>
    <w:rsid w:val="00AD065E"/>
    <w:rsid w:val="00AD577B"/>
    <w:rsid w:val="00AD6CBA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264F"/>
    <w:rsid w:val="00B3530F"/>
    <w:rsid w:val="00B40F6B"/>
    <w:rsid w:val="00B42285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1C7E"/>
    <w:rsid w:val="00B778A9"/>
    <w:rsid w:val="00B8574F"/>
    <w:rsid w:val="00B8643A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E099C"/>
    <w:rsid w:val="00BE0DB9"/>
    <w:rsid w:val="00BE2079"/>
    <w:rsid w:val="00BE22C8"/>
    <w:rsid w:val="00BE30A2"/>
    <w:rsid w:val="00BE3C95"/>
    <w:rsid w:val="00BE3D68"/>
    <w:rsid w:val="00BE4E61"/>
    <w:rsid w:val="00BE6A3E"/>
    <w:rsid w:val="00BE6D5F"/>
    <w:rsid w:val="00BF120C"/>
    <w:rsid w:val="00BF35DD"/>
    <w:rsid w:val="00BF3A42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1FAE"/>
    <w:rsid w:val="00C55555"/>
    <w:rsid w:val="00C55F9B"/>
    <w:rsid w:val="00C574F8"/>
    <w:rsid w:val="00C57750"/>
    <w:rsid w:val="00C60917"/>
    <w:rsid w:val="00C612C2"/>
    <w:rsid w:val="00C65C32"/>
    <w:rsid w:val="00C67106"/>
    <w:rsid w:val="00C70730"/>
    <w:rsid w:val="00C709A3"/>
    <w:rsid w:val="00C77222"/>
    <w:rsid w:val="00C772F7"/>
    <w:rsid w:val="00C87D96"/>
    <w:rsid w:val="00C95B5B"/>
    <w:rsid w:val="00CB01D4"/>
    <w:rsid w:val="00CB0EC0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29BA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6F48"/>
    <w:rsid w:val="00D37306"/>
    <w:rsid w:val="00D373A8"/>
    <w:rsid w:val="00D41A23"/>
    <w:rsid w:val="00D436C2"/>
    <w:rsid w:val="00D45949"/>
    <w:rsid w:val="00D45A24"/>
    <w:rsid w:val="00D53904"/>
    <w:rsid w:val="00D55934"/>
    <w:rsid w:val="00D61325"/>
    <w:rsid w:val="00D65BBD"/>
    <w:rsid w:val="00D71E87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5AB3"/>
    <w:rsid w:val="00E37D96"/>
    <w:rsid w:val="00E4083A"/>
    <w:rsid w:val="00E418BE"/>
    <w:rsid w:val="00E43859"/>
    <w:rsid w:val="00E45713"/>
    <w:rsid w:val="00E4798A"/>
    <w:rsid w:val="00E54B9D"/>
    <w:rsid w:val="00E55058"/>
    <w:rsid w:val="00E61968"/>
    <w:rsid w:val="00E624DB"/>
    <w:rsid w:val="00E673A6"/>
    <w:rsid w:val="00E70841"/>
    <w:rsid w:val="00E71EB7"/>
    <w:rsid w:val="00E77B5E"/>
    <w:rsid w:val="00E80FB6"/>
    <w:rsid w:val="00E81AC0"/>
    <w:rsid w:val="00E83444"/>
    <w:rsid w:val="00E839DC"/>
    <w:rsid w:val="00E91C8E"/>
    <w:rsid w:val="00E949D5"/>
    <w:rsid w:val="00E9513D"/>
    <w:rsid w:val="00E95144"/>
    <w:rsid w:val="00EA3ED8"/>
    <w:rsid w:val="00EA72DE"/>
    <w:rsid w:val="00EB23B0"/>
    <w:rsid w:val="00EB4996"/>
    <w:rsid w:val="00EB7939"/>
    <w:rsid w:val="00EC1A09"/>
    <w:rsid w:val="00EC3ADF"/>
    <w:rsid w:val="00EC5ED0"/>
    <w:rsid w:val="00ED3418"/>
    <w:rsid w:val="00ED52F0"/>
    <w:rsid w:val="00ED7DF2"/>
    <w:rsid w:val="00EE735C"/>
    <w:rsid w:val="00EF0E7F"/>
    <w:rsid w:val="00F00899"/>
    <w:rsid w:val="00F01889"/>
    <w:rsid w:val="00F01982"/>
    <w:rsid w:val="00F0425A"/>
    <w:rsid w:val="00F05144"/>
    <w:rsid w:val="00F06CEB"/>
    <w:rsid w:val="00F12C3C"/>
    <w:rsid w:val="00F25259"/>
    <w:rsid w:val="00F35697"/>
    <w:rsid w:val="00F36A02"/>
    <w:rsid w:val="00F43260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7FAD"/>
    <w:rsid w:val="00FA2A95"/>
    <w:rsid w:val="00FA3B83"/>
    <w:rsid w:val="00FB1E5E"/>
    <w:rsid w:val="00FB4B96"/>
    <w:rsid w:val="00FB733C"/>
    <w:rsid w:val="00FB7E47"/>
    <w:rsid w:val="00FD48B2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List Paragraph"/>
    <w:basedOn w:val="a"/>
    <w:qFormat/>
    <w:rsid w:val="00B8643A"/>
    <w:pPr>
      <w:ind w:left="708"/>
    </w:pPr>
  </w:style>
  <w:style w:type="table" w:styleId="ae">
    <w:name w:val="Table Grid"/>
    <w:basedOn w:val="a1"/>
    <w:uiPriority w:val="59"/>
    <w:rsid w:val="001E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FCDE79E6A8823B2102DACC9056591CFD135F0AD2AC59EE9194A92494EDx7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FCDE79E6A8823B2102DACC9056591CFE1C5F0BD0FC0EECC0C1A7E2x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47EE-DA3A-4EAE-8CCF-D0B0A75E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8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385</cp:revision>
  <cp:lastPrinted>2015-10-26T07:57:00Z</cp:lastPrinted>
  <dcterms:created xsi:type="dcterms:W3CDTF">2013-05-22T02:59:00Z</dcterms:created>
  <dcterms:modified xsi:type="dcterms:W3CDTF">2015-10-28T09:20:00Z</dcterms:modified>
</cp:coreProperties>
</file>