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3358C" w14:textId="77777777" w:rsidR="006E045F" w:rsidRPr="00D43D4B" w:rsidRDefault="006E045F" w:rsidP="006E045F">
      <w:pPr>
        <w:tabs>
          <w:tab w:val="left" w:pos="4500"/>
        </w:tabs>
        <w:jc w:val="center"/>
        <w:rPr>
          <w:sz w:val="26"/>
          <w:szCs w:val="26"/>
        </w:rPr>
      </w:pPr>
      <w:r w:rsidRPr="00D43D4B">
        <w:rPr>
          <w:sz w:val="26"/>
          <w:szCs w:val="26"/>
        </w:rPr>
        <w:t>Пояснительная записка</w:t>
      </w:r>
    </w:p>
    <w:p w14:paraId="7E7FC3BE" w14:textId="70028C21" w:rsidR="00873199" w:rsidRPr="00D43D4B" w:rsidRDefault="006E045F" w:rsidP="00873199">
      <w:pPr>
        <w:pStyle w:val="ConsPlusNonformat"/>
        <w:widowControl/>
        <w:spacing w:line="28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D43D4B">
        <w:rPr>
          <w:rFonts w:ascii="Times New Roman" w:hAnsi="Times New Roman" w:cs="Times New Roman"/>
          <w:sz w:val="26"/>
          <w:szCs w:val="26"/>
        </w:rPr>
        <w:t>к проекту постановления</w:t>
      </w:r>
      <w:r w:rsidR="00143DE7" w:rsidRPr="00D43D4B">
        <w:rPr>
          <w:rFonts w:ascii="Times New Roman" w:hAnsi="Times New Roman" w:cs="Times New Roman"/>
          <w:bCs/>
          <w:sz w:val="26"/>
          <w:szCs w:val="26"/>
        </w:rPr>
        <w:t xml:space="preserve"> «</w:t>
      </w:r>
      <w:r w:rsidR="00873199" w:rsidRPr="00D43D4B">
        <w:rPr>
          <w:rFonts w:ascii="Times New Roman" w:hAnsi="Times New Roman" w:cs="Times New Roman"/>
          <w:sz w:val="26"/>
          <w:szCs w:val="26"/>
        </w:rPr>
        <w:t>О внесении изменений в постановление администрации Нефтеюганского района от 31.10.2022 № 2076-па-нпа «О муниципальной программе Нефтеюганского района «Развитие агропромышленного комплекса»</w:t>
      </w:r>
    </w:p>
    <w:p w14:paraId="459CF16B" w14:textId="06854344" w:rsidR="00AD4A35" w:rsidRPr="00D43D4B" w:rsidRDefault="00AD4A35" w:rsidP="00873199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4350930A" w14:textId="50CD9015" w:rsidR="00CC7EF3" w:rsidRPr="00CC7EF3" w:rsidRDefault="00D24B9A" w:rsidP="00EA26E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3D4B">
        <w:rPr>
          <w:rFonts w:ascii="Times New Roman" w:hAnsi="Times New Roman" w:cs="Times New Roman"/>
          <w:sz w:val="26"/>
          <w:szCs w:val="26"/>
        </w:rPr>
        <w:t xml:space="preserve">Изменения в </w:t>
      </w:r>
      <w:r w:rsidR="000F1877" w:rsidRPr="00D43D4B">
        <w:rPr>
          <w:rFonts w:ascii="Times New Roman" w:hAnsi="Times New Roman" w:cs="Times New Roman"/>
          <w:sz w:val="26"/>
          <w:szCs w:val="26"/>
        </w:rPr>
        <w:t>постановление администрации Нефтеюганского района от 31.10.20</w:t>
      </w:r>
      <w:r w:rsidR="00873199" w:rsidRPr="00D43D4B">
        <w:rPr>
          <w:rFonts w:ascii="Times New Roman" w:hAnsi="Times New Roman" w:cs="Times New Roman"/>
          <w:sz w:val="26"/>
          <w:szCs w:val="26"/>
        </w:rPr>
        <w:t xml:space="preserve">22 </w:t>
      </w:r>
      <w:r w:rsidR="000F1877" w:rsidRPr="00D43D4B">
        <w:rPr>
          <w:rFonts w:ascii="Times New Roman" w:hAnsi="Times New Roman" w:cs="Times New Roman"/>
          <w:sz w:val="26"/>
          <w:szCs w:val="26"/>
        </w:rPr>
        <w:t xml:space="preserve">№ </w:t>
      </w:r>
      <w:r w:rsidR="00873199" w:rsidRPr="00D43D4B">
        <w:rPr>
          <w:rFonts w:ascii="Times New Roman" w:hAnsi="Times New Roman" w:cs="Times New Roman"/>
          <w:sz w:val="26"/>
          <w:szCs w:val="26"/>
        </w:rPr>
        <w:t>2076</w:t>
      </w:r>
      <w:r w:rsidR="000F1877" w:rsidRPr="00D43D4B">
        <w:rPr>
          <w:rFonts w:ascii="Times New Roman" w:hAnsi="Times New Roman" w:cs="Times New Roman"/>
          <w:sz w:val="26"/>
          <w:szCs w:val="26"/>
        </w:rPr>
        <w:t>-па-нпа «О муниципальной программ</w:t>
      </w:r>
      <w:r w:rsidR="00873199" w:rsidRPr="00D43D4B">
        <w:rPr>
          <w:rFonts w:ascii="Times New Roman" w:hAnsi="Times New Roman" w:cs="Times New Roman"/>
          <w:sz w:val="26"/>
          <w:szCs w:val="26"/>
        </w:rPr>
        <w:t>е</w:t>
      </w:r>
      <w:r w:rsidR="000F1877" w:rsidRPr="00D43D4B">
        <w:rPr>
          <w:rFonts w:ascii="Times New Roman" w:hAnsi="Times New Roman" w:cs="Times New Roman"/>
          <w:sz w:val="26"/>
          <w:szCs w:val="26"/>
        </w:rPr>
        <w:t xml:space="preserve"> Нефтеюганского района «Развитие агропромышленного комплекса» </w:t>
      </w:r>
      <w:r w:rsidR="008D5E52">
        <w:rPr>
          <w:rFonts w:ascii="Times New Roman" w:hAnsi="Times New Roman" w:cs="Times New Roman"/>
          <w:sz w:val="26"/>
          <w:szCs w:val="26"/>
        </w:rPr>
        <w:t>вносятся</w:t>
      </w:r>
      <w:r w:rsidR="000F1877" w:rsidRPr="00D43D4B">
        <w:rPr>
          <w:rFonts w:ascii="Times New Roman" w:hAnsi="Times New Roman" w:cs="Times New Roman"/>
          <w:sz w:val="26"/>
          <w:szCs w:val="26"/>
        </w:rPr>
        <w:t xml:space="preserve"> о</w:t>
      </w:r>
      <w:r w:rsidR="00AD4A35" w:rsidRPr="00D43D4B">
        <w:rPr>
          <w:rFonts w:ascii="Times New Roman" w:hAnsi="Times New Roman" w:cs="Times New Roman"/>
          <w:sz w:val="26"/>
          <w:szCs w:val="26"/>
        </w:rPr>
        <w:t>тдел</w:t>
      </w:r>
      <w:r w:rsidR="000F1877" w:rsidRPr="00D43D4B">
        <w:rPr>
          <w:rFonts w:ascii="Times New Roman" w:hAnsi="Times New Roman" w:cs="Times New Roman"/>
          <w:sz w:val="26"/>
          <w:szCs w:val="26"/>
        </w:rPr>
        <w:t>ом</w:t>
      </w:r>
      <w:r w:rsidR="00AD4A35" w:rsidRPr="00D43D4B">
        <w:rPr>
          <w:rFonts w:ascii="Times New Roman" w:hAnsi="Times New Roman" w:cs="Times New Roman"/>
          <w:sz w:val="26"/>
          <w:szCs w:val="26"/>
        </w:rPr>
        <w:t xml:space="preserve"> по сельскому хозяйству администрации Нефтеюганского района </w:t>
      </w:r>
      <w:r w:rsidR="008E353C">
        <w:rPr>
          <w:rFonts w:ascii="Times New Roman" w:hAnsi="Times New Roman" w:cs="Times New Roman"/>
          <w:sz w:val="26"/>
          <w:szCs w:val="26"/>
        </w:rPr>
        <w:t>в соответствии</w:t>
      </w:r>
      <w:r w:rsidR="00CC7EF3" w:rsidRPr="00CC7EF3">
        <w:rPr>
          <w:rFonts w:ascii="Times New Roman" w:hAnsi="Times New Roman" w:cs="Times New Roman"/>
          <w:sz w:val="26"/>
          <w:szCs w:val="26"/>
        </w:rPr>
        <w:t xml:space="preserve"> </w:t>
      </w:r>
      <w:r w:rsidR="00CC7EF3">
        <w:rPr>
          <w:rFonts w:ascii="Times New Roman" w:hAnsi="Times New Roman" w:cs="Times New Roman"/>
          <w:sz w:val="26"/>
          <w:szCs w:val="26"/>
          <w:lang w:val="en-US"/>
        </w:rPr>
        <w:t>c</w:t>
      </w:r>
      <w:r w:rsidR="00CC7EF3" w:rsidRPr="00CC7EF3">
        <w:rPr>
          <w:rFonts w:ascii="Times New Roman" w:hAnsi="Times New Roman" w:cs="Times New Roman"/>
          <w:sz w:val="26"/>
          <w:szCs w:val="26"/>
        </w:rPr>
        <w:t>:</w:t>
      </w:r>
    </w:p>
    <w:p w14:paraId="30E6807F" w14:textId="64674ACB" w:rsidR="004F5329" w:rsidRDefault="008E353C" w:rsidP="00A46A28">
      <w:pPr>
        <w:pStyle w:val="ConsPlusNonformat"/>
        <w:widowControl/>
        <w:numPr>
          <w:ilvl w:val="0"/>
          <w:numId w:val="11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E353C">
        <w:rPr>
          <w:rFonts w:ascii="Times New Roman" w:hAnsi="Times New Roman" w:cs="Times New Roman"/>
          <w:sz w:val="26"/>
          <w:szCs w:val="26"/>
        </w:rPr>
        <w:t>Законом Ханты-Мансийского автономного округа – Югры от 16.12.2010 № 228-оз «О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в сфере поддержки сельскохозяйственного производства и деятельности по заготовке и переработке дикоросов»</w:t>
      </w:r>
      <w:r w:rsidR="00CC7EF3" w:rsidRPr="00CC7EF3">
        <w:rPr>
          <w:rFonts w:ascii="Times New Roman" w:hAnsi="Times New Roman" w:cs="Times New Roman"/>
          <w:sz w:val="26"/>
          <w:szCs w:val="26"/>
        </w:rPr>
        <w:t>;</w:t>
      </w:r>
    </w:p>
    <w:p w14:paraId="01F7620E" w14:textId="1E00C891" w:rsidR="00DD18E0" w:rsidRDefault="00DD18E0" w:rsidP="00A46A28">
      <w:pPr>
        <w:pStyle w:val="ConsPlusNonformat"/>
        <w:widowControl/>
        <w:numPr>
          <w:ilvl w:val="0"/>
          <w:numId w:val="11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Постановлением Правительства </w:t>
      </w:r>
      <w:r w:rsidRPr="008E353C">
        <w:rPr>
          <w:rFonts w:ascii="Times New Roman" w:hAnsi="Times New Roman" w:cs="Times New Roman"/>
          <w:sz w:val="26"/>
          <w:szCs w:val="26"/>
        </w:rPr>
        <w:t xml:space="preserve">Ханты-Мансийского автономного округа – Югры от </w:t>
      </w:r>
      <w:r>
        <w:rPr>
          <w:rFonts w:ascii="Times New Roman" w:hAnsi="Times New Roman" w:cs="Times New Roman"/>
          <w:sz w:val="26"/>
          <w:szCs w:val="26"/>
        </w:rPr>
        <w:t>10.11.2023</w:t>
      </w:r>
      <w:r w:rsidRPr="008E353C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554-п</w:t>
      </w:r>
      <w:r w:rsidRPr="008E353C">
        <w:rPr>
          <w:rFonts w:ascii="Times New Roman" w:hAnsi="Times New Roman" w:cs="Times New Roman"/>
          <w:sz w:val="26"/>
          <w:szCs w:val="26"/>
        </w:rPr>
        <w:t xml:space="preserve"> «О </w:t>
      </w:r>
      <w:r>
        <w:rPr>
          <w:rFonts w:ascii="Times New Roman" w:hAnsi="Times New Roman" w:cs="Times New Roman"/>
          <w:sz w:val="26"/>
          <w:szCs w:val="26"/>
        </w:rPr>
        <w:t>государственной программе</w:t>
      </w:r>
      <w:r w:rsidRPr="008E353C">
        <w:rPr>
          <w:rFonts w:ascii="Times New Roman" w:hAnsi="Times New Roman" w:cs="Times New Roman"/>
          <w:sz w:val="26"/>
          <w:szCs w:val="26"/>
        </w:rPr>
        <w:t xml:space="preserve"> Ханты-Мансийского автономного округа - Югры </w:t>
      </w:r>
      <w:r>
        <w:rPr>
          <w:rFonts w:ascii="Times New Roman" w:hAnsi="Times New Roman" w:cs="Times New Roman"/>
          <w:sz w:val="26"/>
          <w:szCs w:val="26"/>
        </w:rPr>
        <w:t>«Развитие агропромышленного комплекса»</w:t>
      </w:r>
      <w:r w:rsidRPr="00CC7EF3">
        <w:rPr>
          <w:rFonts w:ascii="Times New Roman" w:hAnsi="Times New Roman" w:cs="Times New Roman"/>
          <w:sz w:val="26"/>
          <w:szCs w:val="26"/>
        </w:rPr>
        <w:t>;</w:t>
      </w:r>
    </w:p>
    <w:p w14:paraId="69AD3BF7" w14:textId="07094D29" w:rsidR="00A73BBE" w:rsidRPr="00DD18E0" w:rsidRDefault="00DD18E0" w:rsidP="00A46A28">
      <w:pPr>
        <w:pStyle w:val="ConsPlusNonformat"/>
        <w:widowControl/>
        <w:numPr>
          <w:ilvl w:val="0"/>
          <w:numId w:val="11"/>
        </w:numPr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Постановлением Правительства </w:t>
      </w:r>
      <w:r w:rsidRPr="008E353C">
        <w:rPr>
          <w:rFonts w:ascii="Times New Roman" w:hAnsi="Times New Roman" w:cs="Times New Roman"/>
          <w:sz w:val="26"/>
          <w:szCs w:val="26"/>
        </w:rPr>
        <w:t xml:space="preserve">Ханты-Мансийского автономного округа – Югры от </w:t>
      </w:r>
      <w:r>
        <w:rPr>
          <w:rFonts w:ascii="Times New Roman" w:hAnsi="Times New Roman" w:cs="Times New Roman"/>
          <w:sz w:val="26"/>
          <w:szCs w:val="26"/>
        </w:rPr>
        <w:t>10.11.2023</w:t>
      </w:r>
      <w:r w:rsidRPr="008E353C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551-п</w:t>
      </w:r>
      <w:r w:rsidRPr="008E353C">
        <w:rPr>
          <w:rFonts w:ascii="Times New Roman" w:hAnsi="Times New Roman" w:cs="Times New Roman"/>
          <w:sz w:val="26"/>
          <w:szCs w:val="26"/>
        </w:rPr>
        <w:t xml:space="preserve"> «О </w:t>
      </w:r>
      <w:r>
        <w:rPr>
          <w:rFonts w:ascii="Times New Roman" w:hAnsi="Times New Roman" w:cs="Times New Roman"/>
          <w:sz w:val="26"/>
          <w:szCs w:val="26"/>
        </w:rPr>
        <w:t>государственной программе</w:t>
      </w:r>
      <w:r w:rsidRPr="008E353C">
        <w:rPr>
          <w:rFonts w:ascii="Times New Roman" w:hAnsi="Times New Roman" w:cs="Times New Roman"/>
          <w:sz w:val="26"/>
          <w:szCs w:val="26"/>
        </w:rPr>
        <w:t xml:space="preserve"> Ханты-Мансийского автономного округа - Югры </w:t>
      </w:r>
      <w:r>
        <w:rPr>
          <w:rFonts w:ascii="Times New Roman" w:hAnsi="Times New Roman" w:cs="Times New Roman"/>
          <w:sz w:val="26"/>
          <w:szCs w:val="26"/>
        </w:rPr>
        <w:t>«Обеспечение эпизоотического и ветеринарно-санитарного благополучия»</w:t>
      </w:r>
      <w:r w:rsidRPr="00CC7EF3">
        <w:rPr>
          <w:rFonts w:ascii="Times New Roman" w:hAnsi="Times New Roman" w:cs="Times New Roman"/>
          <w:sz w:val="26"/>
          <w:szCs w:val="26"/>
        </w:rPr>
        <w:t>;</w:t>
      </w:r>
    </w:p>
    <w:p w14:paraId="0BB6F898" w14:textId="50C41DE9" w:rsidR="00CC7EF3" w:rsidRDefault="00CC7EF3" w:rsidP="00A46A28">
      <w:pPr>
        <w:pStyle w:val="ConsPlusNonformat"/>
        <w:widowControl/>
        <w:numPr>
          <w:ilvl w:val="0"/>
          <w:numId w:val="11"/>
        </w:numPr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Приказом Ветеринарной службы Ханты-Мансийского автономного округа – Югры от 25.05.2022 № 23-Пр-127-ОД «Об утверждении методики оценки эффективности деятельности органов местного самоуправления Ханты-Мансийского автономного круга – Югры по организации мероприятий при осуществлении деятельности в области обращения с животными без владельцев».</w:t>
      </w:r>
    </w:p>
    <w:p w14:paraId="0EBC61A5" w14:textId="77777777" w:rsidR="00CC7EF3" w:rsidRPr="00CC7EF3" w:rsidRDefault="00CC7EF3" w:rsidP="00CC7EF3">
      <w:pPr>
        <w:pStyle w:val="ConsPlusNonformat"/>
        <w:widowControl/>
        <w:ind w:left="1068"/>
        <w:jc w:val="both"/>
        <w:rPr>
          <w:rFonts w:ascii="Times New Roman" w:hAnsi="Times New Roman" w:cs="Times New Roman"/>
          <w:sz w:val="26"/>
          <w:szCs w:val="26"/>
        </w:rPr>
      </w:pPr>
    </w:p>
    <w:p w14:paraId="07829BDD" w14:textId="3DE06A96" w:rsidR="00E41CB8" w:rsidRPr="00625AFA" w:rsidRDefault="00A73BBE" w:rsidP="00625AFA">
      <w:pPr>
        <w:pStyle w:val="ConsPlusNonformat"/>
        <w:widowControl/>
        <w:ind w:left="1428"/>
        <w:jc w:val="center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bookmarkStart w:id="0" w:name="_Hlk158326743"/>
      <w:r w:rsidRPr="00763683">
        <w:rPr>
          <w:rFonts w:ascii="Times New Roman" w:hAnsi="Times New Roman" w:cs="Times New Roman"/>
          <w:b/>
          <w:bCs/>
          <w:sz w:val="26"/>
          <w:szCs w:val="26"/>
        </w:rPr>
        <w:t xml:space="preserve">В </w:t>
      </w:r>
      <w:r w:rsidR="00625AFA">
        <w:rPr>
          <w:rFonts w:ascii="Times New Roman" w:hAnsi="Times New Roman" w:cs="Times New Roman"/>
          <w:b/>
          <w:bCs/>
          <w:sz w:val="26"/>
          <w:szCs w:val="26"/>
        </w:rPr>
        <w:t>ТАБЛИЦЕ</w:t>
      </w:r>
      <w:r w:rsidRPr="00763683">
        <w:rPr>
          <w:rFonts w:ascii="Times New Roman" w:hAnsi="Times New Roman" w:cs="Times New Roman"/>
          <w:b/>
          <w:bCs/>
          <w:sz w:val="26"/>
          <w:szCs w:val="26"/>
        </w:rPr>
        <w:t xml:space="preserve"> 1</w:t>
      </w:r>
      <w:r w:rsidR="00625AFA">
        <w:rPr>
          <w:rFonts w:ascii="Times New Roman" w:hAnsi="Times New Roman" w:cs="Times New Roman"/>
          <w:b/>
          <w:bCs/>
          <w:sz w:val="26"/>
          <w:szCs w:val="26"/>
          <w:lang w:val="en-US"/>
        </w:rPr>
        <w:t>:</w:t>
      </w:r>
    </w:p>
    <w:p w14:paraId="1CFC619A" w14:textId="03C96E59" w:rsidR="00625AFA" w:rsidRPr="00625AFA" w:rsidRDefault="00625AFA" w:rsidP="00625AFA">
      <w:pPr>
        <w:pStyle w:val="ConsPlusNonformat"/>
        <w:widowControl/>
        <w:numPr>
          <w:ilvl w:val="0"/>
          <w:numId w:val="15"/>
        </w:num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уточняются цели и задачи</w:t>
      </w:r>
      <w:r w:rsidR="003F0B25">
        <w:rPr>
          <w:rFonts w:ascii="Times New Roman" w:hAnsi="Times New Roman" w:cs="Times New Roman"/>
          <w:b/>
          <w:bCs/>
          <w:sz w:val="26"/>
          <w:szCs w:val="26"/>
          <w:lang w:val="en-US"/>
        </w:rPr>
        <w:t>:</w:t>
      </w:r>
    </w:p>
    <w:bookmarkEnd w:id="0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4252"/>
        <w:gridCol w:w="4565"/>
      </w:tblGrid>
      <w:tr w:rsidR="00525F9E" w:rsidRPr="00525F9E" w14:paraId="3D024BDD" w14:textId="77777777" w:rsidTr="00A46A28">
        <w:tc>
          <w:tcPr>
            <w:tcW w:w="964" w:type="dxa"/>
          </w:tcPr>
          <w:p w14:paraId="48939720" w14:textId="77777777" w:rsidR="00525F9E" w:rsidRPr="00525F9E" w:rsidRDefault="00525F9E" w:rsidP="00DD18E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4252" w:type="dxa"/>
            <w:shd w:val="clear" w:color="auto" w:fill="auto"/>
          </w:tcPr>
          <w:p w14:paraId="317F31B6" w14:textId="29774BBB" w:rsidR="00525F9E" w:rsidRPr="00525F9E" w:rsidRDefault="00525F9E" w:rsidP="00525F9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525F9E">
              <w:rPr>
                <w:rFonts w:eastAsia="Courier New"/>
                <w:bCs/>
                <w:iCs/>
              </w:rPr>
              <w:t>Утверждено в МП</w:t>
            </w:r>
          </w:p>
        </w:tc>
        <w:tc>
          <w:tcPr>
            <w:tcW w:w="4565" w:type="dxa"/>
          </w:tcPr>
          <w:p w14:paraId="77A2D640" w14:textId="6E497417" w:rsidR="00525F9E" w:rsidRPr="00525F9E" w:rsidRDefault="00525F9E" w:rsidP="00DD18E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525F9E">
              <w:t xml:space="preserve">Внесение изменений </w:t>
            </w:r>
          </w:p>
        </w:tc>
      </w:tr>
      <w:tr w:rsidR="00525F9E" w:rsidRPr="00525F9E" w14:paraId="18A3D32E" w14:textId="77777777" w:rsidTr="00A46A28">
        <w:tc>
          <w:tcPr>
            <w:tcW w:w="964" w:type="dxa"/>
          </w:tcPr>
          <w:p w14:paraId="0FE7248C" w14:textId="5DD5386F" w:rsidR="00525F9E" w:rsidRPr="00525F9E" w:rsidRDefault="00525F9E" w:rsidP="00525F9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525F9E">
              <w:rPr>
                <w:rFonts w:eastAsia="Courier New"/>
                <w:bCs/>
                <w:iCs/>
              </w:rPr>
              <w:t>Цель</w:t>
            </w:r>
          </w:p>
          <w:p w14:paraId="2942B3D6" w14:textId="77777777" w:rsidR="00525F9E" w:rsidRPr="00525F9E" w:rsidRDefault="00525F9E" w:rsidP="00DD18E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4252" w:type="dxa"/>
            <w:shd w:val="clear" w:color="auto" w:fill="auto"/>
          </w:tcPr>
          <w:p w14:paraId="48DF466E" w14:textId="611978F8" w:rsidR="00525F9E" w:rsidRPr="00525F9E" w:rsidRDefault="00525F9E" w:rsidP="00A46A28">
            <w:pPr>
              <w:jc w:val="both"/>
              <w:outlineLvl w:val="1"/>
              <w:rPr>
                <w:rFonts w:eastAsia="Courier New"/>
                <w:bCs/>
                <w:iCs/>
              </w:rPr>
            </w:pPr>
            <w:r w:rsidRPr="00525F9E">
              <w:rPr>
                <w:rFonts w:eastAsia="Courier New"/>
                <w:bCs/>
                <w:iCs/>
              </w:rPr>
              <w:t>Устойчивое развитие агропромышленного комплекса и сельских территорий, повышение конкурентоспособности сельскохозяйственной продукции, произведенной в Нефтеюганском районе, обеспечение стабильной благополучной эпизоотической обстановки в Нефтеюганском районе</w:t>
            </w:r>
          </w:p>
        </w:tc>
        <w:tc>
          <w:tcPr>
            <w:tcW w:w="4565" w:type="dxa"/>
          </w:tcPr>
          <w:p w14:paraId="523F3F27" w14:textId="7FD2442A" w:rsidR="00525F9E" w:rsidRPr="00525F9E" w:rsidRDefault="00525F9E" w:rsidP="00A46A28">
            <w:pPr>
              <w:tabs>
                <w:tab w:val="left" w:pos="37"/>
              </w:tabs>
              <w:jc w:val="both"/>
              <w:outlineLvl w:val="1"/>
              <w:rPr>
                <w:rFonts w:eastAsia="Courier New"/>
                <w:bCs/>
                <w:iCs/>
              </w:rPr>
            </w:pPr>
            <w:r w:rsidRPr="00525F9E">
              <w:rPr>
                <w:rFonts w:eastAsia="Courier New"/>
                <w:bCs/>
                <w:iCs/>
              </w:rPr>
              <w:t>1)Устойчивое развитие агропромышленного комплекса и сельских территорий, повышение конкурентоспособности произведенной в Нефтеюганском районе сельскохозяйственной продукции</w:t>
            </w:r>
          </w:p>
          <w:p w14:paraId="389DCBE5" w14:textId="727045FE" w:rsidR="00525F9E" w:rsidRPr="00525F9E" w:rsidRDefault="00525F9E" w:rsidP="00A46A28">
            <w:pPr>
              <w:jc w:val="both"/>
              <w:outlineLvl w:val="1"/>
              <w:rPr>
                <w:rFonts w:eastAsia="Courier New"/>
                <w:bCs/>
                <w:iCs/>
              </w:rPr>
            </w:pPr>
            <w:r w:rsidRPr="00525F9E">
              <w:rPr>
                <w:rFonts w:eastAsia="Courier New"/>
                <w:bCs/>
                <w:iCs/>
              </w:rPr>
              <w:t>2)</w:t>
            </w:r>
            <w:r>
              <w:rPr>
                <w:rFonts w:eastAsia="Courier New"/>
                <w:bCs/>
                <w:iCs/>
              </w:rPr>
              <w:t xml:space="preserve"> </w:t>
            </w:r>
            <w:r w:rsidRPr="00525F9E">
              <w:rPr>
                <w:rFonts w:eastAsia="Courier New"/>
                <w:bCs/>
                <w:iCs/>
              </w:rPr>
              <w:t>Обеспечение безопасности населения при осуществлении деятельности по обращению с животными без владельцев</w:t>
            </w:r>
            <w:r>
              <w:rPr>
                <w:rFonts w:eastAsia="Courier New"/>
                <w:bCs/>
                <w:iCs/>
              </w:rPr>
              <w:t>.</w:t>
            </w:r>
          </w:p>
        </w:tc>
      </w:tr>
      <w:tr w:rsidR="00525F9E" w:rsidRPr="00525F9E" w14:paraId="509347ED" w14:textId="77777777" w:rsidTr="00A46A28">
        <w:tc>
          <w:tcPr>
            <w:tcW w:w="964" w:type="dxa"/>
          </w:tcPr>
          <w:p w14:paraId="72587108" w14:textId="1E1C3F7F" w:rsidR="00525F9E" w:rsidRPr="00525F9E" w:rsidRDefault="00525F9E" w:rsidP="00525F9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525F9E">
              <w:rPr>
                <w:rFonts w:eastAsia="Courier New"/>
                <w:bCs/>
                <w:iCs/>
              </w:rPr>
              <w:t xml:space="preserve">Задачи </w:t>
            </w:r>
          </w:p>
        </w:tc>
        <w:tc>
          <w:tcPr>
            <w:tcW w:w="4252" w:type="dxa"/>
            <w:shd w:val="clear" w:color="auto" w:fill="auto"/>
          </w:tcPr>
          <w:p w14:paraId="687E3C38" w14:textId="77777777" w:rsidR="00525F9E" w:rsidRPr="00525F9E" w:rsidRDefault="00525F9E" w:rsidP="00A46A28">
            <w:pPr>
              <w:pStyle w:val="ConsPlusNormal"/>
              <w:ind w:firstLine="0"/>
              <w:jc w:val="both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525F9E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1. Увеличение объемов производства и переработки основных видов сельскохозяйственной продукции, рыбных ресурсов и создание условий </w:t>
            </w:r>
            <w:r w:rsidRPr="00525F9E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br/>
              <w:t>для развития заготовки и переработки дикоросов.</w:t>
            </w:r>
          </w:p>
          <w:p w14:paraId="4DD90DA1" w14:textId="77777777" w:rsidR="00525F9E" w:rsidRPr="00525F9E" w:rsidRDefault="00525F9E" w:rsidP="00A46A28">
            <w:pPr>
              <w:jc w:val="both"/>
              <w:outlineLvl w:val="1"/>
              <w:rPr>
                <w:rFonts w:eastAsia="Courier New"/>
                <w:bCs/>
                <w:iCs/>
              </w:rPr>
            </w:pPr>
            <w:r w:rsidRPr="00525F9E">
              <w:rPr>
                <w:rFonts w:eastAsia="Courier New"/>
                <w:bCs/>
                <w:iCs/>
              </w:rPr>
              <w:t>2. Создание условий устойчивого развития сельских территорий.</w:t>
            </w:r>
          </w:p>
          <w:p w14:paraId="45F5304C" w14:textId="1AECB8CD" w:rsidR="00525F9E" w:rsidRPr="00525F9E" w:rsidRDefault="00525F9E" w:rsidP="00A46A28">
            <w:pPr>
              <w:jc w:val="both"/>
              <w:outlineLvl w:val="1"/>
              <w:rPr>
                <w:rFonts w:eastAsia="Courier New"/>
                <w:bCs/>
                <w:iCs/>
              </w:rPr>
            </w:pPr>
            <w:r w:rsidRPr="00525F9E">
              <w:rPr>
                <w:rFonts w:eastAsia="Courier New"/>
                <w:bCs/>
                <w:iCs/>
              </w:rPr>
              <w:t xml:space="preserve">3. Обеспечение стабильной благополучной эпизоотической обстановки в Нефтеюганском районе, </w:t>
            </w:r>
            <w:r w:rsidRPr="00525F9E">
              <w:rPr>
                <w:rFonts w:eastAsia="Courier New"/>
                <w:bCs/>
                <w:iCs/>
              </w:rPr>
              <w:lastRenderedPageBreak/>
              <w:t>включая защиту населения от болезней, общих для человека и животных.</w:t>
            </w:r>
          </w:p>
        </w:tc>
        <w:tc>
          <w:tcPr>
            <w:tcW w:w="4565" w:type="dxa"/>
          </w:tcPr>
          <w:p w14:paraId="7AA1D27A" w14:textId="77777777" w:rsidR="00525F9E" w:rsidRPr="00525F9E" w:rsidRDefault="00525F9E" w:rsidP="00A46A28">
            <w:pPr>
              <w:pStyle w:val="ConsPlusNormal"/>
              <w:ind w:firstLine="0"/>
              <w:jc w:val="both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525F9E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lastRenderedPageBreak/>
              <w:t xml:space="preserve">1. Увеличение объемов производства и переработки основных видов сельскохозяйственной продукции, рыбных ресурсов и создание условий </w:t>
            </w:r>
            <w:r w:rsidRPr="00525F9E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br/>
              <w:t>для развития заготовки и переработки дикоросов.</w:t>
            </w:r>
          </w:p>
          <w:p w14:paraId="2D149E23" w14:textId="77777777" w:rsidR="00525F9E" w:rsidRPr="00525F9E" w:rsidRDefault="00525F9E" w:rsidP="00A46A28">
            <w:pPr>
              <w:jc w:val="both"/>
              <w:outlineLvl w:val="1"/>
              <w:rPr>
                <w:rFonts w:eastAsia="Courier New"/>
                <w:bCs/>
                <w:iCs/>
              </w:rPr>
            </w:pPr>
            <w:r w:rsidRPr="00525F9E">
              <w:rPr>
                <w:rFonts w:eastAsia="Courier New"/>
                <w:bCs/>
                <w:iCs/>
              </w:rPr>
              <w:t>2. Создание условий устойчивого развития сельских территорий.</w:t>
            </w:r>
          </w:p>
          <w:p w14:paraId="6A4ABF21" w14:textId="6CAE3691" w:rsidR="00525F9E" w:rsidRPr="00525F9E" w:rsidRDefault="00525F9E" w:rsidP="00A46A28">
            <w:pPr>
              <w:jc w:val="both"/>
              <w:outlineLvl w:val="1"/>
              <w:rPr>
                <w:rFonts w:eastAsia="Courier New"/>
                <w:bCs/>
                <w:iCs/>
              </w:rPr>
            </w:pPr>
            <w:r w:rsidRPr="00525F9E">
              <w:rPr>
                <w:rFonts w:eastAsia="Courier New"/>
                <w:bCs/>
                <w:iCs/>
              </w:rPr>
              <w:t>3. Обеспечение безопасности населения при осуществлении деятельности по обращению с животными без владельцев</w:t>
            </w:r>
            <w:r>
              <w:rPr>
                <w:rFonts w:eastAsia="Courier New"/>
                <w:bCs/>
                <w:iCs/>
              </w:rPr>
              <w:t>.</w:t>
            </w:r>
          </w:p>
        </w:tc>
      </w:tr>
    </w:tbl>
    <w:p w14:paraId="0FF5FFE1" w14:textId="1E9CCCDD" w:rsidR="00625AFA" w:rsidRPr="00625AFA" w:rsidRDefault="00625AFA" w:rsidP="00625AFA">
      <w:pPr>
        <w:pStyle w:val="ConsPlusNonformat"/>
        <w:widowControl/>
        <w:numPr>
          <w:ilvl w:val="0"/>
          <w:numId w:val="15"/>
        </w:num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625AFA">
        <w:rPr>
          <w:rFonts w:ascii="Times New Roman" w:hAnsi="Times New Roman" w:cs="Times New Roman"/>
          <w:b/>
          <w:bCs/>
          <w:sz w:val="26"/>
          <w:szCs w:val="26"/>
        </w:rPr>
        <w:t>уточня</w:t>
      </w:r>
      <w:r w:rsidR="00A46A28">
        <w:rPr>
          <w:rFonts w:ascii="Times New Roman" w:hAnsi="Times New Roman" w:cs="Times New Roman"/>
          <w:b/>
          <w:bCs/>
          <w:sz w:val="26"/>
          <w:szCs w:val="26"/>
        </w:rPr>
        <w:t>ю</w:t>
      </w:r>
      <w:r w:rsidRPr="00625AFA">
        <w:rPr>
          <w:rFonts w:ascii="Times New Roman" w:hAnsi="Times New Roman" w:cs="Times New Roman"/>
          <w:b/>
          <w:bCs/>
          <w:sz w:val="26"/>
          <w:szCs w:val="26"/>
        </w:rPr>
        <w:t xml:space="preserve">тся </w:t>
      </w:r>
      <w:r w:rsidR="00A46A28" w:rsidRPr="00A46A28">
        <w:rPr>
          <w:rFonts w:ascii="Times New Roman" w:hAnsi="Times New Roman" w:cs="Times New Roman"/>
          <w:b/>
          <w:bCs/>
          <w:sz w:val="26"/>
          <w:szCs w:val="26"/>
        </w:rPr>
        <w:t>параметры финансового обеспечения МП</w:t>
      </w:r>
    </w:p>
    <w:p w14:paraId="0D802675" w14:textId="40C5E36C" w:rsidR="00625AFA" w:rsidRDefault="00625AFA" w:rsidP="00625AFA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14:paraId="2DDCD7FE" w14:textId="39186CB2" w:rsidR="00625AFA" w:rsidRDefault="00763683" w:rsidP="00625AFA">
      <w:pPr>
        <w:pStyle w:val="ConsPlusNonformat"/>
        <w:widowControl/>
        <w:ind w:left="106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63683">
        <w:rPr>
          <w:rFonts w:ascii="Times New Roman" w:hAnsi="Times New Roman" w:cs="Times New Roman"/>
          <w:b/>
          <w:bCs/>
          <w:sz w:val="26"/>
          <w:szCs w:val="26"/>
        </w:rPr>
        <w:t xml:space="preserve">В </w:t>
      </w:r>
      <w:r w:rsidR="00625AFA">
        <w:rPr>
          <w:rFonts w:ascii="Times New Roman" w:hAnsi="Times New Roman" w:cs="Times New Roman"/>
          <w:b/>
          <w:bCs/>
          <w:sz w:val="26"/>
          <w:szCs w:val="26"/>
        </w:rPr>
        <w:t>ТАБЛИЦЕ</w:t>
      </w:r>
      <w:r w:rsidRPr="0076368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Pr="00625AFA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14:paraId="17724F28" w14:textId="76244941" w:rsidR="008E353C" w:rsidRPr="00763683" w:rsidRDefault="008E353C" w:rsidP="00625AFA">
      <w:pPr>
        <w:pStyle w:val="ConsPlusNonformat"/>
        <w:widowControl/>
        <w:numPr>
          <w:ilvl w:val="0"/>
          <w:numId w:val="17"/>
        </w:num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bookmarkStart w:id="1" w:name="_Hlk158329964"/>
      <w:r w:rsidRPr="00625AFA">
        <w:rPr>
          <w:rFonts w:ascii="Times New Roman" w:hAnsi="Times New Roman" w:cs="Times New Roman"/>
          <w:b/>
          <w:bCs/>
          <w:sz w:val="26"/>
          <w:szCs w:val="26"/>
        </w:rPr>
        <w:t>вносятся изменения в наименование основного мероприятия</w:t>
      </w:r>
      <w:r w:rsidR="001A543F">
        <w:rPr>
          <w:rFonts w:ascii="Times New Roman" w:hAnsi="Times New Roman" w:cs="Times New Roman"/>
          <w:b/>
          <w:bCs/>
          <w:sz w:val="26"/>
          <w:szCs w:val="26"/>
        </w:rPr>
        <w:t xml:space="preserve"> № 1, 2, 3, 4</w:t>
      </w:r>
      <w:r w:rsidRPr="00625AFA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tbl>
      <w:tblPr>
        <w:tblStyle w:val="a8"/>
        <w:tblW w:w="9498" w:type="dxa"/>
        <w:tblInd w:w="108" w:type="dxa"/>
        <w:tblLook w:val="04A0" w:firstRow="1" w:lastRow="0" w:firstColumn="1" w:lastColumn="0" w:noHBand="0" w:noVBand="1"/>
      </w:tblPr>
      <w:tblGrid>
        <w:gridCol w:w="1744"/>
        <w:gridCol w:w="4068"/>
        <w:gridCol w:w="3686"/>
      </w:tblGrid>
      <w:tr w:rsidR="008E353C" w:rsidRPr="00204158" w14:paraId="7C8DB722" w14:textId="77777777" w:rsidTr="008E353C">
        <w:tc>
          <w:tcPr>
            <w:tcW w:w="1744" w:type="dxa"/>
          </w:tcPr>
          <w:bookmarkEnd w:id="1"/>
          <w:p w14:paraId="76A95D40" w14:textId="10ABA43B" w:rsidR="008E353C" w:rsidRPr="00204158" w:rsidRDefault="008E353C" w:rsidP="008E353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158">
              <w:rPr>
                <w:rFonts w:ascii="Times New Roman" w:hAnsi="Times New Roman" w:cs="Times New Roman"/>
                <w:sz w:val="24"/>
                <w:szCs w:val="24"/>
              </w:rPr>
              <w:t>№ основного мероприятия</w:t>
            </w:r>
          </w:p>
        </w:tc>
        <w:tc>
          <w:tcPr>
            <w:tcW w:w="4068" w:type="dxa"/>
          </w:tcPr>
          <w:p w14:paraId="7EE662D5" w14:textId="6B0CCC62" w:rsidR="008E353C" w:rsidRPr="00204158" w:rsidRDefault="008E353C" w:rsidP="008E353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158">
              <w:rPr>
                <w:rFonts w:ascii="Times New Roman" w:hAnsi="Times New Roman" w:cs="Times New Roman"/>
                <w:sz w:val="24"/>
                <w:szCs w:val="24"/>
              </w:rPr>
              <w:t>Утверждено в МП</w:t>
            </w:r>
          </w:p>
        </w:tc>
        <w:tc>
          <w:tcPr>
            <w:tcW w:w="3686" w:type="dxa"/>
          </w:tcPr>
          <w:p w14:paraId="676A856E" w14:textId="693AAD51" w:rsidR="008E353C" w:rsidRPr="00204158" w:rsidRDefault="008E353C" w:rsidP="008E353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158">
              <w:rPr>
                <w:rFonts w:ascii="Times New Roman" w:hAnsi="Times New Roman" w:cs="Times New Roman"/>
                <w:sz w:val="24"/>
                <w:szCs w:val="24"/>
              </w:rPr>
              <w:t>Изменения в соответствии с 228-оз</w:t>
            </w:r>
          </w:p>
        </w:tc>
      </w:tr>
      <w:tr w:rsidR="008E353C" w:rsidRPr="00204158" w14:paraId="5534F1CE" w14:textId="77777777" w:rsidTr="008E353C">
        <w:tc>
          <w:tcPr>
            <w:tcW w:w="1744" w:type="dxa"/>
          </w:tcPr>
          <w:p w14:paraId="0643E628" w14:textId="23C8304B" w:rsidR="008E353C" w:rsidRPr="00204158" w:rsidRDefault="008E353C" w:rsidP="008E353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1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8" w:type="dxa"/>
          </w:tcPr>
          <w:p w14:paraId="63B77BF3" w14:textId="25686F5E" w:rsidR="008E353C" w:rsidRPr="00204158" w:rsidRDefault="008E353C" w:rsidP="008E35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15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"Поддержка и развитие растениеводства"</w:t>
            </w:r>
          </w:p>
        </w:tc>
        <w:tc>
          <w:tcPr>
            <w:tcW w:w="3686" w:type="dxa"/>
          </w:tcPr>
          <w:p w14:paraId="111B0900" w14:textId="61494C0C" w:rsidR="008E353C" w:rsidRPr="00204158" w:rsidRDefault="008E353C" w:rsidP="008E35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15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"Поддержка растениеводства"</w:t>
            </w:r>
          </w:p>
        </w:tc>
      </w:tr>
      <w:tr w:rsidR="008E353C" w:rsidRPr="00204158" w14:paraId="415B83F0" w14:textId="77777777" w:rsidTr="008E353C">
        <w:tc>
          <w:tcPr>
            <w:tcW w:w="1744" w:type="dxa"/>
          </w:tcPr>
          <w:p w14:paraId="3A7BD66A" w14:textId="51F18450" w:rsidR="008E353C" w:rsidRPr="00204158" w:rsidRDefault="008E353C" w:rsidP="008E353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1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68" w:type="dxa"/>
          </w:tcPr>
          <w:p w14:paraId="6B2D5D80" w14:textId="52D386E0" w:rsidR="008E353C" w:rsidRPr="00204158" w:rsidRDefault="008E353C" w:rsidP="008E35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15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"Поддержка и развитие животноводства"</w:t>
            </w:r>
          </w:p>
        </w:tc>
        <w:tc>
          <w:tcPr>
            <w:tcW w:w="3686" w:type="dxa"/>
          </w:tcPr>
          <w:p w14:paraId="4668E665" w14:textId="49321707" w:rsidR="008E353C" w:rsidRPr="00204158" w:rsidRDefault="008E353C" w:rsidP="008E35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15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"Поддержка животноводства"</w:t>
            </w:r>
          </w:p>
        </w:tc>
      </w:tr>
      <w:tr w:rsidR="008E353C" w:rsidRPr="00204158" w14:paraId="0D0D9E7E" w14:textId="77777777" w:rsidTr="008E353C">
        <w:tc>
          <w:tcPr>
            <w:tcW w:w="1744" w:type="dxa"/>
          </w:tcPr>
          <w:p w14:paraId="5610FA8A" w14:textId="396DCD73" w:rsidR="008E353C" w:rsidRPr="00204158" w:rsidRDefault="008E353C" w:rsidP="008E353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1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68" w:type="dxa"/>
          </w:tcPr>
          <w:p w14:paraId="6EE16075" w14:textId="13AFB79F" w:rsidR="008E353C" w:rsidRPr="00204158" w:rsidRDefault="008E353C" w:rsidP="008E35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15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"Развитие рыбохозяйственного комплекса"</w:t>
            </w:r>
          </w:p>
        </w:tc>
        <w:tc>
          <w:tcPr>
            <w:tcW w:w="3686" w:type="dxa"/>
          </w:tcPr>
          <w:p w14:paraId="573E5347" w14:textId="6317E2DD" w:rsidR="008E353C" w:rsidRPr="00204158" w:rsidRDefault="008E353C" w:rsidP="008E35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15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"Поддержка рыбохозяйственного комплекса"</w:t>
            </w:r>
          </w:p>
        </w:tc>
      </w:tr>
      <w:tr w:rsidR="008E353C" w:rsidRPr="00204158" w14:paraId="7B245222" w14:textId="77777777" w:rsidTr="008E353C">
        <w:tc>
          <w:tcPr>
            <w:tcW w:w="1744" w:type="dxa"/>
          </w:tcPr>
          <w:p w14:paraId="66DF8D52" w14:textId="21675A9F" w:rsidR="008E353C" w:rsidRPr="00204158" w:rsidRDefault="008E353C" w:rsidP="008E353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1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68" w:type="dxa"/>
          </w:tcPr>
          <w:p w14:paraId="5E85F720" w14:textId="137ACE20" w:rsidR="008E353C" w:rsidRPr="00204158" w:rsidRDefault="008E353C" w:rsidP="008E35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15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"Развитие деятельности по заготовке и переработке дикоросов</w:t>
            </w:r>
          </w:p>
        </w:tc>
        <w:tc>
          <w:tcPr>
            <w:tcW w:w="3686" w:type="dxa"/>
          </w:tcPr>
          <w:p w14:paraId="54667F09" w14:textId="5DD9EC39" w:rsidR="008E353C" w:rsidRPr="00204158" w:rsidRDefault="008E353C" w:rsidP="008E35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15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"Поддержка деятельности по заготовке и переработке дикоросов"</w:t>
            </w:r>
          </w:p>
        </w:tc>
      </w:tr>
    </w:tbl>
    <w:p w14:paraId="5C9D012C" w14:textId="77777777" w:rsidR="008E353C" w:rsidRPr="008E353C" w:rsidRDefault="008E353C" w:rsidP="008E353C">
      <w:pPr>
        <w:pStyle w:val="ConsPlusNonformat"/>
        <w:ind w:left="1068"/>
        <w:jc w:val="both"/>
        <w:rPr>
          <w:rFonts w:ascii="Times New Roman" w:hAnsi="Times New Roman" w:cs="Times New Roman"/>
          <w:sz w:val="26"/>
          <w:szCs w:val="26"/>
        </w:rPr>
      </w:pPr>
    </w:p>
    <w:p w14:paraId="72BA0251" w14:textId="453AFBDF" w:rsidR="00625AFA" w:rsidRDefault="00625AFA" w:rsidP="00625AFA">
      <w:pPr>
        <w:pStyle w:val="ConsPlusNonformat"/>
        <w:widowControl/>
        <w:numPr>
          <w:ilvl w:val="0"/>
          <w:numId w:val="17"/>
        </w:num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625AFA">
        <w:rPr>
          <w:rFonts w:ascii="Times New Roman" w:hAnsi="Times New Roman" w:cs="Times New Roman"/>
          <w:b/>
          <w:bCs/>
          <w:sz w:val="26"/>
          <w:szCs w:val="26"/>
        </w:rPr>
        <w:t xml:space="preserve">вносятся изменения в </w:t>
      </w:r>
      <w:r>
        <w:rPr>
          <w:rFonts w:ascii="Times New Roman" w:hAnsi="Times New Roman" w:cs="Times New Roman"/>
          <w:b/>
          <w:bCs/>
          <w:sz w:val="26"/>
          <w:szCs w:val="26"/>
        </w:rPr>
        <w:t>финансирование местного бюджета</w:t>
      </w:r>
      <w:r w:rsidRPr="00625AFA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tbl>
      <w:tblPr>
        <w:tblW w:w="949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689"/>
        <w:gridCol w:w="1559"/>
        <w:gridCol w:w="1701"/>
        <w:gridCol w:w="1559"/>
        <w:gridCol w:w="1985"/>
      </w:tblGrid>
      <w:tr w:rsidR="003F0B25" w:rsidRPr="003F0B25" w14:paraId="416252A9" w14:textId="77777777" w:rsidTr="00A46A28">
        <w:trPr>
          <w:trHeight w:val="443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FD7F6" w14:textId="77777777" w:rsidR="003F0B25" w:rsidRPr="003F0B25" w:rsidRDefault="003F0B25" w:rsidP="003F0B25">
            <w:pPr>
              <w:jc w:val="center"/>
              <w:rPr>
                <w:color w:val="000000"/>
              </w:rPr>
            </w:pPr>
            <w:r w:rsidRPr="003F0B25">
              <w:rPr>
                <w:color w:val="000000"/>
                <w:sz w:val="22"/>
                <w:szCs w:val="22"/>
              </w:rPr>
              <w:t>Основное мероприятие 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879FD" w14:textId="241C56BB" w:rsidR="003F0B25" w:rsidRPr="003F0B25" w:rsidRDefault="003F0B25" w:rsidP="003F0B25">
            <w:pPr>
              <w:jc w:val="center"/>
              <w:rPr>
                <w:color w:val="000000"/>
              </w:rPr>
            </w:pPr>
            <w:r w:rsidRPr="003F0B25">
              <w:rPr>
                <w:color w:val="000000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CDC0B" w14:textId="63BCFE3C" w:rsidR="003F0B25" w:rsidRPr="003F0B25" w:rsidRDefault="003F0B25" w:rsidP="003F0B25">
            <w:pPr>
              <w:jc w:val="center"/>
              <w:rPr>
                <w:color w:val="000000"/>
              </w:rPr>
            </w:pPr>
            <w:r w:rsidRPr="003F0B25">
              <w:rPr>
                <w:color w:val="000000"/>
                <w:sz w:val="22"/>
                <w:szCs w:val="22"/>
              </w:rPr>
              <w:t xml:space="preserve">Объем финансирования на 2024 год, </w:t>
            </w:r>
            <w:proofErr w:type="spellStart"/>
            <w:r w:rsidRPr="003F0B25">
              <w:rPr>
                <w:color w:val="000000"/>
                <w:sz w:val="22"/>
                <w:szCs w:val="22"/>
              </w:rPr>
              <w:t>тыс.руб</w:t>
            </w:r>
            <w:proofErr w:type="spellEnd"/>
            <w:r w:rsidRPr="003F0B25">
              <w:rPr>
                <w:color w:val="000000"/>
                <w:sz w:val="22"/>
                <w:szCs w:val="22"/>
              </w:rPr>
              <w:t>.</w:t>
            </w:r>
          </w:p>
        </w:tc>
      </w:tr>
      <w:tr w:rsidR="00A46A28" w:rsidRPr="003F0B25" w14:paraId="4DCBCCD9" w14:textId="77777777" w:rsidTr="00A46A28">
        <w:trPr>
          <w:trHeight w:val="705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73AA3" w14:textId="77777777" w:rsidR="003F0B25" w:rsidRPr="003F0B25" w:rsidRDefault="003F0B25" w:rsidP="003F0B25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9A64C" w14:textId="77777777" w:rsidR="003F0B25" w:rsidRPr="003F0B25" w:rsidRDefault="003F0B25" w:rsidP="003F0B25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D8B73" w14:textId="77777777" w:rsidR="003F0B25" w:rsidRPr="003F0B25" w:rsidRDefault="003F0B25" w:rsidP="003F0B25">
            <w:pPr>
              <w:jc w:val="center"/>
              <w:rPr>
                <w:color w:val="000000"/>
              </w:rPr>
            </w:pPr>
            <w:r w:rsidRPr="003F0B25">
              <w:rPr>
                <w:color w:val="000000"/>
                <w:sz w:val="22"/>
                <w:szCs w:val="22"/>
              </w:rPr>
              <w:t>Утверждено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B8C74" w14:textId="77777777" w:rsidR="003F0B25" w:rsidRPr="003F0B25" w:rsidRDefault="003F0B25" w:rsidP="003F0B25">
            <w:pPr>
              <w:jc w:val="center"/>
              <w:rPr>
                <w:color w:val="000000"/>
              </w:rPr>
            </w:pPr>
            <w:r w:rsidRPr="003F0B25">
              <w:rPr>
                <w:color w:val="000000"/>
                <w:sz w:val="22"/>
                <w:szCs w:val="22"/>
              </w:rPr>
              <w:t>Вносимые изменения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7F12B" w14:textId="77777777" w:rsidR="003F0B25" w:rsidRPr="003F0B25" w:rsidRDefault="003F0B25" w:rsidP="003F0B25">
            <w:pPr>
              <w:jc w:val="center"/>
              <w:rPr>
                <w:color w:val="000000"/>
              </w:rPr>
            </w:pPr>
            <w:r w:rsidRPr="003F0B25">
              <w:rPr>
                <w:color w:val="000000"/>
                <w:sz w:val="22"/>
                <w:szCs w:val="22"/>
              </w:rPr>
              <w:t>Сумма с учетом изменений</w:t>
            </w:r>
          </w:p>
        </w:tc>
      </w:tr>
      <w:tr w:rsidR="00A46A28" w:rsidRPr="003F0B25" w14:paraId="2B492B58" w14:textId="77777777" w:rsidTr="00A46A28">
        <w:trPr>
          <w:trHeight w:val="503"/>
        </w:trPr>
        <w:tc>
          <w:tcPr>
            <w:tcW w:w="2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88277" w14:textId="20145D44" w:rsidR="003F0B25" w:rsidRPr="003F0B25" w:rsidRDefault="003F0B25" w:rsidP="003F0B25">
            <w:pPr>
              <w:jc w:val="center"/>
              <w:rPr>
                <w:color w:val="000000"/>
              </w:rPr>
            </w:pPr>
            <w:r w:rsidRPr="003F0B25">
              <w:rPr>
                <w:color w:val="000000"/>
                <w:sz w:val="22"/>
                <w:szCs w:val="22"/>
              </w:rPr>
              <w:t>"Осуществление деятельности по обращению с животными без владельцев"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51AE9" w14:textId="77777777" w:rsidR="003F0B25" w:rsidRPr="003F0B25" w:rsidRDefault="003F0B25" w:rsidP="003F0B25">
            <w:pPr>
              <w:jc w:val="center"/>
              <w:rPr>
                <w:b/>
                <w:bCs/>
                <w:color w:val="000000"/>
              </w:rPr>
            </w:pPr>
            <w:r w:rsidRPr="003F0B25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65F9E" w14:textId="41008199" w:rsidR="003F0B25" w:rsidRPr="003F0B25" w:rsidRDefault="003F0B25" w:rsidP="003F0B25">
            <w:pPr>
              <w:jc w:val="center"/>
              <w:rPr>
                <w:color w:val="000000"/>
              </w:rPr>
            </w:pPr>
            <w:r w:rsidRPr="003F0B25">
              <w:rPr>
                <w:color w:val="000000"/>
                <w:sz w:val="22"/>
                <w:szCs w:val="22"/>
              </w:rPr>
              <w:t>20 540,63728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F1DB8" w14:textId="4A32194D" w:rsidR="003F0B25" w:rsidRPr="003F0B25" w:rsidRDefault="003F0B25" w:rsidP="003F0B25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3F635" w14:textId="789C4CDD" w:rsidR="003F0B25" w:rsidRPr="003F0B25" w:rsidRDefault="003F0B25" w:rsidP="003F0B2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20 441,63728</w:t>
            </w:r>
          </w:p>
        </w:tc>
      </w:tr>
      <w:tr w:rsidR="00A46A28" w:rsidRPr="003F0B25" w14:paraId="6DF4CA73" w14:textId="77777777" w:rsidTr="00A46A28">
        <w:trPr>
          <w:trHeight w:val="42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C4F170" w14:textId="77777777" w:rsidR="003F0B25" w:rsidRPr="003F0B25" w:rsidRDefault="003F0B25" w:rsidP="003F0B25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0C05D" w14:textId="77777777" w:rsidR="003F0B25" w:rsidRPr="003F0B25" w:rsidRDefault="003F0B25" w:rsidP="003F0B25">
            <w:pPr>
              <w:jc w:val="center"/>
              <w:rPr>
                <w:color w:val="000000"/>
              </w:rPr>
            </w:pPr>
            <w:r w:rsidRPr="003F0B25">
              <w:rPr>
                <w:color w:val="000000"/>
                <w:sz w:val="22"/>
                <w:szCs w:val="22"/>
              </w:rPr>
              <w:t>ФБ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0776B" w14:textId="2F3EAD61" w:rsidR="003F0B25" w:rsidRPr="003F0B25" w:rsidRDefault="003F0B25" w:rsidP="003F0B25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21039" w14:textId="5D12A487" w:rsidR="003F0B25" w:rsidRPr="003F0B25" w:rsidRDefault="003F0B25" w:rsidP="003F0B25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53812" w14:textId="77BB0744" w:rsidR="003F0B25" w:rsidRPr="003F0B25" w:rsidRDefault="003F0B25" w:rsidP="003F0B25">
            <w:pPr>
              <w:jc w:val="center"/>
              <w:rPr>
                <w:color w:val="000000"/>
              </w:rPr>
            </w:pPr>
          </w:p>
        </w:tc>
      </w:tr>
      <w:tr w:rsidR="00A46A28" w:rsidRPr="003F0B25" w14:paraId="6CEAB2EA" w14:textId="77777777" w:rsidTr="00A46A28">
        <w:trPr>
          <w:trHeight w:val="403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EB5BDE" w14:textId="77777777" w:rsidR="003F0B25" w:rsidRPr="003F0B25" w:rsidRDefault="003F0B25" w:rsidP="003F0B25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2B337" w14:textId="77777777" w:rsidR="003F0B25" w:rsidRPr="003F0B25" w:rsidRDefault="003F0B25" w:rsidP="003F0B25">
            <w:pPr>
              <w:jc w:val="center"/>
              <w:rPr>
                <w:color w:val="000000"/>
              </w:rPr>
            </w:pPr>
            <w:r w:rsidRPr="003F0B25">
              <w:rPr>
                <w:color w:val="000000"/>
                <w:sz w:val="22"/>
                <w:szCs w:val="22"/>
              </w:rPr>
              <w:t>ОБ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2312E" w14:textId="6BE45073" w:rsidR="003F0B25" w:rsidRPr="003F0B25" w:rsidRDefault="003F0B25" w:rsidP="003F0B25">
            <w:pPr>
              <w:jc w:val="center"/>
              <w:rPr>
                <w:color w:val="000000"/>
              </w:rPr>
            </w:pPr>
            <w:r w:rsidRPr="003F0B25">
              <w:rPr>
                <w:color w:val="000000"/>
                <w:sz w:val="22"/>
                <w:szCs w:val="22"/>
              </w:rPr>
              <w:t>1 181,50000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57046" w14:textId="73D4D1C2" w:rsidR="003F0B25" w:rsidRPr="003F0B25" w:rsidRDefault="003F0B25" w:rsidP="003F0B25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120F9" w14:textId="4F961701" w:rsidR="003F0B25" w:rsidRPr="003F0B25" w:rsidRDefault="003F0B25" w:rsidP="003F0B25">
            <w:pPr>
              <w:jc w:val="center"/>
              <w:rPr>
                <w:color w:val="000000"/>
              </w:rPr>
            </w:pPr>
            <w:r w:rsidRPr="003F0B25">
              <w:rPr>
                <w:color w:val="000000"/>
                <w:sz w:val="22"/>
                <w:szCs w:val="22"/>
              </w:rPr>
              <w:t>1 181,50000</w:t>
            </w:r>
          </w:p>
        </w:tc>
      </w:tr>
      <w:tr w:rsidR="00A46A28" w:rsidRPr="003F0B25" w14:paraId="48A3D3E4" w14:textId="77777777" w:rsidTr="00A46A28">
        <w:trPr>
          <w:trHeight w:val="424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6A70CF" w14:textId="77777777" w:rsidR="003F0B25" w:rsidRPr="003F0B25" w:rsidRDefault="003F0B25" w:rsidP="003F0B25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E7A67" w14:textId="77777777" w:rsidR="003F0B25" w:rsidRPr="003F0B25" w:rsidRDefault="003F0B25" w:rsidP="003F0B25">
            <w:pPr>
              <w:jc w:val="center"/>
              <w:rPr>
                <w:color w:val="000000"/>
              </w:rPr>
            </w:pPr>
            <w:r w:rsidRPr="003F0B25">
              <w:rPr>
                <w:color w:val="000000"/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A9B42" w14:textId="66821685" w:rsidR="003F0B25" w:rsidRPr="003F0B25" w:rsidRDefault="003F0B25" w:rsidP="003F0B25">
            <w:pPr>
              <w:jc w:val="center"/>
              <w:rPr>
                <w:color w:val="000000"/>
              </w:rPr>
            </w:pPr>
            <w:r w:rsidRPr="003F0B25">
              <w:rPr>
                <w:color w:val="000000"/>
                <w:sz w:val="22"/>
                <w:szCs w:val="22"/>
              </w:rPr>
              <w:t>19 359,13728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304A7" w14:textId="4546EA8C" w:rsidR="003F0B25" w:rsidRPr="003F0B25" w:rsidRDefault="003F0B25" w:rsidP="003F0B2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Pr="003F0B25">
              <w:rPr>
                <w:color w:val="000000"/>
                <w:sz w:val="22"/>
                <w:szCs w:val="22"/>
              </w:rPr>
              <w:t>99,00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62DB2" w14:textId="38DA93D9" w:rsidR="003F0B25" w:rsidRPr="003F0B25" w:rsidRDefault="003F0B25" w:rsidP="003F0B2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19 260,1372</w:t>
            </w:r>
          </w:p>
        </w:tc>
      </w:tr>
      <w:tr w:rsidR="00A46A28" w:rsidRPr="003F0B25" w14:paraId="744909E3" w14:textId="77777777" w:rsidTr="00A46A28">
        <w:trPr>
          <w:trHeight w:val="52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1E291B" w14:textId="77777777" w:rsidR="003F0B25" w:rsidRPr="003F0B25" w:rsidRDefault="003F0B25" w:rsidP="003F0B25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847D2" w14:textId="77777777" w:rsidR="003F0B25" w:rsidRPr="003F0B25" w:rsidRDefault="003F0B25" w:rsidP="003F0B25">
            <w:pPr>
              <w:jc w:val="center"/>
              <w:rPr>
                <w:b/>
                <w:bCs/>
                <w:color w:val="000000"/>
              </w:rPr>
            </w:pPr>
            <w:r w:rsidRPr="003F0B25">
              <w:rPr>
                <w:b/>
                <w:bCs/>
                <w:color w:val="000000"/>
                <w:sz w:val="22"/>
                <w:szCs w:val="22"/>
              </w:rPr>
              <w:t>иные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818EF" w14:textId="27A6CD47" w:rsidR="003F0B25" w:rsidRPr="003F0B25" w:rsidRDefault="003F0B25" w:rsidP="003F0B2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153E7" w14:textId="451DD1EB" w:rsidR="003F0B25" w:rsidRPr="003F0B25" w:rsidRDefault="003F0B25" w:rsidP="003F0B25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C9EE8" w14:textId="240AF5E5" w:rsidR="003F0B25" w:rsidRPr="003F0B25" w:rsidRDefault="003F0B25" w:rsidP="003F0B25">
            <w:pPr>
              <w:jc w:val="center"/>
              <w:rPr>
                <w:color w:val="000000"/>
              </w:rPr>
            </w:pPr>
          </w:p>
        </w:tc>
      </w:tr>
    </w:tbl>
    <w:p w14:paraId="5B51B9F4" w14:textId="0303CCB2" w:rsidR="001B6552" w:rsidRDefault="001B6552" w:rsidP="001B6552">
      <w:pPr>
        <w:pStyle w:val="ConsPlusNonformat"/>
        <w:widowControl/>
        <w:numPr>
          <w:ilvl w:val="0"/>
          <w:numId w:val="17"/>
        </w:num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625AFA">
        <w:rPr>
          <w:rFonts w:ascii="Times New Roman" w:hAnsi="Times New Roman" w:cs="Times New Roman"/>
          <w:b/>
          <w:bCs/>
          <w:sz w:val="26"/>
          <w:szCs w:val="26"/>
        </w:rPr>
        <w:t xml:space="preserve">вносятся изменения в </w:t>
      </w:r>
      <w:r>
        <w:rPr>
          <w:rFonts w:ascii="Times New Roman" w:hAnsi="Times New Roman" w:cs="Times New Roman"/>
          <w:b/>
          <w:bCs/>
          <w:sz w:val="26"/>
          <w:szCs w:val="26"/>
        </w:rPr>
        <w:t>финансирование окружного бюджета</w:t>
      </w:r>
      <w:r w:rsidRPr="00625AFA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14:paraId="45966D58" w14:textId="1B94FD87" w:rsidR="008E353C" w:rsidRDefault="009B3A39" w:rsidP="009B3A39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о</w:t>
      </w:r>
      <w:r w:rsidRPr="009B3A39">
        <w:rPr>
          <w:rFonts w:ascii="Times New Roman" w:hAnsi="Times New Roman" w:cs="Times New Roman"/>
          <w:sz w:val="26"/>
          <w:szCs w:val="26"/>
        </w:rPr>
        <w:t>сновно</w:t>
      </w:r>
      <w:r>
        <w:rPr>
          <w:rFonts w:ascii="Times New Roman" w:hAnsi="Times New Roman" w:cs="Times New Roman"/>
          <w:sz w:val="26"/>
          <w:szCs w:val="26"/>
        </w:rPr>
        <w:t>му</w:t>
      </w:r>
      <w:r w:rsidRPr="009B3A39">
        <w:rPr>
          <w:rFonts w:ascii="Times New Roman" w:hAnsi="Times New Roman" w:cs="Times New Roman"/>
          <w:sz w:val="26"/>
          <w:szCs w:val="26"/>
        </w:rPr>
        <w:t xml:space="preserve"> мероприяти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9B3A39">
        <w:rPr>
          <w:rFonts w:ascii="Times New Roman" w:hAnsi="Times New Roman" w:cs="Times New Roman"/>
          <w:sz w:val="26"/>
          <w:szCs w:val="26"/>
        </w:rPr>
        <w:t xml:space="preserve"> "Поддержка и развитие малых форм хозяйствования" </w:t>
      </w:r>
      <w:r>
        <w:rPr>
          <w:rFonts w:ascii="Times New Roman" w:hAnsi="Times New Roman" w:cs="Times New Roman"/>
          <w:sz w:val="26"/>
          <w:szCs w:val="26"/>
        </w:rPr>
        <w:t>обнуляется финансирование с 2024 по 2030 г.</w:t>
      </w:r>
    </w:p>
    <w:p w14:paraId="12FF1324" w14:textId="77777777" w:rsidR="00204158" w:rsidRDefault="00204158" w:rsidP="00204158">
      <w:pPr>
        <w:pStyle w:val="ConsPlusNonformat"/>
        <w:widowControl/>
        <w:ind w:left="106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4481C3FC" w14:textId="09D3ADC7" w:rsidR="00204158" w:rsidRDefault="00204158" w:rsidP="00204158">
      <w:pPr>
        <w:pStyle w:val="ConsPlusNonformat"/>
        <w:widowControl/>
        <w:ind w:left="106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63683">
        <w:rPr>
          <w:rFonts w:ascii="Times New Roman" w:hAnsi="Times New Roman" w:cs="Times New Roman"/>
          <w:b/>
          <w:bCs/>
          <w:sz w:val="26"/>
          <w:szCs w:val="26"/>
        </w:rPr>
        <w:t xml:space="preserve">В </w:t>
      </w:r>
      <w:r>
        <w:rPr>
          <w:rFonts w:ascii="Times New Roman" w:hAnsi="Times New Roman" w:cs="Times New Roman"/>
          <w:b/>
          <w:bCs/>
          <w:sz w:val="26"/>
          <w:szCs w:val="26"/>
        </w:rPr>
        <w:t>ТАБЛИЦЕ</w:t>
      </w:r>
      <w:r w:rsidRPr="0076368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Pr="00625AFA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14:paraId="494E9D71" w14:textId="74D10716" w:rsidR="00204158" w:rsidRDefault="00204158" w:rsidP="00204158">
      <w:pPr>
        <w:pStyle w:val="ConsPlusNonformat"/>
        <w:widowControl/>
        <w:numPr>
          <w:ilvl w:val="0"/>
          <w:numId w:val="21"/>
        </w:num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625AFA">
        <w:rPr>
          <w:rFonts w:ascii="Times New Roman" w:hAnsi="Times New Roman" w:cs="Times New Roman"/>
          <w:b/>
          <w:bCs/>
          <w:sz w:val="26"/>
          <w:szCs w:val="26"/>
        </w:rPr>
        <w:t xml:space="preserve">вносятся изменения в наименование основного мероприятия </w:t>
      </w:r>
      <w:r>
        <w:rPr>
          <w:rFonts w:ascii="Times New Roman" w:hAnsi="Times New Roman" w:cs="Times New Roman"/>
          <w:b/>
          <w:bCs/>
          <w:sz w:val="26"/>
          <w:szCs w:val="26"/>
        </w:rPr>
        <w:t>№ 1, 2, 3, 4.</w:t>
      </w:r>
    </w:p>
    <w:p w14:paraId="0575F506" w14:textId="257D5903" w:rsidR="00204158" w:rsidRDefault="001A543F" w:rsidP="00204158">
      <w:pPr>
        <w:pStyle w:val="ConsPlusNonformat"/>
        <w:widowControl/>
        <w:numPr>
          <w:ilvl w:val="0"/>
          <w:numId w:val="21"/>
        </w:num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уточняются н</w:t>
      </w:r>
      <w:r w:rsidRPr="001A543F">
        <w:rPr>
          <w:rFonts w:ascii="Times New Roman" w:hAnsi="Times New Roman" w:cs="Times New Roman"/>
          <w:b/>
          <w:bCs/>
          <w:sz w:val="26"/>
          <w:szCs w:val="26"/>
        </w:rPr>
        <w:t>аправлени</w:t>
      </w:r>
      <w:r>
        <w:rPr>
          <w:rFonts w:ascii="Times New Roman" w:hAnsi="Times New Roman" w:cs="Times New Roman"/>
          <w:b/>
          <w:bCs/>
          <w:sz w:val="26"/>
          <w:szCs w:val="26"/>
        </w:rPr>
        <w:t>я</w:t>
      </w:r>
      <w:r w:rsidRPr="001A543F">
        <w:rPr>
          <w:rFonts w:ascii="Times New Roman" w:hAnsi="Times New Roman" w:cs="Times New Roman"/>
          <w:b/>
          <w:bCs/>
          <w:sz w:val="26"/>
          <w:szCs w:val="26"/>
        </w:rPr>
        <w:t xml:space="preserve"> расходов основн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ых </w:t>
      </w:r>
      <w:r w:rsidRPr="001A543F">
        <w:rPr>
          <w:rFonts w:ascii="Times New Roman" w:hAnsi="Times New Roman" w:cs="Times New Roman"/>
          <w:b/>
          <w:bCs/>
          <w:sz w:val="26"/>
          <w:szCs w:val="26"/>
        </w:rPr>
        <w:t>мероприяти</w:t>
      </w:r>
      <w:r>
        <w:rPr>
          <w:rFonts w:ascii="Times New Roman" w:hAnsi="Times New Roman" w:cs="Times New Roman"/>
          <w:b/>
          <w:bCs/>
          <w:sz w:val="26"/>
          <w:szCs w:val="26"/>
        </w:rPr>
        <w:t>й № 1, 2, 3, 4, 6.</w:t>
      </w:r>
    </w:p>
    <w:p w14:paraId="65DFF16F" w14:textId="4927FC3D" w:rsidR="001A543F" w:rsidRDefault="001A543F" w:rsidP="001A543F">
      <w:pPr>
        <w:pStyle w:val="ConsPlusNonformat"/>
        <w:widowControl/>
        <w:numPr>
          <w:ilvl w:val="0"/>
          <w:numId w:val="21"/>
        </w:num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уточняется н</w:t>
      </w:r>
      <w:r w:rsidRPr="001A543F">
        <w:rPr>
          <w:rFonts w:ascii="Times New Roman" w:hAnsi="Times New Roman" w:cs="Times New Roman"/>
          <w:b/>
          <w:bCs/>
          <w:sz w:val="26"/>
          <w:szCs w:val="26"/>
        </w:rPr>
        <w:t>аименование порядка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предоставления субсидий по </w:t>
      </w:r>
      <w:r w:rsidRPr="001A543F">
        <w:rPr>
          <w:rFonts w:ascii="Times New Roman" w:hAnsi="Times New Roman" w:cs="Times New Roman"/>
          <w:b/>
          <w:bCs/>
          <w:sz w:val="26"/>
          <w:szCs w:val="26"/>
        </w:rPr>
        <w:t>основ</w:t>
      </w:r>
      <w:r>
        <w:rPr>
          <w:rFonts w:ascii="Times New Roman" w:hAnsi="Times New Roman" w:cs="Times New Roman"/>
          <w:b/>
          <w:bCs/>
          <w:sz w:val="26"/>
          <w:szCs w:val="26"/>
        </w:rPr>
        <w:t>ным</w:t>
      </w:r>
      <w:r w:rsidRPr="001A543F">
        <w:rPr>
          <w:rFonts w:ascii="Times New Roman" w:hAnsi="Times New Roman" w:cs="Times New Roman"/>
          <w:b/>
          <w:bCs/>
          <w:sz w:val="26"/>
          <w:szCs w:val="26"/>
        </w:rPr>
        <w:t xml:space="preserve"> мероприятия</w:t>
      </w:r>
      <w:r>
        <w:rPr>
          <w:rFonts w:ascii="Times New Roman" w:hAnsi="Times New Roman" w:cs="Times New Roman"/>
          <w:b/>
          <w:bCs/>
          <w:sz w:val="26"/>
          <w:szCs w:val="26"/>
        </w:rPr>
        <w:t>м № 1, 2, 3, 4, 6.</w:t>
      </w:r>
    </w:p>
    <w:p w14:paraId="136DCC20" w14:textId="77777777" w:rsidR="00615B3B" w:rsidRDefault="00615B3B" w:rsidP="00615B3B">
      <w:pPr>
        <w:pStyle w:val="ConsPlusNonformat"/>
        <w:widowControl/>
        <w:ind w:left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2A1578A2" w14:textId="7AC9311B" w:rsidR="00615B3B" w:rsidRPr="00615B3B" w:rsidRDefault="00615B3B" w:rsidP="00615B3B">
      <w:pPr>
        <w:pStyle w:val="ConsPlusNonformat"/>
        <w:widowControl/>
        <w:ind w:left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В ПРИЛОЖЕНИЕ 2</w:t>
      </w:r>
      <w:r w:rsidRPr="00615B3B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14:paraId="3F2FCFFD" w14:textId="6F237DDB" w:rsidR="00615B3B" w:rsidRPr="00615B3B" w:rsidRDefault="00615B3B" w:rsidP="00615B3B">
      <w:pPr>
        <w:pStyle w:val="ConsPlusNonformat"/>
        <w:widowControl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 w:rsidRPr="00615B3B">
        <w:rPr>
          <w:rFonts w:ascii="Times New Roman" w:hAnsi="Times New Roman" w:cs="Times New Roman"/>
          <w:sz w:val="26"/>
          <w:szCs w:val="26"/>
        </w:rPr>
        <w:t>Пункт 2.4 Раздела 2 изложить в следующей редакции:</w:t>
      </w:r>
    </w:p>
    <w:p w14:paraId="559A1039" w14:textId="284B04EA" w:rsidR="008E353C" w:rsidRDefault="00615B3B" w:rsidP="00615B3B">
      <w:pPr>
        <w:pStyle w:val="ConsPlusNonformat"/>
        <w:widowControl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15B3B">
        <w:rPr>
          <w:rFonts w:ascii="Times New Roman" w:hAnsi="Times New Roman" w:cs="Times New Roman"/>
          <w:sz w:val="26"/>
          <w:szCs w:val="26"/>
        </w:rPr>
        <w:t xml:space="preserve">«2.4. Значение целевого показателя 4 таблицы 1 «Доля животных </w:t>
      </w:r>
      <w:r w:rsidRPr="00615B3B">
        <w:rPr>
          <w:rFonts w:ascii="Times New Roman" w:hAnsi="Times New Roman" w:cs="Times New Roman"/>
          <w:sz w:val="26"/>
          <w:szCs w:val="26"/>
        </w:rPr>
        <w:br/>
        <w:t xml:space="preserve">без владельцев (собак), переданных новым владельцам, %» рассчитывается, </w:t>
      </w:r>
      <w:r w:rsidRPr="00615B3B">
        <w:rPr>
          <w:rFonts w:ascii="Times New Roman" w:hAnsi="Times New Roman" w:cs="Times New Roman"/>
          <w:sz w:val="26"/>
          <w:szCs w:val="26"/>
        </w:rPr>
        <w:br/>
        <w:t xml:space="preserve">как отношение фактического количества собак, переданных новым владельцам, </w:t>
      </w:r>
      <w:r w:rsidRPr="00615B3B">
        <w:rPr>
          <w:rFonts w:ascii="Times New Roman" w:hAnsi="Times New Roman" w:cs="Times New Roman"/>
          <w:sz w:val="26"/>
          <w:szCs w:val="26"/>
        </w:rPr>
        <w:br/>
      </w:r>
      <w:r w:rsidRPr="00615B3B">
        <w:rPr>
          <w:rFonts w:ascii="Times New Roman" w:hAnsi="Times New Roman" w:cs="Times New Roman"/>
          <w:sz w:val="26"/>
          <w:szCs w:val="26"/>
        </w:rPr>
        <w:lastRenderedPageBreak/>
        <w:t>к фактическому количеству собак, находящихся на содержании в приюте Нефтеюганского района, за исключением собак, признанных агрессивными, и определяется по формуле:</w:t>
      </w:r>
    </w:p>
    <w:p w14:paraId="2299D7DB" w14:textId="77777777" w:rsidR="00615B3B" w:rsidRPr="00615B3B" w:rsidRDefault="00615B3B" w:rsidP="00615B3B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6"/>
          <w:szCs w:val="26"/>
        </w:rPr>
      </w:pPr>
      <m:oMathPara>
        <m:oMath>
          <m:r>
            <m:rPr>
              <m:nor/>
            </m:rPr>
            <w:rPr>
              <w:sz w:val="26"/>
              <w:szCs w:val="26"/>
            </w:rPr>
            <m:t>П=</m:t>
          </m:r>
          <m:f>
            <m:fPr>
              <m:ctrlPr>
                <w:rPr>
                  <w:rFonts w:ascii="Cambria Math" w:hAnsi="Cambria Math"/>
                  <w:i/>
                  <w:sz w:val="26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6"/>
                  <w:szCs w:val="26"/>
                </w:rPr>
                <m:t>Пн</m:t>
              </m:r>
            </m:num>
            <m:den>
              <m:r>
                <w:rPr>
                  <w:rFonts w:ascii="Cambria Math" w:hAnsi="Cambria Math"/>
                  <w:sz w:val="26"/>
                  <w:szCs w:val="26"/>
                </w:rPr>
                <m:t xml:space="preserve"> Ппр</m:t>
              </m:r>
            </m:den>
          </m:f>
          <m:r>
            <w:rPr>
              <w:rFonts w:ascii="Cambria Math" w:hAnsi="Cambria Math"/>
              <w:sz w:val="26"/>
              <w:szCs w:val="26"/>
            </w:rPr>
            <m:t xml:space="preserve"> X 100 </m:t>
          </m:r>
          <m:d>
            <m:d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/>
                  <w:sz w:val="26"/>
                  <w:szCs w:val="26"/>
                </w:rPr>
                <m:t>%</m:t>
              </m:r>
            </m:e>
          </m:d>
          <m:r>
            <w:rPr>
              <w:rFonts w:ascii="Cambria Math" w:hAnsi="Cambria Math"/>
              <w:sz w:val="26"/>
              <w:szCs w:val="26"/>
            </w:rPr>
            <m:t>,</m:t>
          </m:r>
        </m:oMath>
      </m:oMathPara>
    </w:p>
    <w:p w14:paraId="02FAA775" w14:textId="77777777" w:rsidR="00615B3B" w:rsidRPr="00615B3B" w:rsidRDefault="00615B3B" w:rsidP="00615B3B">
      <w:pPr>
        <w:ind w:firstLine="709"/>
        <w:jc w:val="both"/>
        <w:outlineLvl w:val="1"/>
        <w:rPr>
          <w:rFonts w:eastAsia="Courier New"/>
          <w:bCs/>
          <w:iCs/>
          <w:color w:val="000000"/>
          <w:sz w:val="26"/>
          <w:szCs w:val="26"/>
        </w:rPr>
      </w:pPr>
      <w:r w:rsidRPr="00615B3B">
        <w:rPr>
          <w:rFonts w:eastAsia="Courier New"/>
          <w:bCs/>
          <w:iCs/>
          <w:color w:val="000000"/>
          <w:sz w:val="26"/>
          <w:szCs w:val="26"/>
        </w:rPr>
        <w:t>где</w:t>
      </w:r>
    </w:p>
    <w:p w14:paraId="64F6DE23" w14:textId="77777777" w:rsidR="00615B3B" w:rsidRPr="00615B3B" w:rsidRDefault="00615B3B" w:rsidP="00615B3B">
      <w:pPr>
        <w:widowControl w:val="0"/>
        <w:autoSpaceDE w:val="0"/>
        <w:autoSpaceDN w:val="0"/>
        <w:adjustRightInd w:val="0"/>
        <w:ind w:firstLine="709"/>
        <w:jc w:val="both"/>
        <w:rPr>
          <w:rFonts w:eastAsia="Courier New"/>
          <w:bCs/>
          <w:iCs/>
          <w:sz w:val="26"/>
          <w:szCs w:val="26"/>
        </w:rPr>
      </w:pPr>
      <m:oMath>
        <m:r>
          <m:rPr>
            <m:nor/>
          </m:rPr>
          <w:rPr>
            <w:sz w:val="26"/>
            <w:szCs w:val="26"/>
          </w:rPr>
          <m:t>П</m:t>
        </m:r>
      </m:oMath>
      <w:r w:rsidRPr="00615B3B">
        <w:rPr>
          <w:rFonts w:eastAsia="Courier New"/>
          <w:bCs/>
          <w:iCs/>
          <w:color w:val="000000"/>
          <w:sz w:val="26"/>
          <w:szCs w:val="26"/>
          <w:vertAlign w:val="subscript"/>
        </w:rPr>
        <w:t xml:space="preserve"> </w:t>
      </w:r>
      <w:r w:rsidRPr="00615B3B">
        <w:rPr>
          <w:rFonts w:eastAsia="Courier New"/>
          <w:bCs/>
          <w:iCs/>
          <w:sz w:val="26"/>
          <w:szCs w:val="26"/>
        </w:rPr>
        <w:t xml:space="preserve">- </w:t>
      </w:r>
      <w:r w:rsidRPr="00615B3B">
        <w:rPr>
          <w:sz w:val="26"/>
          <w:szCs w:val="26"/>
        </w:rPr>
        <w:t>доля животных без владельцев (собак), переданных новым владельцам, %</w:t>
      </w:r>
      <w:r w:rsidRPr="00615B3B">
        <w:rPr>
          <w:rFonts w:eastAsia="Courier New"/>
          <w:bCs/>
          <w:iCs/>
          <w:sz w:val="26"/>
          <w:szCs w:val="26"/>
        </w:rPr>
        <w:t>;</w:t>
      </w:r>
    </w:p>
    <w:p w14:paraId="6DB4CC1E" w14:textId="77777777" w:rsidR="00615B3B" w:rsidRPr="00615B3B" w:rsidRDefault="00615B3B" w:rsidP="00615B3B">
      <w:pPr>
        <w:widowControl w:val="0"/>
        <w:autoSpaceDE w:val="0"/>
        <w:autoSpaceDN w:val="0"/>
        <w:adjustRightInd w:val="0"/>
        <w:ind w:firstLine="709"/>
        <w:jc w:val="both"/>
        <w:rPr>
          <w:rFonts w:eastAsia="Courier New"/>
          <w:bCs/>
          <w:iCs/>
          <w:sz w:val="26"/>
          <w:szCs w:val="26"/>
        </w:rPr>
      </w:pPr>
      <m:oMath>
        <m:r>
          <w:rPr>
            <w:rFonts w:ascii="Cambria Math" w:hAnsi="Cambria Math"/>
            <w:sz w:val="26"/>
            <w:szCs w:val="26"/>
          </w:rPr>
          <m:t>Пн</m:t>
        </m:r>
      </m:oMath>
      <w:r w:rsidRPr="00615B3B">
        <w:rPr>
          <w:rFonts w:eastAsia="Courier New"/>
          <w:bCs/>
          <w:iCs/>
          <w:sz w:val="26"/>
          <w:szCs w:val="26"/>
          <w:vertAlign w:val="subscript"/>
        </w:rPr>
        <w:t xml:space="preserve"> </w:t>
      </w:r>
      <w:r w:rsidRPr="00615B3B">
        <w:rPr>
          <w:rFonts w:eastAsia="Courier New"/>
          <w:bCs/>
          <w:iCs/>
          <w:sz w:val="26"/>
          <w:szCs w:val="26"/>
        </w:rPr>
        <w:t xml:space="preserve">– </w:t>
      </w:r>
      <w:r w:rsidRPr="00615B3B">
        <w:rPr>
          <w:sz w:val="26"/>
          <w:szCs w:val="26"/>
        </w:rPr>
        <w:t>фактическое количество собак, переданных новым владельцам, голов;</w:t>
      </w:r>
      <w:r w:rsidRPr="00615B3B">
        <w:rPr>
          <w:rFonts w:eastAsia="Courier New"/>
          <w:bCs/>
          <w:iCs/>
          <w:sz w:val="26"/>
          <w:szCs w:val="26"/>
        </w:rPr>
        <w:t xml:space="preserve"> </w:t>
      </w:r>
    </w:p>
    <w:p w14:paraId="4C077EDA" w14:textId="77777777" w:rsidR="00615B3B" w:rsidRPr="00615B3B" w:rsidRDefault="00615B3B" w:rsidP="00615B3B">
      <w:pPr>
        <w:widowControl w:val="0"/>
        <w:autoSpaceDE w:val="0"/>
        <w:autoSpaceDN w:val="0"/>
        <w:adjustRightInd w:val="0"/>
        <w:ind w:firstLine="709"/>
        <w:jc w:val="both"/>
        <w:rPr>
          <w:rFonts w:eastAsia="Courier New"/>
          <w:bCs/>
          <w:iCs/>
          <w:sz w:val="26"/>
          <w:szCs w:val="26"/>
        </w:rPr>
      </w:pPr>
      <m:oMath>
        <m:r>
          <w:rPr>
            <w:rFonts w:ascii="Cambria Math" w:hAnsi="Cambria Math"/>
            <w:sz w:val="26"/>
            <w:szCs w:val="26"/>
          </w:rPr>
          <m:t>Ппр</m:t>
        </m:r>
      </m:oMath>
      <w:r w:rsidRPr="00615B3B">
        <w:rPr>
          <w:rFonts w:eastAsia="Courier New"/>
          <w:bCs/>
          <w:iCs/>
          <w:color w:val="000000"/>
          <w:sz w:val="26"/>
          <w:szCs w:val="26"/>
          <w:vertAlign w:val="subscript"/>
        </w:rPr>
        <w:t xml:space="preserve"> - </w:t>
      </w:r>
      <w:r w:rsidRPr="00615B3B">
        <w:rPr>
          <w:sz w:val="26"/>
          <w:szCs w:val="26"/>
        </w:rPr>
        <w:t>фактическое количество собак, находящихся на содержании в приюте Нефтеюганского района, за исключением собак, признанных агрессивными, голов.».</w:t>
      </w:r>
    </w:p>
    <w:p w14:paraId="569A5706" w14:textId="77777777" w:rsidR="00615B3B" w:rsidRPr="00615B3B" w:rsidRDefault="00615B3B" w:rsidP="00615B3B">
      <w:pPr>
        <w:tabs>
          <w:tab w:val="left" w:pos="709"/>
          <w:tab w:val="left" w:pos="993"/>
        </w:tabs>
        <w:ind w:left="709"/>
        <w:contextualSpacing/>
        <w:jc w:val="both"/>
        <w:rPr>
          <w:sz w:val="26"/>
          <w:szCs w:val="26"/>
        </w:rPr>
      </w:pPr>
    </w:p>
    <w:p w14:paraId="744262CF" w14:textId="77777777" w:rsidR="00376288" w:rsidRPr="00D43D4B" w:rsidRDefault="00376288" w:rsidP="00E800E7">
      <w:pPr>
        <w:ind w:firstLine="709"/>
        <w:jc w:val="both"/>
        <w:rPr>
          <w:bCs/>
          <w:sz w:val="26"/>
          <w:szCs w:val="26"/>
        </w:rPr>
      </w:pPr>
    </w:p>
    <w:p w14:paraId="59CB5FB9" w14:textId="77777777" w:rsidR="00EA26E9" w:rsidRPr="00D43D4B" w:rsidRDefault="00EA26E9" w:rsidP="00E800E7">
      <w:pPr>
        <w:ind w:firstLine="709"/>
        <w:jc w:val="both"/>
        <w:rPr>
          <w:bCs/>
          <w:sz w:val="26"/>
          <w:szCs w:val="26"/>
        </w:rPr>
      </w:pPr>
    </w:p>
    <w:p w14:paraId="6A241A64" w14:textId="77777777" w:rsidR="00FB32F1" w:rsidRPr="00D43D4B" w:rsidRDefault="00C05823" w:rsidP="00EA26E9">
      <w:pPr>
        <w:rPr>
          <w:bCs/>
          <w:sz w:val="26"/>
          <w:szCs w:val="26"/>
        </w:rPr>
      </w:pPr>
      <w:r w:rsidRPr="00D43D4B">
        <w:rPr>
          <w:bCs/>
          <w:sz w:val="26"/>
          <w:szCs w:val="26"/>
        </w:rPr>
        <w:t>Начальник</w:t>
      </w:r>
    </w:p>
    <w:p w14:paraId="06155489" w14:textId="77777777" w:rsidR="00FB32F1" w:rsidRPr="00D43D4B" w:rsidRDefault="00FB32F1" w:rsidP="00EA26E9">
      <w:pPr>
        <w:rPr>
          <w:bCs/>
          <w:sz w:val="26"/>
          <w:szCs w:val="26"/>
        </w:rPr>
      </w:pPr>
      <w:r w:rsidRPr="00D43D4B">
        <w:rPr>
          <w:bCs/>
          <w:sz w:val="26"/>
          <w:szCs w:val="26"/>
        </w:rPr>
        <w:t xml:space="preserve">отдела по сельскому хозяйству                          </w:t>
      </w:r>
      <w:r w:rsidR="005D7059" w:rsidRPr="00D43D4B">
        <w:rPr>
          <w:bCs/>
          <w:sz w:val="26"/>
          <w:szCs w:val="26"/>
        </w:rPr>
        <w:tab/>
      </w:r>
      <w:r w:rsidR="005D7059" w:rsidRPr="00D43D4B">
        <w:rPr>
          <w:bCs/>
          <w:sz w:val="26"/>
          <w:szCs w:val="26"/>
        </w:rPr>
        <w:tab/>
      </w:r>
      <w:r w:rsidR="005D7059" w:rsidRPr="00D43D4B">
        <w:rPr>
          <w:bCs/>
          <w:sz w:val="26"/>
          <w:szCs w:val="26"/>
        </w:rPr>
        <w:tab/>
      </w:r>
      <w:proofErr w:type="spellStart"/>
      <w:r w:rsidR="00EA26E9" w:rsidRPr="00D43D4B">
        <w:rPr>
          <w:bCs/>
          <w:sz w:val="26"/>
          <w:szCs w:val="26"/>
        </w:rPr>
        <w:t>Ю.Н.Березецкая</w:t>
      </w:r>
      <w:proofErr w:type="spellEnd"/>
    </w:p>
    <w:sectPr w:rsidR="00FB32F1" w:rsidRPr="00D43D4B" w:rsidSect="00A46A28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55613"/>
    <w:multiLevelType w:val="hybridMultilevel"/>
    <w:tmpl w:val="5456CA3C"/>
    <w:lvl w:ilvl="0" w:tplc="BBAA1C22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983662F"/>
    <w:multiLevelType w:val="multilevel"/>
    <w:tmpl w:val="E01AC58C"/>
    <w:lvl w:ilvl="0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2" w15:restartNumberingAfterBreak="0">
    <w:nsid w:val="1B4F4BBA"/>
    <w:multiLevelType w:val="hybridMultilevel"/>
    <w:tmpl w:val="2E1EB366"/>
    <w:lvl w:ilvl="0" w:tplc="CF5A2E1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FA52462"/>
    <w:multiLevelType w:val="hybridMultilevel"/>
    <w:tmpl w:val="4732BBA6"/>
    <w:lvl w:ilvl="0" w:tplc="ECFAB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3B92791"/>
    <w:multiLevelType w:val="hybridMultilevel"/>
    <w:tmpl w:val="991AFA74"/>
    <w:lvl w:ilvl="0" w:tplc="BBAA1C22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4E6536A"/>
    <w:multiLevelType w:val="hybridMultilevel"/>
    <w:tmpl w:val="6310CCB6"/>
    <w:lvl w:ilvl="0" w:tplc="AC9C809C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971E7E"/>
    <w:multiLevelType w:val="hybridMultilevel"/>
    <w:tmpl w:val="56CEB1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671F4"/>
    <w:multiLevelType w:val="hybridMultilevel"/>
    <w:tmpl w:val="512EA210"/>
    <w:lvl w:ilvl="0" w:tplc="7A162FD4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F9F7F42"/>
    <w:multiLevelType w:val="hybridMultilevel"/>
    <w:tmpl w:val="0B088F86"/>
    <w:lvl w:ilvl="0" w:tplc="384C102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56D2711"/>
    <w:multiLevelType w:val="hybridMultilevel"/>
    <w:tmpl w:val="AE18659A"/>
    <w:lvl w:ilvl="0" w:tplc="02F82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49A5FDE"/>
    <w:multiLevelType w:val="hybridMultilevel"/>
    <w:tmpl w:val="8F3C621A"/>
    <w:lvl w:ilvl="0" w:tplc="10E81666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6FA036D"/>
    <w:multiLevelType w:val="hybridMultilevel"/>
    <w:tmpl w:val="0A6E8318"/>
    <w:lvl w:ilvl="0" w:tplc="C0086B6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8590940"/>
    <w:multiLevelType w:val="hybridMultilevel"/>
    <w:tmpl w:val="422AA816"/>
    <w:lvl w:ilvl="0" w:tplc="A68242AC">
      <w:start w:val="3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325E20"/>
    <w:multiLevelType w:val="hybridMultilevel"/>
    <w:tmpl w:val="F65AA2D0"/>
    <w:lvl w:ilvl="0" w:tplc="722A311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F60F8B"/>
    <w:multiLevelType w:val="hybridMultilevel"/>
    <w:tmpl w:val="6CC07D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662B8"/>
    <w:multiLevelType w:val="hybridMultilevel"/>
    <w:tmpl w:val="0C8E0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6547E1"/>
    <w:multiLevelType w:val="hybridMultilevel"/>
    <w:tmpl w:val="0A6E8318"/>
    <w:lvl w:ilvl="0" w:tplc="C0086B6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75A20BF3"/>
    <w:multiLevelType w:val="hybridMultilevel"/>
    <w:tmpl w:val="23C83206"/>
    <w:lvl w:ilvl="0" w:tplc="ED160C0E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8" w15:restartNumberingAfterBreak="0">
    <w:nsid w:val="77217B18"/>
    <w:multiLevelType w:val="multilevel"/>
    <w:tmpl w:val="462682E6"/>
    <w:lvl w:ilvl="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0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75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45" w:hanging="1800"/>
      </w:pPr>
      <w:rPr>
        <w:rFonts w:hint="default"/>
      </w:rPr>
    </w:lvl>
  </w:abstractNum>
  <w:abstractNum w:abstractNumId="19" w15:restartNumberingAfterBreak="0">
    <w:nsid w:val="77775CE7"/>
    <w:multiLevelType w:val="hybridMultilevel"/>
    <w:tmpl w:val="94AC0A9A"/>
    <w:lvl w:ilvl="0" w:tplc="D7FA24C8">
      <w:start w:val="3"/>
      <w:numFmt w:val="decimal"/>
      <w:lvlText w:val="%1."/>
      <w:lvlJc w:val="left"/>
      <w:pPr>
        <w:ind w:left="1069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9D3723D"/>
    <w:multiLevelType w:val="hybridMultilevel"/>
    <w:tmpl w:val="CFF439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910793"/>
    <w:multiLevelType w:val="hybridMultilevel"/>
    <w:tmpl w:val="F9945064"/>
    <w:lvl w:ilvl="0" w:tplc="ED160C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D404B78"/>
    <w:multiLevelType w:val="hybridMultilevel"/>
    <w:tmpl w:val="6BFE53E6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12"/>
  </w:num>
  <w:num w:numId="4">
    <w:abstractNumId w:val="19"/>
  </w:num>
  <w:num w:numId="5">
    <w:abstractNumId w:val="21"/>
  </w:num>
  <w:num w:numId="6">
    <w:abstractNumId w:val="17"/>
  </w:num>
  <w:num w:numId="7">
    <w:abstractNumId w:val="10"/>
  </w:num>
  <w:num w:numId="8">
    <w:abstractNumId w:val="1"/>
  </w:num>
  <w:num w:numId="9">
    <w:abstractNumId w:val="2"/>
  </w:num>
  <w:num w:numId="10">
    <w:abstractNumId w:val="7"/>
  </w:num>
  <w:num w:numId="11">
    <w:abstractNumId w:val="9"/>
  </w:num>
  <w:num w:numId="12">
    <w:abstractNumId w:val="0"/>
  </w:num>
  <w:num w:numId="13">
    <w:abstractNumId w:val="22"/>
  </w:num>
  <w:num w:numId="14">
    <w:abstractNumId w:val="4"/>
  </w:num>
  <w:num w:numId="15">
    <w:abstractNumId w:val="11"/>
  </w:num>
  <w:num w:numId="16">
    <w:abstractNumId w:val="16"/>
  </w:num>
  <w:num w:numId="17">
    <w:abstractNumId w:val="20"/>
  </w:num>
  <w:num w:numId="18">
    <w:abstractNumId w:val="14"/>
  </w:num>
  <w:num w:numId="19">
    <w:abstractNumId w:val="5"/>
  </w:num>
  <w:num w:numId="20">
    <w:abstractNumId w:val="15"/>
  </w:num>
  <w:num w:numId="21">
    <w:abstractNumId w:val="6"/>
  </w:num>
  <w:num w:numId="22">
    <w:abstractNumId w:val="18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045F"/>
    <w:rsid w:val="00007DD8"/>
    <w:rsid w:val="000276B2"/>
    <w:rsid w:val="000332C4"/>
    <w:rsid w:val="0004387B"/>
    <w:rsid w:val="00057596"/>
    <w:rsid w:val="00064F0D"/>
    <w:rsid w:val="000714A5"/>
    <w:rsid w:val="00085A0E"/>
    <w:rsid w:val="000976F2"/>
    <w:rsid w:val="000A1159"/>
    <w:rsid w:val="000A73E3"/>
    <w:rsid w:val="000B421C"/>
    <w:rsid w:val="000D0A0F"/>
    <w:rsid w:val="000E4258"/>
    <w:rsid w:val="000F1877"/>
    <w:rsid w:val="0011416A"/>
    <w:rsid w:val="001146E2"/>
    <w:rsid w:val="0013671A"/>
    <w:rsid w:val="00143DE7"/>
    <w:rsid w:val="00180007"/>
    <w:rsid w:val="00181BC5"/>
    <w:rsid w:val="00183EF5"/>
    <w:rsid w:val="001A1FE0"/>
    <w:rsid w:val="001A298B"/>
    <w:rsid w:val="001A543F"/>
    <w:rsid w:val="001B6552"/>
    <w:rsid w:val="001F70A9"/>
    <w:rsid w:val="00203156"/>
    <w:rsid w:val="00204158"/>
    <w:rsid w:val="00207694"/>
    <w:rsid w:val="0021218B"/>
    <w:rsid w:val="002510FA"/>
    <w:rsid w:val="002704F1"/>
    <w:rsid w:val="002A14F5"/>
    <w:rsid w:val="002B566B"/>
    <w:rsid w:val="00304A6B"/>
    <w:rsid w:val="00307A58"/>
    <w:rsid w:val="003277CE"/>
    <w:rsid w:val="00333658"/>
    <w:rsid w:val="00333A30"/>
    <w:rsid w:val="00340415"/>
    <w:rsid w:val="00347E67"/>
    <w:rsid w:val="003600F6"/>
    <w:rsid w:val="00363276"/>
    <w:rsid w:val="00374C2F"/>
    <w:rsid w:val="00376288"/>
    <w:rsid w:val="0039789B"/>
    <w:rsid w:val="003C3DEF"/>
    <w:rsid w:val="003D2DF5"/>
    <w:rsid w:val="003D7D45"/>
    <w:rsid w:val="003E3B5F"/>
    <w:rsid w:val="003F0B25"/>
    <w:rsid w:val="004048CD"/>
    <w:rsid w:val="004149CA"/>
    <w:rsid w:val="004233C0"/>
    <w:rsid w:val="004654F7"/>
    <w:rsid w:val="00472AFB"/>
    <w:rsid w:val="00475ACE"/>
    <w:rsid w:val="004A0E34"/>
    <w:rsid w:val="004A7684"/>
    <w:rsid w:val="004B4476"/>
    <w:rsid w:val="004B78F7"/>
    <w:rsid w:val="004E3CF7"/>
    <w:rsid w:val="004F5329"/>
    <w:rsid w:val="005051C6"/>
    <w:rsid w:val="00514EE3"/>
    <w:rsid w:val="00525F9E"/>
    <w:rsid w:val="00526480"/>
    <w:rsid w:val="005342AE"/>
    <w:rsid w:val="0057018B"/>
    <w:rsid w:val="005709A1"/>
    <w:rsid w:val="00586A16"/>
    <w:rsid w:val="005918CA"/>
    <w:rsid w:val="00596BBC"/>
    <w:rsid w:val="005A590E"/>
    <w:rsid w:val="005D32ED"/>
    <w:rsid w:val="005D7059"/>
    <w:rsid w:val="005F49AB"/>
    <w:rsid w:val="00611020"/>
    <w:rsid w:val="006130C6"/>
    <w:rsid w:val="00615B3B"/>
    <w:rsid w:val="00615FE4"/>
    <w:rsid w:val="00622E53"/>
    <w:rsid w:val="00625AFA"/>
    <w:rsid w:val="00626703"/>
    <w:rsid w:val="00633EA8"/>
    <w:rsid w:val="00646E32"/>
    <w:rsid w:val="006620C6"/>
    <w:rsid w:val="0067137A"/>
    <w:rsid w:val="00680A3E"/>
    <w:rsid w:val="00695EE7"/>
    <w:rsid w:val="006A1201"/>
    <w:rsid w:val="006A3751"/>
    <w:rsid w:val="006C6C56"/>
    <w:rsid w:val="006D60B8"/>
    <w:rsid w:val="006E045F"/>
    <w:rsid w:val="006F482A"/>
    <w:rsid w:val="006F7B9A"/>
    <w:rsid w:val="00703746"/>
    <w:rsid w:val="00716179"/>
    <w:rsid w:val="007345A0"/>
    <w:rsid w:val="00741E05"/>
    <w:rsid w:val="00763683"/>
    <w:rsid w:val="00777F82"/>
    <w:rsid w:val="007870F9"/>
    <w:rsid w:val="00792441"/>
    <w:rsid w:val="007A0545"/>
    <w:rsid w:val="007B3C52"/>
    <w:rsid w:val="007B4B49"/>
    <w:rsid w:val="007C2B2C"/>
    <w:rsid w:val="007E18C3"/>
    <w:rsid w:val="007F716D"/>
    <w:rsid w:val="008368F6"/>
    <w:rsid w:val="00855CEE"/>
    <w:rsid w:val="00872473"/>
    <w:rsid w:val="00873199"/>
    <w:rsid w:val="0088120A"/>
    <w:rsid w:val="008A7681"/>
    <w:rsid w:val="008B0912"/>
    <w:rsid w:val="008D5E52"/>
    <w:rsid w:val="008E353C"/>
    <w:rsid w:val="00942E2F"/>
    <w:rsid w:val="00971F81"/>
    <w:rsid w:val="00973955"/>
    <w:rsid w:val="00975EF9"/>
    <w:rsid w:val="009B3A39"/>
    <w:rsid w:val="00A014EB"/>
    <w:rsid w:val="00A136A2"/>
    <w:rsid w:val="00A1484C"/>
    <w:rsid w:val="00A33677"/>
    <w:rsid w:val="00A46293"/>
    <w:rsid w:val="00A46A28"/>
    <w:rsid w:val="00A56ACD"/>
    <w:rsid w:val="00A72259"/>
    <w:rsid w:val="00A73BBE"/>
    <w:rsid w:val="00A84E96"/>
    <w:rsid w:val="00AA5949"/>
    <w:rsid w:val="00AD4A35"/>
    <w:rsid w:val="00AD6A8C"/>
    <w:rsid w:val="00AE7AB9"/>
    <w:rsid w:val="00AF4D33"/>
    <w:rsid w:val="00B1036E"/>
    <w:rsid w:val="00B1297E"/>
    <w:rsid w:val="00B1371D"/>
    <w:rsid w:val="00B30D4E"/>
    <w:rsid w:val="00B43B06"/>
    <w:rsid w:val="00B616D0"/>
    <w:rsid w:val="00B77748"/>
    <w:rsid w:val="00B85D11"/>
    <w:rsid w:val="00B92C1E"/>
    <w:rsid w:val="00B94060"/>
    <w:rsid w:val="00B96502"/>
    <w:rsid w:val="00BD4FD0"/>
    <w:rsid w:val="00BE3165"/>
    <w:rsid w:val="00BF36ED"/>
    <w:rsid w:val="00BF3B2B"/>
    <w:rsid w:val="00BF5256"/>
    <w:rsid w:val="00C05823"/>
    <w:rsid w:val="00C111B7"/>
    <w:rsid w:val="00C450C9"/>
    <w:rsid w:val="00C54530"/>
    <w:rsid w:val="00C8050C"/>
    <w:rsid w:val="00C8378A"/>
    <w:rsid w:val="00C86097"/>
    <w:rsid w:val="00CC7EF3"/>
    <w:rsid w:val="00D24B9A"/>
    <w:rsid w:val="00D33770"/>
    <w:rsid w:val="00D43D4B"/>
    <w:rsid w:val="00D45FAF"/>
    <w:rsid w:val="00D56E46"/>
    <w:rsid w:val="00DA3775"/>
    <w:rsid w:val="00DB600F"/>
    <w:rsid w:val="00DC2B0F"/>
    <w:rsid w:val="00DD18E0"/>
    <w:rsid w:val="00E0376D"/>
    <w:rsid w:val="00E14C52"/>
    <w:rsid w:val="00E1629C"/>
    <w:rsid w:val="00E20481"/>
    <w:rsid w:val="00E41CB8"/>
    <w:rsid w:val="00E57613"/>
    <w:rsid w:val="00E76E07"/>
    <w:rsid w:val="00E800E7"/>
    <w:rsid w:val="00E81B0B"/>
    <w:rsid w:val="00E83E2E"/>
    <w:rsid w:val="00EA26E9"/>
    <w:rsid w:val="00EA3350"/>
    <w:rsid w:val="00EC40BD"/>
    <w:rsid w:val="00ED099F"/>
    <w:rsid w:val="00EE693F"/>
    <w:rsid w:val="00F15F72"/>
    <w:rsid w:val="00F53220"/>
    <w:rsid w:val="00F91FFD"/>
    <w:rsid w:val="00FB183F"/>
    <w:rsid w:val="00FB32F1"/>
    <w:rsid w:val="00FC31AE"/>
    <w:rsid w:val="00FD20CD"/>
    <w:rsid w:val="00FE2A64"/>
    <w:rsid w:val="00FE5220"/>
    <w:rsid w:val="00FF3B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93599"/>
  <w15:docId w15:val="{A019FBAC-75E8-49B4-8F57-1868DE003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4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8050C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5B3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E045F"/>
    <w:rPr>
      <w:color w:val="0000FF" w:themeColor="hyperlink"/>
      <w:u w:val="single"/>
    </w:rPr>
  </w:style>
  <w:style w:type="paragraph" w:styleId="a4">
    <w:name w:val="Normal (Web)"/>
    <w:basedOn w:val="a"/>
    <w:semiHidden/>
    <w:unhideWhenUsed/>
    <w:rsid w:val="006E045F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C8050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805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C8050C"/>
    <w:pPr>
      <w:spacing w:after="120" w:line="480" w:lineRule="auto"/>
    </w:pPr>
    <w:rPr>
      <w:rFonts w:ascii="Calibri" w:eastAsia="Calibri" w:hAnsi="Calibri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C8050C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43D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D0A0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D0A0F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59"/>
    <w:rsid w:val="000A115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25F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15B3B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49845-2C67-465A-9884-5BD4222F0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3</Pages>
  <Words>809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Юношева Кристина Владимировна</dc:creator>
  <cp:lastModifiedBy>Березецкая Юлия Николаевна</cp:lastModifiedBy>
  <cp:revision>44</cp:revision>
  <cp:lastPrinted>2021-04-12T10:42:00Z</cp:lastPrinted>
  <dcterms:created xsi:type="dcterms:W3CDTF">2021-04-12T09:24:00Z</dcterms:created>
  <dcterms:modified xsi:type="dcterms:W3CDTF">2024-02-19T12:12:00Z</dcterms:modified>
</cp:coreProperties>
</file>