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4A758" w14:textId="2795B967" w:rsidR="00C0722A" w:rsidRPr="00224B7D" w:rsidRDefault="00C0722A" w:rsidP="00224B7D">
      <w:pPr>
        <w:keepNext/>
        <w:tabs>
          <w:tab w:val="left" w:pos="9639"/>
        </w:tabs>
        <w:outlineLvl w:val="5"/>
        <w:rPr>
          <w:rFonts w:ascii="Arial" w:hAnsi="Arial"/>
          <w:b/>
          <w:sz w:val="16"/>
        </w:rPr>
      </w:pPr>
      <w:r>
        <w:rPr>
          <w:b/>
          <w:noProof/>
          <w:sz w:val="16"/>
        </w:rPr>
        <w:drawing>
          <wp:inline distT="0" distB="0" distL="0" distR="0" wp14:anchorId="63BE1CD3" wp14:editId="0403F9E0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48288" w14:textId="77777777" w:rsidR="00C0722A" w:rsidRPr="00224B7D" w:rsidRDefault="00C0722A" w:rsidP="00224B7D">
      <w:pPr>
        <w:rPr>
          <w:rFonts w:ascii="Times New Roman" w:hAnsi="Times New Roman"/>
          <w:b/>
        </w:rPr>
      </w:pPr>
    </w:p>
    <w:p w14:paraId="47C071A6" w14:textId="77777777" w:rsidR="00C0722A" w:rsidRPr="00224B7D" w:rsidRDefault="00C0722A" w:rsidP="00224B7D">
      <w:pPr>
        <w:rPr>
          <w:rFonts w:ascii="Times New Roman" w:hAnsi="Times New Roman"/>
          <w:b/>
          <w:sz w:val="42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АДМИНИСТРАЦИЯ</w:t>
      </w:r>
    </w:p>
    <w:p w14:paraId="3CD4C9C4" w14:textId="77777777" w:rsidR="00C0722A" w:rsidRPr="00224B7D" w:rsidRDefault="00C0722A" w:rsidP="00224B7D">
      <w:pPr>
        <w:rPr>
          <w:rFonts w:ascii="Times New Roman" w:hAnsi="Times New Roman"/>
          <w:b/>
          <w:sz w:val="19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A4D4396" w14:textId="77777777" w:rsidR="00C0722A" w:rsidRPr="00224B7D" w:rsidRDefault="00C0722A" w:rsidP="00224B7D">
      <w:pPr>
        <w:rPr>
          <w:rFonts w:ascii="Times New Roman" w:hAnsi="Times New Roman"/>
          <w:b/>
          <w:sz w:val="32"/>
          <w:szCs w:val="24"/>
        </w:rPr>
      </w:pPr>
    </w:p>
    <w:p w14:paraId="1126B41A" w14:textId="77777777" w:rsidR="00C0722A" w:rsidRPr="00224B7D" w:rsidRDefault="00C0722A" w:rsidP="00224B7D">
      <w:pPr>
        <w:rPr>
          <w:rFonts w:ascii="Times New Roman" w:hAnsi="Times New Roman"/>
          <w:b/>
          <w:caps/>
          <w:sz w:val="36"/>
          <w:szCs w:val="38"/>
        </w:rPr>
      </w:pPr>
      <w:r w:rsidRPr="00224B7D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4D7FE6C" w14:textId="77777777" w:rsidR="00C0722A" w:rsidRPr="00224B7D" w:rsidRDefault="00C0722A" w:rsidP="00224B7D">
      <w:pPr>
        <w:rPr>
          <w:rFonts w:ascii="Times New Roman" w:hAnsi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0722A" w:rsidRPr="00224B7D" w14:paraId="4477D044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D4838D2" w14:textId="77777777" w:rsidR="00C0722A" w:rsidRPr="006F36CA" w:rsidRDefault="00C0722A" w:rsidP="00224B7D">
            <w:pPr>
              <w:rPr>
                <w:rFonts w:ascii="Times New Roman" w:hAnsi="Times New Roman"/>
                <w:sz w:val="26"/>
                <w:szCs w:val="26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31.10.2022</w:t>
            </w:r>
          </w:p>
        </w:tc>
        <w:tc>
          <w:tcPr>
            <w:tcW w:w="6595" w:type="dxa"/>
            <w:vMerge w:val="restart"/>
          </w:tcPr>
          <w:p w14:paraId="16B8A3FD" w14:textId="4A98EFB2" w:rsidR="00C0722A" w:rsidRPr="006F36CA" w:rsidRDefault="00C0722A" w:rsidP="00224B7D">
            <w:pPr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№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72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C0722A" w:rsidRPr="00224B7D" w14:paraId="55EE433A" w14:textId="77777777" w:rsidTr="00797A71">
        <w:trPr>
          <w:cantSplit/>
          <w:trHeight w:val="70"/>
        </w:trPr>
        <w:tc>
          <w:tcPr>
            <w:tcW w:w="3119" w:type="dxa"/>
          </w:tcPr>
          <w:p w14:paraId="437D92C0" w14:textId="77777777" w:rsidR="00C0722A" w:rsidRPr="00A751CD" w:rsidRDefault="00C0722A" w:rsidP="00224B7D">
            <w:pPr>
              <w:rPr>
                <w:rFonts w:ascii="Times New Roman" w:hAnsi="Times New Roman"/>
                <w:sz w:val="4"/>
                <w:szCs w:val="24"/>
              </w:rPr>
            </w:pPr>
          </w:p>
          <w:p w14:paraId="4373A59E" w14:textId="77777777" w:rsidR="00C0722A" w:rsidRPr="00A751CD" w:rsidRDefault="00C0722A" w:rsidP="00224B7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95" w:type="dxa"/>
            <w:vMerge/>
          </w:tcPr>
          <w:p w14:paraId="46A57E62" w14:textId="77777777" w:rsidR="00C0722A" w:rsidRPr="00A751CD" w:rsidRDefault="00C0722A" w:rsidP="00224B7D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14:paraId="3095E8CE" w14:textId="77777777" w:rsidR="00C0722A" w:rsidRPr="005672E1" w:rsidRDefault="00C0722A" w:rsidP="00B446FB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5672E1">
        <w:rPr>
          <w:rFonts w:ascii="Times New Roman" w:hAnsi="Times New Roman"/>
          <w:bCs/>
          <w:sz w:val="24"/>
          <w:szCs w:val="24"/>
        </w:rPr>
        <w:t>г.Нефтеюганск</w:t>
      </w:r>
    </w:p>
    <w:p w14:paraId="2C739D08" w14:textId="7D954D29" w:rsidR="00E6127A" w:rsidRDefault="00E6127A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65CA1F73" w14:textId="77777777" w:rsidR="00E6127A" w:rsidRPr="00E3418D" w:rsidRDefault="00E6127A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2C9C4DB1" w14:textId="3C1342BA" w:rsidR="0090033B" w:rsidRPr="00E3418D" w:rsidRDefault="00627FDA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11311" w:rsidRPr="00E3418D">
        <w:rPr>
          <w:rFonts w:ascii="Times New Roman" w:hAnsi="Times New Roman"/>
          <w:sz w:val="26"/>
          <w:szCs w:val="26"/>
        </w:rPr>
        <w:t xml:space="preserve"> муниципальной программ</w:t>
      </w:r>
      <w:r>
        <w:rPr>
          <w:rFonts w:ascii="Times New Roman" w:hAnsi="Times New Roman"/>
          <w:sz w:val="26"/>
          <w:szCs w:val="26"/>
        </w:rPr>
        <w:t>е</w:t>
      </w:r>
      <w:r w:rsidR="00311311" w:rsidRPr="00E3418D"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="00E3418D" w:rsidRPr="00E3418D">
        <w:rPr>
          <w:rFonts w:ascii="Times New Roman" w:hAnsi="Times New Roman"/>
          <w:sz w:val="26"/>
          <w:szCs w:val="26"/>
        </w:rPr>
        <w:t>Развитие туризма</w:t>
      </w:r>
      <w:r w:rsidR="00A63DF4" w:rsidRPr="00E3418D">
        <w:rPr>
          <w:rFonts w:ascii="Times New Roman" w:hAnsi="Times New Roman"/>
          <w:sz w:val="26"/>
          <w:szCs w:val="26"/>
        </w:rPr>
        <w:t>»</w:t>
      </w:r>
    </w:p>
    <w:p w14:paraId="035D4237" w14:textId="77777777" w:rsidR="00293E4D" w:rsidRPr="00E3418D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14:paraId="2BC1F353" w14:textId="77777777" w:rsidR="00293E4D" w:rsidRPr="00E3418D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14:paraId="76EE1B8F" w14:textId="3B9ED045" w:rsidR="001C3A95" w:rsidRDefault="00F9064D" w:rsidP="001C3A95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418D">
        <w:rPr>
          <w:rFonts w:ascii="Times New Roman" w:hAnsi="Times New Roman" w:cs="Times New Roman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</w:t>
      </w:r>
      <w:r w:rsidRPr="00EC6151">
        <w:rPr>
          <w:rFonts w:ascii="Times New Roman" w:hAnsi="Times New Roman" w:cs="Times New Roman"/>
          <w:sz w:val="26"/>
          <w:szCs w:val="26"/>
          <w:lang w:eastAsia="en-US"/>
        </w:rPr>
        <w:t>ни</w:t>
      </w:r>
      <w:r w:rsidR="006B7BF7" w:rsidRPr="00EC6151">
        <w:rPr>
          <w:rFonts w:ascii="Times New Roman" w:hAnsi="Times New Roman" w:cs="Times New Roman"/>
          <w:sz w:val="26"/>
          <w:szCs w:val="26"/>
          <w:lang w:eastAsia="en-US"/>
        </w:rPr>
        <w:t>ями</w:t>
      </w:r>
      <w:r w:rsidR="006B7BF7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E3418D">
        <w:rPr>
          <w:rFonts w:ascii="Times New Roman" w:hAnsi="Times New Roman" w:cs="Times New Roman"/>
          <w:sz w:val="26"/>
          <w:szCs w:val="26"/>
          <w:lang w:eastAsia="en-US"/>
        </w:rPr>
        <w:t>администрации Нефтеюганского района от 24.09.2013 № 2493-па-нпа</w:t>
      </w:r>
      <w:r w:rsidR="00AB1C7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27FDA" w:rsidRPr="008F2521">
        <w:rPr>
          <w:rFonts w:ascii="Times New Roman" w:hAnsi="Times New Roman"/>
          <w:bCs/>
          <w:sz w:val="26"/>
          <w:szCs w:val="26"/>
        </w:rPr>
        <w:t xml:space="preserve">«О порядке разработки </w:t>
      </w:r>
      <w:r w:rsidR="00E6127A">
        <w:rPr>
          <w:rFonts w:ascii="Times New Roman" w:hAnsi="Times New Roman"/>
          <w:bCs/>
          <w:sz w:val="26"/>
          <w:szCs w:val="26"/>
        </w:rPr>
        <w:br/>
      </w:r>
      <w:r w:rsidR="00627FDA" w:rsidRPr="008F2521">
        <w:rPr>
          <w:rFonts w:ascii="Times New Roman" w:hAnsi="Times New Roman"/>
          <w:bCs/>
          <w:sz w:val="26"/>
          <w:szCs w:val="26"/>
        </w:rPr>
        <w:t>и реализации муниципальных программ Нефтеюганского района»</w:t>
      </w:r>
      <w:r w:rsidR="001C3A95">
        <w:rPr>
          <w:rFonts w:ascii="Times New Roman" w:hAnsi="Times New Roman"/>
          <w:bCs/>
          <w:sz w:val="26"/>
          <w:szCs w:val="26"/>
        </w:rPr>
        <w:t>,</w:t>
      </w:r>
      <w:r w:rsidR="00D242E3" w:rsidRPr="00E3418D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r w:rsidR="001C3A95">
        <w:rPr>
          <w:rFonts w:ascii="Times New Roman" w:hAnsi="Times New Roman"/>
          <w:bCs/>
          <w:sz w:val="26"/>
          <w:szCs w:val="26"/>
        </w:rPr>
        <w:t xml:space="preserve">от 07.10.2022 </w:t>
      </w:r>
      <w:r w:rsidR="00E6127A">
        <w:rPr>
          <w:rFonts w:ascii="Times New Roman" w:hAnsi="Times New Roman"/>
          <w:bCs/>
          <w:sz w:val="26"/>
          <w:szCs w:val="26"/>
        </w:rPr>
        <w:br/>
      </w:r>
      <w:r w:rsidR="001C3A95">
        <w:rPr>
          <w:rFonts w:ascii="Times New Roman" w:hAnsi="Times New Roman"/>
          <w:bCs/>
          <w:sz w:val="26"/>
          <w:szCs w:val="26"/>
        </w:rPr>
        <w:t xml:space="preserve">№ 1902-па «Об утверждении перечня муниципальных программ Нефтеюганского района» и учитывая протокол общественного обсуждения от 06.10.2022 по проекту постановления администрации Нефтеюганского района «О муниципальной программе Нефтеюганского района «Развитие туризма» </w:t>
      </w:r>
      <w:r w:rsidR="001C3A95">
        <w:rPr>
          <w:rFonts w:ascii="Times New Roman" w:hAnsi="Times New Roman"/>
          <w:sz w:val="26"/>
          <w:szCs w:val="26"/>
        </w:rPr>
        <w:t xml:space="preserve">п о с т а н о в л я ю: </w:t>
      </w:r>
    </w:p>
    <w:p w14:paraId="0C183B43" w14:textId="15158DD0" w:rsidR="00F9064D" w:rsidRPr="00E3418D" w:rsidRDefault="00F9064D" w:rsidP="001C3A95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8A6222E" w14:textId="77777777" w:rsidR="00D06932" w:rsidRDefault="00E3418D" w:rsidP="00D0693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3418D">
        <w:rPr>
          <w:rFonts w:ascii="Times New Roman" w:hAnsi="Times New Roman"/>
          <w:sz w:val="26"/>
          <w:szCs w:val="26"/>
        </w:rPr>
        <w:t xml:space="preserve"> У</w:t>
      </w:r>
      <w:r w:rsidR="006F35C2" w:rsidRPr="00E3418D">
        <w:rPr>
          <w:rFonts w:ascii="Times New Roman" w:hAnsi="Times New Roman"/>
          <w:sz w:val="26"/>
          <w:szCs w:val="26"/>
        </w:rPr>
        <w:t>твер</w:t>
      </w:r>
      <w:r w:rsidRPr="00E3418D">
        <w:rPr>
          <w:rFonts w:ascii="Times New Roman" w:hAnsi="Times New Roman"/>
          <w:sz w:val="26"/>
          <w:szCs w:val="26"/>
        </w:rPr>
        <w:t>дить</w:t>
      </w:r>
      <w:r w:rsidR="00D06932">
        <w:rPr>
          <w:rFonts w:ascii="Times New Roman" w:hAnsi="Times New Roman"/>
          <w:sz w:val="26"/>
          <w:szCs w:val="26"/>
        </w:rPr>
        <w:t>:</w:t>
      </w:r>
    </w:p>
    <w:p w14:paraId="3879F1F6" w14:textId="5E6110F5" w:rsidR="006F35C2" w:rsidRPr="00EC6151" w:rsidRDefault="00D06932" w:rsidP="00D06932">
      <w:pPr>
        <w:pStyle w:val="11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6151">
        <w:rPr>
          <w:rFonts w:ascii="Times New Roman" w:hAnsi="Times New Roman"/>
          <w:sz w:val="26"/>
          <w:szCs w:val="26"/>
        </w:rPr>
        <w:t>М</w:t>
      </w:r>
      <w:r w:rsidR="006F35C2" w:rsidRPr="00EC6151">
        <w:rPr>
          <w:rFonts w:ascii="Times New Roman" w:hAnsi="Times New Roman"/>
          <w:sz w:val="26"/>
          <w:szCs w:val="26"/>
        </w:rPr>
        <w:t>униципальн</w:t>
      </w:r>
      <w:r w:rsidR="00E3418D" w:rsidRPr="00EC6151">
        <w:rPr>
          <w:rFonts w:ascii="Times New Roman" w:hAnsi="Times New Roman"/>
          <w:sz w:val="26"/>
          <w:szCs w:val="26"/>
        </w:rPr>
        <w:t>ую</w:t>
      </w:r>
      <w:r w:rsidR="006F35C2" w:rsidRPr="00EC6151">
        <w:rPr>
          <w:rFonts w:ascii="Times New Roman" w:hAnsi="Times New Roman"/>
          <w:sz w:val="26"/>
          <w:szCs w:val="26"/>
        </w:rPr>
        <w:t xml:space="preserve"> программ</w:t>
      </w:r>
      <w:r w:rsidR="00E3418D" w:rsidRPr="00EC6151">
        <w:rPr>
          <w:rFonts w:ascii="Times New Roman" w:hAnsi="Times New Roman"/>
          <w:sz w:val="26"/>
          <w:szCs w:val="26"/>
        </w:rPr>
        <w:t>у</w:t>
      </w:r>
      <w:r w:rsidR="006F35C2" w:rsidRPr="00EC6151"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="00E3418D" w:rsidRPr="00EC6151">
        <w:rPr>
          <w:rFonts w:ascii="Times New Roman" w:hAnsi="Times New Roman"/>
          <w:sz w:val="26"/>
          <w:szCs w:val="26"/>
        </w:rPr>
        <w:t>Развитие туризма</w:t>
      </w:r>
      <w:r w:rsidR="00EC6151" w:rsidRPr="00EC6151">
        <w:rPr>
          <w:rFonts w:ascii="Times New Roman" w:hAnsi="Times New Roman"/>
          <w:sz w:val="26"/>
          <w:szCs w:val="26"/>
        </w:rPr>
        <w:t>»</w:t>
      </w:r>
      <w:r w:rsidR="006B7BF7" w:rsidRPr="00EC6151">
        <w:rPr>
          <w:rFonts w:ascii="Times New Roman" w:hAnsi="Times New Roman"/>
          <w:bCs/>
          <w:sz w:val="26"/>
          <w:szCs w:val="26"/>
        </w:rPr>
        <w:t xml:space="preserve"> (Приложение 1)</w:t>
      </w:r>
      <w:r w:rsidR="006F35C2" w:rsidRPr="00EC6151">
        <w:rPr>
          <w:rFonts w:ascii="Times New Roman" w:hAnsi="Times New Roman"/>
          <w:sz w:val="26"/>
          <w:szCs w:val="26"/>
        </w:rPr>
        <w:t>.</w:t>
      </w:r>
    </w:p>
    <w:p w14:paraId="39444D80" w14:textId="336107BB" w:rsidR="00DA6F0E" w:rsidRPr="00EC6151" w:rsidRDefault="00D06932" w:rsidP="00D06932">
      <w:pPr>
        <w:pStyle w:val="11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6151">
        <w:rPr>
          <w:rFonts w:ascii="Times New Roman" w:hAnsi="Times New Roman"/>
          <w:sz w:val="26"/>
          <w:szCs w:val="26"/>
        </w:rPr>
        <w:t>М</w:t>
      </w:r>
      <w:r w:rsidR="00DA6F0E" w:rsidRPr="00EC6151">
        <w:rPr>
          <w:rFonts w:ascii="Times New Roman" w:hAnsi="Times New Roman"/>
          <w:sz w:val="26"/>
          <w:szCs w:val="26"/>
        </w:rPr>
        <w:t>етодику расчета значений целевых показателей муниципальной программы</w:t>
      </w:r>
      <w:r w:rsidR="00770A38" w:rsidRPr="00EC6151">
        <w:rPr>
          <w:rFonts w:ascii="Times New Roman" w:hAnsi="Times New Roman"/>
          <w:sz w:val="26"/>
          <w:szCs w:val="26"/>
        </w:rPr>
        <w:t xml:space="preserve"> Нефтеюганского района</w:t>
      </w:r>
      <w:r w:rsidR="00DA6F0E" w:rsidRPr="00EC6151">
        <w:rPr>
          <w:rFonts w:ascii="Times New Roman" w:hAnsi="Times New Roman"/>
          <w:sz w:val="26"/>
          <w:szCs w:val="26"/>
        </w:rPr>
        <w:t xml:space="preserve"> «Развитие туризма</w:t>
      </w:r>
      <w:r w:rsidR="00EC6151" w:rsidRPr="00EC6151">
        <w:rPr>
          <w:rFonts w:ascii="Times New Roman" w:hAnsi="Times New Roman"/>
          <w:sz w:val="26"/>
          <w:szCs w:val="26"/>
        </w:rPr>
        <w:t xml:space="preserve">» </w:t>
      </w:r>
      <w:r w:rsidR="006B7BF7" w:rsidRPr="00EC6151">
        <w:rPr>
          <w:rFonts w:ascii="Times New Roman" w:hAnsi="Times New Roman"/>
          <w:bCs/>
          <w:sz w:val="26"/>
          <w:szCs w:val="26"/>
        </w:rPr>
        <w:t>(Приложение 2)</w:t>
      </w:r>
      <w:r w:rsidR="00DA6F0E" w:rsidRPr="00EC6151">
        <w:rPr>
          <w:rFonts w:ascii="Times New Roman" w:hAnsi="Times New Roman"/>
          <w:sz w:val="26"/>
          <w:szCs w:val="26"/>
        </w:rPr>
        <w:t>.</w:t>
      </w:r>
    </w:p>
    <w:p w14:paraId="0C5DE6E5" w14:textId="77777777" w:rsidR="006F35C2" w:rsidRPr="00EC6151" w:rsidRDefault="006F35C2" w:rsidP="00D06932">
      <w:pPr>
        <w:pStyle w:val="11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6151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EC6151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14:paraId="096F85EF" w14:textId="2CF3C55B" w:rsidR="006F35C2" w:rsidRPr="00EC6151" w:rsidRDefault="006F35C2" w:rsidP="00D06932">
      <w:pPr>
        <w:pStyle w:val="11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6151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EC6151">
        <w:rPr>
          <w:rFonts w:ascii="Times New Roman" w:hAnsi="Times New Roman"/>
          <w:sz w:val="26"/>
          <w:szCs w:val="26"/>
        </w:rPr>
        <w:br/>
        <w:t>опубликования</w:t>
      </w:r>
      <w:r w:rsidR="00E3418D" w:rsidRPr="00EC6151">
        <w:rPr>
          <w:rFonts w:ascii="Times New Roman" w:hAnsi="Times New Roman"/>
          <w:sz w:val="26"/>
          <w:szCs w:val="26"/>
        </w:rPr>
        <w:t xml:space="preserve"> и </w:t>
      </w:r>
      <w:r w:rsidR="00770A38" w:rsidRPr="00EC6151">
        <w:rPr>
          <w:rFonts w:ascii="Times New Roman" w:hAnsi="Times New Roman"/>
          <w:sz w:val="26"/>
          <w:szCs w:val="26"/>
        </w:rPr>
        <w:t>применяется</w:t>
      </w:r>
      <w:r w:rsidR="00E3418D" w:rsidRPr="00EC6151">
        <w:rPr>
          <w:rFonts w:ascii="Times New Roman" w:hAnsi="Times New Roman"/>
          <w:sz w:val="26"/>
          <w:szCs w:val="26"/>
        </w:rPr>
        <w:t xml:space="preserve"> с 01.01.2023</w:t>
      </w:r>
      <w:r w:rsidRPr="00EC6151">
        <w:rPr>
          <w:rFonts w:ascii="Times New Roman" w:hAnsi="Times New Roman"/>
          <w:sz w:val="26"/>
          <w:szCs w:val="26"/>
        </w:rPr>
        <w:t>.</w:t>
      </w:r>
    </w:p>
    <w:p w14:paraId="1671D1C8" w14:textId="14920DE3" w:rsidR="006F35C2" w:rsidRPr="00EC6151" w:rsidRDefault="006F35C2" w:rsidP="00D06932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C6151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6B7BF7" w:rsidRPr="00EC6151">
        <w:rPr>
          <w:rFonts w:ascii="Times New Roman" w:eastAsia="Times New Roman" w:hAnsi="Times New Roman"/>
          <w:sz w:val="26"/>
          <w:szCs w:val="26"/>
        </w:rPr>
        <w:t>д</w:t>
      </w:r>
      <w:r w:rsidRPr="00EC6151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E6127A">
        <w:rPr>
          <w:rFonts w:ascii="Times New Roman" w:eastAsia="Times New Roman" w:hAnsi="Times New Roman"/>
          <w:sz w:val="26"/>
          <w:szCs w:val="26"/>
        </w:rPr>
        <w:t>–</w:t>
      </w:r>
      <w:r w:rsidRPr="00EC6151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EC6151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 w:rsidRPr="00EC6151">
        <w:rPr>
          <w:rFonts w:ascii="Times New Roman" w:eastAsia="Times New Roman" w:hAnsi="Times New Roman"/>
          <w:sz w:val="26"/>
          <w:szCs w:val="26"/>
        </w:rPr>
        <w:t xml:space="preserve"> </w:t>
      </w:r>
      <w:r w:rsidRPr="00EC6151">
        <w:rPr>
          <w:rFonts w:ascii="Times New Roman" w:eastAsia="Times New Roman" w:hAnsi="Times New Roman"/>
          <w:sz w:val="26"/>
          <w:szCs w:val="26"/>
        </w:rPr>
        <w:t>Кошакова</w:t>
      </w:r>
      <w:r w:rsidR="00803184" w:rsidRPr="00EC6151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EC6151">
        <w:rPr>
          <w:rFonts w:ascii="Times New Roman" w:eastAsia="Times New Roman" w:hAnsi="Times New Roman"/>
          <w:sz w:val="26"/>
          <w:szCs w:val="26"/>
        </w:rPr>
        <w:t>.</w:t>
      </w:r>
    </w:p>
    <w:p w14:paraId="2789A2BA" w14:textId="77777777" w:rsidR="00293E4D" w:rsidRPr="00E3418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66346E78" w14:textId="77777777" w:rsidR="00293E4D" w:rsidRPr="00E3418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1FAF4655" w14:textId="1F43E1C3" w:rsidR="006F35C2" w:rsidRDefault="00CE5327" w:rsidP="00E6127A">
      <w:pPr>
        <w:spacing w:line="290" w:lineRule="exact"/>
        <w:jc w:val="both"/>
        <w:rPr>
          <w:rFonts w:ascii="Times New Roman" w:hAnsi="Times New Roman"/>
          <w:sz w:val="26"/>
          <w:szCs w:val="26"/>
        </w:rPr>
      </w:pPr>
      <w:r w:rsidRPr="00E3418D">
        <w:rPr>
          <w:rFonts w:ascii="Times New Roman" w:hAnsi="Times New Roman"/>
          <w:sz w:val="26"/>
          <w:szCs w:val="26"/>
        </w:rPr>
        <w:t>Глава района</w:t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Pr="00E3418D">
        <w:rPr>
          <w:rFonts w:ascii="Times New Roman" w:hAnsi="Times New Roman"/>
          <w:sz w:val="26"/>
          <w:szCs w:val="26"/>
        </w:rPr>
        <w:tab/>
      </w:r>
      <w:r w:rsidR="006A7BD4" w:rsidRPr="00E3418D">
        <w:rPr>
          <w:rFonts w:ascii="Times New Roman" w:hAnsi="Times New Roman"/>
          <w:sz w:val="26"/>
          <w:szCs w:val="26"/>
        </w:rPr>
        <w:t>А.А.Бочко</w:t>
      </w:r>
    </w:p>
    <w:p w14:paraId="2229E21A" w14:textId="77777777" w:rsidR="006F35C2" w:rsidRDefault="006F35C2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14:paraId="3BD3D444" w14:textId="77777777" w:rsidR="004E6D3D" w:rsidRDefault="004E6D3D" w:rsidP="00904A77">
      <w:pPr>
        <w:jc w:val="left"/>
        <w:rPr>
          <w:rFonts w:ascii="Times New Roman" w:hAnsi="Times New Roman"/>
          <w:sz w:val="26"/>
          <w:szCs w:val="26"/>
        </w:rPr>
      </w:pPr>
    </w:p>
    <w:p w14:paraId="4882FFDB" w14:textId="77777777"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B279E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29438471" w14:textId="51DFBDA2" w:rsidR="006A7BD4" w:rsidRDefault="006A7BD4" w:rsidP="00E6127A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510898">
        <w:rPr>
          <w:rFonts w:ascii="Times New Roman" w:hAnsi="Times New Roman" w:cs="Times New Roman"/>
          <w:sz w:val="26"/>
          <w:szCs w:val="26"/>
          <w:lang w:eastAsia="en-US"/>
        </w:rPr>
        <w:t xml:space="preserve">1 </w:t>
      </w:r>
      <w:r w:rsidR="00E6127A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1E3CB493" w14:textId="0001C1A4" w:rsidR="006A7BD4" w:rsidRPr="00B97348" w:rsidRDefault="006A7BD4" w:rsidP="00E6127A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  <w:r w:rsidR="00E6127A">
        <w:rPr>
          <w:rFonts w:ascii="Times New Roman" w:hAnsi="Times New Roman" w:cs="Times New Roman"/>
          <w:sz w:val="26"/>
          <w:szCs w:val="26"/>
          <w:lang w:eastAsia="en-US"/>
        </w:rPr>
        <w:br/>
        <w:t xml:space="preserve">от </w:t>
      </w:r>
      <w:r w:rsidR="00C0722A" w:rsidRPr="00C0722A">
        <w:rPr>
          <w:rFonts w:ascii="Times New Roman" w:hAnsi="Times New Roman" w:cs="Times New Roman"/>
          <w:sz w:val="26"/>
          <w:szCs w:val="26"/>
          <w:lang w:eastAsia="en-US"/>
        </w:rPr>
        <w:t>31.10.2022 № 207</w:t>
      </w:r>
      <w:r w:rsidR="00C0722A">
        <w:rPr>
          <w:rFonts w:ascii="Times New Roman" w:hAnsi="Times New Roman" w:cs="Times New Roman"/>
          <w:sz w:val="26"/>
          <w:szCs w:val="26"/>
          <w:lang w:eastAsia="en-US"/>
        </w:rPr>
        <w:t>2</w:t>
      </w:r>
      <w:bookmarkStart w:id="0" w:name="_GoBack"/>
      <w:bookmarkEnd w:id="0"/>
      <w:r w:rsidR="00C0722A" w:rsidRPr="00C0722A">
        <w:rPr>
          <w:rFonts w:ascii="Times New Roman" w:hAnsi="Times New Roman" w:cs="Times New Roman"/>
          <w:sz w:val="26"/>
          <w:szCs w:val="26"/>
          <w:lang w:eastAsia="en-US"/>
        </w:rPr>
        <w:t>-па-нпа</w:t>
      </w:r>
    </w:p>
    <w:p w14:paraId="52C4458C" w14:textId="250F7DB0" w:rsidR="006A7BD4" w:rsidRDefault="006A7BD4" w:rsidP="00E6127A">
      <w:pPr>
        <w:ind w:left="10206"/>
        <w:jc w:val="left"/>
        <w:rPr>
          <w:rFonts w:ascii="Times New Roman" w:hAnsi="Times New Roman"/>
          <w:sz w:val="26"/>
          <w:szCs w:val="26"/>
        </w:rPr>
      </w:pPr>
    </w:p>
    <w:p w14:paraId="5E559CDB" w14:textId="77777777" w:rsidR="00E6127A" w:rsidRDefault="00E6127A" w:rsidP="00E6127A">
      <w:pPr>
        <w:ind w:left="10206"/>
        <w:jc w:val="left"/>
        <w:rPr>
          <w:rFonts w:ascii="Times New Roman" w:hAnsi="Times New Roman"/>
          <w:sz w:val="26"/>
          <w:szCs w:val="26"/>
        </w:rPr>
      </w:pPr>
    </w:p>
    <w:p w14:paraId="4EACDEF4" w14:textId="77777777" w:rsidR="006A7BD4" w:rsidRPr="006A7BD4" w:rsidRDefault="006A7BD4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14:paraId="58F22156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14:paraId="5BF5D341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Паспорт</w:t>
      </w:r>
    </w:p>
    <w:p w14:paraId="00B65DDA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 xml:space="preserve">муниципальной программы Нефтеюганского района </w:t>
      </w:r>
      <w:r w:rsidR="00C6695C" w:rsidRPr="00716D3F">
        <w:rPr>
          <w:rFonts w:ascii="Times New Roman" w:hAnsi="Times New Roman"/>
          <w:sz w:val="26"/>
          <w:szCs w:val="26"/>
        </w:rPr>
        <w:t>«</w:t>
      </w:r>
      <w:r w:rsidR="00E3418D">
        <w:rPr>
          <w:rFonts w:ascii="Times New Roman" w:hAnsi="Times New Roman"/>
          <w:sz w:val="26"/>
          <w:szCs w:val="26"/>
        </w:rPr>
        <w:t>Развитие туризма</w:t>
      </w:r>
      <w:r w:rsidR="00C6695C" w:rsidRPr="00716D3F">
        <w:rPr>
          <w:rFonts w:ascii="Times New Roman" w:hAnsi="Times New Roman"/>
          <w:sz w:val="26"/>
          <w:szCs w:val="26"/>
        </w:rPr>
        <w:t>»</w:t>
      </w:r>
    </w:p>
    <w:p w14:paraId="6F3B239F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61545E" w:rsidRPr="006A7BD4" w14:paraId="21802185" w14:textId="77777777" w:rsidTr="00E6127A">
        <w:tc>
          <w:tcPr>
            <w:tcW w:w="1701" w:type="dxa"/>
            <w:shd w:val="clear" w:color="auto" w:fill="auto"/>
            <w:vAlign w:val="center"/>
          </w:tcPr>
          <w:p w14:paraId="4AD28A24" w14:textId="40352A35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муниципальной программы</w:t>
            </w:r>
          </w:p>
        </w:tc>
        <w:tc>
          <w:tcPr>
            <w:tcW w:w="7513" w:type="dxa"/>
            <w:gridSpan w:val="7"/>
            <w:shd w:val="clear" w:color="auto" w:fill="auto"/>
            <w:vAlign w:val="center"/>
          </w:tcPr>
          <w:p w14:paraId="0A0A645E" w14:textId="52A11C87" w:rsidR="0061545E" w:rsidRPr="009263B3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Развитие туризма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BB92318" w14:textId="09D048C1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565" w:type="dxa"/>
            <w:gridSpan w:val="4"/>
            <w:shd w:val="clear" w:color="auto" w:fill="auto"/>
            <w:vAlign w:val="center"/>
          </w:tcPr>
          <w:p w14:paraId="18842B5C" w14:textId="77777777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2023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-202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годы и на период до 2030 года</w:t>
            </w:r>
          </w:p>
        </w:tc>
      </w:tr>
      <w:tr w:rsidR="0061545E" w:rsidRPr="006A7BD4" w14:paraId="5166F64D" w14:textId="77777777" w:rsidTr="00CE3976">
        <w:tc>
          <w:tcPr>
            <w:tcW w:w="1701" w:type="dxa"/>
            <w:shd w:val="clear" w:color="auto" w:fill="auto"/>
          </w:tcPr>
          <w:p w14:paraId="4B92AE8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53E4842" w14:textId="1683C232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1545E" w:rsidRPr="006A7BD4" w14:paraId="5D92ED5D" w14:textId="77777777" w:rsidTr="00CE3976">
        <w:tc>
          <w:tcPr>
            <w:tcW w:w="1701" w:type="dxa"/>
            <w:shd w:val="clear" w:color="auto" w:fill="auto"/>
          </w:tcPr>
          <w:p w14:paraId="7603B82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7BC4AEC" w14:textId="77777777" w:rsidR="0061545E" w:rsidRPr="006A7BD4" w:rsidRDefault="0061545E" w:rsidP="0061545E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1545E" w:rsidRPr="006A7BD4" w14:paraId="744FBBD6" w14:textId="77777777" w:rsidTr="00CE3976">
        <w:tc>
          <w:tcPr>
            <w:tcW w:w="1701" w:type="dxa"/>
            <w:shd w:val="clear" w:color="auto" w:fill="auto"/>
          </w:tcPr>
          <w:p w14:paraId="68A8FA6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59A1CC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1786FC58" w14:textId="77777777" w:rsidTr="00CE3976">
        <w:tc>
          <w:tcPr>
            <w:tcW w:w="1701" w:type="dxa"/>
            <w:shd w:val="clear" w:color="auto" w:fill="auto"/>
          </w:tcPr>
          <w:p w14:paraId="31E5F901" w14:textId="77777777" w:rsidR="0061545E" w:rsidRPr="00C16F6F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E8E635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1AC1B055" w14:textId="77777777" w:rsidTr="00CE3976">
        <w:tc>
          <w:tcPr>
            <w:tcW w:w="1701" w:type="dxa"/>
            <w:shd w:val="clear" w:color="auto" w:fill="auto"/>
          </w:tcPr>
          <w:p w14:paraId="308B84BA" w14:textId="77777777" w:rsidR="0061545E" w:rsidRPr="00C16F6F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36F955B" w14:textId="57BDC6D6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930B7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Содействие комплексному развитию туризма в Нефтеюганском районе для дальнейшего развития туристской инфраструктуры, приоритетных </w:t>
            </w:r>
            <w:r w:rsidR="00E6127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 w:rsidRPr="006930B7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и перспективных видов туризма, формирования и продвижения качественных, конкурентоспособных и креативных туристских продуктов.</w:t>
            </w:r>
          </w:p>
        </w:tc>
      </w:tr>
      <w:tr w:rsidR="0061545E" w:rsidRPr="006A7BD4" w14:paraId="23C92D4A" w14:textId="77777777" w:rsidTr="00CE3976">
        <w:tc>
          <w:tcPr>
            <w:tcW w:w="1701" w:type="dxa"/>
            <w:shd w:val="clear" w:color="auto" w:fill="auto"/>
          </w:tcPr>
          <w:p w14:paraId="1396727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DB2F570" w14:textId="77777777" w:rsidR="0061545E" w:rsidRPr="006A7BD4" w:rsidRDefault="0061545E" w:rsidP="0061545E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="00601501" w:rsidRPr="0060150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Развитие туристской инфраструктуры</w:t>
            </w: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00890673" w14:textId="2681F54E" w:rsidR="0061545E" w:rsidRPr="006A7BD4" w:rsidRDefault="0061545E" w:rsidP="00E6127A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</w:t>
            </w:r>
            <w:r w:rsidR="00601501" w:rsidRPr="0060150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Привлечение туристского потока.</w:t>
            </w:r>
          </w:p>
        </w:tc>
      </w:tr>
      <w:tr w:rsidR="0061545E" w:rsidRPr="006A7BD4" w14:paraId="140CDD87" w14:textId="77777777" w:rsidTr="00CE3976">
        <w:tc>
          <w:tcPr>
            <w:tcW w:w="1701" w:type="dxa"/>
            <w:shd w:val="clear" w:color="auto" w:fill="auto"/>
          </w:tcPr>
          <w:p w14:paraId="77DB3C9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0B1120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57B4B229" w14:textId="77777777" w:rsidTr="00E6127A">
        <w:trPr>
          <w:trHeight w:val="1696"/>
        </w:trPr>
        <w:tc>
          <w:tcPr>
            <w:tcW w:w="1701" w:type="dxa"/>
            <w:vMerge w:val="restart"/>
            <w:shd w:val="clear" w:color="auto" w:fill="auto"/>
          </w:tcPr>
          <w:p w14:paraId="4C9B2EC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85D6A1E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BCF018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200B71C" w14:textId="6F498174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</w:t>
            </w:r>
            <w:r w:rsidR="00A3429B">
              <w:rPr>
                <w:rFonts w:ascii="Times New Roman" w:eastAsia="Courier New" w:hAnsi="Times New Roman" w:cs="Times New Roman"/>
                <w:bCs/>
                <w:iCs/>
              </w:rPr>
              <w:t>–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307D7315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A3429B" w:rsidRPr="006A7BD4" w14:paraId="7586B071" w14:textId="77777777" w:rsidTr="00CE3976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4A23BE50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5848E0B9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E1F4F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80A1AB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0AC6FE7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0F1C801C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36B6F16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5B9192A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B5086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11616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BE83CB4" w14:textId="105B6F69" w:rsidR="00A3429B" w:rsidRPr="006A7BD4" w:rsidRDefault="00A3429B" w:rsidP="00E6127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1871" w:type="dxa"/>
            <w:shd w:val="clear" w:color="auto" w:fill="auto"/>
          </w:tcPr>
          <w:p w14:paraId="7E0A8B15" w14:textId="1ECDCE89" w:rsidR="00A3429B" w:rsidRPr="006A7BD4" w:rsidRDefault="00A3429B" w:rsidP="00E6127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</w:tc>
      </w:tr>
      <w:tr w:rsidR="00A3429B" w:rsidRPr="006A7BD4" w14:paraId="31531A77" w14:textId="77777777" w:rsidTr="00CE3976">
        <w:tc>
          <w:tcPr>
            <w:tcW w:w="1701" w:type="dxa"/>
            <w:shd w:val="clear" w:color="auto" w:fill="auto"/>
          </w:tcPr>
          <w:p w14:paraId="4B2BDD28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CD015FB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05E81ED8" w14:textId="3BC463AA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Количество проведенных мероприятий в сфере туризма, а также мероприятий, в организации и проведении которых было оказано содействие (единиц)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4F4043C" w14:textId="11AFCE0B" w:rsidR="00A3429B" w:rsidRPr="00770A38" w:rsidRDefault="003435B9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  <w:r w:rsidRPr="00770A38">
              <w:rPr>
                <w:rFonts w:ascii="Times New Roman" w:eastAsia="Courier New" w:hAnsi="Times New Roman" w:cs="Times New Roman"/>
                <w:bCs/>
                <w:iCs/>
              </w:rPr>
              <w:t>Решение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до 2030 года»</w:t>
            </w:r>
          </w:p>
        </w:tc>
        <w:tc>
          <w:tcPr>
            <w:tcW w:w="992" w:type="dxa"/>
            <w:shd w:val="clear" w:color="auto" w:fill="auto"/>
          </w:tcPr>
          <w:p w14:paraId="10533B61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6419B9F3" w14:textId="4F83047D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14:paraId="49FF8495" w14:textId="31EE88EC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A8E11C8" w14:textId="29DE8A6F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74D14B3" w14:textId="246B7369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31FF836" w14:textId="1237CCA2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4C81F9A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D57FDD">
              <w:rPr>
                <w:rFonts w:ascii="Times New Roman" w:eastAsia="Courier New" w:hAnsi="Times New Roman" w:cs="Times New Roman"/>
                <w:bCs/>
                <w:iCs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A3429B" w:rsidRPr="006A7BD4" w14:paraId="10D29AB5" w14:textId="77777777" w:rsidTr="00CE3976">
        <w:tc>
          <w:tcPr>
            <w:tcW w:w="1701" w:type="dxa"/>
            <w:shd w:val="clear" w:color="auto" w:fill="auto"/>
          </w:tcPr>
          <w:p w14:paraId="5C2B13CE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BA3B819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52DA975C" w14:textId="25F2C0FA" w:rsidR="00A3429B" w:rsidRPr="00034882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Количество проектов, направленных на развитие туристской отрасли, получивших финансовую поддержку (единиц) 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26ED7D10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7FE3A414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B1A883A" w14:textId="0583E94E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23E907BE" w14:textId="3E878413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DDAC25D" w14:textId="6D85C1DB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C5F486C" w14:textId="2FAB47F5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6A1A85" w14:textId="2A31A120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71" w:type="dxa"/>
            <w:vMerge/>
            <w:shd w:val="clear" w:color="auto" w:fill="auto"/>
          </w:tcPr>
          <w:p w14:paraId="07883E81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A3429B" w:rsidRPr="006A7BD4" w14:paraId="151B9BBE" w14:textId="77777777" w:rsidTr="00CE3976">
        <w:tc>
          <w:tcPr>
            <w:tcW w:w="1701" w:type="dxa"/>
            <w:shd w:val="clear" w:color="auto" w:fill="auto"/>
          </w:tcPr>
          <w:p w14:paraId="7A85BBEF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787CA24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3. </w:t>
            </w:r>
          </w:p>
        </w:tc>
        <w:tc>
          <w:tcPr>
            <w:tcW w:w="1701" w:type="dxa"/>
            <w:shd w:val="clear" w:color="auto" w:fill="auto"/>
          </w:tcPr>
          <w:p w14:paraId="2F62ACE8" w14:textId="77777777" w:rsidR="00A3429B" w:rsidRPr="00034882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туристических маршрутов (нарастающим </w:t>
            </w: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итогом), (единиц)</w:t>
            </w:r>
          </w:p>
        </w:tc>
        <w:tc>
          <w:tcPr>
            <w:tcW w:w="1985" w:type="dxa"/>
            <w:vMerge/>
            <w:shd w:val="clear" w:color="auto" w:fill="auto"/>
          </w:tcPr>
          <w:p w14:paraId="7790146C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6D6C72C3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747B82AC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4150E69D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7ABDEB0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8AF4FA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8E5225E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871" w:type="dxa"/>
            <w:vMerge/>
            <w:shd w:val="clear" w:color="auto" w:fill="auto"/>
          </w:tcPr>
          <w:p w14:paraId="79643A40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A3429B" w:rsidRPr="006A7BD4" w14:paraId="4A95DD6D" w14:textId="77777777" w:rsidTr="00CE3976">
        <w:tc>
          <w:tcPr>
            <w:tcW w:w="1701" w:type="dxa"/>
            <w:shd w:val="clear" w:color="auto" w:fill="auto"/>
          </w:tcPr>
          <w:p w14:paraId="5F32907A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1DD8AF6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14:paraId="1B28D5C3" w14:textId="77777777" w:rsidR="00A3429B" w:rsidRPr="00034882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Количество публикаций в СМИ, направленных на популяризацию туристских объектов, маршрутов, продуктов (единиц)</w:t>
            </w:r>
          </w:p>
        </w:tc>
        <w:tc>
          <w:tcPr>
            <w:tcW w:w="1985" w:type="dxa"/>
            <w:vMerge/>
            <w:shd w:val="clear" w:color="auto" w:fill="auto"/>
          </w:tcPr>
          <w:p w14:paraId="089D5DE1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18273185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32A3784F" w14:textId="3A2933EC" w:rsidR="00A3429B" w:rsidRDefault="003B1577" w:rsidP="003B157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12</w:t>
            </w:r>
          </w:p>
        </w:tc>
        <w:tc>
          <w:tcPr>
            <w:tcW w:w="1131" w:type="dxa"/>
            <w:shd w:val="clear" w:color="auto" w:fill="auto"/>
          </w:tcPr>
          <w:p w14:paraId="444B42FE" w14:textId="0200A935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655F161" w14:textId="648BD012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19C750" w14:textId="23535373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00474A" w14:textId="59E4991F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1871" w:type="dxa"/>
            <w:vMerge/>
            <w:shd w:val="clear" w:color="auto" w:fill="auto"/>
          </w:tcPr>
          <w:p w14:paraId="07BBCC36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1545E" w:rsidRPr="006A7BD4" w14:paraId="2EA0CF4B" w14:textId="77777777" w:rsidTr="00CE3976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725C861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2905AD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6F914E9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CA41AB1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61545E" w:rsidRPr="006A7BD4" w14:paraId="435BB601" w14:textId="77777777" w:rsidTr="00CE3976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6A3D45A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BA6674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49D58E9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0CC6212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DB01E3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BE447E3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A6DB47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F3730E6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61545E" w:rsidRPr="006A7BD4" w14:paraId="1225D130" w14:textId="77777777" w:rsidTr="00CE3976">
        <w:tc>
          <w:tcPr>
            <w:tcW w:w="1701" w:type="dxa"/>
            <w:vMerge/>
            <w:shd w:val="clear" w:color="auto" w:fill="auto"/>
          </w:tcPr>
          <w:p w14:paraId="3062250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03316C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02FE4BC2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94 800,00000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0ACF511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11 850,00000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64271BC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11 850,00000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E11FAB6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11 850,00000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CBE18D" w14:textId="77777777" w:rsidR="0061545E" w:rsidRPr="006A7BD4" w:rsidRDefault="00C72BDB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11 850,00000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29891FF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47 400,00000</w:t>
            </w:r>
          </w:p>
        </w:tc>
      </w:tr>
      <w:tr w:rsidR="0061545E" w:rsidRPr="006A7BD4" w14:paraId="51E8DEF3" w14:textId="77777777" w:rsidTr="00CE3976">
        <w:tc>
          <w:tcPr>
            <w:tcW w:w="1701" w:type="dxa"/>
            <w:vMerge/>
            <w:shd w:val="clear" w:color="auto" w:fill="auto"/>
          </w:tcPr>
          <w:p w14:paraId="4FD6D7F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028A53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3256A0BF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0618599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84F0802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AF3353B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F4DDFB1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98B592C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1545E" w:rsidRPr="006A7BD4" w14:paraId="1CB1A2F1" w14:textId="77777777" w:rsidTr="00CE3976">
        <w:tc>
          <w:tcPr>
            <w:tcW w:w="1701" w:type="dxa"/>
            <w:vMerge/>
            <w:shd w:val="clear" w:color="auto" w:fill="auto"/>
          </w:tcPr>
          <w:p w14:paraId="6DBDF4A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B60A05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34F3D717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98F4AA7" w14:textId="77777777" w:rsidR="0061545E" w:rsidRPr="006A7BD4" w:rsidRDefault="00C72BDB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92F8C1C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01EE4CB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3BF254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2CC24EE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099ABB95" w14:textId="77777777" w:rsidTr="00CE3976">
        <w:tc>
          <w:tcPr>
            <w:tcW w:w="1701" w:type="dxa"/>
            <w:vMerge/>
            <w:shd w:val="clear" w:color="auto" w:fill="auto"/>
          </w:tcPr>
          <w:p w14:paraId="65C4C15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3A96A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0AB343CB" w14:textId="7C6EF57E" w:rsidR="0061545E" w:rsidRPr="006A7BD4" w:rsidRDefault="00CE3976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83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407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68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3C672A" w14:textId="4EFB0DF2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425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96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A4E7460" w14:textId="3C75EE32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425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96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ED3509B" w14:textId="30996361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425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96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BC819F6" w14:textId="79C45998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425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96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698A910" w14:textId="59730AB6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703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84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</w:tr>
      <w:tr w:rsidR="0061545E" w:rsidRPr="006A7BD4" w14:paraId="5D57D181" w14:textId="77777777" w:rsidTr="00CE3976">
        <w:tc>
          <w:tcPr>
            <w:tcW w:w="1701" w:type="dxa"/>
            <w:vMerge/>
            <w:shd w:val="clear" w:color="auto" w:fill="auto"/>
          </w:tcPr>
          <w:p w14:paraId="101B04C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792B18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51B1C8E8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755B1A" w14:textId="77777777" w:rsidR="0061545E" w:rsidRPr="006A7BD4" w:rsidRDefault="00C72BDB" w:rsidP="00C72B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D34C0B9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BD24F99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E448AFB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6949654" w14:textId="77777777" w:rsidR="0061545E" w:rsidRPr="006A7BD4" w:rsidRDefault="00C72BDB" w:rsidP="0061545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1545E" w:rsidRPr="006A7BD4" w14:paraId="4F311BF3" w14:textId="77777777" w:rsidTr="00CE3976">
        <w:tc>
          <w:tcPr>
            <w:tcW w:w="1701" w:type="dxa"/>
            <w:vMerge/>
            <w:shd w:val="clear" w:color="auto" w:fill="auto"/>
          </w:tcPr>
          <w:p w14:paraId="0D0D3C8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D7A16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1E585D51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009EEE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5DDD446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A2543AA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A1C07B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261DB92" w14:textId="77777777" w:rsidR="0061545E" w:rsidRPr="006A7BD4" w:rsidRDefault="00C72BD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258EF40C" w14:textId="77777777" w:rsidTr="00CE3976">
        <w:tc>
          <w:tcPr>
            <w:tcW w:w="1701" w:type="dxa"/>
            <w:vMerge/>
            <w:shd w:val="clear" w:color="auto" w:fill="auto"/>
          </w:tcPr>
          <w:p w14:paraId="2A0A14B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FC894D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D036522" w14:textId="4BEB7068" w:rsidR="0061545E" w:rsidRPr="006A7BD4" w:rsidRDefault="00CE3976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11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392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32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4B9F71" w14:textId="3733D1D0" w:rsidR="0061545E" w:rsidRPr="006A7BD4" w:rsidRDefault="00CE3976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1 424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04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E30A6F0" w14:textId="4B60376D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04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B812CD0" w14:textId="1B9A9ED3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04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5A1096B" w14:textId="57B9B122" w:rsidR="0061545E" w:rsidRPr="006A7BD4" w:rsidRDefault="00C72BDB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1 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424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E3976">
              <w:rPr>
                <w:rFonts w:ascii="Times New Roman" w:eastAsia="Courier New" w:hAnsi="Times New Roman" w:cs="Times New Roman"/>
                <w:bCs/>
                <w:iCs/>
              </w:rPr>
              <w:t>04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DF33040" w14:textId="00D854EF" w:rsidR="0061545E" w:rsidRPr="006A7BD4" w:rsidRDefault="00CE3976" w:rsidP="00CE3976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696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16</w:t>
            </w:r>
            <w:r w:rsidR="00C72BDB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</w:tr>
      <w:tr w:rsidR="0061545E" w:rsidRPr="006A7BD4" w14:paraId="4E2E2E68" w14:textId="77777777" w:rsidTr="00CE3976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7835404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DF0E946" w14:textId="77777777" w:rsidR="0061545E" w:rsidRPr="006A7BD4" w:rsidRDefault="0061545E" w:rsidP="0061545E">
            <w:pPr>
              <w:ind w:firstLine="567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0E31DC81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9E4EB93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1545E" w:rsidRPr="006A7BD4" w14:paraId="4A76EF9D" w14:textId="77777777" w:rsidTr="00CE3976">
        <w:tc>
          <w:tcPr>
            <w:tcW w:w="1701" w:type="dxa"/>
            <w:vMerge/>
            <w:shd w:val="clear" w:color="auto" w:fill="auto"/>
          </w:tcPr>
          <w:p w14:paraId="5CB73AF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C5E519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496C5C8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D2779A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E72826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A01DD5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94713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DC7864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61545E" w:rsidRPr="006A7BD4" w14:paraId="2156B35A" w14:textId="77777777" w:rsidTr="00CE3976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4FD33F1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762916A5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61545E" w:rsidRPr="006A7BD4" w14:paraId="0CB4E467" w14:textId="77777777" w:rsidTr="00CE3976">
        <w:tc>
          <w:tcPr>
            <w:tcW w:w="1701" w:type="dxa"/>
            <w:vMerge/>
            <w:shd w:val="clear" w:color="auto" w:fill="auto"/>
          </w:tcPr>
          <w:p w14:paraId="162B3D7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3E1D9C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A6D193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6E007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515B89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D584CE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F8A388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4A7058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8CFE1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9FD7D1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4B8353AD" w14:textId="77777777" w:rsidTr="00CE3976">
        <w:tc>
          <w:tcPr>
            <w:tcW w:w="1701" w:type="dxa"/>
            <w:vMerge/>
            <w:shd w:val="clear" w:color="auto" w:fill="auto"/>
          </w:tcPr>
          <w:p w14:paraId="12AAFF7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516321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7F8D9F3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21AD2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1FDEAD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5283E2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3E579D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58124B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6A965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21645D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44589690" w14:textId="77777777" w:rsidTr="00CE3976">
        <w:tc>
          <w:tcPr>
            <w:tcW w:w="1701" w:type="dxa"/>
            <w:vMerge/>
            <w:shd w:val="clear" w:color="auto" w:fill="auto"/>
          </w:tcPr>
          <w:p w14:paraId="082E019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00E83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05D922F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1FB5F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3994F38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4FC62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970C76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69E144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97CD68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53F317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32E07369" w14:textId="77777777" w:rsidTr="00CE3976">
        <w:tc>
          <w:tcPr>
            <w:tcW w:w="1701" w:type="dxa"/>
            <w:vMerge/>
            <w:shd w:val="clear" w:color="auto" w:fill="auto"/>
          </w:tcPr>
          <w:p w14:paraId="1594FC5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FA149E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399D1AE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B1CFC2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202833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571ACE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502E96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BC1940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578D9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5DF4ED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2DD188DF" w14:textId="77777777" w:rsidTr="00CE3976">
        <w:tc>
          <w:tcPr>
            <w:tcW w:w="1701" w:type="dxa"/>
            <w:vMerge/>
            <w:shd w:val="clear" w:color="auto" w:fill="auto"/>
          </w:tcPr>
          <w:p w14:paraId="67B84CC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671D2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22D6425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0BC40B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10BE4B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052A68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DCABB7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587AAB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ABFA9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0B8D50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7A6A76EB" w14:textId="77777777" w:rsidTr="00CE3976">
        <w:tc>
          <w:tcPr>
            <w:tcW w:w="1701" w:type="dxa"/>
            <w:vMerge/>
            <w:shd w:val="clear" w:color="auto" w:fill="auto"/>
          </w:tcPr>
          <w:p w14:paraId="5A7CA6B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B14437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536D4B0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E33B4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267064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5690E6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A59CD1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21D2BF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42C895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B9C68B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4692BA6E" w14:textId="77777777" w:rsidTr="00CE3976">
        <w:tc>
          <w:tcPr>
            <w:tcW w:w="1701" w:type="dxa"/>
            <w:vMerge/>
            <w:shd w:val="clear" w:color="auto" w:fill="auto"/>
          </w:tcPr>
          <w:p w14:paraId="6160FCE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D3C4C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3730AE0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190408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7608E8B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ED4949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C5626A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01673F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86ACE2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47278D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0BDA89F0" w14:textId="77777777" w:rsidTr="00CE3976">
        <w:tc>
          <w:tcPr>
            <w:tcW w:w="1701" w:type="dxa"/>
            <w:vMerge/>
            <w:shd w:val="clear" w:color="auto" w:fill="auto"/>
          </w:tcPr>
          <w:p w14:paraId="0606DE2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084A5D4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61545E" w:rsidRPr="006A7BD4" w14:paraId="65A756F0" w14:textId="77777777" w:rsidTr="00CE3976">
        <w:tc>
          <w:tcPr>
            <w:tcW w:w="1701" w:type="dxa"/>
            <w:vMerge/>
            <w:shd w:val="clear" w:color="auto" w:fill="auto"/>
          </w:tcPr>
          <w:p w14:paraId="59EA807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44E817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22C962D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E2675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2A3512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E6CB86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BEC327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F581B2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15810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E04B52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6AB2FCA7" w14:textId="77777777" w:rsidTr="00CE3976">
        <w:tc>
          <w:tcPr>
            <w:tcW w:w="1701" w:type="dxa"/>
            <w:vMerge/>
            <w:shd w:val="clear" w:color="auto" w:fill="auto"/>
          </w:tcPr>
          <w:p w14:paraId="5FBF32F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514132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2E2F0FE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81601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44F358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DC5759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B3C7A1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A23CD1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A7EFEC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501374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34B33F97" w14:textId="77777777" w:rsidTr="00CE3976">
        <w:tc>
          <w:tcPr>
            <w:tcW w:w="1701" w:type="dxa"/>
            <w:vMerge/>
            <w:shd w:val="clear" w:color="auto" w:fill="auto"/>
          </w:tcPr>
          <w:p w14:paraId="6F938CA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A87B16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12AE2C1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DF30F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1367860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58D506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9531A9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42F3CF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343899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102D50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2B5B4185" w14:textId="77777777" w:rsidTr="00CE3976">
        <w:tc>
          <w:tcPr>
            <w:tcW w:w="1701" w:type="dxa"/>
            <w:vMerge/>
            <w:shd w:val="clear" w:color="auto" w:fill="auto"/>
          </w:tcPr>
          <w:p w14:paraId="5B9B59B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1CDEE3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04379B6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52855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CD1D47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8D090C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44E067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059FE1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754E16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A416F6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7C52C3AD" w14:textId="77777777" w:rsidTr="00CE3976">
        <w:tc>
          <w:tcPr>
            <w:tcW w:w="1701" w:type="dxa"/>
            <w:vMerge/>
            <w:shd w:val="clear" w:color="auto" w:fill="auto"/>
          </w:tcPr>
          <w:p w14:paraId="66ED5E4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460D1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0971735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62A2BA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309966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1DBEFA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D855AF1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FFEACC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8368D2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FD2FD7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0BEFCCCF" w14:textId="77777777" w:rsidTr="00CE3976">
        <w:tc>
          <w:tcPr>
            <w:tcW w:w="1701" w:type="dxa"/>
            <w:vMerge/>
            <w:shd w:val="clear" w:color="auto" w:fill="auto"/>
          </w:tcPr>
          <w:p w14:paraId="0E29B0F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075F95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78EC99F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7DB544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43DD10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2890F8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F26606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E4E051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265F3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51F46E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498647BD" w14:textId="77777777" w:rsidTr="00CE3976">
        <w:tc>
          <w:tcPr>
            <w:tcW w:w="1701" w:type="dxa"/>
            <w:vMerge/>
            <w:shd w:val="clear" w:color="auto" w:fill="auto"/>
          </w:tcPr>
          <w:p w14:paraId="0990E03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5F66E9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9FDF4DF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A7CA3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560519C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CBA24C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C20F4E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76108C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099BA1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484E65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1545E" w:rsidRPr="006A7BD4" w14:paraId="37EF86BD" w14:textId="77777777" w:rsidTr="00CE3976">
        <w:tc>
          <w:tcPr>
            <w:tcW w:w="3969" w:type="dxa"/>
            <w:gridSpan w:val="3"/>
            <w:vMerge w:val="restart"/>
            <w:shd w:val="clear" w:color="auto" w:fill="auto"/>
          </w:tcPr>
          <w:p w14:paraId="3F7B023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6D10C8AD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1545E" w:rsidRPr="006A7BD4" w14:paraId="59EAB5D7" w14:textId="77777777" w:rsidTr="00CE3976">
        <w:tc>
          <w:tcPr>
            <w:tcW w:w="3969" w:type="dxa"/>
            <w:gridSpan w:val="3"/>
            <w:vMerge/>
            <w:shd w:val="clear" w:color="auto" w:fill="auto"/>
          </w:tcPr>
          <w:p w14:paraId="7B10DE1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252BF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14764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  <w:p w14:paraId="1E0A4994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  <w:p w14:paraId="0BB566B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931696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7A614E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7C8C0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A14C588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0968042E" w14:textId="77777777" w:rsidR="00510898" w:rsidRPr="00B279EB" w:rsidRDefault="00510898" w:rsidP="00E6127A">
      <w:pPr>
        <w:ind w:firstLine="5387"/>
        <w:jc w:val="left"/>
        <w:rPr>
          <w:rFonts w:ascii="Times New Roman" w:hAnsi="Times New Roman" w:cs="Times New Roman"/>
          <w:sz w:val="26"/>
          <w:szCs w:val="26"/>
        </w:rPr>
      </w:pPr>
    </w:p>
    <w:sectPr w:rsidR="00510898" w:rsidRPr="00B279EB" w:rsidSect="00E6127A">
      <w:pgSz w:w="16838" w:h="11906" w:orient="landscape" w:code="9"/>
      <w:pgMar w:top="1701" w:right="1134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02512" w14:textId="77777777" w:rsidR="009C0260" w:rsidRDefault="009C0260" w:rsidP="00A14154">
      <w:r>
        <w:separator/>
      </w:r>
    </w:p>
  </w:endnote>
  <w:endnote w:type="continuationSeparator" w:id="0">
    <w:p w14:paraId="23F8AA65" w14:textId="77777777" w:rsidR="009C0260" w:rsidRDefault="009C0260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4B29F" w14:textId="77777777" w:rsidR="009C0260" w:rsidRDefault="009C0260" w:rsidP="00A14154">
      <w:r>
        <w:separator/>
      </w:r>
    </w:p>
  </w:footnote>
  <w:footnote w:type="continuationSeparator" w:id="0">
    <w:p w14:paraId="72499492" w14:textId="77777777" w:rsidR="009C0260" w:rsidRDefault="009C0260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E472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6D5BBFC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2B883" w14:textId="42C0C82D" w:rsidR="00B279EB" w:rsidRPr="00E6127A" w:rsidRDefault="00B279EB">
    <w:pPr>
      <w:pStyle w:val="a7"/>
      <w:rPr>
        <w:rFonts w:ascii="Times New Roman" w:hAnsi="Times New Roman"/>
        <w:sz w:val="24"/>
        <w:szCs w:val="24"/>
      </w:rPr>
    </w:pPr>
    <w:r w:rsidRPr="00E6127A">
      <w:rPr>
        <w:rFonts w:ascii="Times New Roman" w:hAnsi="Times New Roman"/>
        <w:sz w:val="24"/>
        <w:szCs w:val="24"/>
      </w:rPr>
      <w:fldChar w:fldCharType="begin"/>
    </w:r>
    <w:r w:rsidRPr="00E6127A">
      <w:rPr>
        <w:rFonts w:ascii="Times New Roman" w:hAnsi="Times New Roman"/>
        <w:sz w:val="24"/>
        <w:szCs w:val="24"/>
      </w:rPr>
      <w:instrText>PAGE   \* MERGEFORMAT</w:instrText>
    </w:r>
    <w:r w:rsidRPr="00E6127A">
      <w:rPr>
        <w:rFonts w:ascii="Times New Roman" w:hAnsi="Times New Roman"/>
        <w:sz w:val="24"/>
        <w:szCs w:val="24"/>
      </w:rPr>
      <w:fldChar w:fldCharType="separate"/>
    </w:r>
    <w:r w:rsidR="00AB1C7A" w:rsidRPr="00E6127A">
      <w:rPr>
        <w:rFonts w:ascii="Times New Roman" w:hAnsi="Times New Roman"/>
        <w:noProof/>
        <w:sz w:val="24"/>
        <w:szCs w:val="24"/>
        <w:lang w:val="ru-RU"/>
      </w:rPr>
      <w:t>6</w:t>
    </w:r>
    <w:r w:rsidRPr="00E6127A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6FA21" w14:textId="77777777"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14:paraId="5D868480" w14:textId="77777777"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FC34E2B"/>
    <w:multiLevelType w:val="multilevel"/>
    <w:tmpl w:val="FD80CF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8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6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30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B2A59EE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6" w15:restartNumberingAfterBreak="0">
    <w:nsid w:val="7E7A5612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33"/>
  </w:num>
  <w:num w:numId="5">
    <w:abstractNumId w:val="25"/>
  </w:num>
  <w:num w:numId="6">
    <w:abstractNumId w:val="37"/>
  </w:num>
  <w:num w:numId="7">
    <w:abstractNumId w:val="16"/>
  </w:num>
  <w:num w:numId="8">
    <w:abstractNumId w:val="0"/>
  </w:num>
  <w:num w:numId="9">
    <w:abstractNumId w:val="31"/>
  </w:num>
  <w:num w:numId="10">
    <w:abstractNumId w:val="21"/>
  </w:num>
  <w:num w:numId="11">
    <w:abstractNumId w:val="9"/>
  </w:num>
  <w:num w:numId="12">
    <w:abstractNumId w:val="18"/>
  </w:num>
  <w:num w:numId="13">
    <w:abstractNumId w:val="18"/>
  </w:num>
  <w:num w:numId="14">
    <w:abstractNumId w:val="14"/>
  </w:num>
  <w:num w:numId="15">
    <w:abstractNumId w:val="19"/>
  </w:num>
  <w:num w:numId="16">
    <w:abstractNumId w:val="4"/>
  </w:num>
  <w:num w:numId="17">
    <w:abstractNumId w:val="32"/>
  </w:num>
  <w:num w:numId="18">
    <w:abstractNumId w:val="15"/>
  </w:num>
  <w:num w:numId="19">
    <w:abstractNumId w:val="5"/>
  </w:num>
  <w:num w:numId="20">
    <w:abstractNumId w:val="30"/>
  </w:num>
  <w:num w:numId="21">
    <w:abstractNumId w:val="8"/>
  </w:num>
  <w:num w:numId="22">
    <w:abstractNumId w:val="27"/>
  </w:num>
  <w:num w:numId="23">
    <w:abstractNumId w:val="22"/>
  </w:num>
  <w:num w:numId="24">
    <w:abstractNumId w:val="7"/>
  </w:num>
  <w:num w:numId="25">
    <w:abstractNumId w:val="26"/>
  </w:num>
  <w:num w:numId="26">
    <w:abstractNumId w:val="3"/>
  </w:num>
  <w:num w:numId="27">
    <w:abstractNumId w:val="11"/>
  </w:num>
  <w:num w:numId="28">
    <w:abstractNumId w:val="24"/>
  </w:num>
  <w:num w:numId="29">
    <w:abstractNumId w:val="17"/>
  </w:num>
  <w:num w:numId="30">
    <w:abstractNumId w:val="1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0"/>
  </w:num>
  <w:num w:numId="34">
    <w:abstractNumId w:val="23"/>
  </w:num>
  <w:num w:numId="35">
    <w:abstractNumId w:val="35"/>
  </w:num>
  <w:num w:numId="36">
    <w:abstractNumId w:val="36"/>
  </w:num>
  <w:num w:numId="37">
    <w:abstractNumId w:val="34"/>
  </w:num>
  <w:num w:numId="38">
    <w:abstractNumId w:val="2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27DEA"/>
    <w:rsid w:val="0003059A"/>
    <w:rsid w:val="00030789"/>
    <w:rsid w:val="00031407"/>
    <w:rsid w:val="00031CDD"/>
    <w:rsid w:val="0003360A"/>
    <w:rsid w:val="000342F5"/>
    <w:rsid w:val="00034882"/>
    <w:rsid w:val="000351CE"/>
    <w:rsid w:val="00035894"/>
    <w:rsid w:val="000359AB"/>
    <w:rsid w:val="00035B21"/>
    <w:rsid w:val="00035B71"/>
    <w:rsid w:val="00036C51"/>
    <w:rsid w:val="00036FE1"/>
    <w:rsid w:val="0004054C"/>
    <w:rsid w:val="0004113B"/>
    <w:rsid w:val="00042285"/>
    <w:rsid w:val="000435B1"/>
    <w:rsid w:val="00043653"/>
    <w:rsid w:val="000446F7"/>
    <w:rsid w:val="00045BD4"/>
    <w:rsid w:val="00045E83"/>
    <w:rsid w:val="00046E69"/>
    <w:rsid w:val="00046FDA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A78D3"/>
    <w:rsid w:val="000A7A65"/>
    <w:rsid w:val="000B2C00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01B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4FAF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4567"/>
    <w:rsid w:val="0010619A"/>
    <w:rsid w:val="001103BF"/>
    <w:rsid w:val="00111DF1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1C82"/>
    <w:rsid w:val="00153644"/>
    <w:rsid w:val="00154832"/>
    <w:rsid w:val="00156099"/>
    <w:rsid w:val="00156D8B"/>
    <w:rsid w:val="00157B12"/>
    <w:rsid w:val="0016135B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85FE8"/>
    <w:rsid w:val="001867BC"/>
    <w:rsid w:val="00187CFA"/>
    <w:rsid w:val="00190B48"/>
    <w:rsid w:val="00190BF8"/>
    <w:rsid w:val="0019196C"/>
    <w:rsid w:val="0019224A"/>
    <w:rsid w:val="00192BC7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717"/>
    <w:rsid w:val="001A7AB8"/>
    <w:rsid w:val="001B07F1"/>
    <w:rsid w:val="001B2073"/>
    <w:rsid w:val="001B7125"/>
    <w:rsid w:val="001B7782"/>
    <w:rsid w:val="001C2BD9"/>
    <w:rsid w:val="001C3A95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4DD6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12C"/>
    <w:rsid w:val="003166A0"/>
    <w:rsid w:val="00316D4C"/>
    <w:rsid w:val="003172C1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5B9"/>
    <w:rsid w:val="00343FDE"/>
    <w:rsid w:val="003453E4"/>
    <w:rsid w:val="0035008A"/>
    <w:rsid w:val="00350712"/>
    <w:rsid w:val="003529D1"/>
    <w:rsid w:val="003531F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00C3"/>
    <w:rsid w:val="00393B16"/>
    <w:rsid w:val="003950AD"/>
    <w:rsid w:val="00396B9D"/>
    <w:rsid w:val="00397FFD"/>
    <w:rsid w:val="003A085B"/>
    <w:rsid w:val="003A0C00"/>
    <w:rsid w:val="003A1DA7"/>
    <w:rsid w:val="003A6000"/>
    <w:rsid w:val="003B0662"/>
    <w:rsid w:val="003B1577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14E0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2C8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17F8"/>
    <w:rsid w:val="004F7FE8"/>
    <w:rsid w:val="00501B40"/>
    <w:rsid w:val="00505380"/>
    <w:rsid w:val="00510898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1501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1545E"/>
    <w:rsid w:val="006205FD"/>
    <w:rsid w:val="00622540"/>
    <w:rsid w:val="0062350D"/>
    <w:rsid w:val="00623A9E"/>
    <w:rsid w:val="0062423E"/>
    <w:rsid w:val="00626393"/>
    <w:rsid w:val="00627FDA"/>
    <w:rsid w:val="006345A1"/>
    <w:rsid w:val="00637360"/>
    <w:rsid w:val="0064035C"/>
    <w:rsid w:val="00642527"/>
    <w:rsid w:val="0064315D"/>
    <w:rsid w:val="00643C48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B7BF7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6D3F"/>
    <w:rsid w:val="007177CC"/>
    <w:rsid w:val="007213F0"/>
    <w:rsid w:val="007227AC"/>
    <w:rsid w:val="00723088"/>
    <w:rsid w:val="00726EE2"/>
    <w:rsid w:val="00727E48"/>
    <w:rsid w:val="007306EC"/>
    <w:rsid w:val="00732F02"/>
    <w:rsid w:val="00733521"/>
    <w:rsid w:val="007338FA"/>
    <w:rsid w:val="00737B36"/>
    <w:rsid w:val="00737F04"/>
    <w:rsid w:val="0074081E"/>
    <w:rsid w:val="00740BD5"/>
    <w:rsid w:val="00741CAE"/>
    <w:rsid w:val="00745B70"/>
    <w:rsid w:val="007461DE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A38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DB7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0424"/>
    <w:rsid w:val="00851327"/>
    <w:rsid w:val="00853837"/>
    <w:rsid w:val="008573D4"/>
    <w:rsid w:val="00857D8D"/>
    <w:rsid w:val="0086035B"/>
    <w:rsid w:val="008632CD"/>
    <w:rsid w:val="008648FF"/>
    <w:rsid w:val="00870DFD"/>
    <w:rsid w:val="00872019"/>
    <w:rsid w:val="00872459"/>
    <w:rsid w:val="00873904"/>
    <w:rsid w:val="00874773"/>
    <w:rsid w:val="00876854"/>
    <w:rsid w:val="00880407"/>
    <w:rsid w:val="0088377A"/>
    <w:rsid w:val="00884446"/>
    <w:rsid w:val="008869FB"/>
    <w:rsid w:val="00886ACD"/>
    <w:rsid w:val="00886CA9"/>
    <w:rsid w:val="00887353"/>
    <w:rsid w:val="00890384"/>
    <w:rsid w:val="00890D7B"/>
    <w:rsid w:val="00890D80"/>
    <w:rsid w:val="008935E4"/>
    <w:rsid w:val="00896C36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1BF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07243"/>
    <w:rsid w:val="0091097A"/>
    <w:rsid w:val="009110FB"/>
    <w:rsid w:val="00913429"/>
    <w:rsid w:val="009143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37EE3"/>
    <w:rsid w:val="0094042B"/>
    <w:rsid w:val="00941423"/>
    <w:rsid w:val="009429B5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5DC4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B72F7"/>
    <w:rsid w:val="009C0260"/>
    <w:rsid w:val="009C062A"/>
    <w:rsid w:val="009C1265"/>
    <w:rsid w:val="009C2C3B"/>
    <w:rsid w:val="009D0B04"/>
    <w:rsid w:val="009D0E3D"/>
    <w:rsid w:val="009D2551"/>
    <w:rsid w:val="009D3BBD"/>
    <w:rsid w:val="009D3DE1"/>
    <w:rsid w:val="009D3E83"/>
    <w:rsid w:val="009D50EF"/>
    <w:rsid w:val="009D609A"/>
    <w:rsid w:val="009D761B"/>
    <w:rsid w:val="009E0DA0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29B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4E45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1C7A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5840"/>
    <w:rsid w:val="00B265F3"/>
    <w:rsid w:val="00B26E1D"/>
    <w:rsid w:val="00B279EB"/>
    <w:rsid w:val="00B3141D"/>
    <w:rsid w:val="00B33C39"/>
    <w:rsid w:val="00B34D85"/>
    <w:rsid w:val="00B364AB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64FE6"/>
    <w:rsid w:val="00B71FFD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554B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3B"/>
    <w:rsid w:val="00BC3743"/>
    <w:rsid w:val="00BC5C58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0722A"/>
    <w:rsid w:val="00C10428"/>
    <w:rsid w:val="00C10A20"/>
    <w:rsid w:val="00C10D3B"/>
    <w:rsid w:val="00C10EC5"/>
    <w:rsid w:val="00C13EFA"/>
    <w:rsid w:val="00C14EDF"/>
    <w:rsid w:val="00C16F6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55A9"/>
    <w:rsid w:val="00C36FB0"/>
    <w:rsid w:val="00C37CAA"/>
    <w:rsid w:val="00C42330"/>
    <w:rsid w:val="00C425F4"/>
    <w:rsid w:val="00C439BF"/>
    <w:rsid w:val="00C46374"/>
    <w:rsid w:val="00C535C4"/>
    <w:rsid w:val="00C541E2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0E9C"/>
    <w:rsid w:val="00C7182F"/>
    <w:rsid w:val="00C718DB"/>
    <w:rsid w:val="00C72BDB"/>
    <w:rsid w:val="00C8084C"/>
    <w:rsid w:val="00C823D9"/>
    <w:rsid w:val="00C8566E"/>
    <w:rsid w:val="00C90134"/>
    <w:rsid w:val="00C9199B"/>
    <w:rsid w:val="00C91DDE"/>
    <w:rsid w:val="00C93DB4"/>
    <w:rsid w:val="00C94645"/>
    <w:rsid w:val="00C95506"/>
    <w:rsid w:val="00C95558"/>
    <w:rsid w:val="00C95B7F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976"/>
    <w:rsid w:val="00CE3BD7"/>
    <w:rsid w:val="00CE3D37"/>
    <w:rsid w:val="00CE3EAF"/>
    <w:rsid w:val="00CE5327"/>
    <w:rsid w:val="00CE659E"/>
    <w:rsid w:val="00CE766D"/>
    <w:rsid w:val="00CF0852"/>
    <w:rsid w:val="00CF1B78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06932"/>
    <w:rsid w:val="00D1014D"/>
    <w:rsid w:val="00D14EBB"/>
    <w:rsid w:val="00D20AF0"/>
    <w:rsid w:val="00D217A0"/>
    <w:rsid w:val="00D219C5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3FB6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57FDD"/>
    <w:rsid w:val="00D62EE2"/>
    <w:rsid w:val="00D63393"/>
    <w:rsid w:val="00D63F94"/>
    <w:rsid w:val="00D660D3"/>
    <w:rsid w:val="00D66A10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6F0E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18D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127A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151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625B"/>
    <w:rsid w:val="00EF7CCF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1518"/>
    <w:rsid w:val="00F61F6B"/>
    <w:rsid w:val="00F63186"/>
    <w:rsid w:val="00F63793"/>
    <w:rsid w:val="00F67042"/>
    <w:rsid w:val="00F6755E"/>
    <w:rsid w:val="00F7101D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66F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DF1A34"/>
  <w15:docId w15:val="{15EA5B97-8CD4-4071-B75E-EBEB24D2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D3B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uiPriority w:val="34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  <w:style w:type="character" w:styleId="af0">
    <w:name w:val="annotation reference"/>
    <w:basedOn w:val="a0"/>
    <w:semiHidden/>
    <w:unhideWhenUsed/>
    <w:rsid w:val="009429B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9429B5"/>
  </w:style>
  <w:style w:type="character" w:customStyle="1" w:styleId="af2">
    <w:name w:val="Текст примечания Знак"/>
    <w:basedOn w:val="a0"/>
    <w:link w:val="af1"/>
    <w:semiHidden/>
    <w:rsid w:val="009429B5"/>
    <w:rPr>
      <w:rFonts w:ascii="Courier New" w:hAnsi="Courier New" w:cs="Courier New"/>
    </w:rPr>
  </w:style>
  <w:style w:type="paragraph" w:styleId="af3">
    <w:name w:val="annotation subject"/>
    <w:basedOn w:val="af1"/>
    <w:next w:val="af1"/>
    <w:link w:val="af4"/>
    <w:semiHidden/>
    <w:unhideWhenUsed/>
    <w:rsid w:val="009429B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9429B5"/>
    <w:rPr>
      <w:rFonts w:ascii="Courier New" w:hAnsi="Courier New" w:cs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C4F5-973D-4A41-A4F8-B8B746F5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5358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Аманалиева Акмоор Айбековна</cp:lastModifiedBy>
  <cp:revision>4</cp:revision>
  <cp:lastPrinted>2022-10-05T03:19:00Z</cp:lastPrinted>
  <dcterms:created xsi:type="dcterms:W3CDTF">2022-10-25T03:57:00Z</dcterms:created>
  <dcterms:modified xsi:type="dcterms:W3CDTF">2022-10-31T12:28:00Z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