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D117" w14:textId="51770152" w:rsidR="00486045" w:rsidRPr="00F55291" w:rsidRDefault="00486045" w:rsidP="00664287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32116649" wp14:editId="29B2F53D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4B24" w14:textId="77777777" w:rsidR="00486045" w:rsidRPr="00F55291" w:rsidRDefault="00486045" w:rsidP="00664287">
      <w:pPr>
        <w:jc w:val="center"/>
        <w:rPr>
          <w:b/>
        </w:rPr>
      </w:pPr>
    </w:p>
    <w:p w14:paraId="4F9E75E6" w14:textId="77777777" w:rsidR="00486045" w:rsidRPr="00F55291" w:rsidRDefault="00486045" w:rsidP="00664287">
      <w:pPr>
        <w:jc w:val="center"/>
        <w:rPr>
          <w:b/>
          <w:sz w:val="42"/>
          <w:szCs w:val="42"/>
        </w:rPr>
      </w:pPr>
      <w:r w:rsidRPr="00F55291">
        <w:rPr>
          <w:b/>
          <w:sz w:val="42"/>
          <w:szCs w:val="42"/>
        </w:rPr>
        <w:t xml:space="preserve">АДМИНИСТРАЦИЯ  </w:t>
      </w:r>
    </w:p>
    <w:p w14:paraId="0D1DDFE2" w14:textId="77777777" w:rsidR="00486045" w:rsidRPr="00F55291" w:rsidRDefault="00486045" w:rsidP="00664287">
      <w:pPr>
        <w:jc w:val="center"/>
        <w:rPr>
          <w:b/>
          <w:sz w:val="19"/>
          <w:szCs w:val="42"/>
        </w:rPr>
      </w:pPr>
      <w:r w:rsidRPr="00F55291">
        <w:rPr>
          <w:b/>
          <w:sz w:val="42"/>
          <w:szCs w:val="42"/>
        </w:rPr>
        <w:t>НЕФТЕЮГАНСКОГО РАЙОНА</w:t>
      </w:r>
    </w:p>
    <w:p w14:paraId="4E22A716" w14:textId="77777777" w:rsidR="00486045" w:rsidRPr="00F55291" w:rsidRDefault="00486045" w:rsidP="00664287">
      <w:pPr>
        <w:jc w:val="center"/>
        <w:rPr>
          <w:b/>
          <w:sz w:val="32"/>
        </w:rPr>
      </w:pPr>
    </w:p>
    <w:p w14:paraId="2270C37F" w14:textId="77777777" w:rsidR="00486045" w:rsidRPr="00F55291" w:rsidRDefault="00486045" w:rsidP="00664287">
      <w:pPr>
        <w:jc w:val="center"/>
        <w:rPr>
          <w:b/>
          <w:caps/>
          <w:sz w:val="36"/>
          <w:szCs w:val="38"/>
        </w:rPr>
      </w:pPr>
      <w:r w:rsidRPr="00F55291">
        <w:rPr>
          <w:b/>
          <w:caps/>
          <w:sz w:val="36"/>
          <w:szCs w:val="38"/>
        </w:rPr>
        <w:t>РАСПОРЯЖение</w:t>
      </w:r>
    </w:p>
    <w:p w14:paraId="5B08A412" w14:textId="77777777" w:rsidR="00486045" w:rsidRPr="00F55291" w:rsidRDefault="00486045" w:rsidP="00664287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6045" w:rsidRPr="002328A2" w14:paraId="03BEC011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758B2492" w14:textId="23D6C039" w:rsidR="00486045" w:rsidRPr="005E27FC" w:rsidRDefault="00486045" w:rsidP="00664287">
            <w:pPr>
              <w:jc w:val="center"/>
              <w:rPr>
                <w:sz w:val="26"/>
                <w:szCs w:val="26"/>
              </w:rPr>
            </w:pPr>
            <w:r w:rsidRPr="005E27F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E27FC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7606F3AA" w14:textId="308D9223" w:rsidR="00486045" w:rsidRPr="005E27FC" w:rsidRDefault="00486045" w:rsidP="00664287">
            <w:pPr>
              <w:jc w:val="right"/>
              <w:rPr>
                <w:sz w:val="26"/>
                <w:szCs w:val="26"/>
                <w:u w:val="single"/>
              </w:rPr>
            </w:pPr>
            <w:r w:rsidRPr="005E27FC">
              <w:rPr>
                <w:sz w:val="26"/>
                <w:szCs w:val="26"/>
              </w:rPr>
              <w:t>№</w:t>
            </w:r>
            <w:r w:rsidRPr="005E27F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30</w:t>
            </w:r>
            <w:r w:rsidRPr="005E27FC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47DAF0AA" w14:textId="77777777" w:rsidR="00486045" w:rsidRPr="005E6CAD" w:rsidRDefault="00486045" w:rsidP="00664287">
      <w:pPr>
        <w:tabs>
          <w:tab w:val="right" w:pos="9922"/>
        </w:tabs>
        <w:jc w:val="center"/>
        <w:rPr>
          <w:color w:val="000000"/>
        </w:rPr>
      </w:pPr>
      <w:proofErr w:type="spellStart"/>
      <w:r w:rsidRPr="002328A2">
        <w:t>г.Нефтеюган</w:t>
      </w:r>
      <w:r w:rsidRPr="005E6CAD">
        <w:t>ск</w:t>
      </w:r>
      <w:proofErr w:type="spellEnd"/>
    </w:p>
    <w:p w14:paraId="232C0C4B" w14:textId="00C21E4F" w:rsidR="007938B8" w:rsidRDefault="007938B8" w:rsidP="00AA42B2">
      <w:pPr>
        <w:jc w:val="center"/>
        <w:rPr>
          <w:sz w:val="26"/>
          <w:szCs w:val="26"/>
        </w:rPr>
      </w:pPr>
    </w:p>
    <w:p w14:paraId="16077802" w14:textId="3D6D3F8E" w:rsidR="0041330B" w:rsidRPr="00AA42B2" w:rsidRDefault="00D475AB" w:rsidP="00AA42B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F91735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4E7563">
        <w:rPr>
          <w:sz w:val="26"/>
          <w:szCs w:val="26"/>
        </w:rPr>
        <w:t>п</w:t>
      </w:r>
      <w:r>
        <w:rPr>
          <w:sz w:val="26"/>
          <w:szCs w:val="26"/>
        </w:rPr>
        <w:t>лан</w:t>
      </w:r>
      <w:r w:rsidR="007F051A">
        <w:rPr>
          <w:sz w:val="26"/>
          <w:szCs w:val="26"/>
        </w:rPr>
        <w:t>а</w:t>
      </w:r>
      <w:r>
        <w:rPr>
          <w:sz w:val="26"/>
          <w:szCs w:val="26"/>
        </w:rPr>
        <w:t xml:space="preserve"> мероприятий («дорожн</w:t>
      </w:r>
      <w:r w:rsidR="007F051A">
        <w:rPr>
          <w:sz w:val="26"/>
          <w:szCs w:val="26"/>
        </w:rPr>
        <w:t>ой</w:t>
      </w:r>
      <w:r>
        <w:rPr>
          <w:sz w:val="26"/>
          <w:szCs w:val="26"/>
        </w:rPr>
        <w:t xml:space="preserve"> карт</w:t>
      </w:r>
      <w:r w:rsidR="007F051A">
        <w:rPr>
          <w:sz w:val="26"/>
          <w:szCs w:val="26"/>
        </w:rPr>
        <w:t>ы</w:t>
      </w:r>
      <w:r>
        <w:rPr>
          <w:sz w:val="26"/>
          <w:szCs w:val="26"/>
        </w:rPr>
        <w:t xml:space="preserve">») </w:t>
      </w:r>
      <w:r w:rsidR="00B336FB">
        <w:rPr>
          <w:sz w:val="26"/>
          <w:szCs w:val="26"/>
        </w:rPr>
        <w:br/>
      </w:r>
      <w:r w:rsidR="004E7563">
        <w:rPr>
          <w:sz w:val="26"/>
          <w:szCs w:val="26"/>
        </w:rPr>
        <w:t>по доработке типовых муниципальных услуг</w:t>
      </w:r>
    </w:p>
    <w:p w14:paraId="3793B26E" w14:textId="4C84A3AF" w:rsidR="00A84715" w:rsidRDefault="00A84715" w:rsidP="00AA42B2">
      <w:pPr>
        <w:jc w:val="center"/>
        <w:rPr>
          <w:sz w:val="26"/>
          <w:szCs w:val="26"/>
        </w:rPr>
      </w:pPr>
    </w:p>
    <w:p w14:paraId="1788519C" w14:textId="77777777" w:rsidR="00B336FB" w:rsidRPr="00AA42B2" w:rsidRDefault="00B336FB" w:rsidP="00AA42B2">
      <w:pPr>
        <w:jc w:val="center"/>
        <w:rPr>
          <w:sz w:val="26"/>
          <w:szCs w:val="26"/>
        </w:rPr>
      </w:pPr>
    </w:p>
    <w:p w14:paraId="3830E74D" w14:textId="40F28C26" w:rsidR="006457E8" w:rsidRPr="00AA42B2" w:rsidRDefault="00BE3895" w:rsidP="00B33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895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B916B1">
        <w:rPr>
          <w:rFonts w:ascii="Times New Roman" w:hAnsi="Times New Roman" w:cs="Times New Roman"/>
          <w:sz w:val="26"/>
          <w:szCs w:val="26"/>
        </w:rPr>
        <w:t>и</w:t>
      </w:r>
      <w:r w:rsidRPr="00BE389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916B1">
        <w:rPr>
          <w:rFonts w:ascii="Times New Roman" w:hAnsi="Times New Roman" w:cs="Times New Roman"/>
          <w:sz w:val="26"/>
          <w:szCs w:val="26"/>
        </w:rPr>
        <w:t>ами от 06.10.2003 № 131-ФЗ «Об общих принципах организации местного самоуправления в Российской Федерации»,</w:t>
      </w:r>
      <w:r w:rsidR="00B916B1">
        <w:rPr>
          <w:rFonts w:ascii="Times New Roman" w:hAnsi="Times New Roman" w:cs="Times New Roman"/>
          <w:sz w:val="26"/>
          <w:szCs w:val="26"/>
        </w:rPr>
        <w:br/>
      </w:r>
      <w:r w:rsidRPr="00BE3895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B916B1">
        <w:rPr>
          <w:rFonts w:ascii="Times New Roman" w:hAnsi="Times New Roman" w:cs="Times New Roman"/>
          <w:sz w:val="26"/>
          <w:szCs w:val="26"/>
        </w:rPr>
        <w:br/>
      </w:r>
      <w:r w:rsidRPr="00BE3895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 w:rsidR="007A0293">
        <w:rPr>
          <w:rFonts w:ascii="Times New Roman" w:hAnsi="Times New Roman" w:cs="Times New Roman"/>
          <w:sz w:val="26"/>
          <w:szCs w:val="26"/>
        </w:rPr>
        <w:t xml:space="preserve">Уставом Нефтеюганского муниципального района </w:t>
      </w:r>
      <w:r w:rsidR="00B916B1">
        <w:rPr>
          <w:rFonts w:ascii="Times New Roman" w:hAnsi="Times New Roman" w:cs="Times New Roman"/>
          <w:sz w:val="26"/>
          <w:szCs w:val="26"/>
        </w:rPr>
        <w:br/>
      </w:r>
      <w:r w:rsidR="007A0293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B336FB">
        <w:rPr>
          <w:rFonts w:ascii="Times New Roman" w:hAnsi="Times New Roman" w:cs="Times New Roman"/>
          <w:sz w:val="26"/>
          <w:szCs w:val="26"/>
        </w:rPr>
        <w:t>–</w:t>
      </w:r>
      <w:r w:rsidR="007A0293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BE3895">
        <w:rPr>
          <w:rFonts w:ascii="Times New Roman" w:hAnsi="Times New Roman" w:cs="Times New Roman"/>
          <w:sz w:val="26"/>
          <w:szCs w:val="26"/>
        </w:rPr>
        <w:t>, учитывая письмо</w:t>
      </w:r>
      <w:r w:rsidR="00B916B1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="00B916B1">
        <w:rPr>
          <w:rFonts w:ascii="Times New Roman" w:hAnsi="Times New Roman" w:cs="Times New Roman"/>
          <w:sz w:val="26"/>
          <w:szCs w:val="26"/>
        </w:rPr>
        <w:br/>
        <w:t xml:space="preserve">экономического развития Ханты-Мансийского автономного округа – Югры </w:t>
      </w:r>
      <w:r w:rsidR="00B336FB">
        <w:rPr>
          <w:rFonts w:ascii="Times New Roman" w:hAnsi="Times New Roman" w:cs="Times New Roman"/>
          <w:sz w:val="26"/>
          <w:szCs w:val="26"/>
        </w:rPr>
        <w:br/>
      </w:r>
      <w:r w:rsidR="00B916B1">
        <w:rPr>
          <w:rFonts w:ascii="Times New Roman" w:hAnsi="Times New Roman" w:cs="Times New Roman"/>
          <w:sz w:val="26"/>
          <w:szCs w:val="26"/>
        </w:rPr>
        <w:t>от 31.03.2025 № 22-Исх-2829</w:t>
      </w:r>
      <w:r w:rsidR="00DA038E">
        <w:rPr>
          <w:rFonts w:ascii="Times New Roman" w:hAnsi="Times New Roman" w:cs="Times New Roman"/>
          <w:sz w:val="26"/>
          <w:szCs w:val="26"/>
        </w:rPr>
        <w:t>:</w:t>
      </w:r>
    </w:p>
    <w:p w14:paraId="4726376F" w14:textId="77777777" w:rsidR="00F34722" w:rsidRPr="00AA42B2" w:rsidRDefault="00F34722" w:rsidP="00AA42B2">
      <w:pPr>
        <w:tabs>
          <w:tab w:val="left" w:pos="1176"/>
        </w:tabs>
        <w:jc w:val="both"/>
        <w:rPr>
          <w:sz w:val="26"/>
          <w:szCs w:val="26"/>
        </w:rPr>
      </w:pPr>
    </w:p>
    <w:p w14:paraId="3C8DDEB4" w14:textId="167D89CA" w:rsidR="004E7563" w:rsidRPr="007938B8" w:rsidRDefault="00DA038E" w:rsidP="007938B8">
      <w:pPr>
        <w:pStyle w:val="af0"/>
        <w:numPr>
          <w:ilvl w:val="0"/>
          <w:numId w:val="23"/>
        </w:numPr>
        <w:tabs>
          <w:tab w:val="left" w:pos="0"/>
          <w:tab w:val="left" w:pos="709"/>
          <w:tab w:val="left" w:pos="993"/>
        </w:tabs>
        <w:ind w:left="0" w:firstLine="705"/>
        <w:jc w:val="both"/>
        <w:rPr>
          <w:sz w:val="26"/>
          <w:szCs w:val="26"/>
        </w:rPr>
      </w:pPr>
      <w:r w:rsidRPr="007938B8">
        <w:rPr>
          <w:sz w:val="26"/>
          <w:szCs w:val="26"/>
        </w:rPr>
        <w:t xml:space="preserve">Утвердить </w:t>
      </w:r>
      <w:r w:rsidR="004E7563" w:rsidRPr="007938B8">
        <w:rPr>
          <w:sz w:val="26"/>
          <w:szCs w:val="26"/>
        </w:rPr>
        <w:t>п</w:t>
      </w:r>
      <w:r w:rsidRPr="007938B8">
        <w:rPr>
          <w:sz w:val="26"/>
          <w:szCs w:val="26"/>
        </w:rPr>
        <w:t>лан мероприятий («дорожн</w:t>
      </w:r>
      <w:r w:rsidR="002223A9" w:rsidRPr="007938B8">
        <w:rPr>
          <w:sz w:val="26"/>
          <w:szCs w:val="26"/>
        </w:rPr>
        <w:t>ую</w:t>
      </w:r>
      <w:r w:rsidRPr="007938B8">
        <w:rPr>
          <w:sz w:val="26"/>
          <w:szCs w:val="26"/>
        </w:rPr>
        <w:t xml:space="preserve"> карт</w:t>
      </w:r>
      <w:r w:rsidR="002223A9" w:rsidRPr="007938B8">
        <w:rPr>
          <w:sz w:val="26"/>
          <w:szCs w:val="26"/>
        </w:rPr>
        <w:t>у</w:t>
      </w:r>
      <w:r w:rsidRPr="007938B8">
        <w:rPr>
          <w:sz w:val="26"/>
          <w:szCs w:val="26"/>
        </w:rPr>
        <w:t xml:space="preserve">») </w:t>
      </w:r>
      <w:r w:rsidR="004E7563" w:rsidRPr="007938B8">
        <w:rPr>
          <w:sz w:val="26"/>
          <w:szCs w:val="26"/>
        </w:rPr>
        <w:t>по доработке типов</w:t>
      </w:r>
      <w:r w:rsidR="002223A9" w:rsidRPr="007938B8">
        <w:rPr>
          <w:sz w:val="26"/>
          <w:szCs w:val="26"/>
        </w:rPr>
        <w:t>ой</w:t>
      </w:r>
      <w:r w:rsidR="004E7563" w:rsidRPr="007938B8">
        <w:rPr>
          <w:sz w:val="26"/>
          <w:szCs w:val="26"/>
        </w:rPr>
        <w:t xml:space="preserve"> </w:t>
      </w:r>
      <w:r w:rsidR="007938B8">
        <w:rPr>
          <w:sz w:val="26"/>
          <w:szCs w:val="26"/>
        </w:rPr>
        <w:br/>
      </w:r>
      <w:r w:rsidR="004E7563" w:rsidRPr="007938B8">
        <w:rPr>
          <w:sz w:val="26"/>
          <w:szCs w:val="26"/>
        </w:rPr>
        <w:t>муниципальн</w:t>
      </w:r>
      <w:r w:rsidR="002223A9" w:rsidRPr="007938B8">
        <w:rPr>
          <w:sz w:val="26"/>
          <w:szCs w:val="26"/>
        </w:rPr>
        <w:t>ой</w:t>
      </w:r>
      <w:r w:rsidR="004E7563" w:rsidRPr="007938B8">
        <w:rPr>
          <w:sz w:val="26"/>
          <w:szCs w:val="26"/>
        </w:rPr>
        <w:t xml:space="preserve"> услуг</w:t>
      </w:r>
      <w:r w:rsidR="002223A9" w:rsidRPr="007938B8">
        <w:rPr>
          <w:sz w:val="26"/>
          <w:szCs w:val="26"/>
        </w:rPr>
        <w:t>и «Предоставление информации об объектах недвижимого</w:t>
      </w:r>
      <w:r w:rsidR="007938B8">
        <w:rPr>
          <w:sz w:val="26"/>
          <w:szCs w:val="26"/>
        </w:rPr>
        <w:br/>
      </w:r>
      <w:r w:rsidR="002223A9" w:rsidRPr="007938B8">
        <w:rPr>
          <w:sz w:val="26"/>
          <w:szCs w:val="26"/>
        </w:rPr>
        <w:t xml:space="preserve"> имущества, находящихся в муниципальной собственности и предназначенных </w:t>
      </w:r>
      <w:r w:rsidR="007938B8">
        <w:rPr>
          <w:sz w:val="26"/>
          <w:szCs w:val="26"/>
        </w:rPr>
        <w:br/>
      </w:r>
      <w:r w:rsidR="002223A9" w:rsidRPr="007938B8">
        <w:rPr>
          <w:sz w:val="26"/>
          <w:szCs w:val="26"/>
        </w:rPr>
        <w:t>для сдачи в аренду» (</w:t>
      </w:r>
      <w:r w:rsidR="004E7563" w:rsidRPr="007938B8">
        <w:rPr>
          <w:sz w:val="26"/>
          <w:szCs w:val="26"/>
        </w:rPr>
        <w:t>приложение).</w:t>
      </w:r>
    </w:p>
    <w:p w14:paraId="37202B3B" w14:textId="6AE774B8" w:rsidR="00360479" w:rsidRPr="007938B8" w:rsidRDefault="002223A9" w:rsidP="007938B8">
      <w:pPr>
        <w:pStyle w:val="af0"/>
        <w:numPr>
          <w:ilvl w:val="0"/>
          <w:numId w:val="23"/>
        </w:numPr>
        <w:tabs>
          <w:tab w:val="left" w:pos="0"/>
          <w:tab w:val="left" w:pos="993"/>
        </w:tabs>
        <w:ind w:left="0" w:firstLine="705"/>
        <w:jc w:val="both"/>
        <w:rPr>
          <w:sz w:val="26"/>
          <w:szCs w:val="26"/>
        </w:rPr>
      </w:pPr>
      <w:r w:rsidRPr="007938B8">
        <w:rPr>
          <w:sz w:val="26"/>
          <w:szCs w:val="26"/>
        </w:rPr>
        <w:t>Департаменту имущественных отношений Нефтеюганского района</w:t>
      </w:r>
      <w:r w:rsidR="00360479" w:rsidRPr="007938B8">
        <w:rPr>
          <w:sz w:val="26"/>
          <w:szCs w:val="26"/>
        </w:rPr>
        <w:t xml:space="preserve"> </w:t>
      </w:r>
      <w:r w:rsidR="007938B8">
        <w:rPr>
          <w:sz w:val="26"/>
          <w:szCs w:val="26"/>
        </w:rPr>
        <w:br/>
      </w:r>
      <w:r w:rsidR="00360479" w:rsidRPr="007938B8">
        <w:rPr>
          <w:sz w:val="26"/>
          <w:szCs w:val="26"/>
        </w:rPr>
        <w:t>(</w:t>
      </w:r>
      <w:r w:rsidRPr="007938B8">
        <w:rPr>
          <w:sz w:val="26"/>
          <w:szCs w:val="26"/>
        </w:rPr>
        <w:t>Жадан Т.Н.</w:t>
      </w:r>
      <w:r w:rsidR="00360479" w:rsidRPr="007938B8">
        <w:rPr>
          <w:sz w:val="26"/>
          <w:szCs w:val="26"/>
        </w:rPr>
        <w:t>) обеспечить выполнение план</w:t>
      </w:r>
      <w:r w:rsidRPr="007938B8">
        <w:rPr>
          <w:sz w:val="26"/>
          <w:szCs w:val="26"/>
        </w:rPr>
        <w:t>а</w:t>
      </w:r>
      <w:r w:rsidR="00360479" w:rsidRPr="007938B8">
        <w:rPr>
          <w:sz w:val="26"/>
          <w:szCs w:val="26"/>
        </w:rPr>
        <w:t xml:space="preserve"> мероприятий («дорожн</w:t>
      </w:r>
      <w:r w:rsidRPr="007938B8">
        <w:rPr>
          <w:sz w:val="26"/>
          <w:szCs w:val="26"/>
        </w:rPr>
        <w:t>ой</w:t>
      </w:r>
      <w:r w:rsidR="00360479" w:rsidRPr="007938B8">
        <w:rPr>
          <w:sz w:val="26"/>
          <w:szCs w:val="26"/>
        </w:rPr>
        <w:t xml:space="preserve"> карт</w:t>
      </w:r>
      <w:r w:rsidRPr="007938B8">
        <w:rPr>
          <w:sz w:val="26"/>
          <w:szCs w:val="26"/>
        </w:rPr>
        <w:t>ы</w:t>
      </w:r>
      <w:r w:rsidR="00360479" w:rsidRPr="007938B8">
        <w:rPr>
          <w:sz w:val="26"/>
          <w:szCs w:val="26"/>
        </w:rPr>
        <w:t xml:space="preserve">») </w:t>
      </w:r>
      <w:r w:rsidRPr="007938B8">
        <w:rPr>
          <w:sz w:val="26"/>
          <w:szCs w:val="26"/>
        </w:rPr>
        <w:br/>
      </w:r>
      <w:r w:rsidR="00360479" w:rsidRPr="007938B8">
        <w:rPr>
          <w:sz w:val="26"/>
          <w:szCs w:val="26"/>
        </w:rPr>
        <w:t>согласно приложени</w:t>
      </w:r>
      <w:r w:rsidRPr="007938B8">
        <w:rPr>
          <w:sz w:val="26"/>
          <w:szCs w:val="26"/>
        </w:rPr>
        <w:t>ю</w:t>
      </w:r>
      <w:r w:rsidR="00360479" w:rsidRPr="007938B8">
        <w:rPr>
          <w:sz w:val="26"/>
          <w:szCs w:val="26"/>
        </w:rPr>
        <w:t xml:space="preserve"> к настоящему распоряжению.</w:t>
      </w:r>
    </w:p>
    <w:p w14:paraId="647CF50F" w14:textId="09E59114" w:rsidR="00F91735" w:rsidRPr="00B336FB" w:rsidRDefault="00F91735" w:rsidP="007938B8">
      <w:pPr>
        <w:pStyle w:val="af0"/>
        <w:numPr>
          <w:ilvl w:val="0"/>
          <w:numId w:val="23"/>
        </w:numPr>
        <w:tabs>
          <w:tab w:val="left" w:pos="0"/>
          <w:tab w:val="left" w:pos="993"/>
        </w:tabs>
        <w:ind w:left="0" w:firstLine="705"/>
        <w:jc w:val="both"/>
        <w:rPr>
          <w:sz w:val="26"/>
          <w:szCs w:val="26"/>
        </w:rPr>
      </w:pPr>
      <w:r w:rsidRPr="00B336FB">
        <w:rPr>
          <w:sz w:val="26"/>
          <w:szCs w:val="26"/>
        </w:rPr>
        <w:t xml:space="preserve">Настоящее распоряжение подлежит размещению на официальном сайте </w:t>
      </w:r>
      <w:r w:rsidRPr="00B336FB">
        <w:rPr>
          <w:sz w:val="26"/>
          <w:szCs w:val="26"/>
        </w:rPr>
        <w:br/>
        <w:t>органов местного самоуправления Нефтеюганского района.</w:t>
      </w:r>
    </w:p>
    <w:p w14:paraId="48AA2AA1" w14:textId="46FB5ACC" w:rsidR="00F21A0E" w:rsidRPr="00B336FB" w:rsidRDefault="000D5BFA" w:rsidP="007938B8">
      <w:pPr>
        <w:pStyle w:val="af0"/>
        <w:numPr>
          <w:ilvl w:val="0"/>
          <w:numId w:val="23"/>
        </w:numPr>
        <w:tabs>
          <w:tab w:val="left" w:pos="0"/>
          <w:tab w:val="left" w:pos="993"/>
        </w:tabs>
        <w:ind w:left="0" w:firstLine="705"/>
        <w:jc w:val="both"/>
        <w:rPr>
          <w:sz w:val="26"/>
          <w:szCs w:val="26"/>
        </w:rPr>
      </w:pPr>
      <w:r w:rsidRPr="00B336FB">
        <w:rPr>
          <w:sz w:val="26"/>
          <w:szCs w:val="26"/>
        </w:rPr>
        <w:t>Контроль за выполнением</w:t>
      </w:r>
      <w:r w:rsidR="0031589A" w:rsidRPr="00B336FB">
        <w:rPr>
          <w:sz w:val="26"/>
          <w:szCs w:val="26"/>
        </w:rPr>
        <w:t xml:space="preserve"> </w:t>
      </w:r>
      <w:r w:rsidR="00D947C1" w:rsidRPr="00B336FB">
        <w:rPr>
          <w:sz w:val="26"/>
          <w:szCs w:val="26"/>
        </w:rPr>
        <w:t>распоряжения</w:t>
      </w:r>
      <w:r w:rsidRPr="00B336FB">
        <w:rPr>
          <w:sz w:val="26"/>
          <w:szCs w:val="26"/>
        </w:rPr>
        <w:t xml:space="preserve"> </w:t>
      </w:r>
      <w:r w:rsidR="00085979" w:rsidRPr="00B336FB">
        <w:rPr>
          <w:sz w:val="26"/>
          <w:szCs w:val="26"/>
        </w:rPr>
        <w:t xml:space="preserve">возложить на </w:t>
      </w:r>
      <w:r w:rsidR="00F91735" w:rsidRPr="00B336FB">
        <w:rPr>
          <w:sz w:val="26"/>
          <w:szCs w:val="26"/>
        </w:rPr>
        <w:t>заместителя главы Нефтеюганского района Ченцову М.А.</w:t>
      </w:r>
    </w:p>
    <w:p w14:paraId="43324E3C" w14:textId="4C75975A" w:rsidR="00F21A0E" w:rsidRDefault="00F21A0E" w:rsidP="002223A9">
      <w:pPr>
        <w:tabs>
          <w:tab w:val="left" w:pos="0"/>
          <w:tab w:val="left" w:pos="993"/>
        </w:tabs>
        <w:ind w:firstLine="705"/>
        <w:jc w:val="both"/>
        <w:rPr>
          <w:sz w:val="26"/>
          <w:szCs w:val="26"/>
        </w:rPr>
      </w:pPr>
    </w:p>
    <w:p w14:paraId="6E25B302" w14:textId="77777777" w:rsidR="00DA038E" w:rsidRDefault="00DA038E" w:rsidP="0073449C">
      <w:pPr>
        <w:jc w:val="both"/>
        <w:rPr>
          <w:sz w:val="26"/>
          <w:szCs w:val="26"/>
        </w:rPr>
      </w:pPr>
    </w:p>
    <w:p w14:paraId="41B25563" w14:textId="77777777" w:rsidR="00DA038E" w:rsidRDefault="00DA038E" w:rsidP="0073449C">
      <w:pPr>
        <w:jc w:val="both"/>
        <w:rPr>
          <w:sz w:val="26"/>
          <w:szCs w:val="26"/>
        </w:rPr>
      </w:pPr>
    </w:p>
    <w:p w14:paraId="4938CAB2" w14:textId="375136DC" w:rsidR="00F21A0E" w:rsidRPr="005951A5" w:rsidRDefault="0041513E" w:rsidP="0073449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DA038E">
        <w:rPr>
          <w:sz w:val="26"/>
          <w:szCs w:val="26"/>
        </w:rPr>
        <w:t>А.А.Бочко</w:t>
      </w:r>
      <w:proofErr w:type="spellEnd"/>
    </w:p>
    <w:p w14:paraId="22C4E9B4" w14:textId="77777777" w:rsidR="00F21A0E" w:rsidRPr="00F21A0E" w:rsidRDefault="0026624D" w:rsidP="00F21A0E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7466C76" w14:textId="77777777" w:rsidR="003E67A8" w:rsidRPr="00AA42B2" w:rsidRDefault="00A50E24" w:rsidP="00AA42B2">
      <w:pPr>
        <w:ind w:firstLine="567"/>
        <w:jc w:val="both"/>
        <w:rPr>
          <w:sz w:val="26"/>
          <w:szCs w:val="26"/>
        </w:rPr>
      </w:pPr>
      <w:r w:rsidRPr="00AA42B2">
        <w:rPr>
          <w:sz w:val="26"/>
          <w:szCs w:val="26"/>
        </w:rPr>
        <w:t xml:space="preserve"> </w:t>
      </w:r>
    </w:p>
    <w:p w14:paraId="63BBF568" w14:textId="77777777" w:rsidR="00A50E24" w:rsidRPr="00AA42B2" w:rsidRDefault="00A50E24" w:rsidP="00AA42B2">
      <w:pPr>
        <w:ind w:firstLine="567"/>
        <w:jc w:val="both"/>
        <w:rPr>
          <w:sz w:val="26"/>
          <w:szCs w:val="26"/>
        </w:rPr>
      </w:pPr>
    </w:p>
    <w:p w14:paraId="3CC29170" w14:textId="71828B08" w:rsidR="004E6528" w:rsidRDefault="004E6528" w:rsidP="00AA42B2">
      <w:pPr>
        <w:jc w:val="center"/>
        <w:rPr>
          <w:sz w:val="26"/>
          <w:szCs w:val="26"/>
        </w:rPr>
      </w:pPr>
    </w:p>
    <w:p w14:paraId="381CAA77" w14:textId="3EC47B1C" w:rsidR="00DA038E" w:rsidRDefault="00DA038E" w:rsidP="00AA42B2">
      <w:pPr>
        <w:jc w:val="center"/>
        <w:rPr>
          <w:sz w:val="26"/>
          <w:szCs w:val="26"/>
        </w:rPr>
      </w:pPr>
    </w:p>
    <w:p w14:paraId="10AF740F" w14:textId="36041FC5" w:rsidR="00DA038E" w:rsidRDefault="00DA038E" w:rsidP="00B336FB">
      <w:pPr>
        <w:rPr>
          <w:sz w:val="26"/>
          <w:szCs w:val="26"/>
        </w:rPr>
      </w:pPr>
    </w:p>
    <w:p w14:paraId="32CE4D21" w14:textId="77777777" w:rsidR="00DA038E" w:rsidRDefault="00DA038E" w:rsidP="00AA42B2">
      <w:pPr>
        <w:jc w:val="center"/>
        <w:rPr>
          <w:sz w:val="26"/>
          <w:szCs w:val="26"/>
        </w:rPr>
        <w:sectPr w:rsidR="00DA038E" w:rsidSect="007938B8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B43445" w14:textId="55EC8C9E" w:rsidR="0092525D" w:rsidRPr="007D10CE" w:rsidRDefault="0092525D" w:rsidP="0092525D">
      <w:pPr>
        <w:ind w:left="10632"/>
        <w:rPr>
          <w:sz w:val="26"/>
          <w:szCs w:val="26"/>
        </w:rPr>
      </w:pPr>
      <w:r w:rsidRPr="007D10CE">
        <w:rPr>
          <w:sz w:val="26"/>
          <w:szCs w:val="26"/>
        </w:rPr>
        <w:t xml:space="preserve">Приложение </w:t>
      </w:r>
    </w:p>
    <w:p w14:paraId="0F45F6CA" w14:textId="77777777" w:rsidR="0092525D" w:rsidRPr="007D10CE" w:rsidRDefault="0092525D" w:rsidP="0092525D">
      <w:pPr>
        <w:ind w:left="10632"/>
        <w:rPr>
          <w:sz w:val="26"/>
          <w:szCs w:val="26"/>
        </w:rPr>
      </w:pPr>
      <w:r w:rsidRPr="007D10CE">
        <w:rPr>
          <w:sz w:val="26"/>
          <w:szCs w:val="26"/>
        </w:rPr>
        <w:t xml:space="preserve">к распоряжению администрации </w:t>
      </w:r>
    </w:p>
    <w:p w14:paraId="0A1964F3" w14:textId="77777777" w:rsidR="0092525D" w:rsidRPr="007D10CE" w:rsidRDefault="0092525D" w:rsidP="0092525D">
      <w:pPr>
        <w:ind w:left="10632"/>
        <w:rPr>
          <w:sz w:val="26"/>
          <w:szCs w:val="26"/>
        </w:rPr>
      </w:pPr>
      <w:r w:rsidRPr="007D10CE">
        <w:rPr>
          <w:sz w:val="26"/>
          <w:szCs w:val="26"/>
        </w:rPr>
        <w:t>Нефтеюганского района</w:t>
      </w:r>
    </w:p>
    <w:p w14:paraId="0B426F49" w14:textId="39B86246" w:rsidR="0092525D" w:rsidRPr="007D10CE" w:rsidRDefault="002223A9" w:rsidP="0092525D">
      <w:pPr>
        <w:ind w:left="10632"/>
        <w:rPr>
          <w:sz w:val="26"/>
          <w:szCs w:val="26"/>
        </w:rPr>
      </w:pPr>
      <w:r>
        <w:rPr>
          <w:sz w:val="26"/>
          <w:szCs w:val="26"/>
        </w:rPr>
        <w:t>от</w:t>
      </w:r>
      <w:r w:rsidR="00486045">
        <w:rPr>
          <w:sz w:val="26"/>
          <w:szCs w:val="26"/>
        </w:rPr>
        <w:t xml:space="preserve"> 09.06.2025</w:t>
      </w:r>
      <w:r w:rsidR="0061475A">
        <w:rPr>
          <w:sz w:val="26"/>
          <w:szCs w:val="26"/>
        </w:rPr>
        <w:t xml:space="preserve"> №</w:t>
      </w:r>
      <w:r w:rsidR="00486045">
        <w:rPr>
          <w:sz w:val="26"/>
          <w:szCs w:val="26"/>
        </w:rPr>
        <w:t xml:space="preserve"> 230-ра</w:t>
      </w:r>
    </w:p>
    <w:p w14:paraId="6ABF8742" w14:textId="43B4689B" w:rsidR="00AD6FAC" w:rsidRDefault="00AD6FAC" w:rsidP="0092525D">
      <w:pPr>
        <w:jc w:val="right"/>
        <w:rPr>
          <w:sz w:val="26"/>
          <w:szCs w:val="26"/>
        </w:rPr>
      </w:pPr>
    </w:p>
    <w:p w14:paraId="3BFE347B" w14:textId="77777777" w:rsidR="00B916B1" w:rsidRDefault="00B916B1" w:rsidP="0092525D">
      <w:pPr>
        <w:jc w:val="center"/>
        <w:rPr>
          <w:sz w:val="26"/>
          <w:szCs w:val="26"/>
        </w:rPr>
      </w:pPr>
    </w:p>
    <w:p w14:paraId="33504D1F" w14:textId="1D8615C7" w:rsidR="0092525D" w:rsidRDefault="0092525D" w:rsidP="0092525D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(«дорожная карта») по доработке типовой муниципальной услуги</w:t>
      </w:r>
    </w:p>
    <w:p w14:paraId="5D76B65A" w14:textId="2E3E74C3" w:rsidR="0092525D" w:rsidRDefault="0092525D" w:rsidP="0092525D">
      <w:pPr>
        <w:jc w:val="center"/>
        <w:rPr>
          <w:sz w:val="26"/>
          <w:szCs w:val="26"/>
        </w:rPr>
      </w:pPr>
    </w:p>
    <w:p w14:paraId="2AF16F1D" w14:textId="77777777" w:rsidR="0092525D" w:rsidRDefault="0092525D" w:rsidP="0092525D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органа местного самоуправления: Администрация Нефтеюганского района.</w:t>
      </w:r>
    </w:p>
    <w:p w14:paraId="69D81BD3" w14:textId="77777777" w:rsidR="002223A9" w:rsidRPr="002223A9" w:rsidRDefault="0092525D" w:rsidP="002223A9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</w:t>
      </w:r>
      <w:r w:rsidRPr="0040359A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: </w:t>
      </w:r>
      <w:r w:rsidR="002223A9" w:rsidRPr="002223A9">
        <w:rPr>
          <w:sz w:val="26"/>
          <w:szCs w:val="26"/>
        </w:rPr>
        <w:t xml:space="preserve">Предоставление информации об объектах недвижимого имущества, находящихся </w:t>
      </w:r>
    </w:p>
    <w:p w14:paraId="0A02489E" w14:textId="61710A66" w:rsidR="0092525D" w:rsidRDefault="002223A9" w:rsidP="002223A9">
      <w:pPr>
        <w:jc w:val="both"/>
        <w:rPr>
          <w:sz w:val="26"/>
          <w:szCs w:val="26"/>
        </w:rPr>
      </w:pPr>
      <w:r w:rsidRPr="002223A9">
        <w:rPr>
          <w:sz w:val="26"/>
          <w:szCs w:val="26"/>
        </w:rPr>
        <w:t>в муниципальной собственности и предназначенных для сдачи в аренду.</w:t>
      </w:r>
    </w:p>
    <w:p w14:paraId="48A8D1DB" w14:textId="77777777" w:rsidR="002223A9" w:rsidRDefault="002223A9" w:rsidP="002223A9">
      <w:pPr>
        <w:jc w:val="both"/>
        <w:rPr>
          <w:sz w:val="26"/>
          <w:szCs w:val="26"/>
        </w:rPr>
      </w:pPr>
    </w:p>
    <w:tbl>
      <w:tblPr>
        <w:tblStyle w:val="ad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418"/>
        <w:gridCol w:w="1701"/>
        <w:gridCol w:w="2552"/>
        <w:gridCol w:w="3260"/>
      </w:tblGrid>
      <w:tr w:rsidR="0092525D" w14:paraId="212C7267" w14:textId="77777777" w:rsidTr="007938B8">
        <w:tc>
          <w:tcPr>
            <w:tcW w:w="704" w:type="dxa"/>
          </w:tcPr>
          <w:p w14:paraId="43B717A7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№</w:t>
            </w:r>
          </w:p>
          <w:p w14:paraId="62133C8E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28" w:type="dxa"/>
            <w:vAlign w:val="center"/>
          </w:tcPr>
          <w:p w14:paraId="1706FA17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14:paraId="01B50A6B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Дата начала</w:t>
            </w:r>
          </w:p>
        </w:tc>
        <w:tc>
          <w:tcPr>
            <w:tcW w:w="1701" w:type="dxa"/>
            <w:vAlign w:val="center"/>
          </w:tcPr>
          <w:p w14:paraId="195D57FB" w14:textId="14A88235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 xml:space="preserve">Дата </w:t>
            </w:r>
            <w:r>
              <w:rPr>
                <w:b/>
                <w:sz w:val="26"/>
                <w:szCs w:val="26"/>
              </w:rPr>
              <w:br/>
            </w:r>
            <w:r w:rsidRPr="0040359A">
              <w:rPr>
                <w:b/>
                <w:sz w:val="26"/>
                <w:szCs w:val="26"/>
              </w:rPr>
              <w:t>окончания</w:t>
            </w:r>
            <w:r w:rsidRPr="0040359A">
              <w:rPr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2D04F900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3260" w:type="dxa"/>
            <w:vAlign w:val="center"/>
          </w:tcPr>
          <w:p w14:paraId="32D1440D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Результат</w:t>
            </w:r>
          </w:p>
        </w:tc>
      </w:tr>
      <w:tr w:rsidR="0092525D" w14:paraId="07D50818" w14:textId="77777777" w:rsidTr="007938B8">
        <w:tc>
          <w:tcPr>
            <w:tcW w:w="704" w:type="dxa"/>
            <w:shd w:val="clear" w:color="auto" w:fill="D9D9D9" w:themeFill="background1" w:themeFillShade="D9"/>
          </w:tcPr>
          <w:p w14:paraId="412D9E6D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5"/>
            <w:shd w:val="clear" w:color="auto" w:fill="D9D9D9" w:themeFill="background1" w:themeFillShade="D9"/>
          </w:tcPr>
          <w:p w14:paraId="0E23A09B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 xml:space="preserve">Организационные мероприятия </w:t>
            </w:r>
          </w:p>
        </w:tc>
      </w:tr>
      <w:tr w:rsidR="0092525D" w14:paraId="79BE1D94" w14:textId="77777777" w:rsidTr="007938B8">
        <w:trPr>
          <w:trHeight w:val="494"/>
        </w:trPr>
        <w:tc>
          <w:tcPr>
            <w:tcW w:w="704" w:type="dxa"/>
            <w:shd w:val="clear" w:color="auto" w:fill="auto"/>
            <w:vAlign w:val="center"/>
          </w:tcPr>
          <w:p w14:paraId="12A43386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1EB91E" w14:textId="0B87A3E6" w:rsidR="0092525D" w:rsidRPr="0040359A" w:rsidRDefault="0092525D" w:rsidP="006A11D9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Назначение ответственных лиц за внесение </w:t>
            </w:r>
            <w:r w:rsidR="008536E5"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 xml:space="preserve">изменений в муниципальные нормативные </w:t>
            </w:r>
            <w:r w:rsidR="008536E5"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правовые акты, касающиеся предоставления муниципальной услуги</w:t>
            </w:r>
          </w:p>
          <w:p w14:paraId="3BB07EC1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CFB7732" w14:textId="656F419C" w:rsidR="0092525D" w:rsidRPr="0040359A" w:rsidRDefault="008536E5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2525D">
              <w:rPr>
                <w:sz w:val="26"/>
                <w:szCs w:val="26"/>
              </w:rPr>
              <w:t>.0</w:t>
            </w:r>
            <w:r w:rsidR="002223A9">
              <w:rPr>
                <w:sz w:val="26"/>
                <w:szCs w:val="26"/>
              </w:rPr>
              <w:t>6</w:t>
            </w:r>
            <w:r w:rsidR="0092525D">
              <w:rPr>
                <w:sz w:val="26"/>
                <w:szCs w:val="26"/>
              </w:rPr>
              <w:t>.2025</w:t>
            </w:r>
          </w:p>
        </w:tc>
        <w:tc>
          <w:tcPr>
            <w:tcW w:w="1701" w:type="dxa"/>
            <w:shd w:val="clear" w:color="auto" w:fill="auto"/>
          </w:tcPr>
          <w:p w14:paraId="5618A522" w14:textId="441527CB" w:rsidR="0092525D" w:rsidRPr="0040359A" w:rsidRDefault="0092525D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223A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2223A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.2025</w:t>
            </w:r>
          </w:p>
        </w:tc>
        <w:tc>
          <w:tcPr>
            <w:tcW w:w="2552" w:type="dxa"/>
            <w:shd w:val="clear" w:color="auto" w:fill="auto"/>
          </w:tcPr>
          <w:p w14:paraId="0A83FFD1" w14:textId="628B3108" w:rsidR="0092525D" w:rsidRPr="0040359A" w:rsidRDefault="002223A9" w:rsidP="006A11D9">
            <w:pPr>
              <w:rPr>
                <w:sz w:val="26"/>
                <w:szCs w:val="26"/>
              </w:rPr>
            </w:pPr>
            <w:r w:rsidRPr="002223A9">
              <w:rPr>
                <w:color w:val="000000"/>
                <w:sz w:val="26"/>
                <w:szCs w:val="26"/>
              </w:rPr>
              <w:t xml:space="preserve">Департамент </w:t>
            </w:r>
            <w:r>
              <w:rPr>
                <w:color w:val="000000"/>
                <w:sz w:val="26"/>
                <w:szCs w:val="26"/>
              </w:rPr>
              <w:br/>
            </w:r>
            <w:r w:rsidRPr="002223A9">
              <w:rPr>
                <w:color w:val="000000"/>
                <w:sz w:val="26"/>
                <w:szCs w:val="26"/>
              </w:rPr>
              <w:t xml:space="preserve">имущественных </w:t>
            </w:r>
            <w:r>
              <w:rPr>
                <w:color w:val="000000"/>
                <w:sz w:val="26"/>
                <w:szCs w:val="26"/>
              </w:rPr>
              <w:br/>
            </w:r>
            <w:r w:rsidRPr="002223A9">
              <w:rPr>
                <w:color w:val="000000"/>
                <w:sz w:val="26"/>
                <w:szCs w:val="26"/>
              </w:rPr>
              <w:t xml:space="preserve">отношений </w:t>
            </w:r>
            <w:r>
              <w:rPr>
                <w:color w:val="000000"/>
                <w:sz w:val="26"/>
                <w:szCs w:val="26"/>
              </w:rPr>
              <w:br/>
            </w:r>
            <w:r w:rsidRPr="002223A9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  <w:tc>
          <w:tcPr>
            <w:tcW w:w="3260" w:type="dxa"/>
            <w:shd w:val="clear" w:color="auto" w:fill="auto"/>
          </w:tcPr>
          <w:p w14:paraId="04F9AF13" w14:textId="4E37E9CF" w:rsidR="0092525D" w:rsidRPr="0040359A" w:rsidRDefault="0077467A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br/>
              <w:t>распорядительный акт</w:t>
            </w:r>
          </w:p>
        </w:tc>
      </w:tr>
      <w:tr w:rsidR="0092525D" w14:paraId="5938DB5E" w14:textId="77777777" w:rsidTr="007938B8">
        <w:trPr>
          <w:trHeight w:val="13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81A104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14:paraId="410ADFCF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Технические мероприятия (в том числе доработка информационных систем)</w:t>
            </w:r>
          </w:p>
        </w:tc>
      </w:tr>
      <w:tr w:rsidR="0092525D" w14:paraId="3502A7CF" w14:textId="77777777" w:rsidTr="007938B8">
        <w:trPr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754496D0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5A9874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0359A">
              <w:rPr>
                <w:color w:val="000000" w:themeColor="text1"/>
                <w:sz w:val="26"/>
                <w:szCs w:val="26"/>
              </w:rPr>
              <w:t>Муниципальному образованию не требуется проведение технических мероприятий</w:t>
            </w:r>
          </w:p>
          <w:p w14:paraId="259793C0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30BFF05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E434D97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7046D7A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FE8B012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CB778B5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059E8D40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E9D8D65" w14:textId="77777777" w:rsidR="0092525D" w:rsidRPr="0040359A" w:rsidRDefault="0092525D" w:rsidP="006A11D9">
            <w:pPr>
              <w:rPr>
                <w:sz w:val="26"/>
                <w:szCs w:val="26"/>
              </w:rPr>
            </w:pPr>
          </w:p>
          <w:p w14:paraId="6D46178F" w14:textId="77777777" w:rsidR="0092525D" w:rsidRPr="0040359A" w:rsidRDefault="0092525D" w:rsidP="006A11D9">
            <w:pPr>
              <w:jc w:val="center"/>
              <w:rPr>
                <w:sz w:val="26"/>
                <w:szCs w:val="26"/>
              </w:rPr>
            </w:pPr>
            <w:r w:rsidRPr="0040359A">
              <w:rPr>
                <w:sz w:val="26"/>
                <w:szCs w:val="26"/>
              </w:rPr>
              <w:t>-</w:t>
            </w:r>
          </w:p>
        </w:tc>
      </w:tr>
      <w:tr w:rsidR="0092525D" w14:paraId="4C6C0AE9" w14:textId="77777777" w:rsidTr="007938B8">
        <w:trPr>
          <w:trHeight w:val="49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EC888A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14:paraId="2A3EF5E5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Мероприятия по внесению изменений в НПА</w:t>
            </w:r>
          </w:p>
        </w:tc>
      </w:tr>
      <w:tr w:rsidR="0092525D" w14:paraId="3355B20E" w14:textId="77777777" w:rsidTr="007938B8">
        <w:trPr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67EB79BD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AFE65D" w14:textId="77777777" w:rsidR="008536E5" w:rsidRDefault="0092525D" w:rsidP="006A11D9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0359A">
              <w:rPr>
                <w:color w:val="000000" w:themeColor="text1"/>
                <w:sz w:val="26"/>
                <w:szCs w:val="26"/>
              </w:rPr>
              <w:t xml:space="preserve">Внесение изменений в муниципальный </w:t>
            </w:r>
            <w:r w:rsidR="008536E5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нормативный правовой акт, утверждающий </w:t>
            </w:r>
          </w:p>
          <w:p w14:paraId="4FAA337B" w14:textId="313638F3" w:rsidR="0092525D" w:rsidRPr="0040359A" w:rsidRDefault="0092525D" w:rsidP="002223A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0359A">
              <w:rPr>
                <w:color w:val="000000" w:themeColor="text1"/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r w:rsidR="002223A9" w:rsidRPr="002223A9">
              <w:rPr>
                <w:sz w:val="26"/>
                <w:szCs w:val="26"/>
              </w:rPr>
              <w:t xml:space="preserve">Предоставление </w:t>
            </w:r>
            <w:r w:rsidR="002223A9">
              <w:rPr>
                <w:sz w:val="26"/>
                <w:szCs w:val="26"/>
              </w:rPr>
              <w:br/>
            </w:r>
            <w:r w:rsidR="002223A9" w:rsidRPr="002223A9">
              <w:rPr>
                <w:sz w:val="26"/>
                <w:szCs w:val="26"/>
              </w:rPr>
              <w:t xml:space="preserve">информации об объектах недвижимого </w:t>
            </w:r>
            <w:r w:rsidR="002223A9">
              <w:rPr>
                <w:sz w:val="26"/>
                <w:szCs w:val="26"/>
              </w:rPr>
              <w:br/>
            </w:r>
            <w:r w:rsidR="002223A9" w:rsidRPr="002223A9">
              <w:rPr>
                <w:sz w:val="26"/>
                <w:szCs w:val="26"/>
              </w:rPr>
              <w:t xml:space="preserve">имущества, находящихся в муниципальной </w:t>
            </w:r>
            <w:r w:rsidR="002223A9">
              <w:rPr>
                <w:sz w:val="26"/>
                <w:szCs w:val="26"/>
              </w:rPr>
              <w:br/>
            </w:r>
            <w:r w:rsidR="002223A9" w:rsidRPr="002223A9">
              <w:rPr>
                <w:sz w:val="26"/>
                <w:szCs w:val="26"/>
              </w:rPr>
              <w:t xml:space="preserve">собственности и предназначенных для сдачи </w:t>
            </w:r>
            <w:r w:rsidR="002223A9">
              <w:rPr>
                <w:sz w:val="26"/>
                <w:szCs w:val="26"/>
              </w:rPr>
              <w:br/>
            </w:r>
            <w:r w:rsidR="002223A9" w:rsidRPr="002223A9">
              <w:rPr>
                <w:sz w:val="26"/>
                <w:szCs w:val="26"/>
              </w:rPr>
              <w:t>в аренду</w:t>
            </w:r>
            <w:r w:rsidRPr="0040359A">
              <w:rPr>
                <w:color w:val="000000" w:themeColor="text1"/>
                <w:sz w:val="26"/>
                <w:szCs w:val="26"/>
              </w:rPr>
              <w:t>»,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в части оптимизации предоставления </w:t>
            </w:r>
            <w:r w:rsidR="008536E5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муниципальной услуги в соответствии </w:t>
            </w:r>
            <w:r w:rsidR="008536E5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с целевой моделью типовой муниципальной услуги </w:t>
            </w:r>
          </w:p>
        </w:tc>
        <w:tc>
          <w:tcPr>
            <w:tcW w:w="1418" w:type="dxa"/>
            <w:shd w:val="clear" w:color="auto" w:fill="auto"/>
          </w:tcPr>
          <w:p w14:paraId="4F85DE22" w14:textId="1BFCEFE7" w:rsidR="0092525D" w:rsidRPr="0040359A" w:rsidRDefault="008536E5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01.06.</w:t>
            </w:r>
            <w:r w:rsidR="0092525D" w:rsidRPr="0040359A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DA7A022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01.10.2025</w:t>
            </w:r>
          </w:p>
        </w:tc>
        <w:tc>
          <w:tcPr>
            <w:tcW w:w="2552" w:type="dxa"/>
            <w:shd w:val="clear" w:color="auto" w:fill="auto"/>
          </w:tcPr>
          <w:p w14:paraId="02B713C5" w14:textId="7F9547E0" w:rsidR="0092525D" w:rsidRPr="0040359A" w:rsidRDefault="002223A9" w:rsidP="006A11D9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223A9">
              <w:rPr>
                <w:color w:val="000000"/>
                <w:sz w:val="26"/>
                <w:szCs w:val="26"/>
              </w:rPr>
              <w:t xml:space="preserve">Департамент </w:t>
            </w:r>
            <w:r>
              <w:rPr>
                <w:color w:val="000000"/>
                <w:sz w:val="26"/>
                <w:szCs w:val="26"/>
              </w:rPr>
              <w:br/>
            </w:r>
            <w:r w:rsidRPr="002223A9">
              <w:rPr>
                <w:color w:val="000000"/>
                <w:sz w:val="26"/>
                <w:szCs w:val="26"/>
              </w:rPr>
              <w:t xml:space="preserve">имущественных </w:t>
            </w:r>
            <w:r>
              <w:rPr>
                <w:color w:val="000000"/>
                <w:sz w:val="26"/>
                <w:szCs w:val="26"/>
              </w:rPr>
              <w:br/>
            </w:r>
            <w:r w:rsidRPr="002223A9">
              <w:rPr>
                <w:color w:val="000000"/>
                <w:sz w:val="26"/>
                <w:szCs w:val="26"/>
              </w:rPr>
              <w:t xml:space="preserve">отношений </w:t>
            </w:r>
            <w:r>
              <w:rPr>
                <w:color w:val="000000"/>
                <w:sz w:val="26"/>
                <w:szCs w:val="26"/>
              </w:rPr>
              <w:br/>
            </w:r>
            <w:r w:rsidRPr="002223A9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  <w:tc>
          <w:tcPr>
            <w:tcW w:w="3260" w:type="dxa"/>
            <w:shd w:val="clear" w:color="auto" w:fill="auto"/>
          </w:tcPr>
          <w:p w14:paraId="447E10C2" w14:textId="25C2E94B" w:rsidR="0092525D" w:rsidRPr="0040359A" w:rsidRDefault="0077467A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br/>
              <w:t>нормативный правовой акт</w:t>
            </w:r>
            <w:r w:rsidR="008536E5">
              <w:rPr>
                <w:sz w:val="26"/>
                <w:szCs w:val="26"/>
              </w:rPr>
              <w:t xml:space="preserve"> </w:t>
            </w:r>
          </w:p>
        </w:tc>
      </w:tr>
    </w:tbl>
    <w:p w14:paraId="799C89D1" w14:textId="77777777" w:rsidR="0092525D" w:rsidRDefault="0092525D" w:rsidP="0092525D">
      <w:pPr>
        <w:rPr>
          <w:sz w:val="6"/>
        </w:rPr>
      </w:pPr>
    </w:p>
    <w:p w14:paraId="056002C0" w14:textId="77777777" w:rsidR="0092525D" w:rsidRPr="0040359A" w:rsidRDefault="0092525D" w:rsidP="009252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4F5641E9" w14:textId="71EA82D1" w:rsidR="0092525D" w:rsidRPr="00B916B1" w:rsidRDefault="0092525D" w:rsidP="009252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9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bookmarkStart w:id="0" w:name="_Hlk198024252"/>
      <w:r w:rsidRPr="0040359A">
        <w:rPr>
          <w:rFonts w:ascii="Times New Roman" w:hAnsi="Times New Roman" w:cs="Times New Roman"/>
          <w:sz w:val="24"/>
          <w:szCs w:val="24"/>
        </w:rPr>
        <w:t xml:space="preserve">В соответствии с перечнем 56 типовых муниципальных услуг, утвержденным протоколом заседания межведомственной </w:t>
      </w:r>
      <w:bookmarkEnd w:id="0"/>
      <w:r w:rsidRPr="0040359A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="00B916B1">
        <w:rPr>
          <w:rFonts w:ascii="Times New Roman" w:hAnsi="Times New Roman" w:cs="Times New Roman"/>
          <w:sz w:val="24"/>
          <w:szCs w:val="24"/>
        </w:rPr>
        <w:br/>
      </w:r>
      <w:r w:rsidRPr="0040359A">
        <w:rPr>
          <w:rFonts w:ascii="Times New Roman" w:hAnsi="Times New Roman" w:cs="Times New Roman"/>
          <w:sz w:val="24"/>
          <w:szCs w:val="24"/>
        </w:rPr>
        <w:t xml:space="preserve">по внедрению </w:t>
      </w:r>
      <w:proofErr w:type="spellStart"/>
      <w:r w:rsidRPr="0040359A">
        <w:rPr>
          <w:rFonts w:ascii="Times New Roman" w:hAnsi="Times New Roman" w:cs="Times New Roman"/>
          <w:sz w:val="24"/>
          <w:szCs w:val="24"/>
        </w:rPr>
        <w:t>клиентоцентричности</w:t>
      </w:r>
      <w:proofErr w:type="spellEnd"/>
      <w:r w:rsidRPr="0040359A">
        <w:rPr>
          <w:rFonts w:ascii="Times New Roman" w:hAnsi="Times New Roman" w:cs="Times New Roman"/>
          <w:sz w:val="24"/>
          <w:szCs w:val="24"/>
        </w:rPr>
        <w:t xml:space="preserve"> в государственное управление от 24.10.2024 № 140-АХ, размещенным по ссылке: </w:t>
      </w:r>
      <w:hyperlink r:id="rId11" w:tooltip="https://clck.ru/3HQWSr" w:history="1">
        <w:r w:rsidRPr="00B916B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https://clck.ru/3HQWSr</w:t>
        </w:r>
      </w:hyperlink>
      <w:r w:rsidRPr="00B916B1">
        <w:rPr>
          <w:rFonts w:ascii="Times New Roman" w:hAnsi="Times New Roman" w:cs="Times New Roman"/>
          <w:sz w:val="24"/>
          <w:szCs w:val="24"/>
        </w:rPr>
        <w:t>.</w:t>
      </w:r>
    </w:p>
    <w:p w14:paraId="3B2B7065" w14:textId="77777777" w:rsidR="0092525D" w:rsidRPr="0040359A" w:rsidRDefault="0092525D" w:rsidP="009252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40359A">
        <w:rPr>
          <w:rFonts w:ascii="Times New Roman" w:hAnsi="Times New Roman" w:cs="Times New Roman"/>
          <w:sz w:val="24"/>
          <w:szCs w:val="24"/>
        </w:rPr>
        <w:t xml:space="preserve">Оптимизацию типовых необходимо завершить до </w:t>
      </w:r>
      <w:r w:rsidRPr="00B916B1">
        <w:rPr>
          <w:rFonts w:ascii="Times New Roman" w:hAnsi="Times New Roman" w:cs="Times New Roman"/>
          <w:sz w:val="24"/>
          <w:szCs w:val="24"/>
        </w:rPr>
        <w:t>01.10.2025</w:t>
      </w:r>
      <w:r w:rsidRPr="0040359A">
        <w:rPr>
          <w:rFonts w:ascii="Times New Roman" w:hAnsi="Times New Roman" w:cs="Times New Roman"/>
          <w:sz w:val="24"/>
          <w:szCs w:val="24"/>
        </w:rPr>
        <w:t xml:space="preserve"> в соответствии с планом оптимизации (достижения целевого состояния согласно описанию) типовых муниципальных услуг на 2025 и 2026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21D0E" w14:textId="499318F3" w:rsidR="0092525D" w:rsidRDefault="0092525D" w:rsidP="0092525D">
      <w:pPr>
        <w:jc w:val="center"/>
        <w:rPr>
          <w:sz w:val="26"/>
          <w:szCs w:val="26"/>
        </w:rPr>
      </w:pPr>
    </w:p>
    <w:p w14:paraId="2B310901" w14:textId="13334654" w:rsidR="00F91735" w:rsidRDefault="00F91735" w:rsidP="0092525D">
      <w:pPr>
        <w:jc w:val="center"/>
        <w:rPr>
          <w:sz w:val="26"/>
          <w:szCs w:val="26"/>
        </w:rPr>
      </w:pPr>
    </w:p>
    <w:p w14:paraId="311DCBA0" w14:textId="5F197B0F" w:rsidR="00F91735" w:rsidRDefault="00F91735" w:rsidP="0092525D">
      <w:pPr>
        <w:jc w:val="center"/>
        <w:rPr>
          <w:sz w:val="26"/>
          <w:szCs w:val="26"/>
        </w:rPr>
      </w:pPr>
    </w:p>
    <w:p w14:paraId="6F92E8A8" w14:textId="71F458AF" w:rsidR="00F91735" w:rsidRDefault="00F91735" w:rsidP="0092525D">
      <w:pPr>
        <w:jc w:val="center"/>
        <w:rPr>
          <w:sz w:val="26"/>
          <w:szCs w:val="26"/>
        </w:rPr>
      </w:pPr>
    </w:p>
    <w:p w14:paraId="45FB21E4" w14:textId="4E500C75" w:rsidR="00F91735" w:rsidRDefault="00F91735" w:rsidP="0092525D">
      <w:pPr>
        <w:jc w:val="center"/>
        <w:rPr>
          <w:sz w:val="26"/>
          <w:szCs w:val="26"/>
        </w:rPr>
      </w:pPr>
    </w:p>
    <w:p w14:paraId="6FFABC2B" w14:textId="0111AB65" w:rsidR="00F91735" w:rsidRDefault="00F91735" w:rsidP="0092525D">
      <w:pPr>
        <w:jc w:val="center"/>
        <w:rPr>
          <w:sz w:val="26"/>
          <w:szCs w:val="26"/>
        </w:rPr>
      </w:pPr>
    </w:p>
    <w:p w14:paraId="1DE8F937" w14:textId="0DAD7D50" w:rsidR="00F91735" w:rsidRDefault="00F91735" w:rsidP="0092525D">
      <w:pPr>
        <w:jc w:val="center"/>
        <w:rPr>
          <w:sz w:val="26"/>
          <w:szCs w:val="26"/>
        </w:rPr>
      </w:pPr>
    </w:p>
    <w:p w14:paraId="3F598035" w14:textId="67984FE3" w:rsidR="00F91735" w:rsidRDefault="00F91735" w:rsidP="002223A9">
      <w:pPr>
        <w:rPr>
          <w:sz w:val="26"/>
          <w:szCs w:val="26"/>
        </w:rPr>
      </w:pPr>
    </w:p>
    <w:p w14:paraId="593DA11D" w14:textId="2C5AB3B9" w:rsidR="00F91735" w:rsidRDefault="00F91735" w:rsidP="0092525D">
      <w:pPr>
        <w:jc w:val="center"/>
        <w:rPr>
          <w:sz w:val="26"/>
          <w:szCs w:val="26"/>
        </w:rPr>
      </w:pPr>
    </w:p>
    <w:p w14:paraId="2EAD800C" w14:textId="51161CE8" w:rsidR="00F91735" w:rsidRDefault="00F91735" w:rsidP="0092525D">
      <w:pPr>
        <w:jc w:val="center"/>
        <w:rPr>
          <w:sz w:val="26"/>
          <w:szCs w:val="26"/>
        </w:rPr>
      </w:pPr>
    </w:p>
    <w:p w14:paraId="585FD43C" w14:textId="6F5DE779" w:rsidR="00F91735" w:rsidRDefault="00F91735" w:rsidP="0092525D">
      <w:pPr>
        <w:jc w:val="center"/>
        <w:rPr>
          <w:sz w:val="26"/>
          <w:szCs w:val="26"/>
        </w:rPr>
      </w:pPr>
    </w:p>
    <w:p w14:paraId="0085F975" w14:textId="2EBFB195" w:rsidR="00F91735" w:rsidRDefault="00F91735" w:rsidP="0092525D">
      <w:pPr>
        <w:jc w:val="center"/>
        <w:rPr>
          <w:sz w:val="26"/>
          <w:szCs w:val="26"/>
        </w:rPr>
      </w:pPr>
    </w:p>
    <w:p w14:paraId="0B0C5DD3" w14:textId="089601AE" w:rsidR="00F91735" w:rsidRDefault="00F91735" w:rsidP="0092525D">
      <w:pPr>
        <w:jc w:val="center"/>
        <w:rPr>
          <w:sz w:val="26"/>
          <w:szCs w:val="26"/>
        </w:rPr>
      </w:pPr>
    </w:p>
    <w:p w14:paraId="2774FC2E" w14:textId="77777777" w:rsidR="00F91735" w:rsidRPr="00AA42B2" w:rsidRDefault="00F91735" w:rsidP="0092525D">
      <w:pPr>
        <w:jc w:val="center"/>
        <w:rPr>
          <w:sz w:val="26"/>
          <w:szCs w:val="26"/>
        </w:rPr>
      </w:pPr>
    </w:p>
    <w:sectPr w:rsidR="00F91735" w:rsidRPr="00AA42B2" w:rsidSect="007938B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8F1F" w14:textId="77777777" w:rsidR="00A65B83" w:rsidRDefault="00A65B83">
      <w:r>
        <w:separator/>
      </w:r>
    </w:p>
  </w:endnote>
  <w:endnote w:type="continuationSeparator" w:id="0">
    <w:p w14:paraId="4C96CE1F" w14:textId="77777777" w:rsidR="00A65B83" w:rsidRDefault="00A6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F254" w14:textId="77777777" w:rsidR="00A65B83" w:rsidRDefault="00A65B83">
      <w:r>
        <w:separator/>
      </w:r>
    </w:p>
  </w:footnote>
  <w:footnote w:type="continuationSeparator" w:id="0">
    <w:p w14:paraId="5D8D7DA3" w14:textId="77777777" w:rsidR="00A65B83" w:rsidRDefault="00A6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B1BD" w14:textId="77777777" w:rsidR="00481902" w:rsidRDefault="00481902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8B984C" w14:textId="77777777" w:rsidR="00481902" w:rsidRDefault="004819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32D" w14:textId="77777777" w:rsidR="00337AEF" w:rsidRDefault="00337A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1B6C" w:rsidRPr="00081B6C">
      <w:rPr>
        <w:noProof/>
        <w:lang w:val="ru-RU"/>
      </w:rPr>
      <w:t>2</w:t>
    </w:r>
    <w:r>
      <w:fldChar w:fldCharType="end"/>
    </w:r>
  </w:p>
  <w:p w14:paraId="1E64325F" w14:textId="77777777" w:rsidR="00337AEF" w:rsidRDefault="00337A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66A"/>
    <w:multiLevelType w:val="hybridMultilevel"/>
    <w:tmpl w:val="DA6C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419"/>
    <w:multiLevelType w:val="hybridMultilevel"/>
    <w:tmpl w:val="3280C6C2"/>
    <w:lvl w:ilvl="0" w:tplc="8F94C49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DE7765"/>
    <w:multiLevelType w:val="hybridMultilevel"/>
    <w:tmpl w:val="FB26AB2C"/>
    <w:lvl w:ilvl="0" w:tplc="ECE4A094">
      <w:start w:val="1"/>
      <w:numFmt w:val="decimal"/>
      <w:lvlText w:val="%1."/>
      <w:lvlJc w:val="left"/>
      <w:pPr>
        <w:ind w:left="1967" w:hanging="11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966743"/>
    <w:multiLevelType w:val="multilevel"/>
    <w:tmpl w:val="66EE0F1C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1A4F78AE"/>
    <w:multiLevelType w:val="multilevel"/>
    <w:tmpl w:val="E29E7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2E506A"/>
    <w:multiLevelType w:val="multilevel"/>
    <w:tmpl w:val="6F4C2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3F736E1"/>
    <w:multiLevelType w:val="hybridMultilevel"/>
    <w:tmpl w:val="4C6C33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8D16B6E"/>
    <w:multiLevelType w:val="hybridMultilevel"/>
    <w:tmpl w:val="76C61018"/>
    <w:lvl w:ilvl="0" w:tplc="0A96979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A969796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4" w15:restartNumberingAfterBreak="0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DF1BDC"/>
    <w:multiLevelType w:val="hybridMultilevel"/>
    <w:tmpl w:val="0B44825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662727A"/>
    <w:multiLevelType w:val="multilevel"/>
    <w:tmpl w:val="1C042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 w15:restartNumberingAfterBreak="0">
    <w:nsid w:val="76DB7FB7"/>
    <w:multiLevelType w:val="hybridMultilevel"/>
    <w:tmpl w:val="C88664A2"/>
    <w:lvl w:ilvl="0" w:tplc="0A96979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5669"/>
    <w:multiLevelType w:val="multilevel"/>
    <w:tmpl w:val="640C8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4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5"/>
  </w:num>
  <w:num w:numId="7">
    <w:abstractNumId w:val="8"/>
  </w:num>
  <w:num w:numId="8">
    <w:abstractNumId w:val="17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3"/>
  </w:num>
  <w:num w:numId="14">
    <w:abstractNumId w:val="21"/>
  </w:num>
  <w:num w:numId="15">
    <w:abstractNumId w:val="11"/>
  </w:num>
  <w:num w:numId="16">
    <w:abstractNumId w:val="22"/>
  </w:num>
  <w:num w:numId="17">
    <w:abstractNumId w:val="0"/>
  </w:num>
  <w:num w:numId="18">
    <w:abstractNumId w:val="6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FA"/>
    <w:rsid w:val="0001247A"/>
    <w:rsid w:val="00015EE2"/>
    <w:rsid w:val="00021608"/>
    <w:rsid w:val="00023C63"/>
    <w:rsid w:val="00024864"/>
    <w:rsid w:val="00027115"/>
    <w:rsid w:val="00055EF1"/>
    <w:rsid w:val="00075C5F"/>
    <w:rsid w:val="00081B6C"/>
    <w:rsid w:val="00085979"/>
    <w:rsid w:val="000926F4"/>
    <w:rsid w:val="00092E4B"/>
    <w:rsid w:val="00093C48"/>
    <w:rsid w:val="000B0207"/>
    <w:rsid w:val="000D55D2"/>
    <w:rsid w:val="000D5BFA"/>
    <w:rsid w:val="000F2A40"/>
    <w:rsid w:val="00105376"/>
    <w:rsid w:val="00137471"/>
    <w:rsid w:val="00152034"/>
    <w:rsid w:val="00157E7B"/>
    <w:rsid w:val="0016726F"/>
    <w:rsid w:val="00186404"/>
    <w:rsid w:val="00187749"/>
    <w:rsid w:val="001B522A"/>
    <w:rsid w:val="001C0C9C"/>
    <w:rsid w:val="001C0CF2"/>
    <w:rsid w:val="001C5D66"/>
    <w:rsid w:val="001D21E4"/>
    <w:rsid w:val="001E75D4"/>
    <w:rsid w:val="001F2DA3"/>
    <w:rsid w:val="00202C8F"/>
    <w:rsid w:val="002060F7"/>
    <w:rsid w:val="002167D9"/>
    <w:rsid w:val="00221E09"/>
    <w:rsid w:val="002223A9"/>
    <w:rsid w:val="00223185"/>
    <w:rsid w:val="00226A5D"/>
    <w:rsid w:val="0026624D"/>
    <w:rsid w:val="00274C9B"/>
    <w:rsid w:val="0029425E"/>
    <w:rsid w:val="002E3661"/>
    <w:rsid w:val="002F0888"/>
    <w:rsid w:val="002F4E6C"/>
    <w:rsid w:val="0031259F"/>
    <w:rsid w:val="00313784"/>
    <w:rsid w:val="0031589A"/>
    <w:rsid w:val="0033798D"/>
    <w:rsid w:val="00337AEF"/>
    <w:rsid w:val="00344B7F"/>
    <w:rsid w:val="00345D21"/>
    <w:rsid w:val="00346ECC"/>
    <w:rsid w:val="00360479"/>
    <w:rsid w:val="00367197"/>
    <w:rsid w:val="00376ADA"/>
    <w:rsid w:val="00384A6C"/>
    <w:rsid w:val="00392DF1"/>
    <w:rsid w:val="0039527D"/>
    <w:rsid w:val="003A1C54"/>
    <w:rsid w:val="003B0B11"/>
    <w:rsid w:val="003C1E3C"/>
    <w:rsid w:val="003E67A8"/>
    <w:rsid w:val="003F1C47"/>
    <w:rsid w:val="0041330B"/>
    <w:rsid w:val="0041513E"/>
    <w:rsid w:val="0042373D"/>
    <w:rsid w:val="00437B35"/>
    <w:rsid w:val="0046037B"/>
    <w:rsid w:val="00460A24"/>
    <w:rsid w:val="004700D6"/>
    <w:rsid w:val="00472A01"/>
    <w:rsid w:val="00480FF9"/>
    <w:rsid w:val="00481902"/>
    <w:rsid w:val="0048448D"/>
    <w:rsid w:val="00486045"/>
    <w:rsid w:val="00492060"/>
    <w:rsid w:val="00495190"/>
    <w:rsid w:val="004A540E"/>
    <w:rsid w:val="004E6528"/>
    <w:rsid w:val="004E7563"/>
    <w:rsid w:val="004F33D8"/>
    <w:rsid w:val="00511468"/>
    <w:rsid w:val="00511C3E"/>
    <w:rsid w:val="00533279"/>
    <w:rsid w:val="00533614"/>
    <w:rsid w:val="00537832"/>
    <w:rsid w:val="00550969"/>
    <w:rsid w:val="0057156E"/>
    <w:rsid w:val="00576496"/>
    <w:rsid w:val="00584F6F"/>
    <w:rsid w:val="005903B9"/>
    <w:rsid w:val="005A4FC2"/>
    <w:rsid w:val="005A5955"/>
    <w:rsid w:val="005B0325"/>
    <w:rsid w:val="005B0829"/>
    <w:rsid w:val="005B5F77"/>
    <w:rsid w:val="005B6055"/>
    <w:rsid w:val="005D453E"/>
    <w:rsid w:val="005F137C"/>
    <w:rsid w:val="005F17D8"/>
    <w:rsid w:val="005F6D3B"/>
    <w:rsid w:val="00601994"/>
    <w:rsid w:val="00603C99"/>
    <w:rsid w:val="0061475A"/>
    <w:rsid w:val="006240DF"/>
    <w:rsid w:val="00640A51"/>
    <w:rsid w:val="006416B6"/>
    <w:rsid w:val="00644E66"/>
    <w:rsid w:val="006457E8"/>
    <w:rsid w:val="00657825"/>
    <w:rsid w:val="006656AE"/>
    <w:rsid w:val="006704AC"/>
    <w:rsid w:val="00672CA4"/>
    <w:rsid w:val="006E3162"/>
    <w:rsid w:val="006F72BA"/>
    <w:rsid w:val="00722408"/>
    <w:rsid w:val="00727045"/>
    <w:rsid w:val="0073449C"/>
    <w:rsid w:val="0073784A"/>
    <w:rsid w:val="00740C13"/>
    <w:rsid w:val="00741EE4"/>
    <w:rsid w:val="0074597B"/>
    <w:rsid w:val="007723BE"/>
    <w:rsid w:val="0077467A"/>
    <w:rsid w:val="007831FA"/>
    <w:rsid w:val="00784A85"/>
    <w:rsid w:val="00785BB1"/>
    <w:rsid w:val="007938B8"/>
    <w:rsid w:val="007A0293"/>
    <w:rsid w:val="007B0CB0"/>
    <w:rsid w:val="007B2DB6"/>
    <w:rsid w:val="007B312C"/>
    <w:rsid w:val="007C102A"/>
    <w:rsid w:val="007D42AC"/>
    <w:rsid w:val="007E18C6"/>
    <w:rsid w:val="007F051A"/>
    <w:rsid w:val="007F6DF3"/>
    <w:rsid w:val="007F7338"/>
    <w:rsid w:val="00815A7E"/>
    <w:rsid w:val="008214B3"/>
    <w:rsid w:val="008536E5"/>
    <w:rsid w:val="008619A2"/>
    <w:rsid w:val="00863466"/>
    <w:rsid w:val="00865C4B"/>
    <w:rsid w:val="008842E4"/>
    <w:rsid w:val="00893D3C"/>
    <w:rsid w:val="008C2DC6"/>
    <w:rsid w:val="00900046"/>
    <w:rsid w:val="0092525D"/>
    <w:rsid w:val="00945278"/>
    <w:rsid w:val="00966142"/>
    <w:rsid w:val="00967EB8"/>
    <w:rsid w:val="00973EAC"/>
    <w:rsid w:val="00975B39"/>
    <w:rsid w:val="009A210A"/>
    <w:rsid w:val="009B0798"/>
    <w:rsid w:val="009B220F"/>
    <w:rsid w:val="009C45BA"/>
    <w:rsid w:val="009D0742"/>
    <w:rsid w:val="009D202D"/>
    <w:rsid w:val="009E42C2"/>
    <w:rsid w:val="009E56F5"/>
    <w:rsid w:val="00A05241"/>
    <w:rsid w:val="00A10C6D"/>
    <w:rsid w:val="00A237F7"/>
    <w:rsid w:val="00A27A06"/>
    <w:rsid w:val="00A36AD3"/>
    <w:rsid w:val="00A40DB8"/>
    <w:rsid w:val="00A473B2"/>
    <w:rsid w:val="00A50E24"/>
    <w:rsid w:val="00A60264"/>
    <w:rsid w:val="00A65B83"/>
    <w:rsid w:val="00A84715"/>
    <w:rsid w:val="00A84C71"/>
    <w:rsid w:val="00A906FA"/>
    <w:rsid w:val="00A90F22"/>
    <w:rsid w:val="00A9164C"/>
    <w:rsid w:val="00AA42B2"/>
    <w:rsid w:val="00AB6870"/>
    <w:rsid w:val="00AC26F5"/>
    <w:rsid w:val="00AD6931"/>
    <w:rsid w:val="00AD6FAC"/>
    <w:rsid w:val="00AF6D6E"/>
    <w:rsid w:val="00B336FB"/>
    <w:rsid w:val="00B44F0D"/>
    <w:rsid w:val="00B72BD2"/>
    <w:rsid w:val="00B91346"/>
    <w:rsid w:val="00B916B1"/>
    <w:rsid w:val="00BD3275"/>
    <w:rsid w:val="00BD5FDE"/>
    <w:rsid w:val="00BE0182"/>
    <w:rsid w:val="00BE3895"/>
    <w:rsid w:val="00BE5428"/>
    <w:rsid w:val="00BF5E06"/>
    <w:rsid w:val="00C11FEE"/>
    <w:rsid w:val="00C2624C"/>
    <w:rsid w:val="00C67FC1"/>
    <w:rsid w:val="00C73CBE"/>
    <w:rsid w:val="00C866A5"/>
    <w:rsid w:val="00C936B8"/>
    <w:rsid w:val="00CC4C88"/>
    <w:rsid w:val="00D0311F"/>
    <w:rsid w:val="00D03F0F"/>
    <w:rsid w:val="00D05714"/>
    <w:rsid w:val="00D1053B"/>
    <w:rsid w:val="00D265A7"/>
    <w:rsid w:val="00D307EF"/>
    <w:rsid w:val="00D309F2"/>
    <w:rsid w:val="00D32B65"/>
    <w:rsid w:val="00D475AB"/>
    <w:rsid w:val="00D640A1"/>
    <w:rsid w:val="00D70CDF"/>
    <w:rsid w:val="00D82EC1"/>
    <w:rsid w:val="00D85BE9"/>
    <w:rsid w:val="00D8745E"/>
    <w:rsid w:val="00D91FEA"/>
    <w:rsid w:val="00D947C1"/>
    <w:rsid w:val="00DA038E"/>
    <w:rsid w:val="00DA4993"/>
    <w:rsid w:val="00DB3497"/>
    <w:rsid w:val="00DC585A"/>
    <w:rsid w:val="00DD5734"/>
    <w:rsid w:val="00E01708"/>
    <w:rsid w:val="00E41D0F"/>
    <w:rsid w:val="00E569D2"/>
    <w:rsid w:val="00E61DCC"/>
    <w:rsid w:val="00E63FFA"/>
    <w:rsid w:val="00E83661"/>
    <w:rsid w:val="00E86A90"/>
    <w:rsid w:val="00EA5C8F"/>
    <w:rsid w:val="00EB679B"/>
    <w:rsid w:val="00EC68E2"/>
    <w:rsid w:val="00ED2BD6"/>
    <w:rsid w:val="00ED3DF3"/>
    <w:rsid w:val="00ED4C6B"/>
    <w:rsid w:val="00EE2B93"/>
    <w:rsid w:val="00EF0373"/>
    <w:rsid w:val="00F004A0"/>
    <w:rsid w:val="00F048BA"/>
    <w:rsid w:val="00F21A0E"/>
    <w:rsid w:val="00F31170"/>
    <w:rsid w:val="00F34722"/>
    <w:rsid w:val="00F347FF"/>
    <w:rsid w:val="00F51E7D"/>
    <w:rsid w:val="00F52584"/>
    <w:rsid w:val="00F5731B"/>
    <w:rsid w:val="00F85909"/>
    <w:rsid w:val="00F91735"/>
    <w:rsid w:val="00F92481"/>
    <w:rsid w:val="00F92656"/>
    <w:rsid w:val="00FA6E66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378A9"/>
  <w15:docId w15:val="{993D3F3A-6B93-4C1F-8071-DD2419B9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3A9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8">
    <w:name w:val="heading 8"/>
    <w:basedOn w:val="a"/>
    <w:next w:val="a"/>
    <w:link w:val="80"/>
    <w:unhideWhenUsed/>
    <w:qFormat/>
    <w:rsid w:val="0055096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a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b">
    <w:name w:val="No Spacing"/>
    <w:uiPriority w:val="1"/>
    <w:qFormat/>
    <w:rsid w:val="0031259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1259F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AD6931"/>
    <w:rPr>
      <w:color w:val="0563C1"/>
      <w:u w:val="single"/>
    </w:rPr>
  </w:style>
  <w:style w:type="paragraph" w:customStyle="1" w:styleId="2">
    <w:name w:val="Знак Знак2"/>
    <w:basedOn w:val="a"/>
    <w:rsid w:val="006019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link w:val="8"/>
    <w:rsid w:val="00550969"/>
    <w:rPr>
      <w:rFonts w:ascii="Calibri" w:eastAsia="Times New Roman" w:hAnsi="Calibri" w:cs="Times New Roman"/>
      <w:i/>
      <w:iCs/>
      <w:sz w:val="24"/>
      <w:szCs w:val="24"/>
    </w:rPr>
  </w:style>
  <w:style w:type="table" w:styleId="ad">
    <w:name w:val="Table Grid"/>
    <w:basedOn w:val="a1"/>
    <w:uiPriority w:val="59"/>
    <w:rsid w:val="00AD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a"/>
    <w:rsid w:val="0092525D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unhideWhenUsed/>
    <w:rsid w:val="00925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92525D"/>
    <w:rPr>
      <w:rFonts w:asciiTheme="minorHAnsi" w:eastAsiaTheme="minorHAnsi" w:hAnsiTheme="minorHAnsi" w:cstheme="minorBidi"/>
      <w:lang w:eastAsia="en-US"/>
    </w:rPr>
  </w:style>
  <w:style w:type="paragraph" w:styleId="af0">
    <w:name w:val="List Paragraph"/>
    <w:basedOn w:val="a"/>
    <w:uiPriority w:val="34"/>
    <w:qFormat/>
    <w:rsid w:val="00B3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HQWS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0365-08C6-4D30-AF2A-57938902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Аманалиева Акмоор Айбековна</cp:lastModifiedBy>
  <cp:revision>12</cp:revision>
  <cp:lastPrinted>2025-06-09T11:45:00Z</cp:lastPrinted>
  <dcterms:created xsi:type="dcterms:W3CDTF">2025-06-11T10:43:00Z</dcterms:created>
  <dcterms:modified xsi:type="dcterms:W3CDTF">2025-06-11T10:43:00Z</dcterms:modified>
</cp:coreProperties>
</file>