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085" w14:textId="77777777" w:rsidR="008964A1" w:rsidRPr="0024203C" w:rsidRDefault="008964A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FF43915" wp14:editId="073ECB1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F0677" w14:textId="77777777" w:rsidR="008964A1" w:rsidRPr="00AA16FE" w:rsidRDefault="008964A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5367EF80" w14:textId="77777777" w:rsidR="008964A1" w:rsidRPr="00AA16FE" w:rsidRDefault="008964A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55BED78" w14:textId="77777777" w:rsidR="008964A1" w:rsidRPr="00AA16FE" w:rsidRDefault="008964A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2B20AFB" w14:textId="77777777" w:rsidR="008964A1" w:rsidRPr="00AA16FE" w:rsidRDefault="008964A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435C18B9" w14:textId="77777777" w:rsidR="008964A1" w:rsidRPr="00AA16FE" w:rsidRDefault="008964A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F2D4D5F" w14:textId="77777777" w:rsidR="008964A1" w:rsidRPr="00AA16FE" w:rsidRDefault="008964A1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64A1" w:rsidRPr="00AA16FE" w14:paraId="45D2C91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FDF906" w14:textId="77777777" w:rsidR="008964A1" w:rsidRPr="00AA16FE" w:rsidRDefault="008964A1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754727E7" w14:textId="65E8A1F1" w:rsidR="008964A1" w:rsidRPr="00AA16FE" w:rsidRDefault="008964A1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808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27A7C02" w14:textId="77777777" w:rsidR="008964A1" w:rsidRPr="00AA16FE" w:rsidRDefault="008964A1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78DD3F7" w14:textId="17314294" w:rsidR="00501C74" w:rsidRDefault="0050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F087E" w14:textId="77777777" w:rsidR="00501C74" w:rsidRDefault="0050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1C25D54B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91 </w:t>
      </w:r>
      <w:proofErr w:type="spellStart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Лемпинская</w:t>
      </w:r>
      <w:proofErr w:type="spellEnd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площадь)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72745A1C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1E964" w14:textId="77777777" w:rsidR="00501C74" w:rsidRDefault="00501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265A234C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50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50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50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 компания «Роснефть» (далее –</w:t>
      </w:r>
      <w:r w:rsidR="0050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«НК «Роснефть») от </w:t>
      </w:r>
      <w:r w:rsid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5460831391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2CE69A8B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91 </w:t>
      </w:r>
      <w:proofErr w:type="spellStart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Лемпинская</w:t>
      </w:r>
      <w:proofErr w:type="spellEnd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площадь)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4CE444B6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91 </w:t>
      </w:r>
      <w:proofErr w:type="spellStart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Лемпинская</w:t>
      </w:r>
      <w:proofErr w:type="spellEnd"/>
      <w:r w:rsidR="00BF0E52" w:rsidRPr="00BF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площадь)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5215D68F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32EF371B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21DE1A" w14:textId="77777777" w:rsidR="00501C74" w:rsidRDefault="00501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255334" w14:textId="77777777" w:rsidR="00501C74" w:rsidRPr="00D101D2" w:rsidRDefault="00501C74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7F5DDA3" w14:textId="77777777" w:rsidR="00501C74" w:rsidRDefault="00501C74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5CF1F3DD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6E4497B2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C6D91" w14:textId="38842EB7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F08E" w14:textId="39195BC4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2426D" w14:textId="2F1B095E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336B6" w14:textId="1C96BC9C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E7401" w14:textId="54452134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7B5BB" w14:textId="57A3D213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0895" w14:textId="35B90243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89EC8" w14:textId="1B101B5A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6041E" w14:textId="2008C41F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8AF35" w14:textId="644644D7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DBF8" w14:textId="05C2C091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3DBD" w14:textId="22E744F1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C9DC1" w14:textId="1F4CC48A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CAA4A" w14:textId="69BDAFA6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85A2F" w14:textId="34787F9D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468E7" w14:textId="42F9289B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78F1C" w14:textId="305A05FB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3BBD" w14:textId="1F947510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BB185" w14:textId="61B5F276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38D15" w14:textId="1AE82DE8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5D780" w14:textId="24992883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3E95B" w14:textId="6B0C11A3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D824A" w14:textId="264C3643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A78F6" w14:textId="768F6049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DD870" w14:textId="12152DB6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75DAE" w14:textId="5121CFC0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BD60A" w14:textId="41BEF694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66767" w14:textId="4EB9B9E0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CAFF3" w14:textId="5596D47E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2D019" w14:textId="67D61F41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9E817" w14:textId="0BC98E47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3FE0D" w14:textId="6D1624C4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D7090" w14:textId="1E23F372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F198E" w14:textId="63C43ED1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AB6C8" w14:textId="77777777" w:rsidR="00501C74" w:rsidRDefault="0050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32B9BB5A" w:rsidR="002E2119" w:rsidRDefault="008C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2B85A43">
                <wp:simplePos x="0" y="0"/>
                <wp:positionH relativeFrom="page">
                  <wp:posOffset>4295775</wp:posOffset>
                </wp:positionH>
                <wp:positionV relativeFrom="paragraph">
                  <wp:posOffset>-100329</wp:posOffset>
                </wp:positionV>
                <wp:extent cx="3267075" cy="952500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4C7DBBFB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964A1">
                              <w:rPr>
                                <w:sz w:val="26"/>
                                <w:szCs w:val="26"/>
                              </w:rPr>
                              <w:t>29.04.2025 № 808-па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38.25pt;margin-top:-7.9pt;width:25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4C7DBBFB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964A1">
                        <w:rPr>
                          <w:sz w:val="26"/>
                          <w:szCs w:val="26"/>
                        </w:rPr>
                        <w:t>29.04.2025 № 808-па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65FCEA69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778BBF66" w14:textId="77777777" w:rsidR="00444F21" w:rsidRPr="001174C6" w:rsidRDefault="00444F21" w:rsidP="0044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10"/>
      <w:bookmarkEnd w:id="3"/>
    </w:p>
    <w:p w14:paraId="08CD0385" w14:textId="77777777" w:rsidR="00BF0E52" w:rsidRPr="00BF0E52" w:rsidRDefault="00BF0E52" w:rsidP="00BF0E52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на разработку документации по планировке территории, </w:t>
      </w:r>
    </w:p>
    <w:p w14:paraId="3C0CC9F4" w14:textId="77777777" w:rsidR="00BF0E52" w:rsidRPr="00BF0E52" w:rsidRDefault="00BF0E52" w:rsidP="00BF0E52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</w:t>
      </w:r>
    </w:p>
    <w:p w14:paraId="51AC57CD" w14:textId="77777777" w:rsidR="00BF0E52" w:rsidRPr="00BF0E52" w:rsidRDefault="00BF0E52" w:rsidP="00BF0E52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органов местного самоуправления</w:t>
      </w:r>
    </w:p>
    <w:p w14:paraId="5BB13C39" w14:textId="77777777" w:rsidR="00BF0E52" w:rsidRPr="00BF0E52" w:rsidRDefault="00BF0E52" w:rsidP="00BF0E52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«Линейные коммуникации для кустовой площадки № 91 </w:t>
      </w:r>
    </w:p>
    <w:p w14:paraId="39602E00" w14:textId="77777777" w:rsidR="00BF0E52" w:rsidRPr="00BF0E52" w:rsidRDefault="00BF0E52" w:rsidP="00BF0E52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Салымского</w:t>
      </w:r>
      <w:proofErr w:type="spellEnd"/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</w:t>
      </w:r>
      <w:proofErr w:type="spellStart"/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Лемпинская</w:t>
      </w:r>
      <w:proofErr w:type="spellEnd"/>
      <w:r w:rsidRPr="00BF0E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площадь) месторождения»</w:t>
      </w:r>
    </w:p>
    <w:p w14:paraId="39D180EE" w14:textId="77777777" w:rsidR="00BF0E52" w:rsidRPr="00BF0E52" w:rsidRDefault="00BF0E52" w:rsidP="00BF0E52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0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6363"/>
      </w:tblGrid>
      <w:tr w:rsidR="00BF0E52" w:rsidRPr="00BF0E52" w14:paraId="4187AA73" w14:textId="77777777" w:rsidTr="00206E85">
        <w:trPr>
          <w:trHeight w:val="333"/>
        </w:trPr>
        <w:tc>
          <w:tcPr>
            <w:tcW w:w="0" w:type="auto"/>
            <w:vAlign w:val="center"/>
          </w:tcPr>
          <w:p w14:paraId="354BF684" w14:textId="77777777" w:rsidR="00BF0E52" w:rsidRPr="00BF0E52" w:rsidRDefault="00BF0E52" w:rsidP="00BF0E52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3E3CE771" w14:textId="77777777" w:rsidR="00BF0E52" w:rsidRPr="00BF0E52" w:rsidRDefault="00BF0E52" w:rsidP="00BF0E52">
            <w:pPr>
              <w:spacing w:after="0" w:line="240" w:lineRule="auto"/>
              <w:ind w:firstLine="3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F0E52" w:rsidRPr="00BF0E52" w14:paraId="44D4E758" w14:textId="77777777" w:rsidTr="00206E85">
        <w:tc>
          <w:tcPr>
            <w:tcW w:w="0" w:type="auto"/>
            <w:vAlign w:val="center"/>
          </w:tcPr>
          <w:p w14:paraId="0CA2D3CC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DA400A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территории;</w:t>
            </w:r>
          </w:p>
          <w:p w14:paraId="77BA658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межевания территории в составе проекта планировки территории.</w:t>
            </w:r>
          </w:p>
        </w:tc>
      </w:tr>
      <w:tr w:rsidR="00BF0E52" w:rsidRPr="00BF0E52" w14:paraId="558DF37C" w14:textId="77777777" w:rsidTr="00206E85">
        <w:tc>
          <w:tcPr>
            <w:tcW w:w="0" w:type="auto"/>
            <w:vAlign w:val="center"/>
          </w:tcPr>
          <w:p w14:paraId="36BC00F2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57D25EB" w14:textId="77777777" w:rsidR="00BF0E52" w:rsidRPr="00BF0E52" w:rsidRDefault="00BF0E52" w:rsidP="00BF0E5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0D2498B1" w14:textId="77777777" w:rsidR="00BF0E52" w:rsidRPr="00BF0E52" w:rsidRDefault="00BF0E52" w:rsidP="00BF0E5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50027C7E" w14:textId="77777777" w:rsidR="00BF0E52" w:rsidRPr="00BF0E52" w:rsidRDefault="00BF0E52" w:rsidP="00BF0E5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7706107510 КПП 770601001</w:t>
            </w:r>
          </w:p>
          <w:p w14:paraId="0A6EBE7A" w14:textId="77777777" w:rsidR="00BF0E52" w:rsidRPr="00BF0E52" w:rsidRDefault="00BF0E52" w:rsidP="00BF0E5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 №ИС-129/Д-312 от 03.04.2024 г.</w:t>
            </w:r>
          </w:p>
        </w:tc>
      </w:tr>
      <w:tr w:rsidR="00BF0E52" w:rsidRPr="00BF0E52" w14:paraId="088ECDDC" w14:textId="77777777" w:rsidTr="00206E85">
        <w:tc>
          <w:tcPr>
            <w:tcW w:w="0" w:type="auto"/>
            <w:vAlign w:val="center"/>
          </w:tcPr>
          <w:p w14:paraId="41C2B97C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65290ED" w14:textId="77777777" w:rsidR="00BF0E52" w:rsidRPr="00BF0E52" w:rsidRDefault="00BF0E52" w:rsidP="00BF0E52">
            <w:pPr>
              <w:spacing w:after="0" w:line="240" w:lineRule="auto"/>
              <w:ind w:left="-7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собственных средств ПАО «НК «Роснефть»,</w:t>
            </w:r>
          </w:p>
        </w:tc>
      </w:tr>
      <w:tr w:rsidR="00BF0E52" w:rsidRPr="00BF0E52" w14:paraId="5A1D2C08" w14:textId="77777777" w:rsidTr="00206E85">
        <w:tc>
          <w:tcPr>
            <w:tcW w:w="0" w:type="auto"/>
            <w:vAlign w:val="center"/>
          </w:tcPr>
          <w:p w14:paraId="697C2AC4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183BC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242686.3 «Линейные коммуникации для кустовой площадки № 91 </w:t>
            </w:r>
            <w:proofErr w:type="spellStart"/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Салымского</w:t>
            </w:r>
            <w:proofErr w:type="spellEnd"/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Лемпинская</w:t>
            </w:r>
            <w:proofErr w:type="spellEnd"/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площадь) месторождения»</w:t>
            </w:r>
          </w:p>
          <w:p w14:paraId="12A797AB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технико-экономические показатели:</w:t>
            </w:r>
          </w:p>
          <w:p w14:paraId="427242D4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 скважин № 91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6"/>
              <w:gridCol w:w="3091"/>
            </w:tblGrid>
            <w:tr w:rsidR="00BF0E52" w:rsidRPr="00BF0E52" w14:paraId="65674355" w14:textId="77777777" w:rsidTr="00206E85">
              <w:trPr>
                <w:trHeight w:val="274"/>
                <w:jc w:val="center"/>
              </w:trPr>
              <w:tc>
                <w:tcPr>
                  <w:tcW w:w="3170" w:type="dxa"/>
                  <w:vAlign w:val="center"/>
                  <w:hideMark/>
                </w:tcPr>
                <w:p w14:paraId="347A9256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254" w:type="dxa"/>
                  <w:vAlign w:val="center"/>
                  <w:hideMark/>
                </w:tcPr>
                <w:p w14:paraId="5D4CC67B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BF0E52" w:rsidRPr="00BF0E52" w14:paraId="60358EE4" w14:textId="77777777" w:rsidTr="00206E85">
              <w:trPr>
                <w:trHeight w:val="369"/>
                <w:jc w:val="center"/>
              </w:trPr>
              <w:tc>
                <w:tcPr>
                  <w:tcW w:w="3170" w:type="dxa"/>
                  <w:vAlign w:val="center"/>
                  <w:hideMark/>
                </w:tcPr>
                <w:p w14:paraId="458F0E3D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Общий фонд обустраиваемых скважин,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54" w:type="dxa"/>
                  <w:vAlign w:val="center"/>
                  <w:hideMark/>
                </w:tcPr>
                <w:p w14:paraId="1C220564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BF0E52" w:rsidRPr="00BF0E52" w14:paraId="41AE95BF" w14:textId="77777777" w:rsidTr="00206E85">
              <w:trPr>
                <w:trHeight w:val="369"/>
                <w:jc w:val="center"/>
              </w:trPr>
              <w:tc>
                <w:tcPr>
                  <w:tcW w:w="3170" w:type="dxa"/>
                  <w:vAlign w:val="center"/>
                  <w:hideMark/>
                </w:tcPr>
                <w:p w14:paraId="01B79833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Фонд добывающих скважин,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54" w:type="dxa"/>
                  <w:vAlign w:val="center"/>
                  <w:hideMark/>
                </w:tcPr>
                <w:p w14:paraId="7B56880F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F0E52" w:rsidRPr="00BF0E52" w14:paraId="2CAE7FBA" w14:textId="77777777" w:rsidTr="00206E85">
              <w:trPr>
                <w:trHeight w:val="369"/>
                <w:jc w:val="center"/>
              </w:trPr>
              <w:tc>
                <w:tcPr>
                  <w:tcW w:w="3170" w:type="dxa"/>
                  <w:vAlign w:val="center"/>
                  <w:hideMark/>
                </w:tcPr>
                <w:p w14:paraId="61B39953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Фонд нагнетательных скважин,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54" w:type="dxa"/>
                  <w:vAlign w:val="center"/>
                  <w:hideMark/>
                </w:tcPr>
                <w:p w14:paraId="420DF64B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F0E52" w:rsidRPr="00BF0E52" w14:paraId="36D5360F" w14:textId="77777777" w:rsidTr="00206E85">
              <w:trPr>
                <w:trHeight w:val="369"/>
                <w:jc w:val="center"/>
              </w:trPr>
              <w:tc>
                <w:tcPr>
                  <w:tcW w:w="3170" w:type="dxa"/>
                  <w:vAlign w:val="center"/>
                  <w:hideMark/>
                </w:tcPr>
                <w:p w14:paraId="3D66CC4D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Функциональное назначение</w:t>
                  </w:r>
                </w:p>
              </w:tc>
              <w:tc>
                <w:tcPr>
                  <w:tcW w:w="3254" w:type="dxa"/>
                  <w:vAlign w:val="center"/>
                  <w:hideMark/>
                </w:tcPr>
                <w:p w14:paraId="2BB8759F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Объекты добычи, сбора, подготовки и транспорта нефти и попутного газа.</w:t>
                  </w:r>
                </w:p>
                <w:p w14:paraId="5E8531D2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Сооружение куста скважин (код – 08.06.002.008)</w:t>
                  </w:r>
                </w:p>
              </w:tc>
            </w:tr>
          </w:tbl>
          <w:p w14:paraId="2C879F17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EED53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 к кустовой площадке №91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1658"/>
              <w:gridCol w:w="1394"/>
            </w:tblGrid>
            <w:tr w:rsidR="00BF0E52" w:rsidRPr="00BF0E52" w14:paraId="46E091BB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0E137D4B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1CBA6E8E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Ед.измерения</w:t>
                  </w:r>
                  <w:proofErr w:type="spellEnd"/>
                  <w:proofErr w:type="gramEnd"/>
                </w:p>
              </w:tc>
              <w:tc>
                <w:tcPr>
                  <w:tcW w:w="1394" w:type="dxa"/>
                  <w:vAlign w:val="center"/>
                  <w:hideMark/>
                </w:tcPr>
                <w:p w14:paraId="372FFBED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</w:tr>
            <w:tr w:rsidR="00BF0E52" w:rsidRPr="00BF0E52" w14:paraId="1491C641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30439C95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Автомобильная дорога к кустовой площадке № 91</w:t>
                  </w:r>
                </w:p>
              </w:tc>
              <w:tc>
                <w:tcPr>
                  <w:tcW w:w="1659" w:type="dxa"/>
                  <w:vAlign w:val="center"/>
                </w:tcPr>
                <w:p w14:paraId="2CDADE51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638F8943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0E52" w:rsidRPr="00BF0E52" w14:paraId="1ED75A6D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376F6935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Категория дороги согласно СП 37.13330.2012</w:t>
                  </w: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4823D591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14:paraId="21C5082D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-н</w:t>
                  </w:r>
                </w:p>
              </w:tc>
            </w:tr>
            <w:tr w:rsidR="00BF0E52" w:rsidRPr="00BF0E52" w14:paraId="142F43EA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46B4C44A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Протяженность</w:t>
                  </w: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1FDB29AB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14:paraId="35DA5658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570,31</w:t>
                  </w:r>
                </w:p>
              </w:tc>
            </w:tr>
            <w:tr w:rsidR="00BF0E52" w:rsidRPr="00BF0E52" w14:paraId="11895861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744D2898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 расчетная скорость</w:t>
                  </w: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4F1B3F16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км/ч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14:paraId="6350102C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BF0E52" w:rsidRPr="00BF0E52" w14:paraId="61DC2B07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5D104665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Число полос движения</w:t>
                  </w: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546983A1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14:paraId="6EEBA9C0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F0E52" w:rsidRPr="00BF0E52" w14:paraId="597C6358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566B842F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проезжей части</w:t>
                  </w: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75BAD457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14:paraId="1B710292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</w:tr>
            <w:tr w:rsidR="00BF0E52" w:rsidRPr="00BF0E52" w14:paraId="5791650B" w14:textId="77777777" w:rsidTr="00206E85">
              <w:trPr>
                <w:tblHeader/>
              </w:trPr>
              <w:tc>
                <w:tcPr>
                  <w:tcW w:w="3021" w:type="dxa"/>
                  <w:vAlign w:val="center"/>
                  <w:hideMark/>
                </w:tcPr>
                <w:p w14:paraId="13FC0BAD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обочин</w:t>
                  </w: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4758A41E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14:paraId="2E9CFC8C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BF0E52" w:rsidRPr="00BF0E52" w14:paraId="543FF11B" w14:textId="77777777" w:rsidTr="00206E85">
              <w:trPr>
                <w:tblHeader/>
              </w:trPr>
              <w:tc>
                <w:tcPr>
                  <w:tcW w:w="3021" w:type="dxa"/>
                  <w:shd w:val="clear" w:color="auto" w:fill="auto"/>
                </w:tcPr>
                <w:p w14:paraId="7FDE3D32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углов поворота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0BDE9E14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766322EE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BF0E52" w:rsidRPr="00BF0E52" w14:paraId="49559096" w14:textId="77777777" w:rsidTr="00206E85">
              <w:trPr>
                <w:tblHeader/>
              </w:trPr>
              <w:tc>
                <w:tcPr>
                  <w:tcW w:w="3021" w:type="dxa"/>
                  <w:shd w:val="clear" w:color="auto" w:fill="auto"/>
                  <w:vAlign w:val="center"/>
                </w:tcPr>
                <w:p w14:paraId="34118156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Интенсивность движения 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1E9B82A2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авт.в</w:t>
                  </w:r>
                  <w:proofErr w:type="spellEnd"/>
                  <w:proofErr w:type="gram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сут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4EEF31C7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Менее 100 </w:t>
                  </w:r>
                </w:p>
              </w:tc>
            </w:tr>
            <w:tr w:rsidR="00BF0E52" w:rsidRPr="00BF0E52" w14:paraId="62C5F3B1" w14:textId="77777777" w:rsidTr="00206E85">
              <w:trPr>
                <w:tblHeader/>
              </w:trPr>
              <w:tc>
                <w:tcPr>
                  <w:tcW w:w="3021" w:type="dxa"/>
                  <w:shd w:val="clear" w:color="auto" w:fill="auto"/>
                  <w:vAlign w:val="center"/>
                  <w:hideMark/>
                </w:tcPr>
                <w:p w14:paraId="7298968B" w14:textId="77777777" w:rsidR="00BF0E52" w:rsidRPr="00BF0E52" w:rsidRDefault="00BF0E52" w:rsidP="00BF0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Кустовая площадка №91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62D43A58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02CF38E2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0E52" w:rsidRPr="00BF0E52" w14:paraId="7EA51BC5" w14:textId="77777777" w:rsidTr="00206E85">
              <w:trPr>
                <w:tblHeader/>
              </w:trPr>
              <w:tc>
                <w:tcPr>
                  <w:tcW w:w="3021" w:type="dxa"/>
                  <w:shd w:val="clear" w:color="auto" w:fill="auto"/>
                  <w:vAlign w:val="center"/>
                  <w:hideMark/>
                </w:tcPr>
                <w:p w14:paraId="5F22B2FB" w14:textId="77777777" w:rsidR="00BF0E52" w:rsidRPr="00BF0E52" w:rsidRDefault="00BF0E52" w:rsidP="00BF0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Общая площадь (освоение)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14:paraId="51392452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  <w:hideMark/>
                </w:tcPr>
                <w:p w14:paraId="18332F2A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34633</w:t>
                  </w:r>
                </w:p>
              </w:tc>
            </w:tr>
            <w:tr w:rsidR="00BF0E52" w:rsidRPr="00BF0E52" w14:paraId="1CEB28A1" w14:textId="77777777" w:rsidTr="00206E85">
              <w:trPr>
                <w:tblHeader/>
              </w:trPr>
              <w:tc>
                <w:tcPr>
                  <w:tcW w:w="3021" w:type="dxa"/>
                  <w:shd w:val="clear" w:color="auto" w:fill="auto"/>
                  <w:vAlign w:val="center"/>
                </w:tcPr>
                <w:p w14:paraId="1F2759A4" w14:textId="77777777" w:rsidR="00BF0E52" w:rsidRPr="00BF0E52" w:rsidRDefault="00BF0E52" w:rsidP="00BF0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участка (в пределах обвалования)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43A6B2D5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6D276F71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20563</w:t>
                  </w:r>
                </w:p>
              </w:tc>
            </w:tr>
            <w:tr w:rsidR="00BF0E52" w:rsidRPr="00BF0E52" w14:paraId="0D1A24C6" w14:textId="77777777" w:rsidTr="00206E85">
              <w:trPr>
                <w:tblHeader/>
              </w:trPr>
              <w:tc>
                <w:tcPr>
                  <w:tcW w:w="3021" w:type="dxa"/>
                  <w:shd w:val="clear" w:color="auto" w:fill="auto"/>
                  <w:vAlign w:val="center"/>
                </w:tcPr>
                <w:p w14:paraId="04827598" w14:textId="77777777" w:rsidR="00BF0E52" w:rsidRPr="00BF0E52" w:rsidRDefault="00BF0E52" w:rsidP="00BF0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застройки (с учетом сетей)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1BE5F82D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606E936A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5120</w:t>
                  </w:r>
                </w:p>
              </w:tc>
            </w:tr>
          </w:tbl>
          <w:p w14:paraId="3F017C8C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13DEAD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ВОЛС на кустовую площадку №</w:t>
            </w: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3"/>
              <w:gridCol w:w="3344"/>
            </w:tblGrid>
            <w:tr w:rsidR="00BF0E52" w:rsidRPr="00BF0E52" w14:paraId="2F99019F" w14:textId="77777777" w:rsidTr="00206E85">
              <w:trPr>
                <w:trHeight w:val="274"/>
                <w:jc w:val="center"/>
              </w:trPr>
              <w:tc>
                <w:tcPr>
                  <w:tcW w:w="2909" w:type="dxa"/>
                  <w:vAlign w:val="center"/>
                  <w:hideMark/>
                </w:tcPr>
                <w:p w14:paraId="10526832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515" w:type="dxa"/>
                  <w:vAlign w:val="center"/>
                  <w:hideMark/>
                </w:tcPr>
                <w:p w14:paraId="4473F55E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BF0E52" w:rsidRPr="00BF0E52" w14:paraId="1924258F" w14:textId="77777777" w:rsidTr="00206E85">
              <w:trPr>
                <w:trHeight w:val="369"/>
                <w:jc w:val="center"/>
              </w:trPr>
              <w:tc>
                <w:tcPr>
                  <w:tcW w:w="2909" w:type="dxa"/>
                  <w:vAlign w:val="center"/>
                  <w:hideMark/>
                </w:tcPr>
                <w:p w14:paraId="1BE00EE0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Протяженность, м</w:t>
                  </w:r>
                </w:p>
              </w:tc>
              <w:tc>
                <w:tcPr>
                  <w:tcW w:w="3515" w:type="dxa"/>
                  <w:vAlign w:val="center"/>
                  <w:hideMark/>
                </w:tcPr>
                <w:p w14:paraId="7DA7603E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BF0E52" w:rsidRPr="00BF0E52" w14:paraId="158A9A7F" w14:textId="77777777" w:rsidTr="00206E85">
              <w:trPr>
                <w:trHeight w:val="369"/>
                <w:jc w:val="center"/>
              </w:trPr>
              <w:tc>
                <w:tcPr>
                  <w:tcW w:w="2909" w:type="dxa"/>
                  <w:vAlign w:val="center"/>
                  <w:hideMark/>
                </w:tcPr>
                <w:p w14:paraId="1AC19C51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Функциональное назначение</w:t>
                  </w:r>
                </w:p>
              </w:tc>
              <w:tc>
                <w:tcPr>
                  <w:tcW w:w="3515" w:type="dxa"/>
                  <w:vAlign w:val="center"/>
                  <w:hideMark/>
                </w:tcPr>
                <w:p w14:paraId="1096A034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Слаботочные сети (сети связи, видеонаблюдения, пожарной сигнализации и др.).</w:t>
                  </w:r>
                </w:p>
                <w:p w14:paraId="7D8C9705" w14:textId="77777777" w:rsidR="00BF0E52" w:rsidRPr="00BF0E52" w:rsidRDefault="00BF0E52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объекты (код – 12.01.005.099)</w:t>
                  </w:r>
                </w:p>
              </w:tc>
            </w:tr>
          </w:tbl>
          <w:p w14:paraId="0155C166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39"/>
            </w:tblGrid>
            <w:tr w:rsidR="00BF0E52" w:rsidRPr="00BF0E52" w14:paraId="279608AA" w14:textId="77777777" w:rsidTr="00206E85">
              <w:trPr>
                <w:trHeight w:val="397"/>
                <w:tblHeader/>
              </w:trPr>
              <w:tc>
                <w:tcPr>
                  <w:tcW w:w="2779" w:type="dxa"/>
                  <w:vAlign w:val="center"/>
                  <w:hideMark/>
                </w:tcPr>
                <w:p w14:paraId="51E90F90" w14:textId="77777777" w:rsidR="00BF0E52" w:rsidRPr="00BF0E52" w:rsidRDefault="008660E5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Наименование объекта</w:t>
                    </w:r>
                  </w:hyperlink>
                </w:p>
              </w:tc>
              <w:tc>
                <w:tcPr>
                  <w:tcW w:w="3537" w:type="dxa"/>
                  <w:vAlign w:val="center"/>
                  <w:hideMark/>
                </w:tcPr>
                <w:p w14:paraId="7506F947" w14:textId="77777777" w:rsidR="00BF0E52" w:rsidRPr="00BF0E52" w:rsidRDefault="008660E5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Характеристика</w:t>
                    </w:r>
                  </w:hyperlink>
                </w:p>
              </w:tc>
            </w:tr>
            <w:tr w:rsidR="00BF0E52" w:rsidRPr="00BF0E52" w14:paraId="747023CB" w14:textId="77777777" w:rsidTr="00206E85">
              <w:trPr>
                <w:trHeight w:val="344"/>
              </w:trPr>
              <w:tc>
                <w:tcPr>
                  <w:tcW w:w="6316" w:type="dxa"/>
                  <w:gridSpan w:val="2"/>
                  <w:vAlign w:val="center"/>
                </w:tcPr>
                <w:p w14:paraId="41D71C94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Промысловые трубопроводы</w:t>
                    </w:r>
                  </w:hyperlink>
                  <w:hyperlink w:anchor="Link685" w:tooltip="Перейти к указанному разделу"/>
                </w:p>
              </w:tc>
            </w:tr>
            <w:tr w:rsidR="00BF0E52" w:rsidRPr="00BF0E52" w14:paraId="598D1AB7" w14:textId="77777777" w:rsidTr="00206E85">
              <w:trPr>
                <w:trHeight w:val="737"/>
              </w:trPr>
              <w:tc>
                <w:tcPr>
                  <w:tcW w:w="2779" w:type="dxa"/>
                  <w:vMerge w:val="restart"/>
                  <w:vAlign w:val="center"/>
                </w:tcPr>
                <w:p w14:paraId="0D1A0E46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Нефтегазосборные сети куст №91 - </w:t>
                    </w:r>
                    <w:proofErr w:type="spellStart"/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т.вр</w:t>
                    </w:r>
                    <w:proofErr w:type="spellEnd"/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. куст №91</w:t>
                    </w:r>
                  </w:hyperlink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3BA239B8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Назначение - транспорт скважинной продукции от проектируемой кустовой площадки №91 до проектируемого узла задвижек №2 и далее по системе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нефтесбора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Салымского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месторождения на действующую ДНС-Лемпино.</w:t>
                  </w:r>
                </w:p>
              </w:tc>
            </w:tr>
            <w:tr w:rsidR="00BF0E52" w:rsidRPr="00BF0E52" w14:paraId="1CC3792A" w14:textId="77777777" w:rsidTr="00206E85">
              <w:trPr>
                <w:trHeight w:val="794"/>
              </w:trPr>
              <w:tc>
                <w:tcPr>
                  <w:tcW w:w="2779" w:type="dxa"/>
                  <w:vMerge/>
                  <w:vAlign w:val="center"/>
                </w:tcPr>
                <w:p w14:paraId="1546B447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547EBA72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Транспортируемая среда – </w:t>
                    </w:r>
                    <w:proofErr w:type="spellStart"/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нефтегазоводяная</w:t>
                    </w:r>
                    <w:proofErr w:type="spellEnd"/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смесь</w:t>
                    </w:r>
                  </w:hyperlink>
                </w:p>
              </w:tc>
            </w:tr>
            <w:tr w:rsidR="00BF0E52" w:rsidRPr="00BF0E52" w14:paraId="535AB3F8" w14:textId="77777777" w:rsidTr="00206E85">
              <w:trPr>
                <w:trHeight w:val="794"/>
              </w:trPr>
              <w:tc>
                <w:tcPr>
                  <w:tcW w:w="2779" w:type="dxa"/>
                  <w:vMerge/>
                  <w:vAlign w:val="center"/>
                </w:tcPr>
                <w:p w14:paraId="120BFA41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708C59B7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Рабочее давление – 4,0 МПа</w:t>
                    </w:r>
                  </w:hyperlink>
                </w:p>
              </w:tc>
            </w:tr>
            <w:tr w:rsidR="00BF0E52" w:rsidRPr="00BF0E52" w14:paraId="59F366E9" w14:textId="77777777" w:rsidTr="00206E85">
              <w:trPr>
                <w:trHeight w:val="624"/>
              </w:trPr>
              <w:tc>
                <w:tcPr>
                  <w:tcW w:w="2779" w:type="dxa"/>
                  <w:vMerge/>
                  <w:vAlign w:val="center"/>
                </w:tcPr>
                <w:p w14:paraId="59B71FE9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61502048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Диаметр трубопровода – 219х7 мм</w:t>
                  </w:r>
                </w:p>
              </w:tc>
            </w:tr>
            <w:tr w:rsidR="00BF0E52" w:rsidRPr="00BF0E52" w14:paraId="2523C612" w14:textId="77777777" w:rsidTr="00206E85">
              <w:trPr>
                <w:trHeight w:val="624"/>
              </w:trPr>
              <w:tc>
                <w:tcPr>
                  <w:tcW w:w="2779" w:type="dxa"/>
                  <w:vMerge/>
                  <w:vAlign w:val="center"/>
                </w:tcPr>
                <w:p w14:paraId="69BFE30A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0175F424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Протяженность трубопровода – 747,35 м</w:t>
                  </w:r>
                </w:p>
              </w:tc>
            </w:tr>
            <w:tr w:rsidR="00BF0E52" w:rsidRPr="00BF0E52" w14:paraId="30CDE03D" w14:textId="77777777" w:rsidTr="00206E85">
              <w:trPr>
                <w:trHeight w:val="624"/>
              </w:trPr>
              <w:tc>
                <w:tcPr>
                  <w:tcW w:w="2779" w:type="dxa"/>
                  <w:vMerge/>
                  <w:vAlign w:val="center"/>
                </w:tcPr>
                <w:p w14:paraId="687274D5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09F901FC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Узлы запорной арматуры №1, №2</w:t>
                    </w:r>
                  </w:hyperlink>
                </w:p>
              </w:tc>
            </w:tr>
            <w:tr w:rsidR="00BF0E52" w:rsidRPr="00BF0E52" w14:paraId="3A6020C5" w14:textId="77777777" w:rsidTr="00206E85">
              <w:trPr>
                <w:trHeight w:val="344"/>
              </w:trPr>
              <w:tc>
                <w:tcPr>
                  <w:tcW w:w="2779" w:type="dxa"/>
                  <w:vMerge w:val="restart"/>
                  <w:vAlign w:val="center"/>
                </w:tcPr>
                <w:p w14:paraId="652046C5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Высоконапорный водовод УЗА №18 - куст №91</w:t>
                    </w:r>
                  </w:hyperlink>
                  <w:hyperlink w:anchor="Link685" w:tooltip="Перейти к указанному разделу"/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2247DFC4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Назначение - транспорт воды для поддержания пластового давления от проектируемого узла №1 подключение к 232063_3 до кустовой площадки №671, узел задвижек №2.</w:t>
                  </w:r>
                </w:p>
              </w:tc>
            </w:tr>
            <w:tr w:rsidR="00BF0E52" w:rsidRPr="00BF0E52" w14:paraId="7985F601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14D5F2BF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6ECE404E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Транспортируемая среда – очищенная пластовая вода</w:t>
                  </w:r>
                </w:p>
              </w:tc>
            </w:tr>
            <w:tr w:rsidR="00BF0E52" w:rsidRPr="00BF0E52" w14:paraId="043A7CF9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233B865E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3D9E7D52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Рабочее давление – 22,5 МПа</w:t>
                    </w:r>
                  </w:hyperlink>
                </w:p>
              </w:tc>
            </w:tr>
            <w:tr w:rsidR="00BF0E52" w:rsidRPr="00BF0E52" w14:paraId="6C95485D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52D90930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6B426122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Диаметр трубопровода – 114х12 мм</w:t>
                    </w:r>
                  </w:hyperlink>
                </w:p>
              </w:tc>
            </w:tr>
            <w:tr w:rsidR="00BF0E52" w:rsidRPr="00BF0E52" w14:paraId="75CAFD72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36061118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21CAA28F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Протяженность трубопровода – 767,77 м</w:t>
                  </w:r>
                </w:p>
              </w:tc>
            </w:tr>
            <w:tr w:rsidR="00BF0E52" w:rsidRPr="00BF0E52" w14:paraId="6777A213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0769F2C8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06939995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Узлы запорной арматуры №1, №2 </w:t>
                    </w:r>
                  </w:hyperlink>
                </w:p>
              </w:tc>
            </w:tr>
            <w:tr w:rsidR="00BF0E52" w:rsidRPr="00BF0E52" w14:paraId="32162398" w14:textId="77777777" w:rsidTr="00206E85">
              <w:trPr>
                <w:trHeight w:val="344"/>
              </w:trPr>
              <w:tc>
                <w:tcPr>
                  <w:tcW w:w="6316" w:type="dxa"/>
                  <w:gridSpan w:val="2"/>
                  <w:vAlign w:val="center"/>
                </w:tcPr>
                <w:p w14:paraId="73918E89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Линии электропередачи воздушные </w:t>
                    </w:r>
                  </w:hyperlink>
                  <w:hyperlink w:anchor="Link685" w:tooltip="Перейти к указанному разделу"/>
                </w:p>
              </w:tc>
            </w:tr>
            <w:tr w:rsidR="00BF0E52" w:rsidRPr="00BF0E52" w14:paraId="4C29AC74" w14:textId="77777777" w:rsidTr="00206E85">
              <w:trPr>
                <w:trHeight w:val="344"/>
              </w:trPr>
              <w:tc>
                <w:tcPr>
                  <w:tcW w:w="2779" w:type="dxa"/>
                  <w:vMerge w:val="restart"/>
                  <w:vAlign w:val="center"/>
                </w:tcPr>
                <w:p w14:paraId="16604195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Реконструкция участка ВЛ-6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ф.055-06, ф.055-13 ПС-35/6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№055 (РНМ300317, РНМ300428, РНМ302341)</w:t>
                  </w: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05C0AFEC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Назначение – электроснабжение потребителей кустовых площадок №91, №37</w:t>
                  </w:r>
                </w:p>
              </w:tc>
            </w:tr>
            <w:tr w:rsidR="00BF0E52" w:rsidRPr="00BF0E52" w14:paraId="516BCC98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75C9AF0F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554DD93F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Протяженность:</w:t>
                    </w:r>
                  </w:hyperlink>
                </w:p>
                <w:p w14:paraId="26941709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 реконструкции: 608,45</w:t>
                  </w:r>
                </w:p>
                <w:p w14:paraId="1A44833F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после реконструкции: 538,6</w:t>
                  </w:r>
                </w:p>
              </w:tc>
            </w:tr>
            <w:tr w:rsidR="00BF0E52" w:rsidRPr="00BF0E52" w14:paraId="57DF9B0D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2F94D2B7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7B6474BE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Уровень ответственности – нормальный</w:t>
                  </w:r>
                </w:p>
              </w:tc>
            </w:tr>
            <w:tr w:rsidR="00BF0E52" w:rsidRPr="00BF0E52" w14:paraId="0C165BA3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384C2FA5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5DCC9253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Начало трассы – существующие опоры ВЛ 6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ф.055-06, ф.055-13</w:t>
                  </w:r>
                </w:p>
              </w:tc>
            </w:tr>
            <w:tr w:rsidR="00BF0E52" w:rsidRPr="00BF0E52" w14:paraId="76FD443D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50C63BC1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5FEF3626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Конец трассы – существующие опоры ВЛ 6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установленные в районе кустовой площадке №37</w:t>
                  </w:r>
                </w:p>
              </w:tc>
            </w:tr>
            <w:tr w:rsidR="00BF0E52" w:rsidRPr="00BF0E52" w14:paraId="137D0BC1" w14:textId="77777777" w:rsidTr="00206E85">
              <w:trPr>
                <w:trHeight w:val="227"/>
              </w:trPr>
              <w:tc>
                <w:tcPr>
                  <w:tcW w:w="2779" w:type="dxa"/>
                  <w:vMerge w:val="restart"/>
                  <w:vAlign w:val="center"/>
                </w:tcPr>
                <w:p w14:paraId="6D2FE2B3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ВЛ 6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кустовую площадку №91</w:t>
                  </w: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6118E7AF" w14:textId="77777777" w:rsidR="00BF0E52" w:rsidRPr="00BF0E52" w:rsidRDefault="008660E5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Линия 1</w:t>
                    </w:r>
                  </w:hyperlink>
                </w:p>
              </w:tc>
            </w:tr>
            <w:tr w:rsidR="00BF0E52" w:rsidRPr="00BF0E52" w14:paraId="52CEC7C3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3F38A329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7AD830A3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Назначение – электроснабжение потребителей кустовой площадки №91.</w:t>
                  </w:r>
                </w:p>
              </w:tc>
            </w:tr>
            <w:tr w:rsidR="00BF0E52" w:rsidRPr="00BF0E52" w14:paraId="37CA6FDF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61D26911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60159A39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Протяженность – 775,12 м</w:t>
                    </w:r>
                  </w:hyperlink>
                </w:p>
              </w:tc>
            </w:tr>
            <w:tr w:rsidR="00BF0E52" w:rsidRPr="00BF0E52" w14:paraId="40E430F2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6C329ED1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6D03ABD6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Уровень ответственности – нормальный</w:t>
                    </w:r>
                  </w:hyperlink>
                </w:p>
              </w:tc>
            </w:tr>
            <w:tr w:rsidR="00BF0E52" w:rsidRPr="00BF0E52" w14:paraId="7E9BAA37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0D3685AA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vAlign w:val="center"/>
                </w:tcPr>
                <w:p w14:paraId="7FB284C0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Начало от проектируемых трасс ВЛ: трасса ВЛ-6кВ уч.1 ф.055-06, трасса ВЛ-6кВ уч.2 ф.055-06 (в габаритах 35 </w:t>
                    </w:r>
                    <w:proofErr w:type="spellStart"/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кВ</w:t>
                    </w:r>
                    <w:proofErr w:type="spellEnd"/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) (заказ 242686_3).</w:t>
                    </w:r>
                  </w:hyperlink>
                </w:p>
              </w:tc>
            </w:tr>
            <w:tr w:rsidR="00BF0E52" w:rsidRPr="00BF0E52" w14:paraId="3F6A5981" w14:textId="77777777" w:rsidTr="00206E85">
              <w:trPr>
                <w:trHeight w:val="1106"/>
              </w:trPr>
              <w:tc>
                <w:tcPr>
                  <w:tcW w:w="2779" w:type="dxa"/>
                  <w:vMerge w:val="restart"/>
                  <w:vAlign w:val="center"/>
                </w:tcPr>
                <w:p w14:paraId="34DDF28C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Calibri" w:hAnsi="Times New Roman" w:cs="Times New Roman"/>
                        <w:color w:val="000000"/>
                        <w:sz w:val="24"/>
                        <w:szCs w:val="24"/>
                      </w:rPr>
                      <w:br w:type="page"/>
                    </w:r>
                  </w:hyperlink>
                </w:p>
                <w:p w14:paraId="41AEB45C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br w:type="page"/>
                    </w:r>
                  </w:hyperlink>
                </w:p>
              </w:tc>
              <w:tc>
                <w:tcPr>
                  <w:tcW w:w="3537" w:type="dxa"/>
                  <w:vAlign w:val="center"/>
                </w:tcPr>
                <w:p w14:paraId="6649FC8B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Конец трассы – концевые опоры ВЛ 6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установленные в конце трассы, около кустовой площадки № 91.</w:t>
                  </w:r>
                </w:p>
              </w:tc>
            </w:tr>
            <w:tr w:rsidR="00BF0E52" w:rsidRPr="00BF0E52" w14:paraId="09B7E3B6" w14:textId="77777777" w:rsidTr="00206E85">
              <w:trPr>
                <w:trHeight w:val="227"/>
              </w:trPr>
              <w:tc>
                <w:tcPr>
                  <w:tcW w:w="2779" w:type="dxa"/>
                  <w:vMerge/>
                  <w:vAlign w:val="center"/>
                </w:tcPr>
                <w:p w14:paraId="6DF8911D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73E3EAE9" w14:textId="77777777" w:rsidR="00BF0E52" w:rsidRPr="00BF0E52" w:rsidRDefault="008660E5" w:rsidP="00BF0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Линия 2</w:t>
                    </w:r>
                  </w:hyperlink>
                </w:p>
              </w:tc>
            </w:tr>
            <w:tr w:rsidR="00BF0E52" w:rsidRPr="00BF0E52" w14:paraId="769194FD" w14:textId="77777777" w:rsidTr="00206E85">
              <w:trPr>
                <w:trHeight w:val="883"/>
              </w:trPr>
              <w:tc>
                <w:tcPr>
                  <w:tcW w:w="2779" w:type="dxa"/>
                  <w:vMerge/>
                  <w:vAlign w:val="center"/>
                </w:tcPr>
                <w:p w14:paraId="6EA7625B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26752177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Назначение – электроснабжение потребителей кустовой площадки №91.</w:t>
                  </w:r>
                </w:p>
              </w:tc>
            </w:tr>
            <w:tr w:rsidR="00BF0E52" w:rsidRPr="00BF0E52" w14:paraId="287EE93E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4A0DA80B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08F48AD6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Протяженность – 714,63 м</w:t>
                    </w:r>
                  </w:hyperlink>
                </w:p>
              </w:tc>
            </w:tr>
            <w:tr w:rsidR="00BF0E52" w:rsidRPr="00BF0E52" w14:paraId="517FF52B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27C6BD87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0E619AE5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>
                    <w:r w:rsidR="00BF0E52" w:rsidRPr="00BF0E5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Уровень ответственности – нормальный</w:t>
                    </w:r>
                  </w:hyperlink>
                </w:p>
              </w:tc>
            </w:tr>
            <w:tr w:rsidR="00BF0E52" w:rsidRPr="00BF0E52" w14:paraId="775D60E2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34ED5261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0F7E3253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Начало от проектируемых трасс ВЛ: трасса ВЛ-6кВ уч.1 ф.055-13, трасса ВЛ-6кВ уч.2 ф.055-13 (в габаритах 35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(заказ 242686_3).</w:t>
                  </w:r>
                </w:p>
              </w:tc>
            </w:tr>
            <w:tr w:rsidR="00BF0E52" w:rsidRPr="00BF0E52" w14:paraId="66F7EBB9" w14:textId="77777777" w:rsidTr="00206E85">
              <w:trPr>
                <w:trHeight w:val="344"/>
              </w:trPr>
              <w:tc>
                <w:tcPr>
                  <w:tcW w:w="2779" w:type="dxa"/>
                  <w:vMerge/>
                  <w:vAlign w:val="center"/>
                </w:tcPr>
                <w:p w14:paraId="545AA9EC" w14:textId="77777777" w:rsidR="00BF0E52" w:rsidRPr="00BF0E52" w:rsidRDefault="008660E5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w:anchor="Link685" w:tooltip="Перейти к указанному разделу"/>
                </w:p>
              </w:tc>
              <w:tc>
                <w:tcPr>
                  <w:tcW w:w="3537" w:type="dxa"/>
                  <w:vAlign w:val="center"/>
                </w:tcPr>
                <w:p w14:paraId="3535AB43" w14:textId="77777777" w:rsidR="00BF0E52" w:rsidRPr="00BF0E52" w:rsidRDefault="00BF0E52" w:rsidP="00BF0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Конец трассы – концевые опоры ВЛ 6 </w:t>
                  </w:r>
                  <w:proofErr w:type="spellStart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BF0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установленные в конце трассы, около кустовой площадки № 91.</w:t>
                  </w:r>
                </w:p>
              </w:tc>
            </w:tr>
          </w:tbl>
          <w:p w14:paraId="501B15DC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28A37" w14:textId="77777777" w:rsidR="00BF0E52" w:rsidRPr="00BF0E52" w:rsidRDefault="00BF0E52" w:rsidP="00BF0E52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– технико-экономические показатели линейных объектов подлежат уточнению при архитектурно-строительном проектировании. </w:t>
            </w:r>
          </w:p>
        </w:tc>
      </w:tr>
      <w:tr w:rsidR="00BF0E52" w:rsidRPr="00BF0E52" w14:paraId="04193540" w14:textId="77777777" w:rsidTr="00206E85">
        <w:tc>
          <w:tcPr>
            <w:tcW w:w="0" w:type="auto"/>
            <w:vAlign w:val="center"/>
          </w:tcPr>
          <w:p w14:paraId="2C2F16C2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2588E0E0" w14:textId="77777777" w:rsidR="00BF0E52" w:rsidRPr="00BF0E52" w:rsidRDefault="00BF0E52" w:rsidP="00BF0E52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Нефтеюганский район, </w:t>
            </w:r>
          </w:p>
          <w:p w14:paraId="0F27C765" w14:textId="77777777" w:rsidR="00BF0E52" w:rsidRPr="00BF0E52" w:rsidRDefault="00BF0E52" w:rsidP="00BF0E52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Ханты-Мансийского автономного округа – Югры, Тюменская область. </w:t>
            </w:r>
          </w:p>
        </w:tc>
      </w:tr>
      <w:tr w:rsidR="00BF0E52" w:rsidRPr="00BF0E52" w14:paraId="2EC1F0EC" w14:textId="77777777" w:rsidTr="00206E85">
        <w:tc>
          <w:tcPr>
            <w:tcW w:w="0" w:type="auto"/>
            <w:vAlign w:val="center"/>
          </w:tcPr>
          <w:p w14:paraId="561C9DA2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2D83156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5AE96FC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87226B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проекта планировки территории включает в себя:</w:t>
            </w:r>
          </w:p>
          <w:p w14:paraId="5E4348B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564A5ED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7E25325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обоснованию проекта планировки территории включают в себя:</w:t>
            </w:r>
          </w:p>
          <w:p w14:paraId="74087A4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часть»;</w:t>
            </w:r>
          </w:p>
          <w:p w14:paraId="04481E2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5DB9C41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AA38A5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2EFF982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красных линий;</w:t>
            </w:r>
          </w:p>
          <w:p w14:paraId="1E7CFAD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3BB0E34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C0CD3D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327DB4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0B13725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416DECF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C6E653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22CF945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2639846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41D55E7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3196CFEF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B3CB3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988743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2E0584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3A6650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7F300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61B4D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63561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FEAF90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461428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242614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79BB78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DC160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546B50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49CCD1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E75316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0F4A616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4949565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14:paraId="03344A3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14:paraId="080EEF1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FF68B5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04D48F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FF5F72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7A16E2D6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B0925E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FEDF3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4C5F67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98D9AB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387408C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5681DF5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4F62AC2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17743FC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1C03BD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6C492E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5E45768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9E1BAA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C200F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4ACDAD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653C69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56F664F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58B8CC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5A57C1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96ACF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775559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B60887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16059E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865EBD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915EA7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8D133D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CBDCF8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CFA93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категории улиц и дорог;</w:t>
            </w:r>
          </w:p>
          <w:p w14:paraId="219B72C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38F274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5E32A6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6DEC08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5A8CF8B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6D2DB60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0DAD23E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6481ED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7D37BC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6740C6E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1A7F0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289035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D5216D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3143281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86535F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DD364F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D5793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597841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B2B1F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262C54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6237C9A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13FEBB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C43132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4430EDF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9E47F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323BCF75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3B9297B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01D41E8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1A3037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25C8ECD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831A65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3C7ACC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E3C1F3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86616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553F0A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0442C0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590D6F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D654AD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1F4188F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C5ED74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D74A005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E2BBDA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2F168CD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F2645F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4A57B6A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060F6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D8A0F9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48471D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8100D1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AD3DA5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C6D10E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4F2E561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FA8B67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466C1F5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  <w:p w14:paraId="3CFA091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F3CA18F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проекта межевания территории включает в себя:</w:t>
            </w:r>
          </w:p>
          <w:p w14:paraId="340EC6B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межевания территории. Графическая часть»;</w:t>
            </w:r>
          </w:p>
          <w:p w14:paraId="35EB07B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«Проект межевания территории. Текстовая часть».</w:t>
            </w:r>
          </w:p>
          <w:p w14:paraId="1492F2A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обоснованию проекта межевания территории включают в себя:</w:t>
            </w:r>
          </w:p>
          <w:p w14:paraId="647308D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«Материалы по обоснованию проекта межевания территории. Графическая часть»;</w:t>
            </w:r>
          </w:p>
          <w:p w14:paraId="2C261D35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«Материалы по обоснованию проекта межевания территории. Пояснительная записка».</w:t>
            </w:r>
          </w:p>
          <w:p w14:paraId="4D3B479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635E3F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(чертежах) межевания территории отображаются:</w:t>
            </w:r>
          </w:p>
          <w:p w14:paraId="0C7837F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B084E5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8B2DF6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1319DC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77EC4F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55562FB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«Проект межевания территории. Текстовая часть» должен содержать следующую информацию:</w:t>
            </w:r>
          </w:p>
          <w:p w14:paraId="6672259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4184FE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номера образуемых земельных участков;</w:t>
            </w:r>
          </w:p>
          <w:p w14:paraId="73BECA3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характерных точек образуемых земельных участков;</w:t>
            </w:r>
          </w:p>
          <w:p w14:paraId="796012F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номера земельных участков, из которых образуются земельные участки;</w:t>
            </w:r>
          </w:p>
          <w:p w14:paraId="75C390A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образуемых земельных участков;</w:t>
            </w:r>
          </w:p>
          <w:p w14:paraId="6A9210B1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образования земельных участков;</w:t>
            </w:r>
          </w:p>
          <w:p w14:paraId="00973A0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отнесении (</w:t>
            </w:r>
            <w:proofErr w:type="spellStart"/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неотнесении</w:t>
            </w:r>
            <w:proofErr w:type="spellEnd"/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образуемых земельных участков к территории общего пользования;</w:t>
            </w:r>
          </w:p>
          <w:p w14:paraId="449A15AE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63E86B5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7C2B28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347F10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9F5BF42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координат характерных точек образуемых земельных участков;</w:t>
            </w:r>
          </w:p>
          <w:p w14:paraId="33B6FF2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E681DA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B46E510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9CE7CA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19073A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существующих земельных участков;</w:t>
            </w:r>
          </w:p>
          <w:p w14:paraId="1DB179A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C94C70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2A4F25C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CF2913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0BA6E2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B20D9C3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местоположение существующих объектов капитального строительства;</w:t>
            </w:r>
          </w:p>
          <w:p w14:paraId="064ED088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границы особо охраняемых природных территорий;</w:t>
            </w:r>
          </w:p>
          <w:p w14:paraId="18A2A359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261566D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B3D618F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 4 «Материалы по обоснованию проекта межевания территории. Пояснительная записка» содержит:</w:t>
            </w:r>
          </w:p>
          <w:p w14:paraId="5CD497DB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2D29A1A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способа образования земельного участка;</w:t>
            </w:r>
          </w:p>
          <w:p w14:paraId="446EC6B7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размеров образуемого земельного участка;</w:t>
            </w:r>
          </w:p>
          <w:p w14:paraId="68CA2A34" w14:textId="77777777" w:rsidR="00BF0E52" w:rsidRPr="00BF0E52" w:rsidRDefault="00BF0E52" w:rsidP="00BF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BF0E52" w:rsidRPr="00BF0E52" w14:paraId="50BD6F7A" w14:textId="77777777" w:rsidTr="0020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5404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142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5D5" w14:textId="77777777" w:rsidR="00BF0E52" w:rsidRPr="00BF0E52" w:rsidRDefault="00BF0E52" w:rsidP="00BF0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земельных участках отсутствует. </w:t>
            </w:r>
          </w:p>
          <w:p w14:paraId="6CE470D4" w14:textId="77777777" w:rsidR="00BF0E52" w:rsidRPr="00BF0E52" w:rsidRDefault="00BF0E52" w:rsidP="00BF0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площадь территории, в отношении которой планируется подготовка документации по планировке территории составляет 38,8185 га.</w:t>
            </w:r>
          </w:p>
          <w:p w14:paraId="12C9548D" w14:textId="77777777" w:rsidR="00BF0E52" w:rsidRPr="00BF0E52" w:rsidRDefault="00BF0E52" w:rsidP="00BF0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зоны планируемого размещения проектируемых объектов составляет 38,3800 га.</w:t>
            </w:r>
          </w:p>
        </w:tc>
      </w:tr>
      <w:tr w:rsidR="00BF0E52" w:rsidRPr="00BF0E52" w14:paraId="41540CBD" w14:textId="77777777" w:rsidTr="00206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7563" w14:textId="77777777" w:rsidR="00BF0E52" w:rsidRPr="00BF0E52" w:rsidRDefault="00BF0E52" w:rsidP="00BF0E52">
            <w:pPr>
              <w:numPr>
                <w:ilvl w:val="0"/>
                <w:numId w:val="4"/>
              </w:numPr>
              <w:spacing w:after="0" w:line="240" w:lineRule="auto"/>
              <w:ind w:left="142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172E" w14:textId="77777777" w:rsidR="00BF0E52" w:rsidRPr="00BF0E52" w:rsidRDefault="00BF0E52" w:rsidP="00BF0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</w:tbl>
    <w:p w14:paraId="50797E02" w14:textId="77777777" w:rsidR="00BF0E52" w:rsidRPr="00BF0E52" w:rsidRDefault="00BF0E52" w:rsidP="00BF0E52">
      <w:pPr>
        <w:tabs>
          <w:tab w:val="left" w:pos="909"/>
        </w:tabs>
        <w:spacing w:after="0" w:line="240" w:lineRule="auto"/>
        <w:ind w:right="-15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A6FB78C" w14:textId="77777777" w:rsidR="00444F21" w:rsidRPr="001174C6" w:rsidRDefault="00444F21" w:rsidP="00444F21">
      <w:pPr>
        <w:rPr>
          <w:rFonts w:ascii="Times New Roman" w:hAnsi="Times New Roman" w:cs="Times New Roman"/>
          <w:sz w:val="24"/>
          <w:szCs w:val="24"/>
        </w:rPr>
      </w:pPr>
    </w:p>
    <w:p w14:paraId="5885CCC5" w14:textId="50EBD37E" w:rsidR="00690462" w:rsidRPr="00C87C58" w:rsidRDefault="00690462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462" w:rsidRPr="00C87C58" w:rsidSect="00501C7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B21A" w14:textId="77777777" w:rsidR="008660E5" w:rsidRDefault="008660E5">
      <w:pPr>
        <w:spacing w:after="0" w:line="240" w:lineRule="auto"/>
      </w:pPr>
      <w:r>
        <w:separator/>
      </w:r>
    </w:p>
  </w:endnote>
  <w:endnote w:type="continuationSeparator" w:id="0">
    <w:p w14:paraId="3CFC1297" w14:textId="77777777" w:rsidR="008660E5" w:rsidRDefault="0086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099B" w14:textId="77777777" w:rsidR="008660E5" w:rsidRDefault="008660E5">
      <w:pPr>
        <w:spacing w:after="0" w:line="240" w:lineRule="auto"/>
      </w:pPr>
      <w:r>
        <w:separator/>
      </w:r>
    </w:p>
  </w:footnote>
  <w:footnote w:type="continuationSeparator" w:id="0">
    <w:p w14:paraId="2ABD8EBD" w14:textId="77777777" w:rsidR="008660E5" w:rsidRDefault="0086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647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99CCB8" w14:textId="19EE0240" w:rsidR="00501C74" w:rsidRPr="00501C74" w:rsidRDefault="00501C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1C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1C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1C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1C74">
          <w:rPr>
            <w:rFonts w:ascii="Times New Roman" w:hAnsi="Times New Roman" w:cs="Times New Roman"/>
            <w:sz w:val="24"/>
            <w:szCs w:val="24"/>
          </w:rPr>
          <w:t>2</w:t>
        </w:r>
        <w:r w:rsidRPr="00501C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D059BC" w14:textId="77777777" w:rsidR="00501C74" w:rsidRDefault="00501C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E2119"/>
    <w:rsid w:val="00444F21"/>
    <w:rsid w:val="00501C74"/>
    <w:rsid w:val="00690462"/>
    <w:rsid w:val="008660E5"/>
    <w:rsid w:val="008964A1"/>
    <w:rsid w:val="008C3A23"/>
    <w:rsid w:val="00BF0E52"/>
    <w:rsid w:val="00E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5788</Words>
  <Characters>32998</Characters>
  <Application>Microsoft Office Word</Application>
  <DocSecurity>0</DocSecurity>
  <Lines>274</Lines>
  <Paragraphs>77</Paragraphs>
  <ScaleCrop>false</ScaleCrop>
  <Company>ТомскНИПИнефть</Company>
  <LinksUpToDate>false</LinksUpToDate>
  <CharactersWithSpaces>38709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2025-04-28T07:21:00Z</cp:lastPrinted>
  <dcterms:created xsi:type="dcterms:W3CDTF">2025-04-28T07:22:00Z</dcterms:created>
  <dcterms:modified xsi:type="dcterms:W3CDTF">2025-04-28T07:22:00Z</dcterms:modified>
</cp:coreProperties>
</file>