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64ECD" w14:textId="77777777" w:rsidR="00A759F2" w:rsidRPr="00FE58C5" w:rsidRDefault="00A759F2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435625">
        <w:rPr>
          <w:b/>
          <w:noProof/>
          <w:sz w:val="16"/>
        </w:rPr>
        <w:drawing>
          <wp:inline distT="0" distB="0" distL="0" distR="0" wp14:anchorId="591DB532" wp14:editId="63BD1B2D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A066F" w14:textId="77777777" w:rsidR="00A759F2" w:rsidRPr="00FE58C5" w:rsidRDefault="00A759F2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0"/>
          <w:szCs w:val="20"/>
        </w:rPr>
      </w:pPr>
    </w:p>
    <w:p w14:paraId="6CC5A2BE" w14:textId="77777777" w:rsidR="00A759F2" w:rsidRPr="00D20CD8" w:rsidRDefault="00A759F2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75014BBB" w14:textId="77777777" w:rsidR="00A759F2" w:rsidRPr="00D20CD8" w:rsidRDefault="00A759F2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DC336C0" w14:textId="77777777" w:rsidR="00A759F2" w:rsidRPr="00D20CD8" w:rsidRDefault="00A759F2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55183A4B" w14:textId="77777777" w:rsidR="00A759F2" w:rsidRPr="00D20CD8" w:rsidRDefault="00A759F2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D20CD8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1D812138" w14:textId="77777777" w:rsidR="00A759F2" w:rsidRPr="00D20CD8" w:rsidRDefault="00A759F2" w:rsidP="00D20C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759F2" w:rsidRPr="00D20CD8" w14:paraId="5CA153BD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DE4303D" w14:textId="77777777" w:rsidR="00A759F2" w:rsidRPr="00D165EF" w:rsidRDefault="00A759F2" w:rsidP="00D2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02.06</w:t>
            </w:r>
            <w:r w:rsidRPr="00D165EF">
              <w:rPr>
                <w:rFonts w:ascii="Times New Roman" w:hAnsi="Times New Roman"/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361B9EA1" w14:textId="263B99B2" w:rsidR="00A759F2" w:rsidRPr="00D165EF" w:rsidRDefault="00A759F2" w:rsidP="00D2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165EF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D165EF">
              <w:rPr>
                <w:rFonts w:ascii="Times New Roman" w:hAnsi="Times New Roman"/>
                <w:sz w:val="26"/>
                <w:szCs w:val="26"/>
                <w:u w:val="single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82</w:t>
            </w:r>
            <w:r w:rsidRPr="00D165EF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</w:tbl>
    <w:p w14:paraId="34165DEA" w14:textId="77777777" w:rsidR="00A759F2" w:rsidRPr="00AE0C10" w:rsidRDefault="00A759F2" w:rsidP="00D20CD8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E0C10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11D45584" w14:textId="0D433A75" w:rsidR="004425DF" w:rsidRDefault="00442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86809E" w14:textId="5CE9D66F" w:rsidR="002E2119" w:rsidRDefault="001A5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документации по планировке территории для размещения объекта: «</w:t>
      </w:r>
      <w:r w:rsidR="00126EA8" w:rsidRPr="00126EA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Мост через протоку на подъезде к кусту № 54 Приразломного месторождения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2A00FC73" w14:textId="19E15FBA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2233F1" w14:textId="77777777" w:rsidR="004425DF" w:rsidRDefault="0044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E19375" w14:textId="737D389D" w:rsidR="002E2119" w:rsidRDefault="001A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</w:t>
      </w:r>
      <w:bookmarkStart w:id="1" w:name="_Hlk17807411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4425D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 w:rsidR="004425D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="004425D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заявления публичного акционерного общества «Нефтяная компания «Роснефть» (далее –ПАО «НК «Роснефть») от </w:t>
      </w:r>
      <w:r w:rsidR="00126EA8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126EA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.2025 №</w:t>
      </w:r>
      <w:r w:rsidR="00444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EA8">
        <w:rPr>
          <w:rFonts w:ascii="Times New Roman" w:eastAsia="Times New Roman" w:hAnsi="Times New Roman" w:cs="Times New Roman"/>
          <w:sz w:val="26"/>
          <w:szCs w:val="26"/>
          <w:lang w:eastAsia="ru-RU"/>
        </w:rPr>
        <w:t>5574614298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25D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22E2B484" w14:textId="6899CEFB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33EA98" w14:textId="25F1C5FD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106596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проект планировки</w:t>
      </w:r>
      <w:r w:rsidR="0069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(далее – Документация) </w:t>
      </w:r>
      <w:r w:rsidR="004425D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размещения объекта: «</w:t>
      </w:r>
      <w:r w:rsidR="00126EA8" w:rsidRPr="00126EA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Мост через протоку на подъезде к кусту № 54 Приразломного месторождения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58BBB45D" w14:textId="6E598FFD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задание на разработку документации по планировке территории «</w:t>
      </w:r>
      <w:r w:rsidR="00126EA8" w:rsidRPr="00126EA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Мост через протоку на подъезде к кусту № 54 Приразломного месторождения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 (приложение).</w:t>
      </w:r>
    </w:p>
    <w:p w14:paraId="34034A66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ПАО «НК «Роснефть» осуществить подготовку Документации для размещения объекта, указанного в пункте 1 настоящего постановления. </w:t>
      </w:r>
    </w:p>
    <w:p w14:paraId="7D49F322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19015584" w14:textId="5DB549D1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Ченцову М.А.</w:t>
      </w:r>
      <w:bookmarkEnd w:id="2"/>
    </w:p>
    <w:p w14:paraId="633A6DA9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87B045" w14:textId="77777777" w:rsidR="004425DF" w:rsidRDefault="0044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E1572C" w14:textId="77777777" w:rsidR="004425DF" w:rsidRDefault="0044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69739B" w14:textId="77777777" w:rsidR="004425DF" w:rsidRPr="00D101D2" w:rsidRDefault="004425DF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0584E74A" w14:textId="77777777" w:rsidR="004425DF" w:rsidRDefault="004425DF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2E86B52" w14:textId="56A9BD86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D8ADFF" w14:textId="3B97F431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7FCC7F" w14:textId="74D51606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BAE7FB" w14:textId="76624F23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82F271" w14:textId="1E9BB54A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86A25C" w14:textId="060F9265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6FE08B" w14:textId="450602A5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A05F18" w14:textId="2D6CC575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DFD3A6" w14:textId="65C75F58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A19D38" w14:textId="4F19368C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4E8476" w14:textId="003C500E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D7CA82" w14:textId="05809128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4D68AD" w14:textId="24B570B8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B1FB57" w14:textId="4A0410CC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0533EF" w14:textId="77A618C9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11C35E" w14:textId="5680B9CD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64C058" w14:textId="6B33C5C2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36A2DB" w14:textId="17127D4F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5DF9B2" w14:textId="1F40EBC5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A1B0B2" w14:textId="0E046520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A8228A" w14:textId="2241DE87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02A514" w14:textId="0483C769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85C423" w14:textId="7CC24701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2AFED4" w14:textId="407EE275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C27B5E" w14:textId="6603AF52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69C564" w14:textId="12C656B0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F84ABE" w14:textId="19584CB1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82EAD4" w14:textId="1877C0A1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258C79" w14:textId="4C8AC956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5AB7BF" w14:textId="4A47C326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165B73" w14:textId="7ABF3206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EF1BED" w14:textId="570EFD6E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1D56D9" w14:textId="0199C6A3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65FBD0" w14:textId="7A7A0E90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8D91E6" w14:textId="4D22E837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3360A5" w14:textId="77777777" w:rsidR="004425DF" w:rsidRDefault="0044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A1284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510BE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02B1A" w14:textId="3600F48E" w:rsidR="002E2119" w:rsidRDefault="0044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09022" wp14:editId="3529849C">
                <wp:simplePos x="0" y="0"/>
                <wp:positionH relativeFrom="page">
                  <wp:posOffset>4543425</wp:posOffset>
                </wp:positionH>
                <wp:positionV relativeFrom="paragraph">
                  <wp:posOffset>13336</wp:posOffset>
                </wp:positionV>
                <wp:extent cx="3267075" cy="933450"/>
                <wp:effectExtent l="0" t="0" r="0" b="0"/>
                <wp:wrapNone/>
                <wp:docPr id="1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85B76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3B09978F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7A080CAE" w14:textId="01660459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A759F2">
                              <w:rPr>
                                <w:sz w:val="26"/>
                                <w:szCs w:val="26"/>
                              </w:rPr>
                              <w:t xml:space="preserve">02.06.2025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A759F2">
                              <w:rPr>
                                <w:sz w:val="26"/>
                                <w:szCs w:val="26"/>
                              </w:rPr>
                              <w:t>982-па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09022" id="Прямоугольник 253" o:spid="_x0000_s1026" style="position:absolute;margin-left:357.75pt;margin-top:1.05pt;width:257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01MwIAAAgEAAAOAAAAZHJzL2Uyb0RvYy54bWysU91u0zAUvkfiHSzf06Rps25R02naGEIa&#10;MGnwAK7jNBb+w3abliuk3SLxCDwEN4ifPUP6Rhw7XVfgDpELyyfH5zvn+/x5erqWAq2YdVyrEg8H&#10;KUZMUV1xtSjxm9eXT44xcp6oigitWIk3zOHT2eNH09YULNONFhWzCECUK1pT4sZ7UySJow2TxA20&#10;YQqStbaSeAjtIqksaQFdiiRL06Ok1bYyVlPmHPy96JN4FvHrmlH/qq4d80iUGGbzcbVxnYc1mU1J&#10;sbDENJzuxiD/MIUkXEHTPdQF8QQtLf8LSnJqtdO1H1AtE13XnLLIAdgM0z/Y3DTEsMgFxHFmL5P7&#10;f7D05eraIl7B3WGkiIQr6j5vP2w/dT+6u+1t96W7675vP3Y/u6/dN5Tlo6BYa1wBhTfm2gbOzlxp&#10;+tYhpc8bohbszFrdNoxUMOcwnE9+KwiBg1I0b1/oChqSpddRvHVtZQAEWdA63tFmf0ds7RGFn6Ps&#10;aJJOcowo5E5Go3EeLzEhxX21sc4/Y1qisCmxBQ9EdLK6cj5MQ4r7I6GZ0pdciOgDoVALoHmWx4KD&#10;jOQebCq4LPFxGr7eOIHkU1XFYk+46PfQQKgd60C0F8yv52s4GNjPdbUB/lb3doTnA5tG2/cYtWDF&#10;Ert3S2IZRuK5Ag1PhuNx8G4Mxvkkg8AeZuaHGaIoQJXYY9Rvz33v96WxfNFAp+GO3RnoXvMoycNU&#10;u7nBblGp3dMIfj6M46mHBzz7BQAA//8DAFBLAwQUAAYACAAAACEAKsiYS+IAAAAKAQAADwAAAGRy&#10;cy9kb3ducmV2LnhtbEyPT0vDQBDF74LfYRnBi9hNovVPzKZIQSxFKKba8zY7JsHsbJrdJvHbOz3p&#10;bR7v8eb3ssVkWzFg7xtHCuJZBAKpdKahSsHH9uX6AYQPmoxuHaGCH/SwyM/PMp0aN9I7DkWoBJeQ&#10;T7WCOoQuldKXNVrtZ65DYu/L9VYHln0lTa9HLretTKLoTlrdEH+odYfLGsvv4mgVjOVm2G3fXuXm&#10;ardydFgdlsXnWqnLi+n5CUTAKfyF4YTP6JAz094dyXjRKriP53OOKkhiECc/uYl43J6v28cYZJ7J&#10;/xPyXwAAAP//AwBQSwECLQAUAAYACAAAACEAtoM4kv4AAADhAQAAEwAAAAAAAAAAAAAAAAAAAAAA&#10;W0NvbnRlbnRfVHlwZXNdLnhtbFBLAQItABQABgAIAAAAIQA4/SH/1gAAAJQBAAALAAAAAAAAAAAA&#10;AAAAAC8BAABfcmVscy8ucmVsc1BLAQItABQABgAIAAAAIQDOiX01MwIAAAgEAAAOAAAAAAAAAAAA&#10;AAAAAC4CAABkcnMvZTJvRG9jLnhtbFBLAQItABQABgAIAAAAIQAqyJhL4gAAAAoBAAAPAAAAAAAA&#10;AAAAAAAAAI0EAABkcnMvZG93bnJldi54bWxQSwUGAAAAAAQABADzAAAAnAUAAAAA&#10;" filled="f" stroked="f">
                <v:textbox>
                  <w:txbxContent>
                    <w:p w14:paraId="26E85B76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3B09978F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7A080CAE" w14:textId="01660459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A759F2">
                        <w:rPr>
                          <w:sz w:val="26"/>
                          <w:szCs w:val="26"/>
                        </w:rPr>
                        <w:t xml:space="preserve">02.06.2025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A759F2">
                        <w:rPr>
                          <w:sz w:val="26"/>
                          <w:szCs w:val="26"/>
                        </w:rPr>
                        <w:t>982-па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9327BBB" w14:textId="6B1AD221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C324C" w14:textId="77777777" w:rsidR="00126EA8" w:rsidRDefault="0012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93498" w14:textId="03718B7D" w:rsidR="00126EA8" w:rsidRDefault="00126EA8" w:rsidP="00126EA8">
      <w:pPr>
        <w:shd w:val="clear" w:color="auto" w:fill="FDFDFD"/>
        <w:spacing w:after="0"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14:paraId="142ECDE5" w14:textId="3DCB073C" w:rsidR="00126EA8" w:rsidRDefault="00126EA8" w:rsidP="00126EA8">
      <w:pPr>
        <w:shd w:val="clear" w:color="auto" w:fill="FDFDFD"/>
        <w:spacing w:after="0"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14:paraId="564D5F67" w14:textId="45237FCF" w:rsidR="00126EA8" w:rsidRDefault="00126EA8" w:rsidP="00126EA8">
      <w:pPr>
        <w:shd w:val="clear" w:color="auto" w:fill="FDFDFD"/>
        <w:spacing w:after="0"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14:paraId="22F91F87" w14:textId="79AC1B14" w:rsidR="00126EA8" w:rsidRPr="00126EA8" w:rsidRDefault="00126EA8" w:rsidP="00126EA8">
      <w:pPr>
        <w:shd w:val="clear" w:color="auto" w:fill="FDFDFD"/>
        <w:spacing w:after="0"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26E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ЗАДАНИЕ на разработку документации по</w:t>
      </w:r>
      <w:r w:rsidR="004425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126E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 Федерации </w:t>
      </w:r>
      <w:r w:rsidR="004425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</w:r>
      <w:r w:rsidRPr="00126E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 органов местного самоуправления</w:t>
      </w:r>
    </w:p>
    <w:p w14:paraId="4A3B5615" w14:textId="77777777" w:rsidR="00126EA8" w:rsidRPr="00126EA8" w:rsidRDefault="00126EA8" w:rsidP="0012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26E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</w:t>
      </w:r>
      <w:r w:rsidRPr="00126EA8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Мост через протоку на подъезде к кусту № 54 Приразломного месторождения</w:t>
      </w:r>
      <w:r w:rsidRPr="00126E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14:paraId="61624DE0" w14:textId="36E94D3F" w:rsidR="00126EA8" w:rsidRPr="00126EA8" w:rsidRDefault="00126EA8" w:rsidP="00126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A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398"/>
        <w:gridCol w:w="5834"/>
      </w:tblGrid>
      <w:tr w:rsidR="00126EA8" w:rsidRPr="00126EA8" w14:paraId="194ECB5A" w14:textId="77777777" w:rsidTr="009664AD">
        <w:trPr>
          <w:trHeight w:val="333"/>
        </w:trPr>
        <w:tc>
          <w:tcPr>
            <w:tcW w:w="3794" w:type="dxa"/>
            <w:gridSpan w:val="2"/>
          </w:tcPr>
          <w:p w14:paraId="135279F2" w14:textId="77777777" w:rsidR="00126EA8" w:rsidRPr="00126EA8" w:rsidRDefault="00126EA8" w:rsidP="0012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0" w:type="auto"/>
          </w:tcPr>
          <w:p w14:paraId="5E1CFE25" w14:textId="77777777" w:rsidR="00126EA8" w:rsidRPr="00126EA8" w:rsidRDefault="00126EA8" w:rsidP="0012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126EA8" w:rsidRPr="00126EA8" w14:paraId="52630E47" w14:textId="77777777" w:rsidTr="009664AD">
        <w:tc>
          <w:tcPr>
            <w:tcW w:w="396" w:type="dxa"/>
          </w:tcPr>
          <w:p w14:paraId="7EDC0379" w14:textId="77777777" w:rsidR="00126EA8" w:rsidRPr="00126EA8" w:rsidRDefault="00126EA8" w:rsidP="0012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8" w:type="dxa"/>
          </w:tcPr>
          <w:p w14:paraId="597E399C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14:paraId="5A74EADD" w14:textId="01E365D3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Проект планировки территории </w:t>
            </w:r>
          </w:p>
        </w:tc>
      </w:tr>
      <w:tr w:rsidR="00126EA8" w:rsidRPr="00126EA8" w14:paraId="6A255EEB" w14:textId="77777777" w:rsidTr="009664AD">
        <w:tc>
          <w:tcPr>
            <w:tcW w:w="396" w:type="dxa"/>
          </w:tcPr>
          <w:p w14:paraId="3D27AC82" w14:textId="77777777" w:rsidR="00126EA8" w:rsidRPr="00126EA8" w:rsidRDefault="00126EA8" w:rsidP="0012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8" w:type="dxa"/>
          </w:tcPr>
          <w:p w14:paraId="3611D497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14:paraId="651564C4" w14:textId="5A34FA36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«Нефтяная компания «Роснефть», ОГРН 1027700043502 от 19.07.2002 г.</w:t>
            </w:r>
          </w:p>
          <w:p w14:paraId="00C7B116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115035, г. Москва, Софийская набережная, 26/1</w:t>
            </w:r>
          </w:p>
          <w:p w14:paraId="07E15277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7706107510 КПП 770601001</w:t>
            </w:r>
          </w:p>
        </w:tc>
      </w:tr>
      <w:tr w:rsidR="00126EA8" w:rsidRPr="00126EA8" w14:paraId="200214B0" w14:textId="77777777" w:rsidTr="009664AD">
        <w:tc>
          <w:tcPr>
            <w:tcW w:w="396" w:type="dxa"/>
          </w:tcPr>
          <w:p w14:paraId="36B751D9" w14:textId="77777777" w:rsidR="00126EA8" w:rsidRPr="00126EA8" w:rsidRDefault="00126EA8" w:rsidP="0012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8" w:type="dxa"/>
          </w:tcPr>
          <w:p w14:paraId="31CBC65A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14:paraId="71854056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собственных средств ПАО «НК «Роснефть»</w:t>
            </w:r>
          </w:p>
        </w:tc>
      </w:tr>
      <w:tr w:rsidR="00126EA8" w:rsidRPr="00126EA8" w14:paraId="6269017B" w14:textId="77777777" w:rsidTr="009664AD">
        <w:tc>
          <w:tcPr>
            <w:tcW w:w="396" w:type="dxa"/>
          </w:tcPr>
          <w:p w14:paraId="0AE057B7" w14:textId="77777777" w:rsidR="00126EA8" w:rsidRPr="00126EA8" w:rsidRDefault="00126EA8" w:rsidP="00126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98" w:type="dxa"/>
          </w:tcPr>
          <w:p w14:paraId="5B91CEA9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Вид и наименование планируемого к 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0" w:type="auto"/>
          </w:tcPr>
          <w:p w14:paraId="03B218AB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объекта: «</w:t>
            </w:r>
            <w:r w:rsidRPr="00126EA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Мост через протоку на подъезде к кусту № 54 Приразломного месторождения</w:t>
            </w:r>
            <w:r w:rsidRPr="0012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Его основные характеристики представлены в приложении № 1 к заданию</w:t>
            </w:r>
          </w:p>
        </w:tc>
      </w:tr>
      <w:tr w:rsidR="00126EA8" w:rsidRPr="00126EA8" w14:paraId="54958289" w14:textId="77777777" w:rsidTr="009664AD">
        <w:tc>
          <w:tcPr>
            <w:tcW w:w="396" w:type="dxa"/>
          </w:tcPr>
          <w:p w14:paraId="716AAFB6" w14:textId="77777777" w:rsidR="00126EA8" w:rsidRPr="00126EA8" w:rsidRDefault="00126EA8" w:rsidP="00126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98" w:type="dxa"/>
          </w:tcPr>
          <w:p w14:paraId="24E3C5C4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 планировке территории</w:t>
            </w:r>
          </w:p>
        </w:tc>
        <w:tc>
          <w:tcPr>
            <w:tcW w:w="0" w:type="auto"/>
          </w:tcPr>
          <w:p w14:paraId="5126B25D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Межселенная территория Нефтеюганского района Ханты-Мансийского автономного округа – Югры</w:t>
            </w:r>
          </w:p>
        </w:tc>
      </w:tr>
      <w:tr w:rsidR="00126EA8" w:rsidRPr="00126EA8" w14:paraId="50CEB8FB" w14:textId="77777777" w:rsidTr="009664AD">
        <w:tc>
          <w:tcPr>
            <w:tcW w:w="396" w:type="dxa"/>
          </w:tcPr>
          <w:p w14:paraId="06BD9911" w14:textId="77777777" w:rsidR="00126EA8" w:rsidRPr="00126EA8" w:rsidRDefault="00126EA8" w:rsidP="0012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98" w:type="dxa"/>
          </w:tcPr>
          <w:p w14:paraId="32A5C5BE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документации по планировке территории</w:t>
            </w:r>
          </w:p>
        </w:tc>
        <w:tc>
          <w:tcPr>
            <w:tcW w:w="0" w:type="auto"/>
          </w:tcPr>
          <w:p w14:paraId="1C9FD614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3AE47EC1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F8282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1B9EB19C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 проекта планировки территории включает в себя:</w:t>
            </w:r>
          </w:p>
          <w:p w14:paraId="3210753B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 "Проект планировки территории. Графическая часть";</w:t>
            </w:r>
          </w:p>
          <w:p w14:paraId="3C6E1DD1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 "Положение о размещении линейных объектов".</w:t>
            </w:r>
          </w:p>
          <w:p w14:paraId="677ABC68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по обоснованию проекта планировки территории включают в себя:</w:t>
            </w:r>
          </w:p>
          <w:p w14:paraId="6A9AC7AE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 "Материалы по обоснованию проекта планировки территории. Графическая часть";</w:t>
            </w:r>
          </w:p>
          <w:p w14:paraId="4EEB5F9D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36BFD81D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78D28E59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 "Проект планировки территории. Графическая часть" включает в себя:</w:t>
            </w:r>
          </w:p>
          <w:p w14:paraId="40ABE6EA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 красных линий;</w:t>
            </w:r>
          </w:p>
          <w:p w14:paraId="1DC67F25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 границ зон планируемого размещения линейных объектов;</w:t>
            </w:r>
          </w:p>
          <w:p w14:paraId="630863A4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3E36311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555C70DF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чертеже красных линий отображаются:</w:t>
            </w:r>
          </w:p>
          <w:p w14:paraId="5662F1DA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CE5260B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6DF13269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5927CBBF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66C043EA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границы существующих и планируемых элементов планировочной структуры.</w:t>
            </w:r>
          </w:p>
          <w:p w14:paraId="78FA4690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 отображаются:</w:t>
            </w:r>
          </w:p>
          <w:p w14:paraId="34720B5B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62A8471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7827A97B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249DC9FF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545B0E48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43FC768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DD1C628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3ABE384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044429E1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460757EE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22C53255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0228BDCD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006098F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32A9939C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2E909E5E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7D1835B1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24D0B453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75A292B7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цветовому решению внешнего облика таких объектов;</w:t>
            </w:r>
          </w:p>
          <w:p w14:paraId="78E36A04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строительным материалам, определяющим внешний облик таких объектов;</w:t>
            </w:r>
          </w:p>
          <w:p w14:paraId="47671F40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5A26C792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1CC30668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00D97982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 информация о необходимости осуществления мероприятий по охране окружающей среды;</w:t>
            </w:r>
          </w:p>
          <w:p w14:paraId="32172CC5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3E1D526A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05EF917A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52ACB2C3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схема использования территории в период подготовки проекта планировки территории;</w:t>
            </w:r>
          </w:p>
          <w:p w14:paraId="4652BA95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схема организации улично-дорожной сети и движения транспорта;</w:t>
            </w:r>
          </w:p>
          <w:p w14:paraId="6ECCB480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3E35928E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схема границ территорий объектов культурного наследия;</w:t>
            </w:r>
          </w:p>
          <w:p w14:paraId="28441566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56F5AC4A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29DF829A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 схема конструктивных и планировочных решений.</w:t>
            </w:r>
          </w:p>
          <w:p w14:paraId="7EA2211D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2CDD4734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0015E7F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0F93085B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6B432D9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1A0F739E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DD3447F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0CF79CA6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2413DFC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6BF3B06E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7EC45B87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4DF835B7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46318812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753DE52A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28D7929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686E124D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1C11034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категории улиц и дорог;</w:t>
            </w:r>
          </w:p>
          <w:p w14:paraId="46977AE0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3C51B100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25002DBC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12E74BE2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 хозяйственные проезды и скотопрогоны, сооружения для перехода диких животных;</w:t>
            </w:r>
          </w:p>
          <w:p w14:paraId="4E56D49F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 основные пути пешеходного движения, пешеходные переходы на одном и разных уровнях;</w:t>
            </w:r>
          </w:p>
          <w:p w14:paraId="7427C873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 направления движения наземного общественного пассажирского транспорта;</w:t>
            </w:r>
          </w:p>
          <w:p w14:paraId="3541EB2C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3CE7D984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25907153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зон планируемого размещения линейных объектов;</w:t>
            </w:r>
          </w:p>
          <w:p w14:paraId="315844DC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2567F3F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6B5C46C3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4E138D7E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горизонтали, отображающие проектный рельеф в виде параллельных линий;</w:t>
            </w:r>
          </w:p>
          <w:p w14:paraId="5F27EEEB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1A05868A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61071574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7CEDB41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05BE3DD5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E56D976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14E16FD8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границы территорий выявленных объектов культурного наследия.</w:t>
            </w:r>
          </w:p>
          <w:p w14:paraId="278C5B35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4E93BA66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462B319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297D89F8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022B84C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границы зон с особыми условиями использования территорий:</w:t>
            </w:r>
          </w:p>
          <w:p w14:paraId="5F052734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установленные в соответствии с законодательством Российской Федерации;</w:t>
            </w:r>
          </w:p>
          <w:p w14:paraId="63BDEFCC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объектов;</w:t>
            </w:r>
          </w:p>
          <w:p w14:paraId="08A55342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4977BEE7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границы особо охраняемых природных территорий, границы лесничеств.</w:t>
            </w:r>
          </w:p>
          <w:p w14:paraId="11E3790A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5EA7354B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FB47515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58FC839D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A5207D5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68036280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64E6A675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F8CCE29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57CDFE2B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ось планируемого линейного объекта с нанесением пикетажа и (или) километровых отметок;</w:t>
            </w:r>
          </w:p>
          <w:p w14:paraId="149C9A74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56DE1E05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22328367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06E7DB3E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07D27E51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3144A405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обоснование определения границ зон планируемого размещения линейных объектов;</w:t>
            </w:r>
          </w:p>
          <w:p w14:paraId="31552F4E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C0494DC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46CF8760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22894458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070FAEFA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7FB85979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5E4D810C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5E5CA092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2288DA81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исходные данные, используемые при подготовке проекта планировки территории;</w:t>
            </w:r>
          </w:p>
          <w:p w14:paraId="77335C0E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решение о подготовке документации по планировке территории с приложением задания.</w:t>
            </w:r>
          </w:p>
          <w:p w14:paraId="085F7316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6EA8" w:rsidRPr="00126EA8" w14:paraId="4067C224" w14:textId="77777777" w:rsidTr="009664AD">
        <w:tc>
          <w:tcPr>
            <w:tcW w:w="396" w:type="dxa"/>
          </w:tcPr>
          <w:p w14:paraId="259B528C" w14:textId="77777777" w:rsidR="00126EA8" w:rsidRPr="00126EA8" w:rsidRDefault="00126EA8" w:rsidP="0012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98" w:type="dxa"/>
          </w:tcPr>
          <w:p w14:paraId="52BA84C6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Информация о земельных участках (при наличии</w:t>
            </w:r>
            <w:proofErr w:type="gramStart"/>
            <w:r w:rsidRPr="00126E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 ,</w:t>
            </w:r>
            <w:proofErr w:type="gramEnd"/>
            <w:r w:rsidRPr="00126E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0" w:type="auto"/>
          </w:tcPr>
          <w:p w14:paraId="58847772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Перечень кадастровых номеров земельных участков, включенных в границы территории, в отношении которой планируется подготовка документации по планировке территории:</w:t>
            </w:r>
          </w:p>
          <w:p w14:paraId="6CE7303F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86:08:0000000:32768  </w:t>
            </w:r>
          </w:p>
          <w:p w14:paraId="7C32C6F0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86:08:0010301:10025      </w:t>
            </w:r>
          </w:p>
          <w:p w14:paraId="4306CE50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86:08:0010301:14678</w:t>
            </w:r>
          </w:p>
          <w:p w14:paraId="7725A6E7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Ориентировочная площадь территории, в отношении которой планируется подготовка документации по планировке территории = 4,0076</w:t>
            </w:r>
            <w:r w:rsidRPr="00126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26E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га </w:t>
            </w:r>
          </w:p>
          <w:p w14:paraId="7A80F5EF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Площадь зоны планируемого размещения проектируемых объектов = 1,4685 га</w:t>
            </w:r>
          </w:p>
        </w:tc>
      </w:tr>
      <w:tr w:rsidR="00126EA8" w:rsidRPr="00126EA8" w14:paraId="6D118D63" w14:textId="77777777" w:rsidTr="009664AD">
        <w:tc>
          <w:tcPr>
            <w:tcW w:w="396" w:type="dxa"/>
          </w:tcPr>
          <w:p w14:paraId="678FC3B4" w14:textId="77777777" w:rsidR="00126EA8" w:rsidRPr="00126EA8" w:rsidRDefault="00126EA8" w:rsidP="0012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98" w:type="dxa"/>
          </w:tcPr>
          <w:p w14:paraId="1153CE6C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 подготовки документации по планировке территории</w:t>
            </w:r>
          </w:p>
        </w:tc>
        <w:tc>
          <w:tcPr>
            <w:tcW w:w="0" w:type="auto"/>
          </w:tcPr>
          <w:p w14:paraId="5722CCA4" w14:textId="77777777" w:rsidR="00126EA8" w:rsidRPr="00126EA8" w:rsidRDefault="00126EA8" w:rsidP="001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Размещение объекта капитального строительства на территории Нефтеюганского района</w:t>
            </w:r>
          </w:p>
        </w:tc>
      </w:tr>
    </w:tbl>
    <w:p w14:paraId="568ECC44" w14:textId="77777777" w:rsidR="004425DF" w:rsidRDefault="00126EA8" w:rsidP="00126EA8">
      <w:pPr>
        <w:spacing w:after="0" w:line="240" w:lineRule="auto"/>
        <w:ind w:firstLine="709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26EA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14:paraId="77BE913F" w14:textId="77777777" w:rsidR="004425DF" w:rsidRDefault="004425DF" w:rsidP="00126EA8">
      <w:pPr>
        <w:spacing w:after="0" w:line="240" w:lineRule="auto"/>
        <w:ind w:firstLine="709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B932B23" w14:textId="77777777" w:rsidR="004425DF" w:rsidRDefault="004425DF" w:rsidP="00126EA8">
      <w:pPr>
        <w:spacing w:after="0" w:line="240" w:lineRule="auto"/>
        <w:ind w:firstLine="709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2BBB252" w14:textId="77777777" w:rsidR="004425DF" w:rsidRDefault="004425DF" w:rsidP="00126EA8">
      <w:pPr>
        <w:spacing w:after="0" w:line="240" w:lineRule="auto"/>
        <w:ind w:firstLine="709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0AC746A" w14:textId="77777777" w:rsidR="004425DF" w:rsidRDefault="004425DF" w:rsidP="00126EA8">
      <w:pPr>
        <w:spacing w:after="0" w:line="240" w:lineRule="auto"/>
        <w:ind w:firstLine="709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EF61710" w14:textId="77777777" w:rsidR="004425DF" w:rsidRDefault="004425DF" w:rsidP="00126EA8">
      <w:pPr>
        <w:spacing w:after="0" w:line="240" w:lineRule="auto"/>
        <w:ind w:firstLine="709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9C12FE7" w14:textId="77777777" w:rsidR="004425DF" w:rsidRDefault="004425DF" w:rsidP="00126EA8">
      <w:pPr>
        <w:spacing w:after="0" w:line="240" w:lineRule="auto"/>
        <w:ind w:firstLine="709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E314024" w14:textId="77777777" w:rsidR="004425DF" w:rsidRDefault="004425DF" w:rsidP="00126EA8">
      <w:pPr>
        <w:spacing w:after="0" w:line="240" w:lineRule="auto"/>
        <w:ind w:firstLine="709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A4588A2" w14:textId="77777777" w:rsidR="004425DF" w:rsidRDefault="004425DF" w:rsidP="00126EA8">
      <w:pPr>
        <w:spacing w:after="0" w:line="240" w:lineRule="auto"/>
        <w:ind w:firstLine="709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8E23A49" w14:textId="77777777" w:rsidR="004425DF" w:rsidRDefault="004425DF" w:rsidP="00126EA8">
      <w:pPr>
        <w:spacing w:after="0" w:line="240" w:lineRule="auto"/>
        <w:ind w:firstLine="709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AEDF7FB" w14:textId="77777777" w:rsidR="004425DF" w:rsidRDefault="004425DF" w:rsidP="00126EA8">
      <w:pPr>
        <w:spacing w:after="0" w:line="240" w:lineRule="auto"/>
        <w:ind w:firstLine="709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4E8FCC0" w14:textId="77777777" w:rsidR="004425DF" w:rsidRDefault="004425DF" w:rsidP="00126EA8">
      <w:pPr>
        <w:spacing w:after="0" w:line="240" w:lineRule="auto"/>
        <w:ind w:firstLine="709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9BEBB8B" w14:textId="77777777" w:rsidR="004425DF" w:rsidRDefault="004425DF" w:rsidP="00126EA8">
      <w:pPr>
        <w:spacing w:after="0" w:line="240" w:lineRule="auto"/>
        <w:ind w:firstLine="709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0675005" w14:textId="77777777" w:rsidR="004425DF" w:rsidRDefault="004425DF" w:rsidP="00126EA8">
      <w:pPr>
        <w:spacing w:after="0" w:line="240" w:lineRule="auto"/>
        <w:ind w:firstLine="709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B22A1E4" w14:textId="77777777" w:rsidR="004425DF" w:rsidRDefault="004425DF" w:rsidP="00126EA8">
      <w:pPr>
        <w:spacing w:after="0" w:line="240" w:lineRule="auto"/>
        <w:ind w:firstLine="709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6A92ECC" w14:textId="77777777" w:rsidR="004425DF" w:rsidRDefault="004425DF" w:rsidP="00126EA8">
      <w:pPr>
        <w:spacing w:after="0" w:line="240" w:lineRule="auto"/>
        <w:ind w:firstLine="709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CEF781F" w14:textId="77777777" w:rsidR="004425DF" w:rsidRDefault="004425DF" w:rsidP="00126EA8">
      <w:pPr>
        <w:spacing w:after="0" w:line="240" w:lineRule="auto"/>
        <w:ind w:firstLine="709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E6E3C7C" w14:textId="77777777" w:rsidR="004425DF" w:rsidRDefault="004425DF" w:rsidP="00126EA8">
      <w:pPr>
        <w:spacing w:after="0" w:line="240" w:lineRule="auto"/>
        <w:ind w:firstLine="709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2628C7F" w14:textId="36130B28" w:rsidR="00126EA8" w:rsidRPr="00126EA8" w:rsidRDefault="00126EA8" w:rsidP="004425D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49B4EB4F" w14:textId="77777777" w:rsidR="00126EA8" w:rsidRPr="00126EA8" w:rsidRDefault="00126EA8" w:rsidP="004425D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заданию</w:t>
      </w:r>
    </w:p>
    <w:p w14:paraId="3CB40340" w14:textId="77777777" w:rsidR="00126EA8" w:rsidRPr="00126EA8" w:rsidRDefault="00126EA8" w:rsidP="004425D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разработку документации</w:t>
      </w:r>
    </w:p>
    <w:p w14:paraId="60ED8803" w14:textId="77777777" w:rsidR="00126EA8" w:rsidRPr="00126EA8" w:rsidRDefault="00126EA8" w:rsidP="004425D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</w:t>
      </w:r>
    </w:p>
    <w:p w14:paraId="1387CC29" w14:textId="19F9E0DD" w:rsidR="00126EA8" w:rsidRDefault="00126EA8" w:rsidP="004425D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343669" w14:textId="77777777" w:rsidR="004425DF" w:rsidRPr="00126EA8" w:rsidRDefault="004425DF" w:rsidP="004425D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FF80A" w14:textId="77777777" w:rsidR="00126EA8" w:rsidRPr="00126EA8" w:rsidRDefault="00126EA8" w:rsidP="00126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Запроектированный мост через реку Малый Салым является металлическим, разрезным, </w:t>
      </w:r>
      <w:proofErr w:type="spellStart"/>
      <w:r w:rsidRPr="00126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пятипролетным</w:t>
      </w:r>
      <w:proofErr w:type="spellEnd"/>
      <w:r w:rsidRPr="00126EA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Схема моста 6х18, габарит проезжей части моста Г–7,5+2х0,75. Полная длина моста по задним граням шкафных стенок – 108,87 м. Проектные временные нагрузки А-14, Н-14. Габарит моста принят Г-7,5+2х0,75 в соответствии с категорией дороги III-н по СП 37.13330.2012.</w:t>
      </w:r>
    </w:p>
    <w:p w14:paraId="08CB8BDA" w14:textId="77777777" w:rsidR="00126EA8" w:rsidRPr="00126EA8" w:rsidRDefault="00126EA8" w:rsidP="00126EA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1D4C1E5B" w14:textId="77777777" w:rsidR="00126EA8" w:rsidRPr="00126EA8" w:rsidRDefault="00126EA8" w:rsidP="00126EA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176F9365" w14:textId="77777777" w:rsidR="00126EA8" w:rsidRPr="00126EA8" w:rsidRDefault="00126EA8" w:rsidP="0012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1 - Основные показатели мостов</w:t>
      </w:r>
    </w:p>
    <w:tbl>
      <w:tblPr>
        <w:tblW w:w="496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04"/>
        <w:gridCol w:w="892"/>
        <w:gridCol w:w="1655"/>
        <w:gridCol w:w="1492"/>
        <w:gridCol w:w="1412"/>
      </w:tblGrid>
      <w:tr w:rsidR="00126EA8" w:rsidRPr="00126EA8" w14:paraId="3788325C" w14:textId="77777777" w:rsidTr="009664AD">
        <w:trPr>
          <w:trHeight w:val="28"/>
          <w:tblHeader/>
          <w:jc w:val="center"/>
        </w:trPr>
        <w:tc>
          <w:tcPr>
            <w:tcW w:w="2147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764257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7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9DBC360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Длина моста, м</w:t>
            </w:r>
          </w:p>
        </w:tc>
        <w:tc>
          <w:tcPr>
            <w:tcW w:w="866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EE2DD17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Полная ширина моста, м</w:t>
            </w:r>
          </w:p>
        </w:tc>
        <w:tc>
          <w:tcPr>
            <w:tcW w:w="781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048A36E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Габарит моста, м</w:t>
            </w:r>
          </w:p>
        </w:tc>
        <w:tc>
          <w:tcPr>
            <w:tcW w:w="739" w:type="pct"/>
            <w:tcBorders>
              <w:bottom w:val="double" w:sz="6" w:space="0" w:color="auto"/>
            </w:tcBorders>
            <w:vAlign w:val="center"/>
          </w:tcPr>
          <w:p w14:paraId="2DB29844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Схема моста, м</w:t>
            </w:r>
          </w:p>
        </w:tc>
      </w:tr>
      <w:tr w:rsidR="00126EA8" w:rsidRPr="00126EA8" w14:paraId="4E33A6A9" w14:textId="77777777" w:rsidTr="009664AD">
        <w:trPr>
          <w:trHeight w:val="28"/>
          <w:jc w:val="center"/>
        </w:trPr>
        <w:tc>
          <w:tcPr>
            <w:tcW w:w="2147" w:type="pct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7F00BC19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Мост через р. Малый Салым</w:t>
            </w:r>
          </w:p>
        </w:tc>
        <w:tc>
          <w:tcPr>
            <w:tcW w:w="467" w:type="pct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5A3D12A0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108,87</w:t>
            </w:r>
          </w:p>
        </w:tc>
        <w:tc>
          <w:tcPr>
            <w:tcW w:w="866" w:type="pct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74007497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11,42</w:t>
            </w:r>
          </w:p>
        </w:tc>
        <w:tc>
          <w:tcPr>
            <w:tcW w:w="781" w:type="pct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5085B758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Г-7,5+2х075</w:t>
            </w:r>
          </w:p>
        </w:tc>
        <w:tc>
          <w:tcPr>
            <w:tcW w:w="739" w:type="pct"/>
            <w:tcBorders>
              <w:top w:val="double" w:sz="6" w:space="0" w:color="auto"/>
            </w:tcBorders>
            <w:vAlign w:val="center"/>
          </w:tcPr>
          <w:p w14:paraId="34D799CA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х18</w:t>
            </w:r>
          </w:p>
        </w:tc>
      </w:tr>
    </w:tbl>
    <w:p w14:paraId="2E8D77CA" w14:textId="77777777" w:rsidR="00126EA8" w:rsidRPr="00126EA8" w:rsidRDefault="00126EA8" w:rsidP="00126E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9446C" w14:textId="77777777" w:rsidR="00126EA8" w:rsidRPr="00126EA8" w:rsidRDefault="00126EA8" w:rsidP="00126EA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24029404" w14:textId="77777777" w:rsidR="00126EA8" w:rsidRPr="00126EA8" w:rsidRDefault="00126EA8" w:rsidP="0012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6.2 – Параметры подходов к мосту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39"/>
        <w:gridCol w:w="847"/>
        <w:gridCol w:w="5036"/>
      </w:tblGrid>
      <w:tr w:rsidR="00126EA8" w:rsidRPr="00126EA8" w14:paraId="11C1D1DF" w14:textId="77777777" w:rsidTr="009664AD">
        <w:trPr>
          <w:trHeight w:val="397"/>
          <w:tblHeader/>
          <w:jc w:val="center"/>
        </w:trPr>
        <w:tc>
          <w:tcPr>
            <w:tcW w:w="1943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1F51A73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40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045BB6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6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Ед.изм</w:t>
            </w:r>
            <w:proofErr w:type="spellEnd"/>
            <w:r w:rsidRPr="00126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17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93F15DB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Параметры подходов к мосту</w:t>
            </w:r>
          </w:p>
          <w:p w14:paraId="64364A00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</w:t>
            </w:r>
            <w:r w:rsidRPr="00126EA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26E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-н </w:t>
            </w:r>
            <w:r w:rsidRPr="00126E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категории</w:t>
            </w:r>
          </w:p>
        </w:tc>
      </w:tr>
      <w:tr w:rsidR="00126EA8" w:rsidRPr="00126EA8" w14:paraId="3D2980B6" w14:textId="77777777" w:rsidTr="009664AD">
        <w:trPr>
          <w:trHeight w:val="397"/>
          <w:jc w:val="center"/>
        </w:trPr>
        <w:tc>
          <w:tcPr>
            <w:tcW w:w="1943" w:type="pct"/>
            <w:tcBorders>
              <w:top w:val="double" w:sz="6" w:space="0" w:color="auto"/>
            </w:tcBorders>
            <w:vAlign w:val="center"/>
          </w:tcPr>
          <w:p w14:paraId="539D12C1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Расчетная скорость движения</w:t>
            </w:r>
          </w:p>
        </w:tc>
        <w:tc>
          <w:tcPr>
            <w:tcW w:w="440" w:type="pct"/>
            <w:tcBorders>
              <w:top w:val="double" w:sz="6" w:space="0" w:color="auto"/>
            </w:tcBorders>
            <w:vAlign w:val="center"/>
          </w:tcPr>
          <w:p w14:paraId="4BE55F89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км/час</w:t>
            </w:r>
          </w:p>
        </w:tc>
        <w:tc>
          <w:tcPr>
            <w:tcW w:w="2617" w:type="pct"/>
            <w:tcBorders>
              <w:top w:val="double" w:sz="6" w:space="0" w:color="auto"/>
            </w:tcBorders>
            <w:vAlign w:val="center"/>
          </w:tcPr>
          <w:p w14:paraId="398EFA6A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126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26EA8" w:rsidRPr="00126EA8" w14:paraId="4B52F307" w14:textId="77777777" w:rsidTr="009664AD">
        <w:trPr>
          <w:trHeight w:val="397"/>
          <w:jc w:val="center"/>
        </w:trPr>
        <w:tc>
          <w:tcPr>
            <w:tcW w:w="1943" w:type="pct"/>
            <w:vAlign w:val="center"/>
          </w:tcPr>
          <w:p w14:paraId="7C3B958A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Ширина земляного полотна</w:t>
            </w:r>
          </w:p>
          <w:p w14:paraId="14E4BDA8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(переменная величина, </w:t>
            </w:r>
            <w:proofErr w:type="spellStart"/>
            <w:proofErr w:type="gramStart"/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см.план</w:t>
            </w:r>
            <w:proofErr w:type="spellEnd"/>
            <w:proofErr w:type="gramEnd"/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0" w:type="pct"/>
            <w:vAlign w:val="center"/>
          </w:tcPr>
          <w:p w14:paraId="264C8683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17" w:type="pct"/>
            <w:vAlign w:val="center"/>
          </w:tcPr>
          <w:p w14:paraId="60D11712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9,50 (по основной дороге)</w:t>
            </w:r>
          </w:p>
          <w:p w14:paraId="506EF251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12,50 (на расстоянии 10 м от начала и конца моста с переходом длиной 15 м до 9,5 м по основной дороге)</w:t>
            </w:r>
          </w:p>
        </w:tc>
      </w:tr>
      <w:tr w:rsidR="00126EA8" w:rsidRPr="00126EA8" w14:paraId="55E10745" w14:textId="77777777" w:rsidTr="009664AD">
        <w:trPr>
          <w:trHeight w:val="397"/>
          <w:jc w:val="center"/>
        </w:trPr>
        <w:tc>
          <w:tcPr>
            <w:tcW w:w="1943" w:type="pct"/>
            <w:vAlign w:val="center"/>
          </w:tcPr>
          <w:p w14:paraId="48423912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Ширина проезжей части (переменная величина, </w:t>
            </w:r>
            <w:proofErr w:type="spellStart"/>
            <w:proofErr w:type="gramStart"/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см.план</w:t>
            </w:r>
            <w:proofErr w:type="spellEnd"/>
            <w:proofErr w:type="gramEnd"/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0" w:type="pct"/>
            <w:vAlign w:val="center"/>
          </w:tcPr>
          <w:p w14:paraId="2F94461A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17" w:type="pct"/>
            <w:vAlign w:val="center"/>
          </w:tcPr>
          <w:p w14:paraId="66520FC3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4,50 (по основной дороге)</w:t>
            </w:r>
          </w:p>
          <w:p w14:paraId="75338E25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7,50 (на расстоянии 10 м от начала и конца моста)</w:t>
            </w:r>
          </w:p>
        </w:tc>
      </w:tr>
      <w:tr w:rsidR="00126EA8" w:rsidRPr="00126EA8" w14:paraId="36EE57B9" w14:textId="77777777" w:rsidTr="009664AD">
        <w:trPr>
          <w:trHeight w:val="397"/>
          <w:jc w:val="center"/>
        </w:trPr>
        <w:tc>
          <w:tcPr>
            <w:tcW w:w="1943" w:type="pct"/>
            <w:vAlign w:val="center"/>
          </w:tcPr>
          <w:p w14:paraId="34E0B636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полос движения </w:t>
            </w:r>
          </w:p>
        </w:tc>
        <w:tc>
          <w:tcPr>
            <w:tcW w:w="440" w:type="pct"/>
            <w:vAlign w:val="center"/>
          </w:tcPr>
          <w:p w14:paraId="2BBB0EC9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17" w:type="pct"/>
            <w:vAlign w:val="center"/>
          </w:tcPr>
          <w:p w14:paraId="4232EE57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26EA8" w:rsidRPr="00126EA8" w14:paraId="5DBA9919" w14:textId="77777777" w:rsidTr="009664AD">
        <w:trPr>
          <w:trHeight w:val="397"/>
          <w:jc w:val="center"/>
        </w:trPr>
        <w:tc>
          <w:tcPr>
            <w:tcW w:w="1943" w:type="pct"/>
            <w:vAlign w:val="center"/>
          </w:tcPr>
          <w:p w14:paraId="70A81F0F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Поперечный уклон проезжей части</w:t>
            </w:r>
          </w:p>
        </w:tc>
        <w:tc>
          <w:tcPr>
            <w:tcW w:w="440" w:type="pct"/>
            <w:vAlign w:val="center"/>
          </w:tcPr>
          <w:p w14:paraId="7CBC6DE5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‰</w:t>
            </w:r>
          </w:p>
        </w:tc>
        <w:tc>
          <w:tcPr>
            <w:tcW w:w="2617" w:type="pct"/>
            <w:vAlign w:val="center"/>
          </w:tcPr>
          <w:p w14:paraId="63D0D650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126EA8" w:rsidRPr="00126EA8" w14:paraId="631FECF3" w14:textId="77777777" w:rsidTr="009664AD">
        <w:trPr>
          <w:trHeight w:val="397"/>
          <w:jc w:val="center"/>
        </w:trPr>
        <w:tc>
          <w:tcPr>
            <w:tcW w:w="1943" w:type="pct"/>
            <w:shd w:val="clear" w:color="auto" w:fill="auto"/>
            <w:vAlign w:val="center"/>
          </w:tcPr>
          <w:p w14:paraId="5A902C59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Поперечный уклон обочины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68022B1F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‰</w:t>
            </w:r>
          </w:p>
        </w:tc>
        <w:tc>
          <w:tcPr>
            <w:tcW w:w="2617" w:type="pct"/>
            <w:vAlign w:val="center"/>
          </w:tcPr>
          <w:p w14:paraId="363D2778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126EA8" w:rsidRPr="00126EA8" w14:paraId="06E7FACD" w14:textId="77777777" w:rsidTr="009664AD">
        <w:trPr>
          <w:trHeight w:val="397"/>
          <w:jc w:val="center"/>
        </w:trPr>
        <w:tc>
          <w:tcPr>
            <w:tcW w:w="1943" w:type="pct"/>
            <w:vAlign w:val="center"/>
          </w:tcPr>
          <w:p w14:paraId="5AD2159F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Ширина обочины</w:t>
            </w:r>
          </w:p>
          <w:p w14:paraId="48944B74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(переменная величина, </w:t>
            </w:r>
            <w:proofErr w:type="spellStart"/>
            <w:proofErr w:type="gramStart"/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см.план</w:t>
            </w:r>
            <w:proofErr w:type="spellEnd"/>
            <w:proofErr w:type="gramEnd"/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0" w:type="pct"/>
            <w:vAlign w:val="center"/>
          </w:tcPr>
          <w:p w14:paraId="7C1F810C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17" w:type="pct"/>
            <w:vAlign w:val="center"/>
          </w:tcPr>
          <w:p w14:paraId="5FA69661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  <w:p w14:paraId="14E3EC2B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2,50 (в местах установки барьерного ограждения)</w:t>
            </w:r>
          </w:p>
        </w:tc>
      </w:tr>
      <w:tr w:rsidR="00126EA8" w:rsidRPr="00126EA8" w14:paraId="7854B2AC" w14:textId="77777777" w:rsidTr="009664AD">
        <w:trPr>
          <w:trHeight w:val="397"/>
          <w:jc w:val="center"/>
        </w:trPr>
        <w:tc>
          <w:tcPr>
            <w:tcW w:w="1943" w:type="pct"/>
            <w:vAlign w:val="center"/>
          </w:tcPr>
          <w:p w14:paraId="0C8D4166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Тип дорожной одежды</w:t>
            </w:r>
          </w:p>
        </w:tc>
        <w:tc>
          <w:tcPr>
            <w:tcW w:w="440" w:type="pct"/>
            <w:vAlign w:val="center"/>
          </w:tcPr>
          <w:p w14:paraId="22129F01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7" w:type="pct"/>
            <w:vAlign w:val="center"/>
          </w:tcPr>
          <w:p w14:paraId="3F6A9EA3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переходный</w:t>
            </w:r>
          </w:p>
        </w:tc>
      </w:tr>
      <w:tr w:rsidR="00126EA8" w:rsidRPr="00126EA8" w14:paraId="473BBBB1" w14:textId="77777777" w:rsidTr="009664AD">
        <w:trPr>
          <w:trHeight w:val="397"/>
          <w:jc w:val="center"/>
        </w:trPr>
        <w:tc>
          <w:tcPr>
            <w:tcW w:w="1943" w:type="pct"/>
            <w:vAlign w:val="center"/>
          </w:tcPr>
          <w:p w14:paraId="64575A0E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Конструкция дорожной одежды</w:t>
            </w:r>
          </w:p>
        </w:tc>
        <w:tc>
          <w:tcPr>
            <w:tcW w:w="440" w:type="pct"/>
            <w:vAlign w:val="center"/>
          </w:tcPr>
          <w:p w14:paraId="0626C8BF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7" w:type="pct"/>
            <w:vAlign w:val="center"/>
          </w:tcPr>
          <w:p w14:paraId="18EFEBF4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щебень, уложенный методом заклинки, на армирующий слой из </w:t>
            </w:r>
            <w:proofErr w:type="spellStart"/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геосетки</w:t>
            </w:r>
            <w:proofErr w:type="spellEnd"/>
          </w:p>
        </w:tc>
      </w:tr>
      <w:tr w:rsidR="00126EA8" w:rsidRPr="00126EA8" w14:paraId="07797D39" w14:textId="77777777" w:rsidTr="009664AD">
        <w:trPr>
          <w:trHeight w:val="397"/>
          <w:jc w:val="center"/>
        </w:trPr>
        <w:tc>
          <w:tcPr>
            <w:tcW w:w="1943" w:type="pct"/>
            <w:vAlign w:val="center"/>
          </w:tcPr>
          <w:p w14:paraId="599C5D26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Толщина дорожной одежды</w:t>
            </w:r>
          </w:p>
        </w:tc>
        <w:tc>
          <w:tcPr>
            <w:tcW w:w="440" w:type="pct"/>
            <w:vAlign w:val="center"/>
          </w:tcPr>
          <w:p w14:paraId="5EAE7191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17" w:type="pct"/>
            <w:vAlign w:val="center"/>
          </w:tcPr>
          <w:p w14:paraId="65479DB1" w14:textId="77777777" w:rsidR="00126EA8" w:rsidRPr="00126EA8" w:rsidRDefault="00126EA8" w:rsidP="0012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EA8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</w:tr>
    </w:tbl>
    <w:p w14:paraId="5AC5B917" w14:textId="77777777" w:rsidR="00126EA8" w:rsidRPr="00126EA8" w:rsidRDefault="00126EA8" w:rsidP="0012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1955E" w14:textId="2AEC979C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E2119" w:rsidSect="004425D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7339" w14:textId="77777777" w:rsidR="00AC4404" w:rsidRDefault="00AC4404">
      <w:pPr>
        <w:spacing w:after="0" w:line="240" w:lineRule="auto"/>
      </w:pPr>
      <w:r>
        <w:separator/>
      </w:r>
    </w:p>
  </w:endnote>
  <w:endnote w:type="continuationSeparator" w:id="0">
    <w:p w14:paraId="684038B8" w14:textId="77777777" w:rsidR="00AC4404" w:rsidRDefault="00AC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A6D50" w14:textId="77777777" w:rsidR="00AC4404" w:rsidRDefault="00AC4404">
      <w:pPr>
        <w:spacing w:after="0" w:line="240" w:lineRule="auto"/>
      </w:pPr>
      <w:r>
        <w:separator/>
      </w:r>
    </w:p>
  </w:footnote>
  <w:footnote w:type="continuationSeparator" w:id="0">
    <w:p w14:paraId="3815358C" w14:textId="77777777" w:rsidR="00AC4404" w:rsidRDefault="00AC4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78880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B579562" w14:textId="61543B1B" w:rsidR="004425DF" w:rsidRPr="004425DF" w:rsidRDefault="004425DF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25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25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25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425DF">
          <w:rPr>
            <w:rFonts w:ascii="Times New Roman" w:hAnsi="Times New Roman" w:cs="Times New Roman"/>
            <w:sz w:val="24"/>
            <w:szCs w:val="24"/>
          </w:rPr>
          <w:t>2</w:t>
        </w:r>
        <w:r w:rsidRPr="004425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69A378D" w14:textId="77777777" w:rsidR="004425DF" w:rsidRDefault="004425D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DC8"/>
    <w:multiLevelType w:val="hybridMultilevel"/>
    <w:tmpl w:val="BC3CBCB4"/>
    <w:lvl w:ilvl="0" w:tplc="BD609E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A271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DAC7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9A93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4A1E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92DA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0C88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C0A4D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36C8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66001"/>
    <w:multiLevelType w:val="hybridMultilevel"/>
    <w:tmpl w:val="ABBCE450"/>
    <w:lvl w:ilvl="0" w:tplc="8B4ED3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8D928B3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EC107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072F43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050B1D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C82CEC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9D6186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A8468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F42719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9F1188"/>
    <w:multiLevelType w:val="multilevel"/>
    <w:tmpl w:val="735C227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19"/>
    <w:rsid w:val="00020178"/>
    <w:rsid w:val="00126EA8"/>
    <w:rsid w:val="001A59D5"/>
    <w:rsid w:val="002E2119"/>
    <w:rsid w:val="00381AD0"/>
    <w:rsid w:val="004425DF"/>
    <w:rsid w:val="00444F21"/>
    <w:rsid w:val="00690462"/>
    <w:rsid w:val="00A759F2"/>
    <w:rsid w:val="00AC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37CE"/>
  <w15:docId w15:val="{FC750FDE-6287-4F0D-A200-6E07E960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paragraph" w:styleId="aff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uiPriority w:val="99"/>
    <w:unhideWhenUsed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qFormat/>
    <w:rPr>
      <w:rFonts w:cs="Times New Roman"/>
      <w:b/>
      <w:bCs/>
    </w:rPr>
  </w:style>
  <w:style w:type="paragraph" w:customStyle="1" w:styleId="26">
    <w:name w:val="Абзац списка2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3">
    <w:name w:val="Основной текст таблицы"/>
    <w:qFormat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table" w:styleId="af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1">
    <w:name w:val="Без интервала Знак"/>
    <w:link w:val="aff0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3977</Words>
  <Characters>22671</Characters>
  <Application>Microsoft Office Word</Application>
  <DocSecurity>0</DocSecurity>
  <Lines>188</Lines>
  <Paragraphs>53</Paragraphs>
  <ScaleCrop>false</ScaleCrop>
  <Company>ТомскНИПИнефть</Company>
  <LinksUpToDate>false</LinksUpToDate>
  <CharactersWithSpaces>26595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Стуканова Мария Александровна</dc:creator>
  <cp:keywords/>
  <dc:description/>
  <cp:lastModifiedBy>Аманалиева Акмоор Айбековна</cp:lastModifiedBy>
  <cp:revision>4</cp:revision>
  <cp:lastPrinted>2025-06-02T07:05:00Z</cp:lastPrinted>
  <dcterms:created xsi:type="dcterms:W3CDTF">2025-06-02T07:05:00Z</dcterms:created>
  <dcterms:modified xsi:type="dcterms:W3CDTF">2025-06-03T10:58:00Z</dcterms:modified>
</cp:coreProperties>
</file>