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1D550" w14:textId="77777777" w:rsidR="00AC641C" w:rsidRPr="003301B0" w:rsidRDefault="00AC641C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rFonts w:ascii="Arial" w:hAnsi="Arial"/>
          <w:b/>
          <w:noProof/>
          <w:sz w:val="16"/>
        </w:rPr>
        <w:drawing>
          <wp:inline distT="0" distB="0" distL="0" distR="0" wp14:anchorId="6CE7F93C" wp14:editId="1A51593A">
            <wp:extent cx="600075" cy="7143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13462" w14:textId="77777777" w:rsidR="00AC641C" w:rsidRPr="003301B0" w:rsidRDefault="00AC641C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AC350AA" w14:textId="77777777" w:rsidR="00AC641C" w:rsidRPr="003301B0" w:rsidRDefault="00AC641C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61FA8B62" w14:textId="77777777" w:rsidR="00AC641C" w:rsidRPr="003301B0" w:rsidRDefault="00AC641C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63C21194" w14:textId="77777777" w:rsidR="00AC641C" w:rsidRPr="003301B0" w:rsidRDefault="00AC641C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272958F2" w14:textId="77777777" w:rsidR="00AC641C" w:rsidRPr="003301B0" w:rsidRDefault="00AC641C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78461141" w14:textId="77777777" w:rsidR="00AC641C" w:rsidRPr="003301B0" w:rsidRDefault="00AC641C" w:rsidP="003301B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C641C" w:rsidRPr="003301B0" w14:paraId="24C063F2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310E68C" w14:textId="16BD3A61" w:rsidR="00AC641C" w:rsidRPr="00E27044" w:rsidRDefault="00AC641C" w:rsidP="00330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05.06</w:t>
            </w:r>
            <w:r w:rsidRPr="00E27044">
              <w:rPr>
                <w:rFonts w:ascii="Times New Roman" w:eastAsia="Times New Roman" w:hAnsi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2A694D1F" w14:textId="4934264B" w:rsidR="00AC641C" w:rsidRPr="00E27044" w:rsidRDefault="00AC641C" w:rsidP="003301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E27044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E27044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817</w:t>
            </w:r>
            <w:r w:rsidRPr="00E27044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AC641C" w:rsidRPr="003301B0" w14:paraId="1B0683AB" w14:textId="77777777" w:rsidTr="00D63BB7">
        <w:trPr>
          <w:cantSplit/>
          <w:trHeight w:val="70"/>
        </w:trPr>
        <w:tc>
          <w:tcPr>
            <w:tcW w:w="3119" w:type="dxa"/>
          </w:tcPr>
          <w:p w14:paraId="03C711E9" w14:textId="77777777" w:rsidR="00AC641C" w:rsidRPr="003301B0" w:rsidRDefault="00AC641C" w:rsidP="003301B0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0706C6B4" w14:textId="77777777" w:rsidR="00AC641C" w:rsidRPr="003301B0" w:rsidRDefault="00AC641C" w:rsidP="00330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2A019D91" w14:textId="77777777" w:rsidR="00AC641C" w:rsidRPr="003301B0" w:rsidRDefault="00AC641C" w:rsidP="003301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63F5EF3E" w14:textId="77777777" w:rsidR="00AC641C" w:rsidRPr="002A7FDD" w:rsidRDefault="00AC641C" w:rsidP="008E2512">
      <w:pPr>
        <w:pStyle w:val="aa"/>
        <w:rPr>
          <w:b w:val="0"/>
          <w:bCs/>
          <w:szCs w:val="26"/>
        </w:rPr>
      </w:pPr>
      <w:proofErr w:type="spellStart"/>
      <w:r w:rsidRPr="002A7FDD">
        <w:rPr>
          <w:b w:val="0"/>
          <w:bCs/>
          <w:sz w:val="24"/>
        </w:rPr>
        <w:t>г.Нефтеюганск</w:t>
      </w:r>
      <w:bookmarkEnd w:id="0"/>
      <w:proofErr w:type="spellEnd"/>
    </w:p>
    <w:p w14:paraId="5A92F78A" w14:textId="2D2D79AE" w:rsidR="004A0B25" w:rsidRDefault="004A0B25" w:rsidP="004A0B2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532F3E8D" w14:textId="77777777" w:rsidR="004A0B25" w:rsidRDefault="004A0B25" w:rsidP="004A0B2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567F83C2" w14:textId="77777777" w:rsidR="00A02563" w:rsidRDefault="00A02563" w:rsidP="004A0B2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1B6986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Нефтеюганского района</w:t>
      </w:r>
    </w:p>
    <w:p w14:paraId="7F10967F" w14:textId="0BEFA5D9" w:rsidR="00A02563" w:rsidRDefault="00A02563" w:rsidP="004A0B2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1B6986">
        <w:rPr>
          <w:rFonts w:ascii="Times New Roman" w:hAnsi="Times New Roman" w:cs="Times New Roman"/>
          <w:sz w:val="26"/>
          <w:szCs w:val="26"/>
        </w:rPr>
        <w:t xml:space="preserve"> от 26.04.20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1B6986">
        <w:rPr>
          <w:rFonts w:ascii="Times New Roman" w:hAnsi="Times New Roman" w:cs="Times New Roman"/>
          <w:sz w:val="26"/>
          <w:szCs w:val="26"/>
        </w:rPr>
        <w:t xml:space="preserve"> № 929-па «Об утверждении нормативных затрат на обеспечение </w:t>
      </w:r>
      <w:r w:rsidRPr="00AE710E">
        <w:rPr>
          <w:rFonts w:ascii="Times New Roman" w:hAnsi="Times New Roman" w:cs="Times New Roman"/>
          <w:sz w:val="26"/>
          <w:szCs w:val="26"/>
        </w:rPr>
        <w:t xml:space="preserve">функций департамента </w:t>
      </w:r>
      <w:r w:rsidRPr="001B6986">
        <w:rPr>
          <w:rFonts w:ascii="Times New Roman" w:hAnsi="Times New Roman" w:cs="Times New Roman"/>
          <w:sz w:val="26"/>
          <w:szCs w:val="26"/>
        </w:rPr>
        <w:t xml:space="preserve">строительства и жилищно-коммунального комплекса Нефтеюганского района и подведомственного муниципального </w:t>
      </w:r>
      <w:r w:rsidR="004A0B25">
        <w:rPr>
          <w:rFonts w:ascii="Times New Roman" w:hAnsi="Times New Roman" w:cs="Times New Roman"/>
          <w:sz w:val="26"/>
          <w:szCs w:val="26"/>
        </w:rPr>
        <w:br/>
      </w:r>
      <w:r w:rsidRPr="001B6986">
        <w:rPr>
          <w:rFonts w:ascii="Times New Roman" w:hAnsi="Times New Roman" w:cs="Times New Roman"/>
          <w:sz w:val="26"/>
          <w:szCs w:val="26"/>
        </w:rPr>
        <w:t>казённого</w:t>
      </w:r>
      <w:r w:rsidR="004A0B25">
        <w:rPr>
          <w:rFonts w:ascii="Times New Roman" w:hAnsi="Times New Roman" w:cs="Times New Roman"/>
          <w:sz w:val="26"/>
          <w:szCs w:val="26"/>
        </w:rPr>
        <w:t xml:space="preserve"> </w:t>
      </w:r>
      <w:r w:rsidRPr="001B6986">
        <w:rPr>
          <w:rFonts w:ascii="Times New Roman" w:hAnsi="Times New Roman" w:cs="Times New Roman"/>
          <w:sz w:val="26"/>
          <w:szCs w:val="26"/>
        </w:rPr>
        <w:t xml:space="preserve">учреждения «Управление капитального строительства </w:t>
      </w:r>
      <w:r w:rsidR="004A0B25">
        <w:rPr>
          <w:rFonts w:ascii="Times New Roman" w:hAnsi="Times New Roman" w:cs="Times New Roman"/>
          <w:sz w:val="26"/>
          <w:szCs w:val="26"/>
        </w:rPr>
        <w:br/>
      </w:r>
      <w:r w:rsidRPr="001B6986">
        <w:rPr>
          <w:rFonts w:ascii="Times New Roman" w:hAnsi="Times New Roman" w:cs="Times New Roman"/>
          <w:sz w:val="26"/>
          <w:szCs w:val="26"/>
        </w:rPr>
        <w:t>и жилищно-коммунального комплекса Нефтеюганского района»</w:t>
      </w:r>
    </w:p>
    <w:p w14:paraId="3A6A884A" w14:textId="77777777" w:rsidR="00A02563" w:rsidRDefault="00A02563" w:rsidP="004A0B2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23FB45FE" w14:textId="03BA31EE" w:rsidR="00A02563" w:rsidRPr="00445005" w:rsidRDefault="00A02563" w:rsidP="004A0B2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79B8E335" w14:textId="6B56C7A0" w:rsidR="00A02563" w:rsidRPr="001B4486" w:rsidRDefault="00A02563" w:rsidP="004A0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005">
        <w:rPr>
          <w:rFonts w:ascii="Times New Roman" w:hAnsi="Times New Roman" w:cs="Times New Roman"/>
          <w:sz w:val="26"/>
          <w:szCs w:val="26"/>
        </w:rPr>
        <w:t xml:space="preserve">В соответствии с частью 5 статьи 19 Федерального закона от 05.04.2013 </w:t>
      </w:r>
      <w:r>
        <w:rPr>
          <w:rFonts w:ascii="Times New Roman" w:hAnsi="Times New Roman" w:cs="Times New Roman"/>
          <w:sz w:val="26"/>
          <w:szCs w:val="26"/>
        </w:rPr>
        <w:br/>
      </w:r>
      <w:r w:rsidRPr="00445005">
        <w:rPr>
          <w:rFonts w:ascii="Times New Roman" w:hAnsi="Times New Roman" w:cs="Times New Roman"/>
          <w:sz w:val="26"/>
          <w:szCs w:val="26"/>
        </w:rPr>
        <w:t xml:space="preserve">№ 44-ФЗ «О контрактной системе в сфере закупок товаров, работ, услуг </w:t>
      </w:r>
      <w:r>
        <w:rPr>
          <w:rFonts w:ascii="Times New Roman" w:hAnsi="Times New Roman" w:cs="Times New Roman"/>
          <w:sz w:val="26"/>
          <w:szCs w:val="26"/>
        </w:rPr>
        <w:br/>
      </w:r>
      <w:r w:rsidRPr="00445005">
        <w:rPr>
          <w:rFonts w:ascii="Times New Roman" w:hAnsi="Times New Roman" w:cs="Times New Roman"/>
          <w:sz w:val="26"/>
          <w:szCs w:val="26"/>
        </w:rPr>
        <w:t xml:space="preserve">для обеспечения государственных и муниципальных нужд», </w:t>
      </w:r>
      <w:r w:rsidR="009143E2">
        <w:rPr>
          <w:rFonts w:ascii="Times New Roman" w:hAnsi="Times New Roman" w:cs="Times New Roman"/>
          <w:sz w:val="26"/>
          <w:szCs w:val="26"/>
        </w:rPr>
        <w:t>руководствуясь</w:t>
      </w:r>
      <w:r w:rsidRPr="00AE710E">
        <w:rPr>
          <w:rFonts w:ascii="Times New Roman" w:hAnsi="Times New Roman" w:cs="Times New Roman"/>
          <w:sz w:val="26"/>
          <w:szCs w:val="26"/>
        </w:rPr>
        <w:t xml:space="preserve"> </w:t>
      </w:r>
      <w:r w:rsidR="009143E2">
        <w:rPr>
          <w:rFonts w:ascii="Times New Roman" w:hAnsi="Times New Roman" w:cs="Times New Roman"/>
          <w:sz w:val="26"/>
          <w:szCs w:val="26"/>
        </w:rPr>
        <w:t xml:space="preserve"> </w:t>
      </w:r>
      <w:r w:rsidRPr="00AE710E">
        <w:rPr>
          <w:rFonts w:ascii="Times New Roman" w:hAnsi="Times New Roman" w:cs="Times New Roman"/>
          <w:sz w:val="26"/>
          <w:szCs w:val="26"/>
        </w:rPr>
        <w:t xml:space="preserve">постановлениями администрации Нефтеюганского района от 14.05.2015 № 981-па </w:t>
      </w:r>
      <w:r w:rsidR="004A0B25">
        <w:rPr>
          <w:rFonts w:ascii="Times New Roman" w:hAnsi="Times New Roman" w:cs="Times New Roman"/>
          <w:sz w:val="26"/>
          <w:szCs w:val="26"/>
        </w:rPr>
        <w:br/>
      </w:r>
      <w:r w:rsidRPr="00AE710E">
        <w:rPr>
          <w:rFonts w:ascii="Times New Roman" w:hAnsi="Times New Roman" w:cs="Times New Roman"/>
          <w:sz w:val="26"/>
          <w:szCs w:val="26"/>
        </w:rPr>
        <w:t>«</w:t>
      </w:r>
      <w:r w:rsidRPr="00445005">
        <w:rPr>
          <w:rFonts w:ascii="Times New Roman" w:hAnsi="Times New Roman" w:cs="Times New Roman"/>
          <w:sz w:val="26"/>
          <w:szCs w:val="26"/>
        </w:rPr>
        <w:t xml:space="preserve">О порядке определения нормативных затрат на обеспечение функций муниципальных органов Нефтеюганского района и подведомственных им казенных учреждений», </w:t>
      </w:r>
      <w:r w:rsidR="004A0B25">
        <w:rPr>
          <w:rFonts w:ascii="Times New Roman" w:hAnsi="Times New Roman" w:cs="Times New Roman"/>
          <w:sz w:val="26"/>
          <w:szCs w:val="26"/>
        </w:rPr>
        <w:br/>
      </w:r>
      <w:r w:rsidRPr="00445005">
        <w:rPr>
          <w:rFonts w:ascii="Times New Roman" w:hAnsi="Times New Roman" w:cs="Times New Roman"/>
          <w:sz w:val="26"/>
          <w:szCs w:val="26"/>
        </w:rPr>
        <w:t>от 20.11.2015 № 2106-па «Об утверждении</w:t>
      </w:r>
      <w:r w:rsidRPr="00FA35E8">
        <w:rPr>
          <w:rFonts w:ascii="Times New Roman" w:hAnsi="Times New Roman" w:cs="Times New Roman"/>
          <w:sz w:val="26"/>
          <w:szCs w:val="26"/>
        </w:rPr>
        <w:t xml:space="preserve"> </w:t>
      </w:r>
      <w:r w:rsidRPr="00445005">
        <w:rPr>
          <w:rFonts w:ascii="Times New Roman" w:hAnsi="Times New Roman" w:cs="Times New Roman"/>
          <w:sz w:val="26"/>
          <w:szCs w:val="26"/>
        </w:rPr>
        <w:t>требований</w:t>
      </w:r>
      <w:r w:rsidRPr="00A27B20">
        <w:rPr>
          <w:rFonts w:ascii="Times New Roman" w:hAnsi="Times New Roman" w:cs="Times New Roman"/>
          <w:sz w:val="26"/>
          <w:szCs w:val="26"/>
        </w:rPr>
        <w:t xml:space="preserve"> </w:t>
      </w:r>
      <w:r w:rsidRPr="00445005">
        <w:rPr>
          <w:rFonts w:ascii="Times New Roman" w:hAnsi="Times New Roman" w:cs="Times New Roman"/>
          <w:sz w:val="26"/>
          <w:szCs w:val="26"/>
        </w:rPr>
        <w:t xml:space="preserve">к порядку разработки </w:t>
      </w:r>
      <w:r w:rsidR="004A0B25">
        <w:rPr>
          <w:rFonts w:ascii="Times New Roman" w:hAnsi="Times New Roman" w:cs="Times New Roman"/>
          <w:sz w:val="26"/>
          <w:szCs w:val="26"/>
        </w:rPr>
        <w:br/>
      </w:r>
      <w:r w:rsidRPr="00445005">
        <w:rPr>
          <w:rFonts w:ascii="Times New Roman" w:hAnsi="Times New Roman" w:cs="Times New Roman"/>
          <w:sz w:val="26"/>
          <w:szCs w:val="26"/>
        </w:rPr>
        <w:t>и принятия правовых актов о нормировании в сфере закупок для обеспечения муниципальных нужд Нефтеюганского района, содержанию указанных акт</w:t>
      </w:r>
      <w:r>
        <w:rPr>
          <w:rFonts w:ascii="Times New Roman" w:hAnsi="Times New Roman" w:cs="Times New Roman"/>
          <w:sz w:val="26"/>
          <w:szCs w:val="26"/>
        </w:rPr>
        <w:t xml:space="preserve">ов </w:t>
      </w:r>
      <w:r w:rsidR="004A0B25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и обеспечению их исполнения»</w:t>
      </w:r>
      <w:r w:rsidR="009143E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4486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44F16276" w14:textId="77777777" w:rsidR="00A02563" w:rsidRPr="001B4486" w:rsidRDefault="00A02563" w:rsidP="004A0B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7B5B2C98" w14:textId="22B1FFF4" w:rsidR="00B826D4" w:rsidRDefault="00A02563" w:rsidP="004A0B2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4486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B826D4">
        <w:rPr>
          <w:rFonts w:ascii="Times New Roman" w:hAnsi="Times New Roman" w:cs="Times New Roman"/>
          <w:sz w:val="26"/>
          <w:szCs w:val="26"/>
        </w:rPr>
        <w:t xml:space="preserve">в приложение № 1 </w:t>
      </w:r>
      <w:r w:rsidR="00B826D4" w:rsidRPr="001B4486">
        <w:rPr>
          <w:rFonts w:ascii="Times New Roman" w:hAnsi="Times New Roman" w:cs="Times New Roman"/>
          <w:sz w:val="26"/>
          <w:szCs w:val="26"/>
        </w:rPr>
        <w:t>постановлени</w:t>
      </w:r>
      <w:r w:rsidR="00B826D4">
        <w:rPr>
          <w:rFonts w:ascii="Times New Roman" w:hAnsi="Times New Roman" w:cs="Times New Roman"/>
          <w:sz w:val="26"/>
          <w:szCs w:val="26"/>
        </w:rPr>
        <w:t>я</w:t>
      </w:r>
      <w:r w:rsidR="00B826D4" w:rsidRPr="001B4486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от 26.04.2019 № 929-па «Об утверждении нормативных затрат на обеспечение функций департамента строительства и жилищно-коммунального комплекса Нефтеюганского района и подведомственного муниципального казённого учреждения «Управление капитального строительства и жилищно-коммунального комплекса Нефтеюганского района»</w:t>
      </w:r>
      <w:r w:rsidR="00B826D4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14:paraId="73CABA5A" w14:textId="3C6432C3" w:rsidR="00B826D4" w:rsidRDefault="00B826D4" w:rsidP="004A0B25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5.6 изложить в следующей редакции:</w:t>
      </w:r>
    </w:p>
    <w:p w14:paraId="435C07B4" w14:textId="77777777" w:rsidR="00B826D4" w:rsidRPr="00B826D4" w:rsidRDefault="00B826D4" w:rsidP="004A0B2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26D4">
        <w:rPr>
          <w:rFonts w:ascii="Times New Roman" w:eastAsia="Batang" w:hAnsi="Times New Roman" w:cs="Times New Roman"/>
          <w:sz w:val="26"/>
          <w:szCs w:val="26"/>
          <w:lang w:eastAsia="ko-KR"/>
        </w:rPr>
        <w:t xml:space="preserve">«5.6. </w:t>
      </w:r>
      <w:r w:rsidRPr="00B826D4">
        <w:rPr>
          <w:rFonts w:ascii="Times New Roman" w:eastAsia="Calibri" w:hAnsi="Times New Roman" w:cs="Times New Roman"/>
          <w:sz w:val="26"/>
          <w:szCs w:val="26"/>
        </w:rPr>
        <w:t>Затраты на приобретение образовательных услуг (повышение квалификации, семинары, краткосрочные семинары, курсы, вебинары, «круглый стол», аттестация и т.д.)</w:t>
      </w:r>
    </w:p>
    <w:p w14:paraId="3CA06BB8" w14:textId="77777777" w:rsidR="00B826D4" w:rsidRPr="00B826D4" w:rsidRDefault="00B826D4" w:rsidP="004A0B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826D4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0525ADD" wp14:editId="5274ADB8">
            <wp:extent cx="1562100" cy="485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FE8DD" w14:textId="77777777" w:rsidR="004A0B25" w:rsidRDefault="004A0B25" w:rsidP="004A0B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15137D3" w14:textId="77598BDA" w:rsidR="00B826D4" w:rsidRPr="004A0B25" w:rsidRDefault="00B826D4" w:rsidP="004A0B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0B25">
        <w:rPr>
          <w:rFonts w:ascii="Times New Roman" w:eastAsia="Calibri" w:hAnsi="Times New Roman" w:cs="Times New Roman"/>
          <w:sz w:val="26"/>
          <w:szCs w:val="26"/>
        </w:rPr>
        <w:t>где:</w:t>
      </w:r>
    </w:p>
    <w:p w14:paraId="53D78C84" w14:textId="77777777" w:rsidR="00B826D4" w:rsidRPr="004A0B25" w:rsidRDefault="00B826D4" w:rsidP="004A0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0B25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1395916" wp14:editId="701B9AC0">
            <wp:extent cx="381000" cy="247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B25">
        <w:rPr>
          <w:rFonts w:ascii="Times New Roman" w:eastAsia="Calibri" w:hAnsi="Times New Roman" w:cs="Times New Roman"/>
          <w:sz w:val="26"/>
          <w:szCs w:val="26"/>
        </w:rPr>
        <w:t xml:space="preserve"> - количество работников, направляемых на образовательные услуги (повышение квалификации, семинары, краткосрочные семинары, курсы, вебинары, «круглый стол», аттестация и т.д.);</w:t>
      </w:r>
    </w:p>
    <w:p w14:paraId="0F368F54" w14:textId="77777777" w:rsidR="00B826D4" w:rsidRPr="004A0B25" w:rsidRDefault="00B826D4" w:rsidP="004A0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A0B25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E0C97F5" wp14:editId="742E7488">
            <wp:extent cx="333375" cy="247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B25">
        <w:rPr>
          <w:rFonts w:ascii="Times New Roman" w:eastAsia="Calibri" w:hAnsi="Times New Roman" w:cs="Times New Roman"/>
          <w:sz w:val="26"/>
          <w:szCs w:val="26"/>
        </w:rPr>
        <w:t xml:space="preserve"> - цена обучения одного работника образовательных услуг (повышение квалификации, семинары, краткосрочные семинары, курсы, вебинары, «круглый стол», аттестация и т.д.)</w:t>
      </w:r>
    </w:p>
    <w:p w14:paraId="3B254828" w14:textId="77777777" w:rsidR="00B826D4" w:rsidRPr="00B826D4" w:rsidRDefault="00B826D4" w:rsidP="004A0B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4820"/>
        <w:gridCol w:w="4677"/>
      </w:tblGrid>
      <w:tr w:rsidR="00B826D4" w:rsidRPr="004A0B25" w14:paraId="0DC8E537" w14:textId="77777777" w:rsidTr="004020BB">
        <w:trPr>
          <w:trHeight w:val="74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FAAE" w14:textId="1AD79AD6" w:rsidR="00B826D4" w:rsidRPr="004A0B25" w:rsidRDefault="00B826D4" w:rsidP="004A0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работников, направляемых </w:t>
            </w:r>
            <w:r w:rsidR="004A0B25" w:rsidRPr="004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образовательные услуги </w:t>
            </w:r>
            <w:r w:rsidRPr="004A0B25">
              <w:rPr>
                <w:rFonts w:ascii="Times New Roman" w:eastAsia="Calibri" w:hAnsi="Times New Roman" w:cs="Times New Roman"/>
                <w:sz w:val="24"/>
                <w:szCs w:val="24"/>
              </w:rPr>
              <w:t>(повышение квалификации, семинары, краткосрочные семинары, курсы, вебинары, «круглый стол», аттестация и т.д.)</w:t>
            </w:r>
          </w:p>
          <w:p w14:paraId="6A969803" w14:textId="77777777" w:rsidR="00B826D4" w:rsidRPr="004A0B25" w:rsidRDefault="00B826D4" w:rsidP="004A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(чел.)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8AC6" w14:textId="77777777" w:rsidR="00B826D4" w:rsidRPr="004A0B25" w:rsidRDefault="00B826D4" w:rsidP="004A0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обучения одного работника образовательных услуг </w:t>
            </w:r>
            <w:r w:rsidRPr="004A0B25">
              <w:rPr>
                <w:rFonts w:ascii="Times New Roman" w:eastAsia="Calibri" w:hAnsi="Times New Roman" w:cs="Times New Roman"/>
                <w:sz w:val="24"/>
                <w:szCs w:val="24"/>
              </w:rPr>
              <w:t>(повышение квалификации, семинары, краткосрочные семинары, курсы, вебинары, «круглый стол», аттестация и т.д.)</w:t>
            </w:r>
          </w:p>
          <w:p w14:paraId="2FA2A60C" w14:textId="77777777" w:rsidR="00B826D4" w:rsidRPr="004A0B25" w:rsidRDefault="00B826D4" w:rsidP="004A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</w:tr>
      <w:tr w:rsidR="00B826D4" w:rsidRPr="004A0B25" w14:paraId="304C301F" w14:textId="77777777" w:rsidTr="00B826D4">
        <w:trPr>
          <w:trHeight w:val="36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E3410" w14:textId="32BC2442" w:rsidR="00B826D4" w:rsidRPr="004A0B25" w:rsidRDefault="00B826D4" w:rsidP="004A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сотрудник не более трех раз в год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F035CA" w14:textId="77777777" w:rsidR="00B826D4" w:rsidRPr="004A0B25" w:rsidRDefault="00B826D4" w:rsidP="004A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50 000,00</w:t>
            </w:r>
          </w:p>
        </w:tc>
      </w:tr>
    </w:tbl>
    <w:p w14:paraId="75DECF67" w14:textId="77777777" w:rsidR="00B826D4" w:rsidRDefault="00B826D4" w:rsidP="004A0B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FC7A0D2" w14:textId="450D6EA9" w:rsidR="006F0019" w:rsidRDefault="00B826D4" w:rsidP="004A0B25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строке «</w:t>
      </w:r>
      <w:r w:rsidRPr="006F0019">
        <w:rPr>
          <w:rFonts w:ascii="Times New Roman" w:hAnsi="Times New Roman" w:cs="Times New Roman"/>
          <w:sz w:val="26"/>
          <w:szCs w:val="26"/>
        </w:rPr>
        <w:t xml:space="preserve">Изготовление и трансляция информационного сообщения </w:t>
      </w:r>
      <w:r w:rsidR="004A0B25">
        <w:rPr>
          <w:rFonts w:ascii="Times New Roman" w:hAnsi="Times New Roman" w:cs="Times New Roman"/>
          <w:sz w:val="26"/>
          <w:szCs w:val="26"/>
        </w:rPr>
        <w:br/>
      </w:r>
      <w:r w:rsidRPr="006F0019">
        <w:rPr>
          <w:rFonts w:ascii="Times New Roman" w:hAnsi="Times New Roman" w:cs="Times New Roman"/>
          <w:sz w:val="26"/>
          <w:szCs w:val="26"/>
        </w:rPr>
        <w:t>на ТВ (телетекст)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FB35BD">
        <w:rPr>
          <w:rFonts w:ascii="Times New Roman" w:hAnsi="Times New Roman" w:cs="Times New Roman"/>
          <w:sz w:val="26"/>
          <w:szCs w:val="26"/>
        </w:rPr>
        <w:t>таблиц</w:t>
      </w:r>
      <w:r>
        <w:rPr>
          <w:rFonts w:ascii="Times New Roman" w:hAnsi="Times New Roman" w:cs="Times New Roman"/>
          <w:sz w:val="26"/>
          <w:szCs w:val="26"/>
        </w:rPr>
        <w:t>ы</w:t>
      </w:r>
      <w:r w:rsidR="005E34A4">
        <w:rPr>
          <w:rFonts w:ascii="Times New Roman" w:hAnsi="Times New Roman" w:cs="Times New Roman"/>
          <w:sz w:val="26"/>
          <w:szCs w:val="26"/>
        </w:rPr>
        <w:t xml:space="preserve"> пункта 5.8 «</w:t>
      </w:r>
      <w:r w:rsidR="005E34A4" w:rsidRPr="000E2DAE">
        <w:rPr>
          <w:rFonts w:ascii="Times New Roman" w:hAnsi="Times New Roman" w:cs="Times New Roman"/>
          <w:sz w:val="26"/>
          <w:szCs w:val="26"/>
        </w:rPr>
        <w:t>Затраты на пр</w:t>
      </w:r>
      <w:r w:rsidR="005E34A4">
        <w:rPr>
          <w:rFonts w:ascii="Times New Roman" w:hAnsi="Times New Roman" w:cs="Times New Roman"/>
          <w:sz w:val="26"/>
          <w:szCs w:val="26"/>
        </w:rPr>
        <w:t>иобретение информационных услуг» слова «</w:t>
      </w:r>
      <w:r w:rsidR="005E34A4" w:rsidRPr="005E34A4">
        <w:rPr>
          <w:rFonts w:ascii="Times New Roman" w:hAnsi="Times New Roman" w:cs="Times New Roman"/>
          <w:sz w:val="26"/>
          <w:szCs w:val="26"/>
        </w:rPr>
        <w:t>1 телетекст</w:t>
      </w:r>
      <w:r w:rsidR="005E34A4">
        <w:rPr>
          <w:rFonts w:ascii="Times New Roman" w:hAnsi="Times New Roman" w:cs="Times New Roman"/>
          <w:sz w:val="26"/>
          <w:szCs w:val="26"/>
        </w:rPr>
        <w:t xml:space="preserve"> </w:t>
      </w:r>
      <w:r w:rsidR="005E34A4" w:rsidRPr="005E34A4">
        <w:rPr>
          <w:rFonts w:ascii="Times New Roman" w:hAnsi="Times New Roman" w:cs="Times New Roman"/>
          <w:sz w:val="26"/>
          <w:szCs w:val="26"/>
        </w:rPr>
        <w:t>(до 70 слов)</w:t>
      </w:r>
      <w:r w:rsidR="005E34A4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заменить</w:t>
      </w:r>
      <w:r w:rsidR="005E34A4">
        <w:rPr>
          <w:rFonts w:ascii="Times New Roman" w:hAnsi="Times New Roman" w:cs="Times New Roman"/>
          <w:sz w:val="26"/>
          <w:szCs w:val="26"/>
        </w:rPr>
        <w:t xml:space="preserve"> словами «</w:t>
      </w:r>
      <w:r w:rsidR="006F0019">
        <w:rPr>
          <w:rFonts w:ascii="Times New Roman" w:hAnsi="Times New Roman" w:cs="Times New Roman"/>
          <w:sz w:val="26"/>
          <w:szCs w:val="26"/>
        </w:rPr>
        <w:t>1 телетекст (до 100 слов)</w:t>
      </w:r>
      <w:r w:rsidR="005E34A4">
        <w:rPr>
          <w:rFonts w:ascii="Times New Roman" w:hAnsi="Times New Roman" w:cs="Times New Roman"/>
          <w:sz w:val="26"/>
          <w:szCs w:val="26"/>
        </w:rPr>
        <w:t>»</w:t>
      </w:r>
      <w:r w:rsidR="006F0019">
        <w:rPr>
          <w:rFonts w:ascii="Times New Roman" w:hAnsi="Times New Roman" w:cs="Times New Roman"/>
          <w:sz w:val="26"/>
          <w:szCs w:val="26"/>
        </w:rPr>
        <w:t>.</w:t>
      </w:r>
    </w:p>
    <w:p w14:paraId="2871829D" w14:textId="4AAF7E06" w:rsidR="00A02563" w:rsidRPr="0034080A" w:rsidRDefault="00A02563" w:rsidP="004A0B2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080A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 и в единой информационной системе в сфере закупок.</w:t>
      </w:r>
    </w:p>
    <w:p w14:paraId="25AC9149" w14:textId="6F811BE7" w:rsidR="00A02563" w:rsidRPr="00AE710E" w:rsidRDefault="00A02563" w:rsidP="004A0B2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710E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подписания.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84E6599" w14:textId="267EDC93" w:rsidR="00A02563" w:rsidRPr="00445005" w:rsidRDefault="00A02563" w:rsidP="004A0B25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5005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директора департамента строительства и жилищно-коммунального комплекса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Pr="00445005">
        <w:rPr>
          <w:rFonts w:ascii="Times New Roman" w:hAnsi="Times New Roman" w:cs="Times New Roman"/>
          <w:sz w:val="26"/>
          <w:szCs w:val="26"/>
        </w:rPr>
        <w:t>заместителя главы Нефтеюганского района Кошакова В.С.</w:t>
      </w:r>
    </w:p>
    <w:p w14:paraId="6C032805" w14:textId="77777777" w:rsidR="00A02563" w:rsidRPr="00445005" w:rsidRDefault="00A02563" w:rsidP="004A0B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50233057" w14:textId="6BE0C4B2" w:rsidR="00A02563" w:rsidRDefault="00A02563" w:rsidP="004A0B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28E6E3F1" w14:textId="77777777" w:rsidR="004A0B25" w:rsidRPr="00445005" w:rsidRDefault="004A0B25" w:rsidP="004A0B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1581E1B2" w14:textId="77777777" w:rsidR="004A0B25" w:rsidRPr="00D61F66" w:rsidRDefault="004A0B25" w:rsidP="00A36330">
      <w:pPr>
        <w:rPr>
          <w:rFonts w:ascii="Times New Roman" w:eastAsia="Calibri" w:hAnsi="Times New Roman"/>
          <w:sz w:val="26"/>
          <w:szCs w:val="26"/>
        </w:rPr>
      </w:pPr>
      <w:r w:rsidRPr="00D61F66">
        <w:rPr>
          <w:rFonts w:ascii="Times New Roman" w:eastAsia="Calibri" w:hAnsi="Times New Roman"/>
          <w:sz w:val="26"/>
          <w:szCs w:val="26"/>
        </w:rPr>
        <w:t>Глава района</w:t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61F66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6B53F5A9" w14:textId="53CDB411" w:rsidR="00C54F02" w:rsidRDefault="00C54F02" w:rsidP="004A0B25">
      <w:pPr>
        <w:spacing w:after="0" w:line="240" w:lineRule="auto"/>
      </w:pPr>
    </w:p>
    <w:sectPr w:rsidR="00C54F02" w:rsidSect="004A0B25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31559" w14:textId="77777777" w:rsidR="002B34A2" w:rsidRDefault="002B34A2" w:rsidP="004A0B25">
      <w:pPr>
        <w:spacing w:after="0" w:line="240" w:lineRule="auto"/>
      </w:pPr>
      <w:r>
        <w:separator/>
      </w:r>
    </w:p>
  </w:endnote>
  <w:endnote w:type="continuationSeparator" w:id="0">
    <w:p w14:paraId="611B6955" w14:textId="77777777" w:rsidR="002B34A2" w:rsidRDefault="002B34A2" w:rsidP="004A0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627AC" w14:textId="77777777" w:rsidR="002B34A2" w:rsidRDefault="002B34A2" w:rsidP="004A0B25">
      <w:pPr>
        <w:spacing w:after="0" w:line="240" w:lineRule="auto"/>
      </w:pPr>
      <w:r>
        <w:separator/>
      </w:r>
    </w:p>
  </w:footnote>
  <w:footnote w:type="continuationSeparator" w:id="0">
    <w:p w14:paraId="7368BC7B" w14:textId="77777777" w:rsidR="002B34A2" w:rsidRDefault="002B34A2" w:rsidP="004A0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33552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AA2C90A" w14:textId="77777777" w:rsidR="004A0B25" w:rsidRPr="004A0B25" w:rsidRDefault="004A0B2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A0B2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A0B2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A0B2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A0B25">
          <w:rPr>
            <w:rFonts w:ascii="Times New Roman" w:hAnsi="Times New Roman" w:cs="Times New Roman"/>
            <w:sz w:val="24"/>
            <w:szCs w:val="24"/>
          </w:rPr>
          <w:t>2</w:t>
        </w:r>
        <w:r w:rsidRPr="004A0B2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2075EFF" w14:textId="77777777" w:rsidR="004A0B25" w:rsidRPr="004A0B25" w:rsidRDefault="004A0B25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395D"/>
    <w:multiLevelType w:val="multilevel"/>
    <w:tmpl w:val="450C320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DB023BC"/>
    <w:multiLevelType w:val="multilevel"/>
    <w:tmpl w:val="5A20EB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1B4356E"/>
    <w:multiLevelType w:val="multilevel"/>
    <w:tmpl w:val="D5F6CD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7B3443AB"/>
    <w:multiLevelType w:val="hybridMultilevel"/>
    <w:tmpl w:val="76041A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563"/>
    <w:rsid w:val="000E2DAE"/>
    <w:rsid w:val="002B34A2"/>
    <w:rsid w:val="00303E40"/>
    <w:rsid w:val="004A0B25"/>
    <w:rsid w:val="005E34A4"/>
    <w:rsid w:val="006F0019"/>
    <w:rsid w:val="007706AE"/>
    <w:rsid w:val="009143E2"/>
    <w:rsid w:val="009C44BD"/>
    <w:rsid w:val="00A02563"/>
    <w:rsid w:val="00AC641C"/>
    <w:rsid w:val="00B826D4"/>
    <w:rsid w:val="00C54F02"/>
    <w:rsid w:val="00FB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70A51"/>
  <w15:chartTrackingRefBased/>
  <w15:docId w15:val="{8AEE4FA1-9476-4845-8FFB-8EB74CBF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5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563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6F0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6F0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A0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0B25"/>
  </w:style>
  <w:style w:type="paragraph" w:styleId="a7">
    <w:name w:val="footer"/>
    <w:basedOn w:val="a"/>
    <w:link w:val="a8"/>
    <w:uiPriority w:val="99"/>
    <w:unhideWhenUsed/>
    <w:rsid w:val="004A0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0B25"/>
  </w:style>
  <w:style w:type="character" w:customStyle="1" w:styleId="a9">
    <w:name w:val="Заголовок Знак"/>
    <w:basedOn w:val="a0"/>
    <w:link w:val="aa"/>
    <w:locked/>
    <w:rsid w:val="00AC641C"/>
    <w:rPr>
      <w:rFonts w:ascii="Times New Roman" w:eastAsia="Times New Roman" w:hAnsi="Times New Roman" w:cs="Times New Roman"/>
      <w:b/>
      <w:sz w:val="26"/>
      <w:szCs w:val="24"/>
    </w:rPr>
  </w:style>
  <w:style w:type="paragraph" w:styleId="aa">
    <w:name w:val="Title"/>
    <w:basedOn w:val="a"/>
    <w:link w:val="a9"/>
    <w:qFormat/>
    <w:rsid w:val="00AC64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0">
    <w:name w:val="Заголовок Знак1"/>
    <w:basedOn w:val="a0"/>
    <w:uiPriority w:val="10"/>
    <w:rsid w:val="00AC641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Айнитдинова Ленара Батхулловна</dc:creator>
  <cp:keywords/>
  <dc:description/>
  <cp:lastModifiedBy>Аманалиева Акмоор Айбековна</cp:lastModifiedBy>
  <cp:revision>2</cp:revision>
  <cp:lastPrinted>2023-06-01T07:01:00Z</cp:lastPrinted>
  <dcterms:created xsi:type="dcterms:W3CDTF">2023-06-06T04:47:00Z</dcterms:created>
  <dcterms:modified xsi:type="dcterms:W3CDTF">2023-06-06T04:47:00Z</dcterms:modified>
</cp:coreProperties>
</file>