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DF02" w14:textId="77777777" w:rsidR="007E382E" w:rsidRPr="003301B0" w:rsidRDefault="007E382E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6473C72" wp14:editId="75E68839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A388E" w14:textId="77777777" w:rsidR="007E382E" w:rsidRPr="003301B0" w:rsidRDefault="007E382E" w:rsidP="004001CC">
      <w:pPr>
        <w:jc w:val="center"/>
        <w:rPr>
          <w:b/>
          <w:sz w:val="20"/>
          <w:szCs w:val="20"/>
        </w:rPr>
      </w:pPr>
    </w:p>
    <w:p w14:paraId="3D08578F" w14:textId="77777777" w:rsidR="007E382E" w:rsidRPr="003301B0" w:rsidRDefault="007E382E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0413D6BB" w14:textId="77777777" w:rsidR="007E382E" w:rsidRPr="003301B0" w:rsidRDefault="007E382E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82165E1" w14:textId="77777777" w:rsidR="007E382E" w:rsidRPr="003301B0" w:rsidRDefault="007E382E" w:rsidP="004001CC">
      <w:pPr>
        <w:jc w:val="center"/>
        <w:rPr>
          <w:b/>
          <w:sz w:val="32"/>
        </w:rPr>
      </w:pPr>
    </w:p>
    <w:p w14:paraId="044E2715" w14:textId="77777777" w:rsidR="007E382E" w:rsidRPr="00925532" w:rsidRDefault="007E382E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53E08E6" w14:textId="77777777" w:rsidR="007E382E" w:rsidRPr="002D04ED" w:rsidRDefault="007E382E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E382E" w:rsidRPr="001D5FB0" w14:paraId="1CED752F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7E84933" w14:textId="77777777" w:rsidR="007E382E" w:rsidRPr="001D5FB0" w:rsidRDefault="007E382E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1D5FB0">
              <w:rPr>
                <w:sz w:val="26"/>
                <w:szCs w:val="26"/>
              </w:rPr>
              <w:t>.05.2024</w:t>
            </w:r>
          </w:p>
        </w:tc>
        <w:tc>
          <w:tcPr>
            <w:tcW w:w="6595" w:type="dxa"/>
            <w:vMerge w:val="restart"/>
          </w:tcPr>
          <w:p w14:paraId="254D2E14" w14:textId="616BE071" w:rsidR="007E382E" w:rsidRPr="001D5FB0" w:rsidRDefault="007E382E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1D5FB0">
              <w:rPr>
                <w:sz w:val="26"/>
                <w:szCs w:val="26"/>
              </w:rPr>
              <w:t>№</w:t>
            </w:r>
            <w:r w:rsidRPr="001D5FB0">
              <w:rPr>
                <w:sz w:val="26"/>
                <w:szCs w:val="26"/>
                <w:u w:val="single"/>
              </w:rPr>
              <w:t xml:space="preserve"> 7</w:t>
            </w:r>
            <w:r>
              <w:rPr>
                <w:sz w:val="26"/>
                <w:szCs w:val="26"/>
                <w:u w:val="single"/>
              </w:rPr>
              <w:t>99</w:t>
            </w:r>
            <w:r w:rsidRPr="001D5FB0">
              <w:rPr>
                <w:sz w:val="26"/>
                <w:szCs w:val="26"/>
                <w:u w:val="single"/>
              </w:rPr>
              <w:t>-па</w:t>
            </w:r>
          </w:p>
        </w:tc>
      </w:tr>
      <w:tr w:rsidR="007E382E" w:rsidRPr="001D5FB0" w14:paraId="5656EB11" w14:textId="77777777" w:rsidTr="00D63BB7">
        <w:trPr>
          <w:cantSplit/>
          <w:trHeight w:val="70"/>
        </w:trPr>
        <w:tc>
          <w:tcPr>
            <w:tcW w:w="3119" w:type="dxa"/>
          </w:tcPr>
          <w:p w14:paraId="5CB53D3A" w14:textId="77777777" w:rsidR="007E382E" w:rsidRPr="001D5FB0" w:rsidRDefault="007E382E" w:rsidP="004001CC">
            <w:pPr>
              <w:rPr>
                <w:sz w:val="4"/>
              </w:rPr>
            </w:pPr>
          </w:p>
          <w:p w14:paraId="2FFAB9E8" w14:textId="77777777" w:rsidR="007E382E" w:rsidRPr="001D5FB0" w:rsidRDefault="007E382E" w:rsidP="004001C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0BAB8F8" w14:textId="77777777" w:rsidR="007E382E" w:rsidRPr="001D5FB0" w:rsidRDefault="007E382E" w:rsidP="004001CC">
            <w:pPr>
              <w:jc w:val="right"/>
              <w:rPr>
                <w:sz w:val="20"/>
              </w:rPr>
            </w:pPr>
          </w:p>
        </w:tc>
      </w:tr>
    </w:tbl>
    <w:p w14:paraId="5F84D75F" w14:textId="77777777" w:rsidR="007E382E" w:rsidRDefault="007E382E" w:rsidP="00363D14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proofErr w:type="spellStart"/>
      <w:r w:rsidRPr="001D5FB0">
        <w:t>г.Нефтеюганск</w:t>
      </w:r>
      <w:bookmarkEnd w:id="0"/>
      <w:proofErr w:type="spellEnd"/>
    </w:p>
    <w:p w14:paraId="0B811AEE" w14:textId="73CBE19B" w:rsidR="00B51364" w:rsidRDefault="00B51364" w:rsidP="00331EB5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</w:p>
    <w:p w14:paraId="694DCE47" w14:textId="77777777" w:rsidR="00B51364" w:rsidRDefault="00B51364" w:rsidP="00331EB5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</w:p>
    <w:p w14:paraId="421BE042" w14:textId="72F2D7CD" w:rsidR="00B32884" w:rsidRPr="00696C45" w:rsidRDefault="00B32884" w:rsidP="00331EB5">
      <w:pPr>
        <w:tabs>
          <w:tab w:val="right" w:pos="9922"/>
        </w:tabs>
        <w:jc w:val="center"/>
        <w:rPr>
          <w:sz w:val="26"/>
          <w:szCs w:val="26"/>
        </w:rPr>
      </w:pPr>
      <w:r w:rsidRPr="00696C45">
        <w:rPr>
          <w:color w:val="000000"/>
          <w:sz w:val="26"/>
          <w:szCs w:val="26"/>
          <w:lang w:eastAsia="en-US"/>
        </w:rPr>
        <w:t>О признании утратившим силу постановлени</w:t>
      </w:r>
      <w:r w:rsidR="008F3FDF">
        <w:rPr>
          <w:color w:val="000000"/>
          <w:sz w:val="26"/>
          <w:szCs w:val="26"/>
          <w:lang w:eastAsia="en-US"/>
        </w:rPr>
        <w:t>я</w:t>
      </w:r>
      <w:r w:rsidRPr="00696C45">
        <w:rPr>
          <w:color w:val="000000"/>
          <w:sz w:val="26"/>
          <w:szCs w:val="26"/>
          <w:lang w:eastAsia="en-US"/>
        </w:rPr>
        <w:t xml:space="preserve"> администрации Нефтеюганского района от </w:t>
      </w:r>
      <w:r w:rsidR="00DC3895">
        <w:rPr>
          <w:color w:val="000000"/>
          <w:sz w:val="26"/>
          <w:szCs w:val="26"/>
          <w:lang w:eastAsia="en-US"/>
        </w:rPr>
        <w:t>08.04</w:t>
      </w:r>
      <w:r w:rsidR="00B274BE">
        <w:rPr>
          <w:color w:val="000000"/>
          <w:sz w:val="26"/>
          <w:szCs w:val="26"/>
          <w:lang w:eastAsia="en-US"/>
        </w:rPr>
        <w:t>.2024</w:t>
      </w:r>
      <w:r w:rsidRPr="00696C45">
        <w:rPr>
          <w:color w:val="000000"/>
          <w:sz w:val="26"/>
          <w:szCs w:val="26"/>
          <w:lang w:eastAsia="en-US"/>
        </w:rPr>
        <w:t xml:space="preserve"> № </w:t>
      </w:r>
      <w:r w:rsidR="00DC3895">
        <w:rPr>
          <w:color w:val="000000"/>
          <w:sz w:val="26"/>
          <w:szCs w:val="26"/>
          <w:lang w:eastAsia="en-US"/>
        </w:rPr>
        <w:t>528</w:t>
      </w:r>
      <w:r w:rsidRPr="00696C45">
        <w:rPr>
          <w:color w:val="000000"/>
          <w:sz w:val="26"/>
          <w:szCs w:val="26"/>
          <w:lang w:eastAsia="en-US"/>
        </w:rPr>
        <w:t>-па «</w:t>
      </w:r>
      <w:r w:rsidR="00DC3895" w:rsidRPr="00DC3895">
        <w:rPr>
          <w:color w:val="000000"/>
          <w:sz w:val="26"/>
          <w:szCs w:val="26"/>
          <w:lang w:eastAsia="en-US"/>
        </w:rPr>
        <w:t xml:space="preserve">О подготовке документации по планировке территории для размещения объекта: «Обустройство </w:t>
      </w:r>
      <w:proofErr w:type="spellStart"/>
      <w:r w:rsidR="00DC3895" w:rsidRPr="00DC3895">
        <w:rPr>
          <w:color w:val="000000"/>
          <w:sz w:val="26"/>
          <w:szCs w:val="26"/>
          <w:lang w:eastAsia="en-US"/>
        </w:rPr>
        <w:t>Верхнесалымского</w:t>
      </w:r>
      <w:proofErr w:type="spellEnd"/>
      <w:r w:rsidR="00DC3895" w:rsidRPr="00DC3895">
        <w:rPr>
          <w:color w:val="000000"/>
          <w:sz w:val="26"/>
          <w:szCs w:val="26"/>
          <w:lang w:eastAsia="en-US"/>
        </w:rPr>
        <w:t xml:space="preserve"> месторождения. Коридор коммуникаций на Куст скважин №111»</w:t>
      </w:r>
    </w:p>
    <w:p w14:paraId="42772A8E" w14:textId="68EF6EE7" w:rsidR="00B32884" w:rsidRDefault="00B32884" w:rsidP="00B3288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447E9073" w14:textId="77777777" w:rsidR="00B51364" w:rsidRPr="00696C45" w:rsidRDefault="00B51364" w:rsidP="00B3288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70A86D9D" w14:textId="3602C020" w:rsidR="00B32884" w:rsidRPr="00696C45" w:rsidRDefault="00B32884" w:rsidP="00B32884">
      <w:pPr>
        <w:ind w:firstLine="709"/>
        <w:jc w:val="both"/>
        <w:rPr>
          <w:color w:val="FF0000"/>
          <w:sz w:val="26"/>
          <w:szCs w:val="26"/>
        </w:rPr>
      </w:pPr>
      <w:r w:rsidRPr="00696C45">
        <w:rPr>
          <w:sz w:val="26"/>
          <w:szCs w:val="26"/>
        </w:rPr>
        <w:t xml:space="preserve">На основании заявления </w:t>
      </w:r>
      <w:r w:rsidR="00A5252B">
        <w:rPr>
          <w:sz w:val="26"/>
          <w:szCs w:val="26"/>
        </w:rPr>
        <w:t>ОО</w:t>
      </w:r>
      <w:r w:rsidR="00D95502">
        <w:rPr>
          <w:sz w:val="26"/>
          <w:szCs w:val="26"/>
        </w:rPr>
        <w:t>О</w:t>
      </w:r>
      <w:r w:rsidR="00B274BE">
        <w:rPr>
          <w:sz w:val="26"/>
          <w:szCs w:val="26"/>
        </w:rPr>
        <w:t xml:space="preserve"> </w:t>
      </w:r>
      <w:r w:rsidR="00D95502">
        <w:rPr>
          <w:sz w:val="26"/>
          <w:szCs w:val="26"/>
        </w:rPr>
        <w:t>«</w:t>
      </w:r>
      <w:r w:rsidR="00331EB5">
        <w:rPr>
          <w:sz w:val="26"/>
          <w:szCs w:val="26"/>
        </w:rPr>
        <w:t>Салым Петролеум Девелопмент</w:t>
      </w:r>
      <w:r w:rsidR="00D95502">
        <w:rPr>
          <w:sz w:val="26"/>
          <w:szCs w:val="26"/>
        </w:rPr>
        <w:t>»</w:t>
      </w:r>
      <w:r w:rsidR="00721AF5" w:rsidRPr="00721AF5">
        <w:rPr>
          <w:sz w:val="26"/>
          <w:szCs w:val="26"/>
        </w:rPr>
        <w:t xml:space="preserve"> </w:t>
      </w:r>
      <w:r w:rsidRPr="00696C45">
        <w:rPr>
          <w:sz w:val="26"/>
          <w:szCs w:val="26"/>
        </w:rPr>
        <w:t xml:space="preserve">от </w:t>
      </w:r>
      <w:r w:rsidR="00331EB5">
        <w:rPr>
          <w:sz w:val="26"/>
          <w:szCs w:val="26"/>
        </w:rPr>
        <w:t>1</w:t>
      </w:r>
      <w:r w:rsidR="00DC3895">
        <w:rPr>
          <w:sz w:val="26"/>
          <w:szCs w:val="26"/>
        </w:rPr>
        <w:t>4</w:t>
      </w:r>
      <w:r w:rsidR="00331EB5">
        <w:rPr>
          <w:sz w:val="26"/>
          <w:szCs w:val="26"/>
        </w:rPr>
        <w:t>.05</w:t>
      </w:r>
      <w:r w:rsidR="00B274BE">
        <w:rPr>
          <w:sz w:val="26"/>
          <w:szCs w:val="26"/>
        </w:rPr>
        <w:t>.2024</w:t>
      </w:r>
      <w:r w:rsidRPr="00696C45">
        <w:rPr>
          <w:sz w:val="26"/>
          <w:szCs w:val="26"/>
        </w:rPr>
        <w:t xml:space="preserve"> № </w:t>
      </w:r>
      <w:r w:rsidR="00DC3895">
        <w:rPr>
          <w:sz w:val="26"/>
          <w:szCs w:val="26"/>
        </w:rPr>
        <w:t>СПД-14-24-000297</w:t>
      </w:r>
      <w:r>
        <w:rPr>
          <w:sz w:val="26"/>
          <w:szCs w:val="26"/>
        </w:rPr>
        <w:t xml:space="preserve"> </w:t>
      </w:r>
      <w:r w:rsidRPr="00696C45">
        <w:rPr>
          <w:color w:val="000000"/>
          <w:sz w:val="26"/>
          <w:szCs w:val="26"/>
        </w:rPr>
        <w:t>п о с т а н о в л я ю:</w:t>
      </w:r>
    </w:p>
    <w:p w14:paraId="08820CAF" w14:textId="77777777" w:rsidR="00B32884" w:rsidRPr="00696C45" w:rsidRDefault="00B32884" w:rsidP="00B32884">
      <w:pPr>
        <w:ind w:firstLine="709"/>
        <w:jc w:val="both"/>
        <w:rPr>
          <w:sz w:val="26"/>
          <w:szCs w:val="26"/>
        </w:rPr>
      </w:pPr>
    </w:p>
    <w:p w14:paraId="12F68D10" w14:textId="77777777" w:rsidR="00DC3895" w:rsidRPr="00DC3895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DC3895">
        <w:rPr>
          <w:sz w:val="26"/>
          <w:szCs w:val="26"/>
        </w:rPr>
        <w:t xml:space="preserve">Признать </w:t>
      </w:r>
      <w:r w:rsidRPr="00DC3895">
        <w:rPr>
          <w:color w:val="000000"/>
          <w:sz w:val="26"/>
          <w:szCs w:val="26"/>
          <w:lang w:eastAsia="en-US"/>
        </w:rPr>
        <w:t xml:space="preserve">утратившим силу постановление администрации Нефтеюганского района от </w:t>
      </w:r>
      <w:r w:rsidR="00DC3895" w:rsidRPr="00DC3895">
        <w:rPr>
          <w:color w:val="000000"/>
          <w:sz w:val="26"/>
          <w:szCs w:val="26"/>
          <w:lang w:eastAsia="en-US"/>
        </w:rPr>
        <w:t xml:space="preserve">08.04.2024 № 528-па «О подготовке документации по планировке территории для размещения объекта: «Обустройство </w:t>
      </w:r>
      <w:proofErr w:type="spellStart"/>
      <w:r w:rsidR="00DC3895" w:rsidRPr="00DC3895">
        <w:rPr>
          <w:color w:val="000000"/>
          <w:sz w:val="26"/>
          <w:szCs w:val="26"/>
          <w:lang w:eastAsia="en-US"/>
        </w:rPr>
        <w:t>Верхнесалымского</w:t>
      </w:r>
      <w:proofErr w:type="spellEnd"/>
      <w:r w:rsidR="00DC3895" w:rsidRPr="00DC3895">
        <w:rPr>
          <w:color w:val="000000"/>
          <w:sz w:val="26"/>
          <w:szCs w:val="26"/>
          <w:lang w:eastAsia="en-US"/>
        </w:rPr>
        <w:t xml:space="preserve"> месторождения. Коридор коммуникаций на Куст скважин №111»</w:t>
      </w:r>
      <w:r w:rsidR="00DC3895">
        <w:rPr>
          <w:color w:val="000000"/>
          <w:sz w:val="26"/>
          <w:szCs w:val="26"/>
          <w:lang w:eastAsia="en-US"/>
        </w:rPr>
        <w:t>.</w:t>
      </w:r>
    </w:p>
    <w:p w14:paraId="668BB00B" w14:textId="262FCDCA" w:rsidR="00B32884" w:rsidRPr="00DC3895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DC389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7ED93A8" w14:textId="7683CEB0" w:rsidR="00B32884" w:rsidRPr="00696C45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96C45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Pr="00696C45">
        <w:rPr>
          <w:sz w:val="26"/>
          <w:szCs w:val="26"/>
        </w:rPr>
        <w:br/>
        <w:t xml:space="preserve">на заместителя главы Нефтеюганского района </w:t>
      </w:r>
      <w:r w:rsidR="00B274BE">
        <w:rPr>
          <w:sz w:val="26"/>
          <w:szCs w:val="26"/>
        </w:rPr>
        <w:t>Ченцову М.А.</w:t>
      </w:r>
    </w:p>
    <w:p w14:paraId="104646FC" w14:textId="77777777" w:rsidR="00B32884" w:rsidRPr="00696C45" w:rsidRDefault="00B32884" w:rsidP="00B32884">
      <w:pPr>
        <w:jc w:val="both"/>
        <w:rPr>
          <w:sz w:val="26"/>
          <w:szCs w:val="26"/>
        </w:rPr>
      </w:pPr>
    </w:p>
    <w:p w14:paraId="731DF8CD" w14:textId="77777777" w:rsidR="00B32884" w:rsidRPr="00696C45" w:rsidRDefault="00B32884" w:rsidP="00B32884">
      <w:pPr>
        <w:jc w:val="both"/>
        <w:rPr>
          <w:sz w:val="26"/>
          <w:szCs w:val="26"/>
        </w:rPr>
      </w:pPr>
    </w:p>
    <w:p w14:paraId="5FDEC6B5" w14:textId="77777777" w:rsidR="00B32884" w:rsidRPr="00696C45" w:rsidRDefault="00B32884" w:rsidP="00B32884">
      <w:pPr>
        <w:jc w:val="both"/>
        <w:rPr>
          <w:sz w:val="26"/>
          <w:szCs w:val="26"/>
        </w:rPr>
      </w:pPr>
    </w:p>
    <w:p w14:paraId="764C94CC" w14:textId="77777777" w:rsidR="00B51364" w:rsidRPr="008B6B28" w:rsidRDefault="00B51364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72F5435A" w14:textId="77777777" w:rsidR="00B51364" w:rsidRPr="008B6B28" w:rsidRDefault="00B51364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6359D9FD" w14:textId="2502C502" w:rsidR="009F38F6" w:rsidRDefault="009F38F6"/>
    <w:sectPr w:rsidR="009F38F6" w:rsidSect="00B513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9E"/>
    <w:rsid w:val="00331EB5"/>
    <w:rsid w:val="004B2524"/>
    <w:rsid w:val="00721AF5"/>
    <w:rsid w:val="00722253"/>
    <w:rsid w:val="007E382E"/>
    <w:rsid w:val="00860930"/>
    <w:rsid w:val="008F3FDF"/>
    <w:rsid w:val="009F38F6"/>
    <w:rsid w:val="00A5252B"/>
    <w:rsid w:val="00A735E1"/>
    <w:rsid w:val="00B274BE"/>
    <w:rsid w:val="00B32884"/>
    <w:rsid w:val="00B51364"/>
    <w:rsid w:val="00CE6C07"/>
    <w:rsid w:val="00D52516"/>
    <w:rsid w:val="00D95502"/>
    <w:rsid w:val="00DC3895"/>
    <w:rsid w:val="00E5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0EBB"/>
  <w15:chartTrackingRefBased/>
  <w15:docId w15:val="{CFC4EB3D-BF36-4447-896A-40A4C5F7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28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5</cp:revision>
  <cp:lastPrinted>2024-05-22T07:32:00Z</cp:lastPrinted>
  <dcterms:created xsi:type="dcterms:W3CDTF">2024-05-28T04:31:00Z</dcterms:created>
  <dcterms:modified xsi:type="dcterms:W3CDTF">2024-05-28T04:31:00Z</dcterms:modified>
</cp:coreProperties>
</file>