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1A06" w14:textId="77777777" w:rsidR="00A77005" w:rsidRPr="00FE58C5" w:rsidRDefault="00A77005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B815A3C" wp14:editId="5C6FAC07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31CB" w14:textId="77777777" w:rsidR="00A77005" w:rsidRPr="00FE58C5" w:rsidRDefault="00A7700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D131BE1" w14:textId="77777777" w:rsidR="00A77005" w:rsidRPr="00FE58C5" w:rsidRDefault="00A7700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31214621" w14:textId="77777777" w:rsidR="00A77005" w:rsidRPr="00FE58C5" w:rsidRDefault="00A7700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648C2D16" w14:textId="77777777" w:rsidR="00A77005" w:rsidRPr="00FE58C5" w:rsidRDefault="00A7700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0AAA1AC" w14:textId="77777777" w:rsidR="00A77005" w:rsidRPr="00FE58C5" w:rsidRDefault="00A7700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5D0926EA" w14:textId="77777777" w:rsidR="00A77005" w:rsidRPr="00FE58C5" w:rsidRDefault="00A77005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7005" w:rsidRPr="00FE58C5" w14:paraId="6A1B2A1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26BA58" w14:textId="77777777" w:rsidR="00A77005" w:rsidRPr="00FE58C5" w:rsidRDefault="00A77005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FC7ABEB" w14:textId="2E9F088C" w:rsidR="00A77005" w:rsidRPr="00FE58C5" w:rsidRDefault="00A77005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760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F29A3E5" w14:textId="77777777" w:rsidR="00A77005" w:rsidRPr="00FE58C5" w:rsidRDefault="00A77005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2B29B616" w14:textId="4156C2EF" w:rsidR="00E43BE2" w:rsidRDefault="00E43BE2">
      <w:pPr>
        <w:jc w:val="center"/>
        <w:rPr>
          <w:sz w:val="26"/>
          <w:szCs w:val="26"/>
        </w:rPr>
      </w:pPr>
    </w:p>
    <w:p w14:paraId="4EA0544F" w14:textId="77777777" w:rsidR="00E43BE2" w:rsidRDefault="00E43BE2">
      <w:pPr>
        <w:jc w:val="center"/>
        <w:rPr>
          <w:sz w:val="26"/>
          <w:szCs w:val="26"/>
        </w:rPr>
      </w:pPr>
    </w:p>
    <w:p w14:paraId="2ABD6928" w14:textId="7A3B43AE" w:rsidR="009364B1" w:rsidRDefault="00E43B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</w:p>
    <w:p w14:paraId="3F77E9D0" w14:textId="2B096720" w:rsidR="009364B1" w:rsidRDefault="00E43B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«Техническое перевооружение напорных нефтепроводов ДНС </w:t>
      </w:r>
      <w:r>
        <w:rPr>
          <w:sz w:val="26"/>
          <w:szCs w:val="26"/>
        </w:rPr>
        <w:br/>
        <w:t>Северо-</w:t>
      </w:r>
      <w:proofErr w:type="spellStart"/>
      <w:r>
        <w:rPr>
          <w:sz w:val="26"/>
          <w:szCs w:val="26"/>
        </w:rPr>
        <w:t>Салымская</w:t>
      </w:r>
      <w:proofErr w:type="spellEnd"/>
      <w:r>
        <w:rPr>
          <w:sz w:val="26"/>
          <w:szCs w:val="26"/>
        </w:rPr>
        <w:t xml:space="preserve"> - т.вр.2 (17км), т.вр.2 (17км) - ЦППН-5 инв. № 302404 </w:t>
      </w:r>
      <w:r>
        <w:rPr>
          <w:sz w:val="26"/>
          <w:szCs w:val="26"/>
        </w:rPr>
        <w:br/>
        <w:t>Северо-</w:t>
      </w:r>
      <w:proofErr w:type="spellStart"/>
      <w:r>
        <w:rPr>
          <w:sz w:val="26"/>
          <w:szCs w:val="26"/>
        </w:rPr>
        <w:t>Салымского</w:t>
      </w:r>
      <w:proofErr w:type="spellEnd"/>
      <w:r>
        <w:rPr>
          <w:sz w:val="26"/>
          <w:szCs w:val="26"/>
        </w:rPr>
        <w:t xml:space="preserve"> месторождения Северо-</w:t>
      </w:r>
      <w:proofErr w:type="spellStart"/>
      <w:r>
        <w:rPr>
          <w:sz w:val="26"/>
          <w:szCs w:val="26"/>
        </w:rPr>
        <w:t>Салымский</w:t>
      </w:r>
      <w:proofErr w:type="spellEnd"/>
      <w:r>
        <w:rPr>
          <w:sz w:val="26"/>
          <w:szCs w:val="26"/>
        </w:rPr>
        <w:t xml:space="preserve"> ЛУ, вторая очередь»</w:t>
      </w:r>
    </w:p>
    <w:p w14:paraId="7651B8EF" w14:textId="22C60B85" w:rsidR="009364B1" w:rsidRDefault="009364B1">
      <w:pPr>
        <w:jc w:val="both"/>
        <w:rPr>
          <w:sz w:val="26"/>
          <w:szCs w:val="26"/>
        </w:rPr>
      </w:pPr>
    </w:p>
    <w:p w14:paraId="22B4BF71" w14:textId="77777777" w:rsidR="00E43BE2" w:rsidRDefault="00E43BE2">
      <w:pPr>
        <w:jc w:val="both"/>
        <w:rPr>
          <w:sz w:val="26"/>
          <w:szCs w:val="26"/>
        </w:rPr>
      </w:pPr>
    </w:p>
    <w:p w14:paraId="3830AA00" w14:textId="43B9AB3E" w:rsidR="009364B1" w:rsidRDefault="00E43B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sz w:val="26"/>
          <w:szCs w:val="26"/>
        </w:rPr>
        <w:br/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общества с ограниченной ответственностью </w:t>
      </w:r>
      <w:r>
        <w:rPr>
          <w:sz w:val="26"/>
          <w:szCs w:val="26"/>
        </w:rPr>
        <w:br/>
        <w:t xml:space="preserve">«РН-Юганскнефтегаз» (далее – </w:t>
      </w:r>
      <w:bookmarkStart w:id="2" w:name="_Hlk161067007"/>
      <w:r>
        <w:rPr>
          <w:sz w:val="26"/>
          <w:szCs w:val="26"/>
        </w:rPr>
        <w:t>ООО «РН-Юганскнефтегаз»</w:t>
      </w:r>
      <w:bookmarkEnd w:id="2"/>
      <w:r>
        <w:rPr>
          <w:sz w:val="26"/>
          <w:szCs w:val="26"/>
        </w:rPr>
        <w:t xml:space="preserve">) от 18.04.2025 </w:t>
      </w:r>
      <w:r>
        <w:rPr>
          <w:sz w:val="26"/>
          <w:szCs w:val="26"/>
        </w:rPr>
        <w:br/>
        <w:t>№ 5445777228 п о с т а н о в л я ю:</w:t>
      </w:r>
    </w:p>
    <w:p w14:paraId="3DF6A189" w14:textId="77777777" w:rsidR="009364B1" w:rsidRDefault="009364B1">
      <w:pPr>
        <w:jc w:val="both"/>
        <w:rPr>
          <w:sz w:val="26"/>
          <w:szCs w:val="26"/>
        </w:rPr>
      </w:pPr>
    </w:p>
    <w:p w14:paraId="399FCEF3" w14:textId="44EB489C" w:rsidR="009364B1" w:rsidRDefault="00E43BE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>
        <w:rPr>
          <w:sz w:val="26"/>
          <w:szCs w:val="26"/>
        </w:rPr>
        <w:br/>
        <w:t>для размещения объекта: «Техническое перевооружение напорных нефтепроводов ДНС Северо-</w:t>
      </w:r>
      <w:proofErr w:type="spellStart"/>
      <w:r>
        <w:rPr>
          <w:sz w:val="26"/>
          <w:szCs w:val="26"/>
        </w:rPr>
        <w:t>Салымская</w:t>
      </w:r>
      <w:proofErr w:type="spellEnd"/>
      <w:r>
        <w:rPr>
          <w:sz w:val="26"/>
          <w:szCs w:val="26"/>
        </w:rPr>
        <w:t xml:space="preserve"> - т.вр.2 (17км), т.вр.2 (17км) - ЦППН-5 инв. № 302404 Северо-</w:t>
      </w:r>
      <w:proofErr w:type="spellStart"/>
      <w:r>
        <w:rPr>
          <w:sz w:val="26"/>
          <w:szCs w:val="26"/>
        </w:rPr>
        <w:t>Салымского</w:t>
      </w:r>
      <w:proofErr w:type="spellEnd"/>
      <w:r>
        <w:rPr>
          <w:sz w:val="26"/>
          <w:szCs w:val="26"/>
        </w:rPr>
        <w:t xml:space="preserve"> месторождения Северо-</w:t>
      </w:r>
      <w:proofErr w:type="spellStart"/>
      <w:r>
        <w:rPr>
          <w:sz w:val="26"/>
          <w:szCs w:val="26"/>
        </w:rPr>
        <w:t>Салымский</w:t>
      </w:r>
      <w:proofErr w:type="spellEnd"/>
      <w:r>
        <w:rPr>
          <w:sz w:val="26"/>
          <w:szCs w:val="26"/>
        </w:rPr>
        <w:t xml:space="preserve"> ЛУ, вторая очередь».</w:t>
      </w:r>
    </w:p>
    <w:p w14:paraId="42D3135F" w14:textId="77777777" w:rsidR="009364B1" w:rsidRDefault="00E43BE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«Техническое перевооружение напорных нефтепроводов ДНС Северо-</w:t>
      </w:r>
      <w:proofErr w:type="spellStart"/>
      <w:r>
        <w:rPr>
          <w:sz w:val="26"/>
          <w:szCs w:val="26"/>
        </w:rPr>
        <w:t>Салымская</w:t>
      </w:r>
      <w:proofErr w:type="spellEnd"/>
      <w:r>
        <w:rPr>
          <w:sz w:val="26"/>
          <w:szCs w:val="26"/>
        </w:rPr>
        <w:t xml:space="preserve"> - т.вр.2 (17км), т.вр.2 (17км) - ЦППН-5 инв. № 302404 Северо-</w:t>
      </w:r>
      <w:proofErr w:type="spellStart"/>
      <w:r>
        <w:rPr>
          <w:sz w:val="26"/>
          <w:szCs w:val="26"/>
        </w:rPr>
        <w:t>Салымского</w:t>
      </w:r>
      <w:proofErr w:type="spellEnd"/>
      <w:r>
        <w:rPr>
          <w:sz w:val="26"/>
          <w:szCs w:val="26"/>
        </w:rPr>
        <w:t xml:space="preserve"> месторождения Северо-</w:t>
      </w:r>
      <w:proofErr w:type="spellStart"/>
      <w:r>
        <w:rPr>
          <w:sz w:val="26"/>
          <w:szCs w:val="26"/>
        </w:rPr>
        <w:t>Салымский</w:t>
      </w:r>
      <w:proofErr w:type="spellEnd"/>
      <w:r>
        <w:rPr>
          <w:sz w:val="26"/>
          <w:szCs w:val="26"/>
        </w:rPr>
        <w:t xml:space="preserve"> ЛУ, вторая очередь» (приложение).</w:t>
      </w:r>
    </w:p>
    <w:p w14:paraId="369B0E36" w14:textId="77777777" w:rsidR="009364B1" w:rsidRDefault="00E43BE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«РН-Юганскнефтегаз» осуществить подготовку Документации для размещения объекта, указанного в пункте 1 настоящего постановления. </w:t>
      </w:r>
    </w:p>
    <w:p w14:paraId="757CFA44" w14:textId="77777777" w:rsidR="009364B1" w:rsidRDefault="00E43BE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5699FBF0" w14:textId="77777777" w:rsidR="009364B1" w:rsidRDefault="00E43BE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3"/>
    </w:p>
    <w:p w14:paraId="6C62FC21" w14:textId="77777777" w:rsidR="009364B1" w:rsidRDefault="009364B1">
      <w:pPr>
        <w:jc w:val="both"/>
        <w:rPr>
          <w:sz w:val="26"/>
          <w:szCs w:val="26"/>
        </w:rPr>
      </w:pPr>
    </w:p>
    <w:p w14:paraId="2C6F64F1" w14:textId="114D4F68" w:rsidR="009364B1" w:rsidRDefault="009364B1">
      <w:pPr>
        <w:jc w:val="both"/>
        <w:rPr>
          <w:sz w:val="26"/>
          <w:szCs w:val="26"/>
        </w:rPr>
      </w:pPr>
    </w:p>
    <w:p w14:paraId="5DEC0E3D" w14:textId="77777777" w:rsidR="00E43BE2" w:rsidRDefault="00E43BE2">
      <w:pPr>
        <w:jc w:val="both"/>
        <w:rPr>
          <w:sz w:val="26"/>
          <w:szCs w:val="26"/>
        </w:rPr>
      </w:pPr>
    </w:p>
    <w:p w14:paraId="5085B724" w14:textId="77777777" w:rsidR="00E43BE2" w:rsidRPr="00700781" w:rsidRDefault="00E43BE2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7A6C28EE" w14:textId="59840FDA" w:rsidR="009364B1" w:rsidRDefault="00E43BE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6ECDC769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1A3152A3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24D7E0C2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1ABA1078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50AD7DD3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4823C794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31291323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3763D517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75B20271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3469A581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7D61AEB5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4BCBE91A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522D301D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2F57F28F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30F4B131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138DADC8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58EA2EAA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2F07DAD0" w14:textId="77777777" w:rsidR="00E43BE2" w:rsidRDefault="00E43BE2">
      <w:pPr>
        <w:spacing w:after="200" w:line="276" w:lineRule="auto"/>
        <w:rPr>
          <w:sz w:val="26"/>
          <w:szCs w:val="26"/>
        </w:rPr>
      </w:pPr>
    </w:p>
    <w:p w14:paraId="62CBD263" w14:textId="2FB8AE0B" w:rsidR="00E43BE2" w:rsidRDefault="00E43BE2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16EC2" wp14:editId="42EA4E60">
                <wp:simplePos x="0" y="0"/>
                <wp:positionH relativeFrom="column">
                  <wp:posOffset>3415665</wp:posOffset>
                </wp:positionH>
                <wp:positionV relativeFrom="paragraph">
                  <wp:posOffset>8890</wp:posOffset>
                </wp:positionV>
                <wp:extent cx="3266440" cy="895350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644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5A5CA" w14:textId="39C2C3EC" w:rsidR="009364B1" w:rsidRDefault="00E43BE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1435F793" w14:textId="77777777" w:rsidR="009364B1" w:rsidRDefault="00E43BE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56776ED" w14:textId="7D0FF964" w:rsidR="009364B1" w:rsidRDefault="00E43BE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77005">
                              <w:rPr>
                                <w:sz w:val="26"/>
                                <w:szCs w:val="26"/>
                              </w:rPr>
                              <w:t xml:space="preserve">24.04.2025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A77005">
                              <w:rPr>
                                <w:sz w:val="26"/>
                                <w:szCs w:val="26"/>
                              </w:rPr>
                              <w:t>760-па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16EC2" id="Прямоугольник 253" o:spid="_x0000_s1026" style="position:absolute;margin-left:268.95pt;margin-top:.7pt;width:257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gjygEAAD8DAAAOAAAAZHJzL2Uyb0RvYy54bWysUktu2zAQ3RfoHQjua/kTG4lgOSgQpJt+&#10;AqQ9AE2RFgGRw5K0Je8KdFugR+ghuin6yRnoG2VIK+5vV3RDkDPDN/Pem+Vlr1uyE84rMBWdjMaU&#10;CMOhVmZT0Tevr5+cU+IDMzVrwYiK7oWnl6vHj5adLcUUGmhr4QiCGF92tqJNCLYsCs8boZkfgRUG&#10;kxKcZgGfblPUjnWIrttiOh4vig5cbR1w4T1Gr45Jusr4UgoeXknpRSBtRXG2kE+Xz3U6i9WSlRvH&#10;bKP4MAb7hyk0UwabnqCuWGBk69RfUFpxBx5kGHHQBUipuMgckM1k/Aeb24ZZkbmgON6eZPL/D5a/&#10;3N04omr0jhLDNFoUPx3eHT7G7/Hu8D5+jnfx2+FD/BG/xK9kOp8lxTrrS/x4a2/c8PJ4JevuBdQI&#10;wLYBshi9dDqJgjRJnzXfnzQXfSAcg7PpYnF2htZwzJ1fzGfzbErByoff1vnwTIAm6VJRh55mdLZ7&#10;7gP2x9KHktTMwLVq2+xra34LYGGKFGn8NPCRSOjX/cBiDfUeeXS4DhX1b7fMCUq21qlNg40nuauB&#10;p0hPqtw5IR0/DbDoUh5o2Ki0Br++c9XPvV/dAwAA//8DAFBLAwQUAAYACAAAACEAR+6wu+EAAAAK&#10;AQAADwAAAGRycy9kb3ducmV2LnhtbEyPTUvDQBCG74L/YRnBi9iNaetHzKZIQSwiFFPteZsdk2B2&#10;Ns1uk/jvnZz0OPO8vPNMuhptI3rsfO1Iwc0sAoFUOFNTqeBj93x9D8IHTUY3jlDBD3pYZednqU6M&#10;G+gd+zyUgkvIJ1pBFUKbSOmLCq32M9ciMftyndWBx66UptMDl9tGxlF0K62uiS9UusV1hcV3frIK&#10;hmLb73dvL3J7td84Om6O6/zzVanLi/HpEUTAMfyFYdJndcjY6eBOZLxoFCzndw8cZbAAMfFoGc9B&#10;HKZFvACZpfL/C9kvAAAA//8DAFBLAQItABQABgAIAAAAIQC2gziS/gAAAOEBAAATAAAAAAAAAAAA&#10;AAAAAAAAAABbQ29udGVudF9UeXBlc10ueG1sUEsBAi0AFAAGAAgAAAAhADj9If/WAAAAlAEAAAsA&#10;AAAAAAAAAAAAAAAALwEAAF9yZWxzLy5yZWxzUEsBAi0AFAAGAAgAAAAhAIJEyCPKAQAAPwMAAA4A&#10;AAAAAAAAAAAAAAAALgIAAGRycy9lMm9Eb2MueG1sUEsBAi0AFAAGAAgAAAAhAEfusLvhAAAACgEA&#10;AA8AAAAAAAAAAAAAAAAAJAQAAGRycy9kb3ducmV2LnhtbFBLBQYAAAAABAAEAPMAAAAyBQAAAAA=&#10;" filled="f" stroked="f">
                <v:textbox>
                  <w:txbxContent>
                    <w:p w14:paraId="1A85A5CA" w14:textId="39C2C3EC" w:rsidR="009364B1" w:rsidRDefault="00E43BE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1435F793" w14:textId="77777777" w:rsidR="009364B1" w:rsidRDefault="00E43BE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56776ED" w14:textId="7D0FF964" w:rsidR="009364B1" w:rsidRDefault="00E43BE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77005">
                        <w:rPr>
                          <w:sz w:val="26"/>
                          <w:szCs w:val="26"/>
                        </w:rPr>
                        <w:t xml:space="preserve">24.04.2025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A77005">
                        <w:rPr>
                          <w:sz w:val="26"/>
                          <w:szCs w:val="26"/>
                        </w:rPr>
                        <w:t>760-па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26B3A02" w14:textId="50C4FA07" w:rsidR="009364B1" w:rsidRDefault="009364B1">
      <w:pPr>
        <w:spacing w:after="200" w:line="276" w:lineRule="auto"/>
        <w:rPr>
          <w:sz w:val="26"/>
          <w:szCs w:val="26"/>
        </w:rPr>
      </w:pPr>
    </w:p>
    <w:p w14:paraId="069D28D6" w14:textId="77777777" w:rsidR="009364B1" w:rsidRDefault="009364B1">
      <w:pPr>
        <w:jc w:val="both"/>
        <w:rPr>
          <w:sz w:val="26"/>
          <w:szCs w:val="26"/>
        </w:rPr>
      </w:pPr>
    </w:p>
    <w:p w14:paraId="56343F81" w14:textId="57540409" w:rsidR="009364B1" w:rsidRDefault="009364B1">
      <w:pPr>
        <w:jc w:val="both"/>
        <w:rPr>
          <w:sz w:val="26"/>
          <w:szCs w:val="26"/>
        </w:rPr>
      </w:pPr>
    </w:p>
    <w:p w14:paraId="2D7526AF" w14:textId="77777777" w:rsidR="009364B1" w:rsidRDefault="00E43BE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ЗАДАНИЕ</w:t>
      </w:r>
    </w:p>
    <w:p w14:paraId="0259D3DB" w14:textId="77777777" w:rsidR="009364B1" w:rsidRDefault="00E43BE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разработку документации по планировке территории</w:t>
      </w:r>
    </w:p>
    <w:tbl>
      <w:tblPr>
        <w:tblStyle w:val="afff9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364B1" w14:paraId="521EECE4" w14:textId="77777777">
        <w:tc>
          <w:tcPr>
            <w:tcW w:w="101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B212896" w14:textId="77777777" w:rsidR="009364B1" w:rsidRDefault="00E43BE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для размещения объекта: «Техническое перевооружение напорных нефтепроводов ДНС Северо-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Салымская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- т.вр.2 (17км), т.вр.2 (17км) - ЦППН-5 инв. № 302404 </w:t>
            </w:r>
            <w:r>
              <w:rPr>
                <w:rFonts w:ascii="Times New Roman" w:hAnsi="Times New Roman" w:cs="Times New Roman"/>
                <w:sz w:val="26"/>
              </w:rPr>
              <w:br/>
              <w:t>Северо-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Салымского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месторождения Северо-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Салымский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ЛУ, вторая очередь» </w:t>
            </w:r>
            <w:r>
              <w:rPr>
                <w:rFonts w:ascii="Times New Roman" w:hAnsi="Times New Roman" w:cs="Times New Roman"/>
                <w:sz w:val="26"/>
              </w:rPr>
              <w:br/>
              <w:t xml:space="preserve">в границах Нефтеюганского района Ханты-Мансийского автономного округа </w:t>
            </w:r>
            <w:r>
              <w:rPr>
                <w:rFonts w:ascii="Times New Roman" w:hAnsi="Times New Roman" w:cs="Times New Roman"/>
                <w:sz w:val="26"/>
              </w:rPr>
              <w:br/>
              <w:t>Тюменской области</w:t>
            </w:r>
          </w:p>
        </w:tc>
      </w:tr>
    </w:tbl>
    <w:p w14:paraId="0772D4FA" w14:textId="77777777" w:rsidR="009364B1" w:rsidRDefault="00E43BE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5B612EBF" w14:textId="77777777" w:rsidR="009364B1" w:rsidRDefault="009364B1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662"/>
      </w:tblGrid>
      <w:tr w:rsidR="009364B1" w14:paraId="57AC644D" w14:textId="77777777" w:rsidTr="00E43BE2">
        <w:tc>
          <w:tcPr>
            <w:tcW w:w="4972" w:type="dxa"/>
            <w:gridSpan w:val="2"/>
          </w:tcPr>
          <w:p w14:paraId="3A4B2A82" w14:textId="77777777" w:rsidR="009364B1" w:rsidRDefault="00E43BE2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4662" w:type="dxa"/>
          </w:tcPr>
          <w:p w14:paraId="70AA7DE3" w14:textId="77777777" w:rsidR="009364B1" w:rsidRDefault="00E43BE2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9364B1" w14:paraId="71291B95" w14:textId="77777777" w:rsidTr="00E43BE2">
        <w:tc>
          <w:tcPr>
            <w:tcW w:w="566" w:type="dxa"/>
          </w:tcPr>
          <w:p w14:paraId="0B90BB1D" w14:textId="77777777" w:rsidR="009364B1" w:rsidRDefault="00E43B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06" w:type="dxa"/>
          </w:tcPr>
          <w:p w14:paraId="4A66F28B" w14:textId="77777777" w:rsidR="009364B1" w:rsidRDefault="00E43BE2">
            <w:pPr>
              <w:pStyle w:val="ConsPlusNormal"/>
            </w:pPr>
            <w:r>
              <w:t>Вид разрабатываемой документации по планировке территории</w:t>
            </w:r>
          </w:p>
        </w:tc>
        <w:tc>
          <w:tcPr>
            <w:tcW w:w="4662" w:type="dxa"/>
          </w:tcPr>
          <w:p w14:paraId="6A73A260" w14:textId="77777777" w:rsidR="009364B1" w:rsidRDefault="00E43BE2">
            <w:pPr>
              <w:pStyle w:val="ConsPlusNormal"/>
            </w:pPr>
            <w:r>
              <w:t>Проект планировки территории</w:t>
            </w:r>
          </w:p>
        </w:tc>
      </w:tr>
      <w:tr w:rsidR="009364B1" w14:paraId="5232C554" w14:textId="77777777" w:rsidTr="00E43BE2">
        <w:tc>
          <w:tcPr>
            <w:tcW w:w="566" w:type="dxa"/>
          </w:tcPr>
          <w:p w14:paraId="511413BF" w14:textId="77777777" w:rsidR="009364B1" w:rsidRDefault="00E43B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06" w:type="dxa"/>
          </w:tcPr>
          <w:p w14:paraId="0A466087" w14:textId="77777777" w:rsidR="009364B1" w:rsidRDefault="00E43BE2">
            <w:pPr>
              <w:pStyle w:val="ConsPlusNormal"/>
            </w:pPr>
            <w:r>
              <w:t>Информация об инициаторе</w:t>
            </w:r>
          </w:p>
        </w:tc>
        <w:tc>
          <w:tcPr>
            <w:tcW w:w="4662" w:type="dxa"/>
          </w:tcPr>
          <w:p w14:paraId="48F1E23A" w14:textId="77777777" w:rsidR="009364B1" w:rsidRDefault="00E43BE2">
            <w:pPr>
              <w:pStyle w:val="ConsPlusNormal"/>
            </w:pPr>
            <w:r>
              <w:t>ООО «РН-Юганскнефтегаз»,</w:t>
            </w:r>
          </w:p>
          <w:p w14:paraId="028093FB" w14:textId="77777777" w:rsidR="009364B1" w:rsidRDefault="00E43BE2">
            <w:pPr>
              <w:pStyle w:val="ConsPlusNormal"/>
            </w:pPr>
            <w:r>
              <w:t>ОГРН 1058602819538,</w:t>
            </w:r>
          </w:p>
          <w:p w14:paraId="19B9AD8C" w14:textId="77777777" w:rsidR="009364B1" w:rsidRDefault="00E43BE2">
            <w:pPr>
              <w:pStyle w:val="ConsPlusNormal"/>
            </w:pPr>
            <w:r>
              <w:t>ИНН/КПП 8604035473 / 860401001,</w:t>
            </w:r>
          </w:p>
          <w:p w14:paraId="03439188" w14:textId="77777777" w:rsidR="009364B1" w:rsidRDefault="00E43BE2">
            <w:pPr>
              <w:pStyle w:val="ConsPlusNormal"/>
            </w:pPr>
            <w:r>
              <w:t>628301, г. Нефтеюганск, ул. Ленина, стр. 26</w:t>
            </w:r>
          </w:p>
        </w:tc>
      </w:tr>
      <w:tr w:rsidR="009364B1" w14:paraId="5EF36B63" w14:textId="77777777" w:rsidTr="00E43BE2">
        <w:tc>
          <w:tcPr>
            <w:tcW w:w="566" w:type="dxa"/>
          </w:tcPr>
          <w:p w14:paraId="00C906D5" w14:textId="77777777" w:rsidR="009364B1" w:rsidRDefault="00E43BE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06" w:type="dxa"/>
          </w:tcPr>
          <w:p w14:paraId="3B17BF4B" w14:textId="77777777" w:rsidR="009364B1" w:rsidRDefault="00E43BE2">
            <w:pPr>
              <w:pStyle w:val="ConsPlusNormal"/>
            </w:pPr>
            <w:r>
              <w:t xml:space="preserve">Источник финансирования работ </w:t>
            </w:r>
            <w:r>
              <w:br/>
              <w:t>по подготовке документации по планировке территории</w:t>
            </w:r>
          </w:p>
        </w:tc>
        <w:tc>
          <w:tcPr>
            <w:tcW w:w="4662" w:type="dxa"/>
          </w:tcPr>
          <w:p w14:paraId="191276A4" w14:textId="77777777" w:rsidR="009364B1" w:rsidRDefault="00E43BE2">
            <w:pPr>
              <w:pStyle w:val="ConsPlusNormal"/>
            </w:pPr>
            <w:r>
              <w:t xml:space="preserve">Средства Заявителя (силами подрядной организации ООО «РН-Юганскнефтегаз» - </w:t>
            </w:r>
          </w:p>
          <w:p w14:paraId="745E4113" w14:textId="77777777" w:rsidR="009364B1" w:rsidRDefault="00E43BE2">
            <w:pPr>
              <w:pStyle w:val="ConsPlusNormal"/>
            </w:pPr>
            <w:r>
              <w:t>ООО «</w:t>
            </w:r>
            <w:proofErr w:type="spellStart"/>
            <w:r>
              <w:t>СамараНИПИнефть</w:t>
            </w:r>
            <w:proofErr w:type="spellEnd"/>
            <w:r>
              <w:t>»)</w:t>
            </w:r>
          </w:p>
        </w:tc>
      </w:tr>
      <w:tr w:rsidR="009364B1" w14:paraId="6EF3A508" w14:textId="77777777" w:rsidTr="00E43BE2">
        <w:tc>
          <w:tcPr>
            <w:tcW w:w="566" w:type="dxa"/>
          </w:tcPr>
          <w:p w14:paraId="3B6BADFA" w14:textId="77777777" w:rsidR="009364B1" w:rsidRDefault="00E43BE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06" w:type="dxa"/>
          </w:tcPr>
          <w:p w14:paraId="2CFE10B6" w14:textId="77777777" w:rsidR="009364B1" w:rsidRDefault="00E43BE2">
            <w:pPr>
              <w:pStyle w:val="ConsPlusNormal"/>
            </w:pPr>
            <w:r>
              <w:t xml:space="preserve">Вид и наименование планируемого </w:t>
            </w:r>
            <w: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662" w:type="dxa"/>
          </w:tcPr>
          <w:p w14:paraId="29D3D522" w14:textId="77777777" w:rsidR="009364B1" w:rsidRDefault="00E43BE2">
            <w:pPr>
              <w:pStyle w:val="ConsPlusNormal"/>
            </w:pPr>
            <w:r>
              <w:t>Вид объекта: линейный.</w:t>
            </w:r>
          </w:p>
          <w:p w14:paraId="3EA449FA" w14:textId="77777777" w:rsidR="009364B1" w:rsidRDefault="00E43BE2">
            <w:pPr>
              <w:pStyle w:val="ConsPlusNormal"/>
            </w:pPr>
            <w:r>
              <w:t>Наименование: «Техническое перевооружение напорных нефтепроводов ДНС Северо-</w:t>
            </w:r>
            <w:proofErr w:type="spellStart"/>
            <w:r>
              <w:t>Салымская</w:t>
            </w:r>
            <w:proofErr w:type="spellEnd"/>
            <w:r>
              <w:t xml:space="preserve"> - т.вр.2 (17км), т.вр.2 (17км) - ЦППН-5 инв. № 302404 Северо-</w:t>
            </w:r>
            <w:proofErr w:type="spellStart"/>
            <w:r>
              <w:t>Салымского</w:t>
            </w:r>
            <w:proofErr w:type="spellEnd"/>
            <w:r>
              <w:t xml:space="preserve"> месторождения Северо-</w:t>
            </w:r>
            <w:proofErr w:type="spellStart"/>
            <w:r>
              <w:t>Салымский</w:t>
            </w:r>
            <w:proofErr w:type="spellEnd"/>
            <w:r>
              <w:t xml:space="preserve"> ЛУ, вторая очередь».</w:t>
            </w:r>
          </w:p>
          <w:p w14:paraId="3FB6C061" w14:textId="77777777" w:rsidR="009364B1" w:rsidRDefault="00E43BE2">
            <w:pPr>
              <w:pStyle w:val="ConsPlusNormal"/>
            </w:pPr>
            <w:r>
              <w:t>Основные характеристики:</w:t>
            </w:r>
          </w:p>
          <w:p w14:paraId="60FF2ACB" w14:textId="77777777" w:rsidR="009364B1" w:rsidRDefault="00E43BE2">
            <w:pPr>
              <w:pStyle w:val="ConsPlusNormal"/>
              <w:numPr>
                <w:ilvl w:val="0"/>
                <w:numId w:val="31"/>
              </w:numPr>
              <w:tabs>
                <w:tab w:val="left" w:pos="150"/>
              </w:tabs>
              <w:ind w:left="0" w:firstLine="0"/>
            </w:pPr>
            <w:r>
              <w:t>напорный нефтепровод – 9,5 м;</w:t>
            </w:r>
          </w:p>
          <w:p w14:paraId="38199A9E" w14:textId="77777777" w:rsidR="009364B1" w:rsidRDefault="00E43BE2">
            <w:pPr>
              <w:pStyle w:val="ConsPlusNormal"/>
              <w:numPr>
                <w:ilvl w:val="0"/>
                <w:numId w:val="31"/>
              </w:numPr>
              <w:tabs>
                <w:tab w:val="left" w:pos="150"/>
              </w:tabs>
              <w:ind w:left="0" w:firstLine="0"/>
            </w:pPr>
            <w:r>
              <w:t>напорный нефтепровод – 19 м;</w:t>
            </w:r>
          </w:p>
          <w:p w14:paraId="494D7651" w14:textId="77777777" w:rsidR="009364B1" w:rsidRDefault="00E43BE2">
            <w:pPr>
              <w:pStyle w:val="ConsPlusNormal"/>
              <w:numPr>
                <w:ilvl w:val="0"/>
                <w:numId w:val="31"/>
              </w:numPr>
              <w:tabs>
                <w:tab w:val="left" w:pos="150"/>
              </w:tabs>
              <w:ind w:left="0" w:firstLine="0"/>
            </w:pPr>
            <w:r>
              <w:t>напорный нефтепровод – 9 м;</w:t>
            </w:r>
          </w:p>
          <w:p w14:paraId="3BC0CFE0" w14:textId="77777777" w:rsidR="009364B1" w:rsidRDefault="00E43BE2">
            <w:pPr>
              <w:pStyle w:val="ConsPlusNormal"/>
              <w:numPr>
                <w:ilvl w:val="0"/>
                <w:numId w:val="31"/>
              </w:numPr>
              <w:tabs>
                <w:tab w:val="left" w:pos="150"/>
              </w:tabs>
              <w:ind w:left="0" w:firstLine="0"/>
            </w:pPr>
            <w:r>
              <w:t>напорный нефтепровод – 87,5 м.</w:t>
            </w:r>
          </w:p>
        </w:tc>
      </w:tr>
      <w:tr w:rsidR="009364B1" w14:paraId="3D1DEAB0" w14:textId="77777777" w:rsidTr="00E43BE2">
        <w:tc>
          <w:tcPr>
            <w:tcW w:w="566" w:type="dxa"/>
          </w:tcPr>
          <w:p w14:paraId="140F09E3" w14:textId="77777777" w:rsidR="009364B1" w:rsidRDefault="00E43BE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06" w:type="dxa"/>
          </w:tcPr>
          <w:p w14:paraId="1FFB052F" w14:textId="77777777" w:rsidR="009364B1" w:rsidRDefault="00E43BE2">
            <w:pPr>
              <w:pStyle w:val="ConsPlusNormal"/>
            </w:pPr>
            <w:r>
              <w:t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662" w:type="dxa"/>
          </w:tcPr>
          <w:p w14:paraId="7C02ACFE" w14:textId="77777777" w:rsidR="009364B1" w:rsidRDefault="00E43BE2">
            <w:pPr>
              <w:pStyle w:val="ConsPlusNormal"/>
            </w:pPr>
            <w:r>
              <w:t xml:space="preserve">Нефтеюганский район </w:t>
            </w:r>
          </w:p>
          <w:p w14:paraId="0DB39313" w14:textId="77777777" w:rsidR="009364B1" w:rsidRDefault="00E43BE2">
            <w:pPr>
              <w:pStyle w:val="ConsPlusNormal"/>
            </w:pPr>
            <w:r>
              <w:t>Ханты-Мансийского автономного округа Тюменской области</w:t>
            </w:r>
          </w:p>
        </w:tc>
      </w:tr>
      <w:tr w:rsidR="009364B1" w14:paraId="4525AE3C" w14:textId="77777777" w:rsidTr="00E43BE2">
        <w:tc>
          <w:tcPr>
            <w:tcW w:w="566" w:type="dxa"/>
          </w:tcPr>
          <w:p w14:paraId="3FC130EA" w14:textId="77777777" w:rsidR="009364B1" w:rsidRDefault="00E43BE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06" w:type="dxa"/>
          </w:tcPr>
          <w:p w14:paraId="717E45B7" w14:textId="77777777" w:rsidR="009364B1" w:rsidRDefault="00E43BE2">
            <w:pPr>
              <w:pStyle w:val="ConsPlusNormal"/>
            </w:pPr>
            <w:bookmarkStart w:id="4" w:name="undefined"/>
            <w:bookmarkEnd w:id="4"/>
            <w:r>
              <w:t>Состав документации по планировке территории</w:t>
            </w:r>
          </w:p>
        </w:tc>
        <w:tc>
          <w:tcPr>
            <w:tcW w:w="4662" w:type="dxa"/>
          </w:tcPr>
          <w:p w14:paraId="14456CFA" w14:textId="77777777" w:rsidR="009364B1" w:rsidRDefault="00E43BE2">
            <w:pPr>
              <w:pStyle w:val="ConsPlusNormal"/>
            </w:pPr>
            <w: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46727116" w14:textId="77777777" w:rsidR="009364B1" w:rsidRDefault="009364B1">
            <w:pPr>
              <w:pStyle w:val="ConsPlusNormal"/>
            </w:pPr>
          </w:p>
          <w:p w14:paraId="2F6930A9" w14:textId="77777777" w:rsidR="009364B1" w:rsidRDefault="00E43BE2">
            <w:pPr>
              <w:pStyle w:val="ConsPlusNormal"/>
            </w:pPr>
            <w: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717C8ACC" w14:textId="77777777" w:rsidR="009364B1" w:rsidRDefault="00E43BE2">
            <w:pPr>
              <w:pStyle w:val="ConsPlusNormal"/>
            </w:pPr>
            <w:r>
              <w:t>Основная часть проекта планировки территории должна включать в себя:</w:t>
            </w:r>
          </w:p>
          <w:p w14:paraId="51E5B848" w14:textId="77777777" w:rsidR="009364B1" w:rsidRDefault="00E43BE2">
            <w:pPr>
              <w:pStyle w:val="ConsPlusNormal"/>
              <w:tabs>
                <w:tab w:val="left" w:pos="131"/>
              </w:tabs>
              <w:ind w:left="113" w:hanging="113"/>
            </w:pPr>
            <w:r>
              <w:t>•</w:t>
            </w:r>
            <w:r>
              <w:tab/>
              <w:t>раздел 1 «Проект планировки территории. Графическая часть» включает в себя:</w:t>
            </w:r>
          </w:p>
          <w:p w14:paraId="74DB8BE1" w14:textId="77777777" w:rsidR="009364B1" w:rsidRDefault="00E43BE2">
            <w:pPr>
              <w:pStyle w:val="ConsPlusNormal"/>
              <w:tabs>
                <w:tab w:val="left" w:pos="131"/>
              </w:tabs>
              <w:ind w:left="113" w:hanging="113"/>
            </w:pPr>
            <w:r>
              <w:t>•</w:t>
            </w:r>
            <w:r>
              <w:tab/>
              <w:t>чертёж красных линий;</w:t>
            </w:r>
          </w:p>
          <w:p w14:paraId="25921BE5" w14:textId="77777777" w:rsidR="009364B1" w:rsidRDefault="00E43BE2">
            <w:pPr>
              <w:pStyle w:val="ConsPlusNormal"/>
              <w:tabs>
                <w:tab w:val="left" w:pos="131"/>
              </w:tabs>
              <w:ind w:left="113" w:hanging="113"/>
            </w:pPr>
            <w:r>
              <w:t>•</w:t>
            </w:r>
            <w:r>
              <w:tab/>
              <w:t>чертёж границ зон планируемого размещения линейных объектов;</w:t>
            </w:r>
          </w:p>
          <w:p w14:paraId="7144DC0E" w14:textId="77777777" w:rsidR="009364B1" w:rsidRDefault="00E43BE2">
            <w:pPr>
              <w:pStyle w:val="ConsPlusNormal"/>
              <w:tabs>
                <w:tab w:val="left" w:pos="131"/>
              </w:tabs>
              <w:ind w:left="113" w:hanging="113"/>
            </w:pPr>
            <w:r>
              <w:t>•</w:t>
            </w:r>
            <w: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BB0A4E" w14:textId="77777777" w:rsidR="009364B1" w:rsidRDefault="00E43BE2">
            <w:pPr>
              <w:pStyle w:val="ConsPlusNormal"/>
              <w:tabs>
                <w:tab w:val="left" w:pos="131"/>
              </w:tabs>
              <w:ind w:left="113" w:hanging="113"/>
            </w:pPr>
            <w:r>
              <w:t>•</w:t>
            </w:r>
            <w:r>
              <w:tab/>
              <w:t>раздел 2 «Положение о размещении линейных объектов».</w:t>
            </w:r>
          </w:p>
          <w:p w14:paraId="1787510B" w14:textId="77777777" w:rsidR="009364B1" w:rsidRDefault="00E43BE2">
            <w:pPr>
              <w:pStyle w:val="ConsPlusNormal"/>
              <w:tabs>
                <w:tab w:val="left" w:pos="131"/>
              </w:tabs>
            </w:pPr>
            <w:r>
              <w:t>Материалы по обоснованию проекта планировки территории должны включать в себя:</w:t>
            </w:r>
          </w:p>
          <w:p w14:paraId="3D3CCC77" w14:textId="77777777" w:rsidR="009364B1" w:rsidRDefault="00E43BE2">
            <w:pPr>
              <w:pStyle w:val="ConsPlusNormal"/>
              <w:tabs>
                <w:tab w:val="left" w:pos="131"/>
              </w:tabs>
              <w:ind w:left="113" w:hanging="113"/>
            </w:pPr>
            <w:r>
              <w:t>•</w:t>
            </w:r>
            <w:r>
              <w:tab/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607CD748" w14:textId="77777777" w:rsidR="009364B1" w:rsidRDefault="00E43BE2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113" w:hanging="113"/>
            </w:pPr>
            <w: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05BCE22" w14:textId="77777777" w:rsidR="009364B1" w:rsidRDefault="00E43BE2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113" w:hanging="113"/>
            </w:pPr>
            <w:r>
              <w:t>схема использования территории в период подготовки проекта планировки территории;</w:t>
            </w:r>
          </w:p>
          <w:p w14:paraId="4CFFB42F" w14:textId="77777777" w:rsidR="009364B1" w:rsidRDefault="00E43BE2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113" w:hanging="113"/>
            </w:pPr>
            <w:r>
              <w:t>схема организации улично-дорожной сети и движения транспорта;</w:t>
            </w:r>
          </w:p>
          <w:p w14:paraId="08B05402" w14:textId="77777777" w:rsidR="009364B1" w:rsidRDefault="00E43BE2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113" w:hanging="113"/>
            </w:pPr>
            <w:r>
              <w:t>схема вертикальной планировки территории, инженерной подготовки и инженерной защиты территории;</w:t>
            </w:r>
          </w:p>
          <w:p w14:paraId="6F937789" w14:textId="77777777" w:rsidR="009364B1" w:rsidRDefault="00E43BE2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113" w:hanging="113"/>
            </w:pPr>
            <w:r>
              <w:t>схема границ территорий объектов культурного наследия;</w:t>
            </w:r>
          </w:p>
          <w:p w14:paraId="075DC66C" w14:textId="77777777" w:rsidR="009364B1" w:rsidRDefault="00E43BE2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113" w:hanging="113"/>
            </w:pPr>
            <w: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391D642" w14:textId="77777777" w:rsidR="009364B1" w:rsidRDefault="00E43BE2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113" w:hanging="113"/>
            </w:pPr>
            <w: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CD55E37" w14:textId="77777777" w:rsidR="009364B1" w:rsidRDefault="00E43BE2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113" w:hanging="113"/>
            </w:pPr>
            <w:r>
              <w:t>схема конструктивных и планировочных решений;</w:t>
            </w:r>
          </w:p>
          <w:p w14:paraId="208C65AF" w14:textId="77777777" w:rsidR="009364B1" w:rsidRDefault="00E43BE2">
            <w:pPr>
              <w:pStyle w:val="ConsPlusNormal"/>
              <w:tabs>
                <w:tab w:val="left" w:pos="131"/>
              </w:tabs>
            </w:pPr>
            <w:r>
              <w:t>•</w:t>
            </w:r>
            <w:r>
              <w:tab/>
              <w:t>раздел 4 «Материалы по обоснованию проекта планировки территории. Пояснительная записка».</w:t>
            </w:r>
          </w:p>
        </w:tc>
      </w:tr>
      <w:tr w:rsidR="009364B1" w14:paraId="4E774A03" w14:textId="77777777" w:rsidTr="00E43BE2">
        <w:tc>
          <w:tcPr>
            <w:tcW w:w="566" w:type="dxa"/>
          </w:tcPr>
          <w:p w14:paraId="519A0E76" w14:textId="77777777" w:rsidR="009364B1" w:rsidRDefault="00E43B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06" w:type="dxa"/>
          </w:tcPr>
          <w:p w14:paraId="1E299677" w14:textId="77777777" w:rsidR="009364B1" w:rsidRDefault="00E43BE2">
            <w:pPr>
              <w:pStyle w:val="ConsPlusNormal"/>
            </w:pPr>
            <w: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662" w:type="dxa"/>
          </w:tcPr>
          <w:p w14:paraId="3C7E25A7" w14:textId="77777777" w:rsidR="009364B1" w:rsidRDefault="00E43BE2">
            <w:pPr>
              <w:pStyle w:val="ConsPlusNormal"/>
            </w:pPr>
            <w:r>
              <w:t>Ориентировочная площадь – 3,2 га</w:t>
            </w:r>
          </w:p>
        </w:tc>
      </w:tr>
      <w:tr w:rsidR="009364B1" w14:paraId="3BF506EE" w14:textId="77777777" w:rsidTr="00E43BE2">
        <w:tc>
          <w:tcPr>
            <w:tcW w:w="566" w:type="dxa"/>
          </w:tcPr>
          <w:p w14:paraId="515F46D5" w14:textId="77777777" w:rsidR="009364B1" w:rsidRDefault="00E43B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06" w:type="dxa"/>
          </w:tcPr>
          <w:p w14:paraId="4F2D28E1" w14:textId="77777777" w:rsidR="009364B1" w:rsidRDefault="00E43BE2">
            <w:pPr>
              <w:pStyle w:val="ConsPlusNormal"/>
            </w:pPr>
            <w:r>
              <w:t>Цель подготовки документации по планировке территории</w:t>
            </w:r>
          </w:p>
        </w:tc>
        <w:tc>
          <w:tcPr>
            <w:tcW w:w="4662" w:type="dxa"/>
          </w:tcPr>
          <w:p w14:paraId="12860EDE" w14:textId="77777777" w:rsidR="009364B1" w:rsidRDefault="00E43BE2">
            <w:pPr>
              <w:pStyle w:val="ConsPlusNormal"/>
            </w:pPr>
            <w:r>
              <w:t>Размещение линейного объекта: «Техническое перевооружение напорных нефтепроводов ДНС Северо-</w:t>
            </w:r>
            <w:proofErr w:type="spellStart"/>
            <w:r>
              <w:t>Салымская</w:t>
            </w:r>
            <w:proofErr w:type="spellEnd"/>
            <w:r>
              <w:t xml:space="preserve"> - т.вр.2 (17км), т.вр.2 (17км) - ЦППН-5 инв. </w:t>
            </w:r>
            <w:r>
              <w:br/>
              <w:t>№ 302404 Северо-</w:t>
            </w:r>
            <w:proofErr w:type="spellStart"/>
            <w:r>
              <w:t>Салымского</w:t>
            </w:r>
            <w:proofErr w:type="spellEnd"/>
            <w:r>
              <w:t xml:space="preserve"> месторождения Северо-</w:t>
            </w:r>
            <w:proofErr w:type="spellStart"/>
            <w:r>
              <w:t>Салымский</w:t>
            </w:r>
            <w:proofErr w:type="spellEnd"/>
            <w:r>
              <w:t xml:space="preserve"> ЛУ, вторая очередь»</w:t>
            </w:r>
          </w:p>
        </w:tc>
      </w:tr>
    </w:tbl>
    <w:p w14:paraId="4217BFB6" w14:textId="77777777" w:rsidR="009364B1" w:rsidRDefault="009364B1"/>
    <w:p w14:paraId="24228E7F" w14:textId="77777777" w:rsidR="009364B1" w:rsidRDefault="009364B1">
      <w:pPr>
        <w:spacing w:after="200" w:line="276" w:lineRule="auto"/>
        <w:rPr>
          <w:sz w:val="26"/>
          <w:szCs w:val="26"/>
        </w:rPr>
      </w:pPr>
    </w:p>
    <w:sectPr w:rsidR="009364B1" w:rsidSect="00E43BE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AA66" w14:textId="77777777" w:rsidR="00AD34A4" w:rsidRDefault="00AD34A4">
      <w:r>
        <w:separator/>
      </w:r>
    </w:p>
  </w:endnote>
  <w:endnote w:type="continuationSeparator" w:id="0">
    <w:p w14:paraId="04C6C72A" w14:textId="77777777" w:rsidR="00AD34A4" w:rsidRDefault="00AD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F732" w14:textId="77777777" w:rsidR="00AD34A4" w:rsidRDefault="00AD34A4">
      <w:r>
        <w:separator/>
      </w:r>
    </w:p>
  </w:footnote>
  <w:footnote w:type="continuationSeparator" w:id="0">
    <w:p w14:paraId="4FCA82BA" w14:textId="77777777" w:rsidR="00AD34A4" w:rsidRDefault="00AD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E1FE" w14:textId="77777777" w:rsidR="009364B1" w:rsidRDefault="00E43BE2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5D9E8970" w14:textId="77777777" w:rsidR="009364B1" w:rsidRDefault="009364B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5EF1" w14:textId="77777777" w:rsidR="009364B1" w:rsidRDefault="00E43BE2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BB016E0" w14:textId="77777777" w:rsidR="009364B1" w:rsidRDefault="009364B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4B2"/>
    <w:multiLevelType w:val="hybridMultilevel"/>
    <w:tmpl w:val="943EB670"/>
    <w:styleLink w:val="242"/>
    <w:lvl w:ilvl="0" w:tplc="96222926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2B292F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EF29D4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7F2BD3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85464F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78C6C8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6B0030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FB034B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A78B8D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2B3D14"/>
    <w:multiLevelType w:val="hybridMultilevel"/>
    <w:tmpl w:val="AE36E454"/>
    <w:lvl w:ilvl="0" w:tplc="E75C7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76C4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0C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CA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AF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C1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60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4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66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EE3"/>
    <w:multiLevelType w:val="hybridMultilevel"/>
    <w:tmpl w:val="5192C91A"/>
    <w:styleLink w:val="211421"/>
    <w:lvl w:ilvl="0" w:tplc="677EB536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75AAA0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3077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5A3B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EC50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3C22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6A1B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DF408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7AC5E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464BA4"/>
    <w:multiLevelType w:val="hybridMultilevel"/>
    <w:tmpl w:val="1A020A38"/>
    <w:styleLink w:val="2741"/>
    <w:lvl w:ilvl="0" w:tplc="5DFC1F54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627823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001B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207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6EC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A228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AF2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246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50A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FAE"/>
    <w:multiLevelType w:val="multilevel"/>
    <w:tmpl w:val="2668B5D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126BEF"/>
    <w:multiLevelType w:val="hybridMultilevel"/>
    <w:tmpl w:val="1E3E7E50"/>
    <w:styleLink w:val="6"/>
    <w:lvl w:ilvl="0" w:tplc="267CDC4E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5704C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426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25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48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E4B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6C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690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E6F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F370D"/>
    <w:multiLevelType w:val="multilevel"/>
    <w:tmpl w:val="74A08E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15787D"/>
    <w:multiLevelType w:val="hybridMultilevel"/>
    <w:tmpl w:val="3F86478C"/>
    <w:styleLink w:val="8"/>
    <w:lvl w:ilvl="0" w:tplc="486A7EC8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0CE6FE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52FCF72A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A3D4AAB8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D35063E0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1E02BCC6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AAF893EE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990CE366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749C0EAE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E8B6805"/>
    <w:multiLevelType w:val="hybridMultilevel"/>
    <w:tmpl w:val="88BAE712"/>
    <w:lvl w:ilvl="0" w:tplc="1D0E1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91E0D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B63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2D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26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8F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C3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01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65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7552E"/>
    <w:multiLevelType w:val="multilevel"/>
    <w:tmpl w:val="1A463F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65C1A8F"/>
    <w:multiLevelType w:val="hybridMultilevel"/>
    <w:tmpl w:val="1AD843B4"/>
    <w:lvl w:ilvl="0" w:tplc="B21EA944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0DBA0D74">
      <w:start w:val="1"/>
      <w:numFmt w:val="lowerLetter"/>
      <w:lvlText w:val="%2."/>
      <w:lvlJc w:val="left"/>
      <w:pPr>
        <w:ind w:left="1440" w:hanging="360"/>
      </w:pPr>
    </w:lvl>
    <w:lvl w:ilvl="2" w:tplc="94864864">
      <w:start w:val="1"/>
      <w:numFmt w:val="lowerRoman"/>
      <w:lvlText w:val="%3."/>
      <w:lvlJc w:val="right"/>
      <w:pPr>
        <w:ind w:left="2160" w:hanging="180"/>
      </w:pPr>
    </w:lvl>
    <w:lvl w:ilvl="3" w:tplc="7AAA46C4">
      <w:start w:val="1"/>
      <w:numFmt w:val="decimal"/>
      <w:lvlText w:val="%4."/>
      <w:lvlJc w:val="left"/>
      <w:pPr>
        <w:ind w:left="2880" w:hanging="360"/>
      </w:pPr>
    </w:lvl>
    <w:lvl w:ilvl="4" w:tplc="3B64BA2A">
      <w:start w:val="1"/>
      <w:numFmt w:val="lowerLetter"/>
      <w:lvlText w:val="%5."/>
      <w:lvlJc w:val="left"/>
      <w:pPr>
        <w:ind w:left="3600" w:hanging="360"/>
      </w:pPr>
    </w:lvl>
    <w:lvl w:ilvl="5" w:tplc="60EA8FFA">
      <w:start w:val="1"/>
      <w:numFmt w:val="lowerRoman"/>
      <w:lvlText w:val="%6."/>
      <w:lvlJc w:val="right"/>
      <w:pPr>
        <w:ind w:left="4320" w:hanging="180"/>
      </w:pPr>
    </w:lvl>
    <w:lvl w:ilvl="6" w:tplc="E6BEC230">
      <w:start w:val="1"/>
      <w:numFmt w:val="decimal"/>
      <w:lvlText w:val="%7."/>
      <w:lvlJc w:val="left"/>
      <w:pPr>
        <w:ind w:left="5040" w:hanging="360"/>
      </w:pPr>
    </w:lvl>
    <w:lvl w:ilvl="7" w:tplc="22847E5A">
      <w:start w:val="1"/>
      <w:numFmt w:val="lowerLetter"/>
      <w:lvlText w:val="%8."/>
      <w:lvlJc w:val="left"/>
      <w:pPr>
        <w:ind w:left="5760" w:hanging="360"/>
      </w:pPr>
    </w:lvl>
    <w:lvl w:ilvl="8" w:tplc="AA866F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6488"/>
    <w:multiLevelType w:val="hybridMultilevel"/>
    <w:tmpl w:val="209C8BE6"/>
    <w:lvl w:ilvl="0" w:tplc="8722B0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05DB4">
      <w:start w:val="1"/>
      <w:numFmt w:val="lowerLetter"/>
      <w:lvlText w:val="%2."/>
      <w:lvlJc w:val="left"/>
      <w:pPr>
        <w:ind w:left="1440" w:hanging="360"/>
      </w:pPr>
    </w:lvl>
    <w:lvl w:ilvl="2" w:tplc="5218DE40">
      <w:start w:val="1"/>
      <w:numFmt w:val="lowerRoman"/>
      <w:lvlText w:val="%3."/>
      <w:lvlJc w:val="right"/>
      <w:pPr>
        <w:ind w:left="2160" w:hanging="180"/>
      </w:pPr>
    </w:lvl>
    <w:lvl w:ilvl="3" w:tplc="F87EC542">
      <w:start w:val="1"/>
      <w:numFmt w:val="decimal"/>
      <w:lvlText w:val="%4."/>
      <w:lvlJc w:val="left"/>
      <w:pPr>
        <w:ind w:left="2880" w:hanging="360"/>
      </w:pPr>
    </w:lvl>
    <w:lvl w:ilvl="4" w:tplc="2EA85DEC">
      <w:start w:val="1"/>
      <w:numFmt w:val="lowerLetter"/>
      <w:lvlText w:val="%5."/>
      <w:lvlJc w:val="left"/>
      <w:pPr>
        <w:ind w:left="3600" w:hanging="360"/>
      </w:pPr>
    </w:lvl>
    <w:lvl w:ilvl="5" w:tplc="C492990A">
      <w:start w:val="1"/>
      <w:numFmt w:val="lowerRoman"/>
      <w:lvlText w:val="%6."/>
      <w:lvlJc w:val="right"/>
      <w:pPr>
        <w:ind w:left="4320" w:hanging="180"/>
      </w:pPr>
    </w:lvl>
    <w:lvl w:ilvl="6" w:tplc="B1E2C27C">
      <w:start w:val="1"/>
      <w:numFmt w:val="decimal"/>
      <w:lvlText w:val="%7."/>
      <w:lvlJc w:val="left"/>
      <w:pPr>
        <w:ind w:left="5040" w:hanging="360"/>
      </w:pPr>
    </w:lvl>
    <w:lvl w:ilvl="7" w:tplc="9A2AD1D8">
      <w:start w:val="1"/>
      <w:numFmt w:val="lowerLetter"/>
      <w:lvlText w:val="%8."/>
      <w:lvlJc w:val="left"/>
      <w:pPr>
        <w:ind w:left="5760" w:hanging="360"/>
      </w:pPr>
    </w:lvl>
    <w:lvl w:ilvl="8" w:tplc="CAEE9A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72FF2"/>
    <w:multiLevelType w:val="hybridMultilevel"/>
    <w:tmpl w:val="0E204BFC"/>
    <w:styleLink w:val="28"/>
    <w:lvl w:ilvl="0" w:tplc="5C0EFEF8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2C9E20FC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AFE20C76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563EF8D8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FC2CFDC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D79652C0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11FE947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FAE843A0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E2A0D586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 w15:restartNumberingAfterBreak="0">
    <w:nsid w:val="41F22C50"/>
    <w:multiLevelType w:val="hybridMultilevel"/>
    <w:tmpl w:val="52167488"/>
    <w:styleLink w:val="51"/>
    <w:lvl w:ilvl="0" w:tplc="0406B516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8D9C0B0C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240EB646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4766A08C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907C6810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A26811E8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5CCC56A8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D77094C0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5CC55E8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B8488B"/>
    <w:multiLevelType w:val="multilevel"/>
    <w:tmpl w:val="7C2E7448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4FD7128"/>
    <w:multiLevelType w:val="hybridMultilevel"/>
    <w:tmpl w:val="B9CE96AC"/>
    <w:styleLink w:val="1ai3122"/>
    <w:lvl w:ilvl="0" w:tplc="B9987CB0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E80CC07C">
      <w:start w:val="1"/>
      <w:numFmt w:val="decimal"/>
      <w:lvlText w:val=""/>
      <w:lvlJc w:val="left"/>
    </w:lvl>
    <w:lvl w:ilvl="2" w:tplc="E6583CFA">
      <w:start w:val="1"/>
      <w:numFmt w:val="decimal"/>
      <w:lvlText w:val=""/>
      <w:lvlJc w:val="left"/>
    </w:lvl>
    <w:lvl w:ilvl="3" w:tplc="C038B260">
      <w:start w:val="1"/>
      <w:numFmt w:val="decimal"/>
      <w:lvlText w:val=""/>
      <w:lvlJc w:val="left"/>
    </w:lvl>
    <w:lvl w:ilvl="4" w:tplc="9F26FE4C">
      <w:start w:val="1"/>
      <w:numFmt w:val="decimal"/>
      <w:lvlText w:val=""/>
      <w:lvlJc w:val="left"/>
    </w:lvl>
    <w:lvl w:ilvl="5" w:tplc="3B5220FC">
      <w:start w:val="1"/>
      <w:numFmt w:val="decimal"/>
      <w:lvlText w:val=""/>
      <w:lvlJc w:val="left"/>
    </w:lvl>
    <w:lvl w:ilvl="6" w:tplc="E3AE4F6C">
      <w:start w:val="1"/>
      <w:numFmt w:val="decimal"/>
      <w:lvlText w:val=""/>
      <w:lvlJc w:val="left"/>
    </w:lvl>
    <w:lvl w:ilvl="7" w:tplc="3DB0F7DA">
      <w:start w:val="1"/>
      <w:numFmt w:val="decimal"/>
      <w:lvlText w:val=""/>
      <w:lvlJc w:val="left"/>
    </w:lvl>
    <w:lvl w:ilvl="8" w:tplc="1722BF70">
      <w:start w:val="1"/>
      <w:numFmt w:val="decimal"/>
      <w:lvlText w:val=""/>
      <w:lvlJc w:val="left"/>
    </w:lvl>
  </w:abstractNum>
  <w:abstractNum w:abstractNumId="16" w15:restartNumberingAfterBreak="0">
    <w:nsid w:val="4B5A7B67"/>
    <w:multiLevelType w:val="multilevel"/>
    <w:tmpl w:val="F1561BAC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 w15:restartNumberingAfterBreak="0">
    <w:nsid w:val="4D9A4FCC"/>
    <w:multiLevelType w:val="hybridMultilevel"/>
    <w:tmpl w:val="3C62ED96"/>
    <w:lvl w:ilvl="0" w:tplc="4CC806CC">
      <w:start w:val="1"/>
      <w:numFmt w:val="decimal"/>
      <w:lvlText w:val="%1"/>
      <w:lvlJc w:val="left"/>
      <w:pPr>
        <w:ind w:left="720" w:hanging="360"/>
      </w:pPr>
    </w:lvl>
    <w:lvl w:ilvl="1" w:tplc="11007538">
      <w:start w:val="1"/>
      <w:numFmt w:val="lowerLetter"/>
      <w:lvlText w:val="%2."/>
      <w:lvlJc w:val="left"/>
      <w:pPr>
        <w:ind w:left="1440" w:hanging="360"/>
      </w:pPr>
    </w:lvl>
    <w:lvl w:ilvl="2" w:tplc="5FE66968">
      <w:start w:val="1"/>
      <w:numFmt w:val="lowerRoman"/>
      <w:lvlText w:val="%3."/>
      <w:lvlJc w:val="right"/>
      <w:pPr>
        <w:ind w:left="2160" w:hanging="180"/>
      </w:pPr>
    </w:lvl>
    <w:lvl w:ilvl="3" w:tplc="40AEE46C">
      <w:start w:val="1"/>
      <w:numFmt w:val="decimal"/>
      <w:lvlText w:val="%4."/>
      <w:lvlJc w:val="left"/>
      <w:pPr>
        <w:ind w:left="2880" w:hanging="360"/>
      </w:pPr>
    </w:lvl>
    <w:lvl w:ilvl="4" w:tplc="C8F29AD4">
      <w:start w:val="1"/>
      <w:numFmt w:val="lowerLetter"/>
      <w:lvlText w:val="%5."/>
      <w:lvlJc w:val="left"/>
      <w:pPr>
        <w:ind w:left="3600" w:hanging="360"/>
      </w:pPr>
    </w:lvl>
    <w:lvl w:ilvl="5" w:tplc="3BB02F86">
      <w:start w:val="1"/>
      <w:numFmt w:val="lowerRoman"/>
      <w:lvlText w:val="%6."/>
      <w:lvlJc w:val="right"/>
      <w:pPr>
        <w:ind w:left="4320" w:hanging="180"/>
      </w:pPr>
    </w:lvl>
    <w:lvl w:ilvl="6" w:tplc="801658AC">
      <w:start w:val="1"/>
      <w:numFmt w:val="decimal"/>
      <w:lvlText w:val="%7."/>
      <w:lvlJc w:val="left"/>
      <w:pPr>
        <w:ind w:left="5040" w:hanging="360"/>
      </w:pPr>
    </w:lvl>
    <w:lvl w:ilvl="7" w:tplc="29E240D6">
      <w:start w:val="1"/>
      <w:numFmt w:val="lowerLetter"/>
      <w:lvlText w:val="%8."/>
      <w:lvlJc w:val="left"/>
      <w:pPr>
        <w:ind w:left="5760" w:hanging="360"/>
      </w:pPr>
    </w:lvl>
    <w:lvl w:ilvl="8" w:tplc="CBD661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0126"/>
    <w:multiLevelType w:val="hybridMultilevel"/>
    <w:tmpl w:val="7786AFCE"/>
    <w:lvl w:ilvl="0" w:tplc="FAC85A24">
      <w:start w:val="1"/>
      <w:numFmt w:val="decimal"/>
      <w:lvlText w:val="%1."/>
      <w:lvlJc w:val="left"/>
      <w:pPr>
        <w:ind w:left="1429" w:hanging="360"/>
      </w:pPr>
    </w:lvl>
    <w:lvl w:ilvl="1" w:tplc="A53A3008">
      <w:start w:val="1"/>
      <w:numFmt w:val="lowerLetter"/>
      <w:lvlText w:val="%2."/>
      <w:lvlJc w:val="left"/>
      <w:pPr>
        <w:ind w:left="2149" w:hanging="360"/>
      </w:pPr>
    </w:lvl>
    <w:lvl w:ilvl="2" w:tplc="32B2670E">
      <w:start w:val="1"/>
      <w:numFmt w:val="lowerRoman"/>
      <w:lvlText w:val="%3."/>
      <w:lvlJc w:val="right"/>
      <w:pPr>
        <w:ind w:left="2869" w:hanging="180"/>
      </w:pPr>
    </w:lvl>
    <w:lvl w:ilvl="3" w:tplc="D94A9202">
      <w:start w:val="1"/>
      <w:numFmt w:val="decimal"/>
      <w:lvlText w:val="%4."/>
      <w:lvlJc w:val="left"/>
      <w:pPr>
        <w:ind w:left="3589" w:hanging="360"/>
      </w:pPr>
    </w:lvl>
    <w:lvl w:ilvl="4" w:tplc="D248C73C">
      <w:start w:val="1"/>
      <w:numFmt w:val="lowerLetter"/>
      <w:lvlText w:val="%5."/>
      <w:lvlJc w:val="left"/>
      <w:pPr>
        <w:ind w:left="4309" w:hanging="360"/>
      </w:pPr>
    </w:lvl>
    <w:lvl w:ilvl="5" w:tplc="DB303CB4">
      <w:start w:val="1"/>
      <w:numFmt w:val="lowerRoman"/>
      <w:lvlText w:val="%6."/>
      <w:lvlJc w:val="right"/>
      <w:pPr>
        <w:ind w:left="5029" w:hanging="180"/>
      </w:pPr>
    </w:lvl>
    <w:lvl w:ilvl="6" w:tplc="5004FFF6">
      <w:start w:val="1"/>
      <w:numFmt w:val="decimal"/>
      <w:lvlText w:val="%7."/>
      <w:lvlJc w:val="left"/>
      <w:pPr>
        <w:ind w:left="5749" w:hanging="360"/>
      </w:pPr>
    </w:lvl>
    <w:lvl w:ilvl="7" w:tplc="1D4E957A">
      <w:start w:val="1"/>
      <w:numFmt w:val="lowerLetter"/>
      <w:lvlText w:val="%8."/>
      <w:lvlJc w:val="left"/>
      <w:pPr>
        <w:ind w:left="6469" w:hanging="360"/>
      </w:pPr>
    </w:lvl>
    <w:lvl w:ilvl="8" w:tplc="FDDA598C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8B1BCB"/>
    <w:multiLevelType w:val="hybridMultilevel"/>
    <w:tmpl w:val="FC9CBB18"/>
    <w:lvl w:ilvl="0" w:tplc="002CE26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083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C4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2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F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EC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0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86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A8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62DC9"/>
    <w:multiLevelType w:val="hybridMultilevel"/>
    <w:tmpl w:val="6084479E"/>
    <w:styleLink w:val="a0"/>
    <w:lvl w:ilvl="0" w:tplc="DC9CF9D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65666C7A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F974962E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D84213BA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074AF35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1626078A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B99C079A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082E3F72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8D380F80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5744239F"/>
    <w:multiLevelType w:val="hybridMultilevel"/>
    <w:tmpl w:val="A9162492"/>
    <w:lvl w:ilvl="0" w:tplc="53425C2C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91B8CD60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611C02CC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AAAAE9C0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F43E7D6C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35406570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0584001E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FB00BE48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6856175E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2" w15:restartNumberingAfterBreak="0">
    <w:nsid w:val="60F5548A"/>
    <w:multiLevelType w:val="hybridMultilevel"/>
    <w:tmpl w:val="1270A1BA"/>
    <w:styleLink w:val="16"/>
    <w:lvl w:ilvl="0" w:tplc="FA9A741A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6CE87B6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28C0026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2C5665D4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EDA46C1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E00E1BFC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33EA7B2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F072F9C0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E58843B6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62896070"/>
    <w:multiLevelType w:val="hybridMultilevel"/>
    <w:tmpl w:val="E286C004"/>
    <w:styleLink w:val="1141"/>
    <w:lvl w:ilvl="0" w:tplc="10E6A652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4A228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EA8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8E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283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AB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0F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A3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3AB2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CB"/>
    <w:multiLevelType w:val="hybridMultilevel"/>
    <w:tmpl w:val="79448414"/>
    <w:lvl w:ilvl="0" w:tplc="7E0AE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CB8B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36ED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8C0A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D0E7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AAC5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483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8247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3EFD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782D35"/>
    <w:multiLevelType w:val="hybridMultilevel"/>
    <w:tmpl w:val="0144F908"/>
    <w:lvl w:ilvl="0" w:tplc="45BEF5AE">
      <w:start w:val="1"/>
      <w:numFmt w:val="decimal"/>
      <w:lvlText w:val="%1."/>
      <w:lvlJc w:val="left"/>
      <w:pPr>
        <w:ind w:left="720" w:hanging="360"/>
      </w:pPr>
    </w:lvl>
    <w:lvl w:ilvl="1" w:tplc="B8984356">
      <w:start w:val="1"/>
      <w:numFmt w:val="lowerLetter"/>
      <w:lvlText w:val="%2."/>
      <w:lvlJc w:val="left"/>
      <w:pPr>
        <w:ind w:left="1440" w:hanging="360"/>
      </w:pPr>
    </w:lvl>
    <w:lvl w:ilvl="2" w:tplc="9F6A556C">
      <w:start w:val="1"/>
      <w:numFmt w:val="lowerRoman"/>
      <w:lvlText w:val="%3."/>
      <w:lvlJc w:val="right"/>
      <w:pPr>
        <w:ind w:left="2160" w:hanging="180"/>
      </w:pPr>
    </w:lvl>
    <w:lvl w:ilvl="3" w:tplc="8986404C">
      <w:start w:val="1"/>
      <w:numFmt w:val="decimal"/>
      <w:lvlText w:val="%4."/>
      <w:lvlJc w:val="left"/>
      <w:pPr>
        <w:ind w:left="2880" w:hanging="360"/>
      </w:pPr>
    </w:lvl>
    <w:lvl w:ilvl="4" w:tplc="19E6FB44">
      <w:start w:val="1"/>
      <w:numFmt w:val="lowerLetter"/>
      <w:lvlText w:val="%5."/>
      <w:lvlJc w:val="left"/>
      <w:pPr>
        <w:ind w:left="3600" w:hanging="360"/>
      </w:pPr>
    </w:lvl>
    <w:lvl w:ilvl="5" w:tplc="F0D84B08">
      <w:start w:val="1"/>
      <w:numFmt w:val="lowerRoman"/>
      <w:lvlText w:val="%6."/>
      <w:lvlJc w:val="right"/>
      <w:pPr>
        <w:ind w:left="4320" w:hanging="180"/>
      </w:pPr>
    </w:lvl>
    <w:lvl w:ilvl="6" w:tplc="F0161C72">
      <w:start w:val="1"/>
      <w:numFmt w:val="decimal"/>
      <w:lvlText w:val="%7."/>
      <w:lvlJc w:val="left"/>
      <w:pPr>
        <w:ind w:left="5040" w:hanging="360"/>
      </w:pPr>
    </w:lvl>
    <w:lvl w:ilvl="7" w:tplc="85E89386">
      <w:start w:val="1"/>
      <w:numFmt w:val="lowerLetter"/>
      <w:lvlText w:val="%8."/>
      <w:lvlJc w:val="left"/>
      <w:pPr>
        <w:ind w:left="5760" w:hanging="360"/>
      </w:pPr>
    </w:lvl>
    <w:lvl w:ilvl="8" w:tplc="0E58BA9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74D6D"/>
    <w:multiLevelType w:val="multilevel"/>
    <w:tmpl w:val="15E8EAEA"/>
    <w:styleLink w:val="a3"/>
    <w:lvl w:ilvl="0">
      <w:start w:val="1"/>
      <w:numFmt w:val="bullet"/>
      <w:pStyle w:val="a3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27" w15:restartNumberingAfterBreak="0">
    <w:nsid w:val="707B6712"/>
    <w:multiLevelType w:val="hybridMultilevel"/>
    <w:tmpl w:val="B5E471C0"/>
    <w:styleLink w:val="111111"/>
    <w:lvl w:ilvl="0" w:tplc="3DAA037C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15FA8AA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194BA4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A4C50D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E6FF6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09EE8A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066C1E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682BB2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8F4549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461EF2"/>
    <w:multiLevelType w:val="hybridMultilevel"/>
    <w:tmpl w:val="B0B23506"/>
    <w:styleLink w:val="28151"/>
    <w:lvl w:ilvl="0" w:tplc="AB0A52F8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5F42F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085E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257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433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D62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42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A16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FC9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C2547"/>
    <w:multiLevelType w:val="hybridMultilevel"/>
    <w:tmpl w:val="91C23FD6"/>
    <w:styleLink w:val="275"/>
    <w:lvl w:ilvl="0" w:tplc="7A80F89A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DF148288">
      <w:start w:val="1"/>
      <w:numFmt w:val="lowerLetter"/>
      <w:lvlText w:val="%2."/>
      <w:lvlJc w:val="left"/>
      <w:pPr>
        <w:ind w:left="2498" w:hanging="360"/>
      </w:pPr>
    </w:lvl>
    <w:lvl w:ilvl="2" w:tplc="00BEE30E">
      <w:start w:val="1"/>
      <w:numFmt w:val="lowerRoman"/>
      <w:lvlText w:val="%3."/>
      <w:lvlJc w:val="right"/>
      <w:pPr>
        <w:ind w:left="3218" w:hanging="180"/>
      </w:pPr>
    </w:lvl>
    <w:lvl w:ilvl="3" w:tplc="3F2A7D54">
      <w:start w:val="1"/>
      <w:numFmt w:val="decimal"/>
      <w:lvlText w:val="%4."/>
      <w:lvlJc w:val="left"/>
      <w:pPr>
        <w:ind w:left="3938" w:hanging="360"/>
      </w:pPr>
    </w:lvl>
    <w:lvl w:ilvl="4" w:tplc="9AE49092">
      <w:start w:val="1"/>
      <w:numFmt w:val="lowerLetter"/>
      <w:lvlText w:val="%5."/>
      <w:lvlJc w:val="left"/>
      <w:pPr>
        <w:ind w:left="4658" w:hanging="360"/>
      </w:pPr>
    </w:lvl>
    <w:lvl w:ilvl="5" w:tplc="DC0A0B9C">
      <w:start w:val="1"/>
      <w:numFmt w:val="lowerRoman"/>
      <w:lvlText w:val="%6."/>
      <w:lvlJc w:val="right"/>
      <w:pPr>
        <w:ind w:left="5378" w:hanging="180"/>
      </w:pPr>
    </w:lvl>
    <w:lvl w:ilvl="6" w:tplc="ABE26728">
      <w:start w:val="1"/>
      <w:numFmt w:val="decimal"/>
      <w:lvlText w:val="%7."/>
      <w:lvlJc w:val="left"/>
      <w:pPr>
        <w:ind w:left="6098" w:hanging="360"/>
      </w:pPr>
    </w:lvl>
    <w:lvl w:ilvl="7" w:tplc="CFC2CB14">
      <w:start w:val="1"/>
      <w:numFmt w:val="lowerLetter"/>
      <w:lvlText w:val="%8."/>
      <w:lvlJc w:val="left"/>
      <w:pPr>
        <w:ind w:left="6818" w:hanging="360"/>
      </w:pPr>
    </w:lvl>
    <w:lvl w:ilvl="8" w:tplc="4FE8F646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EF53EDE"/>
    <w:multiLevelType w:val="hybridMultilevel"/>
    <w:tmpl w:val="3BF6B974"/>
    <w:styleLink w:val="281112"/>
    <w:lvl w:ilvl="0" w:tplc="2C04F5CE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7E82E6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8EC9E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1E77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3AE8D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038E0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620A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7237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9251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23"/>
  </w:num>
  <w:num w:numId="5">
    <w:abstractNumId w:val="16"/>
  </w:num>
  <w:num w:numId="6">
    <w:abstractNumId w:val="27"/>
  </w:num>
  <w:num w:numId="7">
    <w:abstractNumId w:val="30"/>
  </w:num>
  <w:num w:numId="8">
    <w:abstractNumId w:val="28"/>
  </w:num>
  <w:num w:numId="9">
    <w:abstractNumId w:val="22"/>
  </w:num>
  <w:num w:numId="10">
    <w:abstractNumId w:val="29"/>
  </w:num>
  <w:num w:numId="11">
    <w:abstractNumId w:val="5"/>
  </w:num>
  <w:num w:numId="12">
    <w:abstractNumId w:val="3"/>
  </w:num>
  <w:num w:numId="13">
    <w:abstractNumId w:val="26"/>
  </w:num>
  <w:num w:numId="14">
    <w:abstractNumId w:val="0"/>
  </w:num>
  <w:num w:numId="15">
    <w:abstractNumId w:val="13"/>
  </w:num>
  <w:num w:numId="16">
    <w:abstractNumId w:val="15"/>
  </w:num>
  <w:num w:numId="17">
    <w:abstractNumId w:val="7"/>
  </w:num>
  <w:num w:numId="18">
    <w:abstractNumId w:val="14"/>
  </w:num>
  <w:num w:numId="19">
    <w:abstractNumId w:val="4"/>
  </w:num>
  <w:num w:numId="20">
    <w:abstractNumId w:val="10"/>
  </w:num>
  <w:num w:numId="21">
    <w:abstractNumId w:val="21"/>
  </w:num>
  <w:num w:numId="22">
    <w:abstractNumId w:val="20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4"/>
  </w:num>
  <w:num w:numId="27">
    <w:abstractNumId w:val="18"/>
  </w:num>
  <w:num w:numId="28">
    <w:abstractNumId w:val="6"/>
  </w:num>
  <w:num w:numId="29">
    <w:abstractNumId w:val="25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B1"/>
    <w:rsid w:val="00034BCC"/>
    <w:rsid w:val="009364B1"/>
    <w:rsid w:val="00A77005"/>
    <w:rsid w:val="00AD34A4"/>
    <w:rsid w:val="00E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D98E"/>
  <w15:docId w15:val="{86569EFB-CC95-43E0-AFAB-1831779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2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0">
    <w:name w:val="Стиль списка"/>
    <w:uiPriority w:val="99"/>
    <w:pPr>
      <w:numPr>
        <w:numId w:val="22"/>
      </w:numPr>
    </w:pPr>
  </w:style>
  <w:style w:type="paragraph" w:customStyle="1" w:styleId="a1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dcterms:created xsi:type="dcterms:W3CDTF">2025-04-25T08:45:00Z</dcterms:created>
  <dcterms:modified xsi:type="dcterms:W3CDTF">2025-04-25T08:45:00Z</dcterms:modified>
</cp:coreProperties>
</file>