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BF3C" w14:textId="77777777" w:rsidR="00AD0E19" w:rsidRPr="003301B0" w:rsidRDefault="00AD0E19" w:rsidP="00507775">
      <w:pPr>
        <w:keepNext/>
        <w:tabs>
          <w:tab w:val="left" w:pos="9639"/>
        </w:tabs>
        <w:jc w:val="center"/>
        <w:outlineLvl w:val="5"/>
        <w:rPr>
          <w:rFonts w:ascii="Arial" w:hAnsi="Arial"/>
          <w:b/>
          <w:sz w:val="16"/>
          <w:szCs w:val="20"/>
        </w:rPr>
      </w:pPr>
      <w:bookmarkStart w:id="0" w:name="_Hlk81306431"/>
      <w:r>
        <w:rPr>
          <w:b/>
          <w:noProof/>
          <w:sz w:val="16"/>
        </w:rPr>
        <w:drawing>
          <wp:inline distT="0" distB="0" distL="0" distR="0" wp14:anchorId="20C71BC9" wp14:editId="1181C40A">
            <wp:extent cx="638175" cy="7334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13636652" w14:textId="77777777" w:rsidR="00AD0E19" w:rsidRPr="003301B0" w:rsidRDefault="00AD0E19" w:rsidP="00507775">
      <w:pPr>
        <w:jc w:val="center"/>
        <w:rPr>
          <w:rFonts w:ascii="Times New Roman" w:hAnsi="Times New Roman"/>
          <w:b/>
          <w:sz w:val="20"/>
          <w:szCs w:val="20"/>
        </w:rPr>
      </w:pPr>
    </w:p>
    <w:p w14:paraId="675925A3" w14:textId="77777777" w:rsidR="00AD0E19" w:rsidRPr="003301B0" w:rsidRDefault="00AD0E19" w:rsidP="00507775">
      <w:pPr>
        <w:jc w:val="center"/>
        <w:rPr>
          <w:rFonts w:ascii="Times New Roman" w:hAnsi="Times New Roman"/>
          <w:b/>
          <w:sz w:val="42"/>
          <w:szCs w:val="42"/>
        </w:rPr>
      </w:pPr>
      <w:r w:rsidRPr="003301B0">
        <w:rPr>
          <w:rFonts w:ascii="Times New Roman" w:hAnsi="Times New Roman"/>
          <w:b/>
          <w:sz w:val="42"/>
          <w:szCs w:val="42"/>
        </w:rPr>
        <w:t xml:space="preserve">АДМИНИСТРАЦИЯ  </w:t>
      </w:r>
    </w:p>
    <w:p w14:paraId="6205D3DA" w14:textId="77777777" w:rsidR="00AD0E19" w:rsidRPr="003301B0" w:rsidRDefault="00AD0E19" w:rsidP="00507775">
      <w:pPr>
        <w:jc w:val="center"/>
        <w:rPr>
          <w:rFonts w:ascii="Times New Roman" w:hAnsi="Times New Roman"/>
          <w:b/>
          <w:sz w:val="19"/>
          <w:szCs w:val="42"/>
        </w:rPr>
      </w:pPr>
      <w:r w:rsidRPr="003301B0">
        <w:rPr>
          <w:rFonts w:ascii="Times New Roman" w:hAnsi="Times New Roman"/>
          <w:b/>
          <w:sz w:val="42"/>
          <w:szCs w:val="42"/>
        </w:rPr>
        <w:t>НЕФТЕЮГАНСКОГО РАЙОНА</w:t>
      </w:r>
    </w:p>
    <w:p w14:paraId="149D32C8" w14:textId="77777777" w:rsidR="00AD0E19" w:rsidRPr="003301B0" w:rsidRDefault="00AD0E19" w:rsidP="00507775">
      <w:pPr>
        <w:jc w:val="center"/>
        <w:rPr>
          <w:rFonts w:ascii="Times New Roman" w:hAnsi="Times New Roman"/>
          <w:b/>
          <w:sz w:val="32"/>
          <w:szCs w:val="24"/>
        </w:rPr>
      </w:pPr>
    </w:p>
    <w:p w14:paraId="6DB1DB4D" w14:textId="77777777" w:rsidR="00AD0E19" w:rsidRPr="00925532" w:rsidRDefault="00AD0E19" w:rsidP="00507775">
      <w:pPr>
        <w:jc w:val="center"/>
        <w:rPr>
          <w:rFonts w:ascii="Times New Roman" w:hAnsi="Times New Roman"/>
          <w:b/>
          <w:caps/>
          <w:sz w:val="36"/>
          <w:szCs w:val="38"/>
        </w:rPr>
      </w:pPr>
      <w:r w:rsidRPr="003301B0">
        <w:rPr>
          <w:rFonts w:ascii="Times New Roman" w:hAnsi="Times New Roman"/>
          <w:b/>
          <w:caps/>
          <w:sz w:val="36"/>
          <w:szCs w:val="38"/>
        </w:rPr>
        <w:t>постановление</w:t>
      </w:r>
    </w:p>
    <w:p w14:paraId="5B36FF19" w14:textId="77777777" w:rsidR="00AD0E19" w:rsidRPr="00925532" w:rsidRDefault="00AD0E19" w:rsidP="003301B0">
      <w:pPr>
        <w:rPr>
          <w:rFonts w:ascii="Times New Roman" w:hAnsi="Times New Roman"/>
          <w:sz w:val="20"/>
          <w:szCs w:val="24"/>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AD0E19" w:rsidRPr="00925532" w14:paraId="788C44CE" w14:textId="77777777" w:rsidTr="00D63BB7">
        <w:trPr>
          <w:cantSplit/>
          <w:trHeight w:val="232"/>
        </w:trPr>
        <w:tc>
          <w:tcPr>
            <w:tcW w:w="3119" w:type="dxa"/>
            <w:tcBorders>
              <w:bottom w:val="single" w:sz="4" w:space="0" w:color="auto"/>
            </w:tcBorders>
          </w:tcPr>
          <w:p w14:paraId="67E55219" w14:textId="493FC6A6" w:rsidR="00AD0E19" w:rsidRPr="005932D4" w:rsidRDefault="00AD0E19" w:rsidP="00507775">
            <w:pPr>
              <w:jc w:val="center"/>
              <w:rPr>
                <w:rFonts w:ascii="Times New Roman" w:hAnsi="Times New Roman"/>
                <w:sz w:val="26"/>
                <w:szCs w:val="26"/>
              </w:rPr>
            </w:pPr>
            <w:r>
              <w:rPr>
                <w:rFonts w:ascii="Times New Roman" w:hAnsi="Times New Roman"/>
                <w:sz w:val="26"/>
                <w:szCs w:val="26"/>
              </w:rPr>
              <w:t>14.05.2024</w:t>
            </w:r>
          </w:p>
        </w:tc>
        <w:tc>
          <w:tcPr>
            <w:tcW w:w="6595" w:type="dxa"/>
            <w:vMerge w:val="restart"/>
          </w:tcPr>
          <w:p w14:paraId="638B7820" w14:textId="740C04DA" w:rsidR="00AD0E19" w:rsidRPr="005932D4" w:rsidRDefault="00AD0E19" w:rsidP="00507775">
            <w:pPr>
              <w:jc w:val="right"/>
              <w:rPr>
                <w:rFonts w:ascii="Times New Roman" w:hAnsi="Times New Roman"/>
                <w:sz w:val="26"/>
                <w:szCs w:val="26"/>
                <w:u w:val="single"/>
              </w:rPr>
            </w:pPr>
            <w:r w:rsidRPr="005932D4">
              <w:rPr>
                <w:rFonts w:ascii="Times New Roman" w:hAnsi="Times New Roman"/>
                <w:sz w:val="26"/>
                <w:szCs w:val="26"/>
              </w:rPr>
              <w:t>№</w:t>
            </w:r>
            <w:r w:rsidRPr="005932D4">
              <w:rPr>
                <w:rFonts w:ascii="Times New Roman" w:hAnsi="Times New Roman"/>
                <w:sz w:val="26"/>
                <w:szCs w:val="26"/>
                <w:u w:val="single"/>
              </w:rPr>
              <w:t xml:space="preserve"> </w:t>
            </w:r>
            <w:r>
              <w:rPr>
                <w:rFonts w:ascii="Times New Roman" w:hAnsi="Times New Roman"/>
                <w:sz w:val="26"/>
                <w:szCs w:val="26"/>
                <w:u w:val="single"/>
              </w:rPr>
              <w:t>729-</w:t>
            </w:r>
            <w:r w:rsidRPr="005932D4">
              <w:rPr>
                <w:rFonts w:ascii="Times New Roman" w:hAnsi="Times New Roman"/>
                <w:sz w:val="26"/>
                <w:szCs w:val="26"/>
                <w:u w:val="single"/>
              </w:rPr>
              <w:t>па-нпа</w:t>
            </w:r>
          </w:p>
        </w:tc>
      </w:tr>
      <w:tr w:rsidR="00AD0E19" w:rsidRPr="003301B0" w14:paraId="137FD02A" w14:textId="77777777" w:rsidTr="00D63BB7">
        <w:trPr>
          <w:cantSplit/>
          <w:trHeight w:val="70"/>
        </w:trPr>
        <w:tc>
          <w:tcPr>
            <w:tcW w:w="3119" w:type="dxa"/>
          </w:tcPr>
          <w:p w14:paraId="3838833B" w14:textId="77777777" w:rsidR="00AD0E19" w:rsidRPr="003301B0" w:rsidRDefault="00AD0E19" w:rsidP="00507775">
            <w:pPr>
              <w:rPr>
                <w:rFonts w:ascii="Times New Roman" w:hAnsi="Times New Roman"/>
                <w:sz w:val="4"/>
                <w:szCs w:val="24"/>
              </w:rPr>
            </w:pPr>
          </w:p>
          <w:p w14:paraId="6B0F3397" w14:textId="77777777" w:rsidR="00AD0E19" w:rsidRPr="003301B0" w:rsidRDefault="00AD0E19" w:rsidP="00507775">
            <w:pPr>
              <w:jc w:val="center"/>
              <w:rPr>
                <w:rFonts w:ascii="Times New Roman" w:hAnsi="Times New Roman"/>
                <w:sz w:val="20"/>
                <w:szCs w:val="24"/>
              </w:rPr>
            </w:pPr>
          </w:p>
        </w:tc>
        <w:tc>
          <w:tcPr>
            <w:tcW w:w="6595" w:type="dxa"/>
            <w:vMerge/>
          </w:tcPr>
          <w:p w14:paraId="413B1ACC" w14:textId="77777777" w:rsidR="00AD0E19" w:rsidRPr="003301B0" w:rsidRDefault="00AD0E19" w:rsidP="00507775">
            <w:pPr>
              <w:jc w:val="right"/>
              <w:rPr>
                <w:rFonts w:ascii="Times New Roman" w:hAnsi="Times New Roman"/>
                <w:sz w:val="20"/>
                <w:szCs w:val="24"/>
              </w:rPr>
            </w:pPr>
          </w:p>
        </w:tc>
      </w:tr>
    </w:tbl>
    <w:p w14:paraId="29619CBF" w14:textId="77777777" w:rsidR="00AD0E19" w:rsidRDefault="00AD0E19" w:rsidP="007820E5">
      <w:pPr>
        <w:jc w:val="center"/>
        <w:rPr>
          <w:rFonts w:ascii="Times New Roman" w:eastAsia="Calibri" w:hAnsi="Times New Roman"/>
          <w:sz w:val="26"/>
          <w:szCs w:val="26"/>
        </w:rPr>
      </w:pPr>
      <w:proofErr w:type="spellStart"/>
      <w:r w:rsidRPr="00120A57">
        <w:rPr>
          <w:rFonts w:ascii="Times New Roman" w:hAnsi="Times New Roman"/>
          <w:bCs/>
        </w:rPr>
        <w:t>г.Нефтеюганск</w:t>
      </w:r>
      <w:bookmarkEnd w:id="0"/>
      <w:proofErr w:type="spellEnd"/>
    </w:p>
    <w:p w14:paraId="2AEDF0FF" w14:textId="51D500A6" w:rsidR="009A032C" w:rsidRDefault="009A032C" w:rsidP="009A032C">
      <w:pPr>
        <w:tabs>
          <w:tab w:val="left" w:pos="709"/>
        </w:tabs>
        <w:jc w:val="center"/>
        <w:rPr>
          <w:rFonts w:ascii="Times New Roman" w:eastAsia="Calibri" w:hAnsi="Times New Roman" w:cs="Times New Roman"/>
          <w:sz w:val="26"/>
          <w:szCs w:val="26"/>
        </w:rPr>
      </w:pPr>
    </w:p>
    <w:p w14:paraId="6EB585F1" w14:textId="53014B39" w:rsidR="00732941" w:rsidRPr="00732941" w:rsidRDefault="00315DB2" w:rsidP="009A032C">
      <w:pPr>
        <w:tabs>
          <w:tab w:val="left" w:pos="709"/>
        </w:tabs>
        <w:spacing w:line="280" w:lineRule="exact"/>
        <w:jc w:val="center"/>
        <w:rPr>
          <w:rFonts w:ascii="Times New Roman" w:eastAsia="Calibri" w:hAnsi="Times New Roman" w:cs="Times New Roman"/>
          <w:color w:val="000000" w:themeColor="text1"/>
          <w:sz w:val="26"/>
          <w:szCs w:val="26"/>
        </w:rPr>
      </w:pPr>
      <w:r w:rsidRPr="00315DB2">
        <w:rPr>
          <w:rFonts w:ascii="Times New Roman" w:eastAsia="Calibri" w:hAnsi="Times New Roman" w:cs="Times New Roman"/>
          <w:sz w:val="26"/>
          <w:szCs w:val="26"/>
        </w:rPr>
        <w:t xml:space="preserve">О внесении изменений в постановление </w:t>
      </w:r>
      <w:r w:rsidR="00D327ED">
        <w:rPr>
          <w:rFonts w:ascii="Times New Roman" w:eastAsia="Calibri" w:hAnsi="Times New Roman" w:cs="Times New Roman"/>
          <w:sz w:val="26"/>
          <w:szCs w:val="26"/>
        </w:rPr>
        <w:t>а</w:t>
      </w:r>
      <w:r>
        <w:rPr>
          <w:rFonts w:ascii="Times New Roman" w:eastAsia="Calibri" w:hAnsi="Times New Roman" w:cs="Times New Roman"/>
          <w:sz w:val="26"/>
          <w:szCs w:val="26"/>
        </w:rPr>
        <w:t xml:space="preserve">дминистрации </w:t>
      </w:r>
      <w:r w:rsidRPr="00315DB2">
        <w:rPr>
          <w:rFonts w:ascii="Times New Roman" w:eastAsia="Calibri" w:hAnsi="Times New Roman" w:cs="Times New Roman"/>
          <w:sz w:val="26"/>
          <w:szCs w:val="26"/>
        </w:rPr>
        <w:t xml:space="preserve">Нефтеюганского района </w:t>
      </w:r>
      <w:r w:rsidR="009A032C">
        <w:rPr>
          <w:rFonts w:ascii="Times New Roman" w:eastAsia="Calibri" w:hAnsi="Times New Roman" w:cs="Times New Roman"/>
          <w:sz w:val="26"/>
          <w:szCs w:val="26"/>
        </w:rPr>
        <w:br/>
      </w:r>
      <w:r>
        <w:rPr>
          <w:rFonts w:ascii="Times New Roman" w:eastAsia="Calibri" w:hAnsi="Times New Roman" w:cs="Times New Roman"/>
          <w:sz w:val="26"/>
          <w:szCs w:val="26"/>
        </w:rPr>
        <w:t>от 26.12.2022 №</w:t>
      </w:r>
      <w:r w:rsidR="00D327ED">
        <w:rPr>
          <w:rFonts w:ascii="Times New Roman" w:eastAsia="Calibri" w:hAnsi="Times New Roman" w:cs="Times New Roman"/>
          <w:sz w:val="26"/>
          <w:szCs w:val="26"/>
        </w:rPr>
        <w:t xml:space="preserve"> </w:t>
      </w:r>
      <w:r>
        <w:rPr>
          <w:rFonts w:ascii="Times New Roman" w:eastAsia="Calibri" w:hAnsi="Times New Roman" w:cs="Times New Roman"/>
          <w:sz w:val="26"/>
          <w:szCs w:val="26"/>
        </w:rPr>
        <w:t>2530-па-нпа «</w:t>
      </w:r>
      <w:r w:rsidR="00732941" w:rsidRPr="00732941">
        <w:rPr>
          <w:rFonts w:ascii="Times New Roman" w:eastAsia="Calibri" w:hAnsi="Times New Roman" w:cs="Times New Roman"/>
          <w:color w:val="000000" w:themeColor="text1"/>
          <w:sz w:val="26"/>
          <w:szCs w:val="26"/>
        </w:rPr>
        <w:t>Об утверждении Положения о муниципальной</w:t>
      </w:r>
      <w:r w:rsidR="009A032C">
        <w:rPr>
          <w:rFonts w:ascii="Times New Roman" w:eastAsia="Calibri" w:hAnsi="Times New Roman" w:cs="Times New Roman"/>
          <w:color w:val="000000" w:themeColor="text1"/>
          <w:sz w:val="26"/>
          <w:szCs w:val="26"/>
        </w:rPr>
        <w:br/>
      </w:r>
      <w:r w:rsidR="00732941" w:rsidRPr="00732941">
        <w:rPr>
          <w:rFonts w:ascii="Times New Roman" w:eastAsia="Calibri" w:hAnsi="Times New Roman" w:cs="Times New Roman"/>
          <w:color w:val="000000" w:themeColor="text1"/>
          <w:sz w:val="26"/>
          <w:szCs w:val="26"/>
        </w:rPr>
        <w:t xml:space="preserve">системе оповещения и информирования населения Нефтеюганского района </w:t>
      </w:r>
      <w:r w:rsidR="009A032C">
        <w:rPr>
          <w:rFonts w:ascii="Times New Roman" w:eastAsia="Calibri" w:hAnsi="Times New Roman" w:cs="Times New Roman"/>
          <w:color w:val="000000" w:themeColor="text1"/>
          <w:sz w:val="26"/>
          <w:szCs w:val="26"/>
        </w:rPr>
        <w:br/>
      </w:r>
      <w:r w:rsidR="00732941" w:rsidRPr="00732941">
        <w:rPr>
          <w:rFonts w:ascii="Times New Roman" w:eastAsia="Calibri" w:hAnsi="Times New Roman" w:cs="Times New Roman"/>
          <w:color w:val="000000" w:themeColor="text1"/>
          <w:sz w:val="26"/>
          <w:szCs w:val="26"/>
        </w:rPr>
        <w:t xml:space="preserve">об угрозе возникновения или о возникновении чрезвычайных ситуаций </w:t>
      </w:r>
      <w:r w:rsidR="009A032C">
        <w:rPr>
          <w:rFonts w:ascii="Times New Roman" w:eastAsia="Calibri" w:hAnsi="Times New Roman" w:cs="Times New Roman"/>
          <w:color w:val="000000" w:themeColor="text1"/>
          <w:sz w:val="26"/>
          <w:szCs w:val="26"/>
        </w:rPr>
        <w:br/>
      </w:r>
      <w:r w:rsidR="00732941" w:rsidRPr="00732941">
        <w:rPr>
          <w:rFonts w:ascii="Times New Roman" w:eastAsia="Calibri" w:hAnsi="Times New Roman" w:cs="Times New Roman"/>
          <w:color w:val="000000" w:themeColor="text1"/>
          <w:sz w:val="26"/>
          <w:szCs w:val="26"/>
        </w:rPr>
        <w:t xml:space="preserve">природного и техногенного характера, об опасностях, возникающих </w:t>
      </w:r>
      <w:r w:rsidR="009A032C">
        <w:rPr>
          <w:rFonts w:ascii="Times New Roman" w:eastAsia="Calibri" w:hAnsi="Times New Roman" w:cs="Times New Roman"/>
          <w:color w:val="000000" w:themeColor="text1"/>
          <w:sz w:val="26"/>
          <w:szCs w:val="26"/>
        </w:rPr>
        <w:br/>
      </w:r>
      <w:r w:rsidR="00732941" w:rsidRPr="00732941">
        <w:rPr>
          <w:rFonts w:ascii="Times New Roman" w:eastAsia="Calibri" w:hAnsi="Times New Roman" w:cs="Times New Roman"/>
          <w:color w:val="000000" w:themeColor="text1"/>
          <w:sz w:val="26"/>
          <w:szCs w:val="26"/>
        </w:rPr>
        <w:t>при военных конфликтах или вследствие этих конфликтов</w:t>
      </w:r>
      <w:r>
        <w:rPr>
          <w:rFonts w:ascii="Times New Roman" w:eastAsia="Calibri" w:hAnsi="Times New Roman" w:cs="Times New Roman"/>
          <w:color w:val="000000" w:themeColor="text1"/>
          <w:sz w:val="26"/>
          <w:szCs w:val="26"/>
        </w:rPr>
        <w:t>»</w:t>
      </w:r>
    </w:p>
    <w:p w14:paraId="44E05B0C" w14:textId="73AFA20B" w:rsidR="00732941" w:rsidRDefault="00732941" w:rsidP="009A032C">
      <w:pPr>
        <w:tabs>
          <w:tab w:val="left" w:pos="709"/>
          <w:tab w:val="left" w:pos="851"/>
        </w:tabs>
        <w:spacing w:line="280" w:lineRule="exact"/>
        <w:jc w:val="center"/>
        <w:rPr>
          <w:rFonts w:ascii="Times New Roman" w:eastAsia="Calibri" w:hAnsi="Times New Roman" w:cs="Times New Roman"/>
          <w:color w:val="000000" w:themeColor="text1"/>
          <w:sz w:val="26"/>
          <w:szCs w:val="26"/>
        </w:rPr>
      </w:pPr>
    </w:p>
    <w:p w14:paraId="33E8861E" w14:textId="77777777" w:rsidR="009A032C" w:rsidRPr="00732941" w:rsidRDefault="009A032C" w:rsidP="009A032C">
      <w:pPr>
        <w:tabs>
          <w:tab w:val="left" w:pos="709"/>
          <w:tab w:val="left" w:pos="851"/>
        </w:tabs>
        <w:spacing w:line="280" w:lineRule="exact"/>
        <w:jc w:val="center"/>
        <w:rPr>
          <w:rFonts w:ascii="Times New Roman" w:eastAsia="Calibri" w:hAnsi="Times New Roman" w:cs="Times New Roman"/>
          <w:color w:val="000000" w:themeColor="text1"/>
          <w:sz w:val="26"/>
          <w:szCs w:val="26"/>
        </w:rPr>
      </w:pPr>
    </w:p>
    <w:p w14:paraId="3878362A" w14:textId="7A6E0C21" w:rsidR="00732941" w:rsidRPr="00732941" w:rsidRDefault="009819F5" w:rsidP="009A032C">
      <w:pPr>
        <w:tabs>
          <w:tab w:val="left" w:pos="709"/>
          <w:tab w:val="left" w:pos="851"/>
        </w:tabs>
        <w:spacing w:line="280" w:lineRule="exact"/>
        <w:ind w:firstLine="709"/>
        <w:jc w:val="both"/>
        <w:rPr>
          <w:rFonts w:ascii="Times New Roman" w:eastAsia="Calibri" w:hAnsi="Times New Roman" w:cs="Times New Roman"/>
          <w:color w:val="000000" w:themeColor="text1"/>
          <w:sz w:val="26"/>
          <w:szCs w:val="26"/>
        </w:rPr>
      </w:pPr>
      <w:r w:rsidRPr="00D26911">
        <w:rPr>
          <w:rFonts w:ascii="Times New Roman" w:hAnsi="Times New Roman"/>
          <w:sz w:val="26"/>
          <w:szCs w:val="26"/>
        </w:rPr>
        <w:t xml:space="preserve">В целях приведения муниципального нормативного правового акта </w:t>
      </w:r>
      <w:r>
        <w:rPr>
          <w:rFonts w:ascii="Times New Roman" w:hAnsi="Times New Roman"/>
          <w:sz w:val="26"/>
          <w:szCs w:val="26"/>
        </w:rPr>
        <w:br/>
      </w:r>
      <w:r w:rsidRPr="00D26911">
        <w:rPr>
          <w:rFonts w:ascii="Times New Roman" w:hAnsi="Times New Roman"/>
          <w:sz w:val="26"/>
          <w:szCs w:val="26"/>
        </w:rPr>
        <w:t>в соответстви</w:t>
      </w:r>
      <w:r>
        <w:rPr>
          <w:rFonts w:ascii="Times New Roman" w:hAnsi="Times New Roman"/>
          <w:sz w:val="26"/>
          <w:szCs w:val="26"/>
        </w:rPr>
        <w:t>е</w:t>
      </w:r>
      <w:r w:rsidRPr="00D26911">
        <w:rPr>
          <w:rFonts w:ascii="Times New Roman" w:hAnsi="Times New Roman"/>
          <w:sz w:val="26"/>
          <w:szCs w:val="26"/>
        </w:rPr>
        <w:t xml:space="preserve"> с </w:t>
      </w:r>
      <w:r w:rsidRPr="00BD0C09">
        <w:rPr>
          <w:rFonts w:ascii="Times New Roman" w:hAnsi="Times New Roman"/>
          <w:sz w:val="26"/>
          <w:szCs w:val="26"/>
        </w:rPr>
        <w:t>постановлением Правительства Российской Федерации</w:t>
      </w:r>
      <w:r w:rsidRPr="009819F5">
        <w:rPr>
          <w:rFonts w:ascii="Times New Roman" w:hAnsi="Times New Roman" w:cs="Times New Roman"/>
          <w:color w:val="000000" w:themeColor="text1"/>
          <w:sz w:val="26"/>
          <w:szCs w:val="26"/>
        </w:rPr>
        <w:t xml:space="preserve"> </w:t>
      </w:r>
      <w:r w:rsidRPr="00732941">
        <w:rPr>
          <w:rFonts w:ascii="Times New Roman" w:hAnsi="Times New Roman" w:cs="Times New Roman"/>
          <w:color w:val="000000" w:themeColor="text1"/>
          <w:sz w:val="26"/>
          <w:szCs w:val="26"/>
        </w:rPr>
        <w:t xml:space="preserve">от </w:t>
      </w:r>
      <w:r>
        <w:rPr>
          <w:rFonts w:ascii="Times New Roman" w:hAnsi="Times New Roman" w:cs="Times New Roman"/>
          <w:color w:val="000000" w:themeColor="text1"/>
          <w:sz w:val="26"/>
          <w:szCs w:val="26"/>
        </w:rPr>
        <w:t>17</w:t>
      </w:r>
      <w:r w:rsidRPr="00732941">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05</w:t>
      </w:r>
      <w:r w:rsidRPr="00732941">
        <w:rPr>
          <w:rFonts w:ascii="Times New Roman" w:hAnsi="Times New Roman" w:cs="Times New Roman"/>
          <w:color w:val="000000" w:themeColor="text1"/>
          <w:sz w:val="26"/>
          <w:szCs w:val="26"/>
        </w:rPr>
        <w:t>.20</w:t>
      </w:r>
      <w:r>
        <w:rPr>
          <w:rFonts w:ascii="Times New Roman" w:hAnsi="Times New Roman" w:cs="Times New Roman"/>
          <w:color w:val="000000" w:themeColor="text1"/>
          <w:sz w:val="26"/>
          <w:szCs w:val="26"/>
        </w:rPr>
        <w:t>23</w:t>
      </w:r>
      <w:r w:rsidRPr="00732941">
        <w:rPr>
          <w:rFonts w:ascii="Times New Roman" w:hAnsi="Times New Roman" w:cs="Times New Roman"/>
          <w:color w:val="000000" w:themeColor="text1"/>
          <w:sz w:val="26"/>
          <w:szCs w:val="26"/>
        </w:rPr>
        <w:t xml:space="preserve"> № 7</w:t>
      </w:r>
      <w:r>
        <w:rPr>
          <w:rFonts w:ascii="Times New Roman" w:hAnsi="Times New Roman" w:cs="Times New Roman"/>
          <w:color w:val="000000" w:themeColor="text1"/>
          <w:sz w:val="26"/>
          <w:szCs w:val="26"/>
        </w:rPr>
        <w:t>69</w:t>
      </w:r>
      <w:r w:rsidRPr="00732941">
        <w:rPr>
          <w:rFonts w:ascii="Times New Roman" w:hAnsi="Times New Roman" w:cs="Times New Roman"/>
          <w:color w:val="000000" w:themeColor="text1"/>
          <w:sz w:val="26"/>
          <w:szCs w:val="26"/>
        </w:rPr>
        <w:t xml:space="preserve"> «О </w:t>
      </w:r>
      <w:r>
        <w:rPr>
          <w:rFonts w:ascii="Times New Roman" w:hAnsi="Times New Roman" w:cs="Times New Roman"/>
          <w:color w:val="000000" w:themeColor="text1"/>
          <w:sz w:val="26"/>
          <w:szCs w:val="26"/>
        </w:rPr>
        <w:t>порядке создания, реконструкции и поддержания в состоянии постоянной готовности к использованию систем оповещения населения</w:t>
      </w:r>
      <w:r w:rsidRPr="00732941">
        <w:rPr>
          <w:rFonts w:ascii="Times New Roman" w:hAnsi="Times New Roman" w:cs="Times New Roman"/>
          <w:color w:val="000000" w:themeColor="text1"/>
          <w:sz w:val="26"/>
          <w:szCs w:val="26"/>
        </w:rPr>
        <w:t>»</w:t>
      </w:r>
      <w:r w:rsidR="001404AC">
        <w:rPr>
          <w:rFonts w:ascii="Times New Roman" w:eastAsia="Calibri" w:hAnsi="Times New Roman" w:cs="Times New Roman"/>
          <w:color w:val="000000" w:themeColor="text1"/>
          <w:sz w:val="26"/>
          <w:szCs w:val="26"/>
        </w:rPr>
        <w:t xml:space="preserve"> </w:t>
      </w:r>
      <w:r w:rsidR="00732941" w:rsidRPr="00732941">
        <w:rPr>
          <w:rFonts w:ascii="Times New Roman" w:eastAsia="Calibri" w:hAnsi="Times New Roman" w:cs="Times New Roman"/>
          <w:color w:val="000000" w:themeColor="text1"/>
          <w:sz w:val="26"/>
          <w:szCs w:val="26"/>
        </w:rPr>
        <w:t>п о с т а н о в л я ю:</w:t>
      </w:r>
    </w:p>
    <w:p w14:paraId="76C2C830" w14:textId="77777777" w:rsidR="00732941" w:rsidRPr="00732941" w:rsidRDefault="00732941" w:rsidP="009A032C">
      <w:pPr>
        <w:spacing w:line="280" w:lineRule="exact"/>
        <w:ind w:firstLine="709"/>
        <w:jc w:val="both"/>
        <w:rPr>
          <w:rFonts w:ascii="Times New Roman" w:eastAsia="Calibri" w:hAnsi="Times New Roman" w:cs="Times New Roman"/>
          <w:color w:val="000000" w:themeColor="text1"/>
          <w:sz w:val="26"/>
          <w:szCs w:val="26"/>
        </w:rPr>
      </w:pPr>
    </w:p>
    <w:p w14:paraId="4BE9AAA5" w14:textId="1EAA8188" w:rsidR="00B64C63" w:rsidRDefault="00315DB2" w:rsidP="009A032C">
      <w:pPr>
        <w:pStyle w:val="a4"/>
        <w:numPr>
          <w:ilvl w:val="0"/>
          <w:numId w:val="4"/>
        </w:numPr>
        <w:tabs>
          <w:tab w:val="left" w:pos="1134"/>
        </w:tabs>
        <w:autoSpaceDE w:val="0"/>
        <w:autoSpaceDN w:val="0"/>
        <w:adjustRightInd w:val="0"/>
        <w:spacing w:line="280" w:lineRule="exact"/>
        <w:ind w:left="0" w:firstLine="709"/>
        <w:jc w:val="both"/>
        <w:rPr>
          <w:rFonts w:ascii="Times New Roman" w:eastAsia="Times New Roman" w:hAnsi="Times New Roman"/>
          <w:sz w:val="26"/>
          <w:szCs w:val="26"/>
          <w:lang w:eastAsia="ru-RU"/>
        </w:rPr>
      </w:pPr>
      <w:r w:rsidRPr="00021F7A">
        <w:rPr>
          <w:rFonts w:ascii="Times New Roman" w:hAnsi="Times New Roman" w:cs="Times New Roman"/>
          <w:color w:val="000000" w:themeColor="text1"/>
          <w:sz w:val="26"/>
          <w:szCs w:val="26"/>
        </w:rPr>
        <w:t>Внести в постановлени</w:t>
      </w:r>
      <w:r w:rsidR="00B64C63" w:rsidRPr="00021F7A">
        <w:rPr>
          <w:rFonts w:ascii="Times New Roman" w:hAnsi="Times New Roman" w:cs="Times New Roman"/>
          <w:color w:val="000000" w:themeColor="text1"/>
          <w:sz w:val="26"/>
          <w:szCs w:val="26"/>
        </w:rPr>
        <w:t>е</w:t>
      </w:r>
      <w:r w:rsidRPr="00021F7A">
        <w:rPr>
          <w:rFonts w:ascii="Times New Roman" w:hAnsi="Times New Roman" w:cs="Times New Roman"/>
          <w:color w:val="000000" w:themeColor="text1"/>
          <w:sz w:val="26"/>
          <w:szCs w:val="26"/>
        </w:rPr>
        <w:t xml:space="preserve"> администрации Нефтеюганского района </w:t>
      </w:r>
      <w:r w:rsidR="009A032C">
        <w:rPr>
          <w:rFonts w:ascii="Times New Roman" w:hAnsi="Times New Roman" w:cs="Times New Roman"/>
          <w:color w:val="000000" w:themeColor="text1"/>
          <w:sz w:val="26"/>
          <w:szCs w:val="26"/>
        </w:rPr>
        <w:br/>
      </w:r>
      <w:r w:rsidRPr="00021F7A">
        <w:rPr>
          <w:rFonts w:ascii="Times New Roman" w:hAnsi="Times New Roman" w:cs="Times New Roman"/>
          <w:color w:val="000000" w:themeColor="text1"/>
          <w:sz w:val="26"/>
          <w:szCs w:val="26"/>
        </w:rPr>
        <w:t>от 26.12.2022 №</w:t>
      </w:r>
      <w:r w:rsidR="00B64C63" w:rsidRPr="00021F7A">
        <w:rPr>
          <w:rFonts w:ascii="Times New Roman" w:hAnsi="Times New Roman" w:cs="Times New Roman"/>
          <w:color w:val="000000" w:themeColor="text1"/>
          <w:sz w:val="26"/>
          <w:szCs w:val="26"/>
        </w:rPr>
        <w:t xml:space="preserve"> </w:t>
      </w:r>
      <w:r w:rsidRPr="00021F7A">
        <w:rPr>
          <w:rFonts w:ascii="Times New Roman" w:hAnsi="Times New Roman" w:cs="Times New Roman"/>
          <w:color w:val="000000" w:themeColor="text1"/>
          <w:sz w:val="26"/>
          <w:szCs w:val="26"/>
        </w:rPr>
        <w:t xml:space="preserve">2530-па-нпа </w:t>
      </w:r>
      <w:r w:rsidR="00A8290C">
        <w:rPr>
          <w:rFonts w:ascii="Times New Roman" w:hAnsi="Times New Roman" w:cs="Times New Roman"/>
          <w:color w:val="000000" w:themeColor="text1"/>
          <w:sz w:val="26"/>
          <w:szCs w:val="26"/>
        </w:rPr>
        <w:t xml:space="preserve">«Об утверждении Положения </w:t>
      </w:r>
      <w:r w:rsidR="00732941" w:rsidRPr="00A8290C">
        <w:rPr>
          <w:rFonts w:ascii="Times New Roman" w:eastAsia="Calibri" w:hAnsi="Times New Roman" w:cs="Times New Roman"/>
          <w:sz w:val="26"/>
          <w:szCs w:val="26"/>
        </w:rPr>
        <w:t xml:space="preserve">о муниципальной системе оповещения и информирования населения Нефтеюганского района об угрозе возникновения или о возникновении чрезвычайных ситуаций природного </w:t>
      </w:r>
      <w:r w:rsidR="009A032C">
        <w:rPr>
          <w:rFonts w:ascii="Times New Roman" w:eastAsia="Calibri" w:hAnsi="Times New Roman" w:cs="Times New Roman"/>
          <w:sz w:val="26"/>
          <w:szCs w:val="26"/>
        </w:rPr>
        <w:br/>
      </w:r>
      <w:r w:rsidR="00732941" w:rsidRPr="00A8290C">
        <w:rPr>
          <w:rFonts w:ascii="Times New Roman" w:eastAsia="Calibri" w:hAnsi="Times New Roman" w:cs="Times New Roman"/>
          <w:sz w:val="26"/>
          <w:szCs w:val="26"/>
        </w:rPr>
        <w:t xml:space="preserve">и техногенного характера, об опасностях, возникающих при военных конфликтах </w:t>
      </w:r>
      <w:r w:rsidR="009A032C">
        <w:rPr>
          <w:rFonts w:ascii="Times New Roman" w:eastAsia="Calibri" w:hAnsi="Times New Roman" w:cs="Times New Roman"/>
          <w:sz w:val="26"/>
          <w:szCs w:val="26"/>
        </w:rPr>
        <w:br/>
      </w:r>
      <w:r w:rsidR="00732941" w:rsidRPr="00A8290C">
        <w:rPr>
          <w:rFonts w:ascii="Times New Roman" w:eastAsia="Calibri" w:hAnsi="Times New Roman" w:cs="Times New Roman"/>
          <w:sz w:val="26"/>
          <w:szCs w:val="26"/>
        </w:rPr>
        <w:t>или вследствие этих конфликтов</w:t>
      </w:r>
      <w:r w:rsidRPr="00A8290C">
        <w:rPr>
          <w:rFonts w:ascii="Times New Roman" w:eastAsia="Calibri" w:hAnsi="Times New Roman" w:cs="Times New Roman"/>
          <w:sz w:val="26"/>
          <w:szCs w:val="26"/>
        </w:rPr>
        <w:t>»</w:t>
      </w:r>
      <w:r w:rsidR="00B64C63" w:rsidRPr="00021F7A">
        <w:rPr>
          <w:rFonts w:ascii="Times New Roman" w:eastAsia="Times New Roman" w:hAnsi="Times New Roman"/>
          <w:sz w:val="26"/>
          <w:szCs w:val="26"/>
          <w:lang w:eastAsia="ru-RU"/>
        </w:rPr>
        <w:t xml:space="preserve"> следующие изменения:</w:t>
      </w:r>
    </w:p>
    <w:p w14:paraId="50B9ADB8" w14:textId="154CA57F" w:rsidR="00021F7A" w:rsidRDefault="00021F7A" w:rsidP="009A032C">
      <w:pPr>
        <w:pStyle w:val="a4"/>
        <w:numPr>
          <w:ilvl w:val="1"/>
          <w:numId w:val="1"/>
        </w:numPr>
        <w:tabs>
          <w:tab w:val="left" w:pos="1134"/>
        </w:tabs>
        <w:autoSpaceDE w:val="0"/>
        <w:autoSpaceDN w:val="0"/>
        <w:adjustRightInd w:val="0"/>
        <w:spacing w:line="280" w:lineRule="exact"/>
        <w:ind w:left="0" w:firstLine="709"/>
        <w:jc w:val="both"/>
        <w:rPr>
          <w:rFonts w:ascii="Times New Roman" w:hAnsi="Times New Roman" w:cs="Times New Roman"/>
          <w:sz w:val="26"/>
          <w:szCs w:val="26"/>
        </w:rPr>
      </w:pPr>
      <w:r w:rsidRPr="00021F7A">
        <w:rPr>
          <w:rFonts w:ascii="Times New Roman" w:hAnsi="Times New Roman" w:cs="Times New Roman"/>
          <w:color w:val="000000" w:themeColor="text1"/>
          <w:sz w:val="26"/>
          <w:szCs w:val="26"/>
        </w:rPr>
        <w:t>В преамбуле слова</w:t>
      </w:r>
      <w:r w:rsidRPr="00021F7A">
        <w:rPr>
          <w:rFonts w:ascii="Times New Roman" w:hAnsi="Times New Roman" w:cs="Times New Roman"/>
          <w:sz w:val="26"/>
          <w:szCs w:val="26"/>
        </w:rPr>
        <w:t xml:space="preserve"> </w:t>
      </w:r>
      <w:r>
        <w:rPr>
          <w:rFonts w:ascii="Times New Roman" w:hAnsi="Times New Roman" w:cs="Times New Roman"/>
          <w:sz w:val="26"/>
          <w:szCs w:val="26"/>
        </w:rPr>
        <w:t>«</w:t>
      </w:r>
      <w:r w:rsidRPr="00021F7A">
        <w:rPr>
          <w:rFonts w:ascii="Times New Roman" w:hAnsi="Times New Roman" w:cs="Times New Roman"/>
          <w:sz w:val="26"/>
          <w:szCs w:val="26"/>
        </w:rPr>
        <w:t xml:space="preserve">постановлением Правительства Российской Федерации от 30.12.2003 </w:t>
      </w:r>
      <w:r>
        <w:rPr>
          <w:rFonts w:ascii="Times New Roman" w:hAnsi="Times New Roman" w:cs="Times New Roman"/>
          <w:sz w:val="26"/>
          <w:szCs w:val="26"/>
        </w:rPr>
        <w:t>№</w:t>
      </w:r>
      <w:r w:rsidRPr="00021F7A">
        <w:rPr>
          <w:rFonts w:ascii="Times New Roman" w:hAnsi="Times New Roman" w:cs="Times New Roman"/>
          <w:sz w:val="26"/>
          <w:szCs w:val="26"/>
        </w:rPr>
        <w:t xml:space="preserve"> 794 </w:t>
      </w:r>
      <w:r>
        <w:rPr>
          <w:rFonts w:ascii="Times New Roman" w:hAnsi="Times New Roman" w:cs="Times New Roman"/>
          <w:sz w:val="26"/>
          <w:szCs w:val="26"/>
        </w:rPr>
        <w:t>«</w:t>
      </w:r>
      <w:r w:rsidRPr="00021F7A">
        <w:rPr>
          <w:rFonts w:ascii="Times New Roman" w:hAnsi="Times New Roman" w:cs="Times New Roman"/>
          <w:sz w:val="26"/>
          <w:szCs w:val="26"/>
        </w:rPr>
        <w:t xml:space="preserve">О единой государственной системе предупреждения </w:t>
      </w:r>
      <w:r w:rsidR="009A032C">
        <w:rPr>
          <w:rFonts w:ascii="Times New Roman" w:hAnsi="Times New Roman" w:cs="Times New Roman"/>
          <w:sz w:val="26"/>
          <w:szCs w:val="26"/>
        </w:rPr>
        <w:br/>
      </w:r>
      <w:r w:rsidRPr="00021F7A">
        <w:rPr>
          <w:rFonts w:ascii="Times New Roman" w:hAnsi="Times New Roman" w:cs="Times New Roman"/>
          <w:sz w:val="26"/>
          <w:szCs w:val="26"/>
        </w:rPr>
        <w:t>и ликвидации чрезвычайных ситуаций</w:t>
      </w:r>
      <w:r>
        <w:rPr>
          <w:rFonts w:ascii="Times New Roman" w:hAnsi="Times New Roman" w:cs="Times New Roman"/>
          <w:sz w:val="26"/>
          <w:szCs w:val="26"/>
        </w:rPr>
        <w:t>»</w:t>
      </w:r>
      <w:r w:rsidRPr="00021F7A">
        <w:rPr>
          <w:rFonts w:ascii="Times New Roman" w:hAnsi="Times New Roman" w:cs="Times New Roman"/>
          <w:sz w:val="26"/>
          <w:szCs w:val="26"/>
        </w:rPr>
        <w:t xml:space="preserve"> заменить словами </w:t>
      </w:r>
      <w:r>
        <w:rPr>
          <w:rFonts w:ascii="Times New Roman" w:hAnsi="Times New Roman" w:cs="Times New Roman"/>
          <w:sz w:val="26"/>
          <w:szCs w:val="26"/>
        </w:rPr>
        <w:t>«</w:t>
      </w:r>
      <w:r w:rsidRPr="00021F7A">
        <w:rPr>
          <w:rFonts w:ascii="Times New Roman" w:hAnsi="Times New Roman" w:cs="Times New Roman"/>
          <w:sz w:val="26"/>
          <w:szCs w:val="26"/>
        </w:rPr>
        <w:t xml:space="preserve">постановлениями Правительства Российской Федерации от 30.12.2003 </w:t>
      </w:r>
      <w:hyperlink r:id="rId8" w:history="1">
        <w:r>
          <w:rPr>
            <w:rFonts w:ascii="Times New Roman" w:hAnsi="Times New Roman" w:cs="Times New Roman"/>
            <w:sz w:val="26"/>
            <w:szCs w:val="26"/>
          </w:rPr>
          <w:t xml:space="preserve">№ </w:t>
        </w:r>
        <w:r w:rsidRPr="00021F7A">
          <w:rPr>
            <w:rFonts w:ascii="Times New Roman" w:hAnsi="Times New Roman" w:cs="Times New Roman"/>
            <w:sz w:val="26"/>
            <w:szCs w:val="26"/>
          </w:rPr>
          <w:t>794</w:t>
        </w:r>
      </w:hyperlink>
      <w:r w:rsidRPr="00021F7A">
        <w:rPr>
          <w:rFonts w:ascii="Times New Roman" w:hAnsi="Times New Roman" w:cs="Times New Roman"/>
          <w:sz w:val="26"/>
          <w:szCs w:val="26"/>
        </w:rPr>
        <w:t xml:space="preserve"> </w:t>
      </w:r>
      <w:r>
        <w:rPr>
          <w:rFonts w:ascii="Times New Roman" w:hAnsi="Times New Roman" w:cs="Times New Roman"/>
          <w:sz w:val="26"/>
          <w:szCs w:val="26"/>
        </w:rPr>
        <w:t>«</w:t>
      </w:r>
      <w:r w:rsidRPr="00021F7A">
        <w:rPr>
          <w:rFonts w:ascii="Times New Roman" w:hAnsi="Times New Roman" w:cs="Times New Roman"/>
          <w:sz w:val="26"/>
          <w:szCs w:val="26"/>
        </w:rPr>
        <w:t>О единой государственной системе предупреждения и ликвидации чрезвычайных ситуаций</w:t>
      </w:r>
      <w:r>
        <w:rPr>
          <w:rFonts w:ascii="Times New Roman" w:hAnsi="Times New Roman" w:cs="Times New Roman"/>
          <w:sz w:val="26"/>
          <w:szCs w:val="26"/>
        </w:rPr>
        <w:t>»</w:t>
      </w:r>
      <w:r w:rsidRPr="00021F7A">
        <w:rPr>
          <w:rFonts w:ascii="Times New Roman" w:hAnsi="Times New Roman" w:cs="Times New Roman"/>
          <w:sz w:val="26"/>
          <w:szCs w:val="26"/>
        </w:rPr>
        <w:t xml:space="preserve">, </w:t>
      </w:r>
      <w:r w:rsidR="009A032C">
        <w:rPr>
          <w:rFonts w:ascii="Times New Roman" w:hAnsi="Times New Roman" w:cs="Times New Roman"/>
          <w:sz w:val="26"/>
          <w:szCs w:val="26"/>
        </w:rPr>
        <w:br/>
      </w:r>
      <w:r w:rsidRPr="00021F7A">
        <w:rPr>
          <w:rFonts w:ascii="Times New Roman" w:hAnsi="Times New Roman" w:cs="Times New Roman"/>
          <w:sz w:val="26"/>
          <w:szCs w:val="26"/>
        </w:rPr>
        <w:t xml:space="preserve">от 17.05.2023 </w:t>
      </w:r>
      <w:r>
        <w:rPr>
          <w:rFonts w:ascii="Times New Roman" w:hAnsi="Times New Roman" w:cs="Times New Roman"/>
          <w:sz w:val="26"/>
          <w:szCs w:val="26"/>
        </w:rPr>
        <w:t>№ 769 «</w:t>
      </w:r>
      <w:r w:rsidRPr="00021F7A">
        <w:rPr>
          <w:rFonts w:ascii="Times New Roman" w:hAnsi="Times New Roman" w:cs="Times New Roman"/>
          <w:sz w:val="26"/>
          <w:szCs w:val="26"/>
        </w:rPr>
        <w:t>О порядке создания, реконструкции и поддержания в состоянии постоянной готовности к использованию систем оповещения населения</w:t>
      </w:r>
      <w:r>
        <w:rPr>
          <w:rFonts w:ascii="Times New Roman" w:hAnsi="Times New Roman" w:cs="Times New Roman"/>
          <w:sz w:val="26"/>
          <w:szCs w:val="26"/>
        </w:rPr>
        <w:t>»</w:t>
      </w:r>
      <w:r w:rsidRPr="00021F7A">
        <w:rPr>
          <w:rFonts w:ascii="Times New Roman" w:hAnsi="Times New Roman" w:cs="Times New Roman"/>
          <w:sz w:val="26"/>
          <w:szCs w:val="26"/>
        </w:rPr>
        <w:t>.</w:t>
      </w:r>
    </w:p>
    <w:p w14:paraId="72B6A901" w14:textId="07C13A48" w:rsidR="006A0897" w:rsidRPr="006A0897" w:rsidRDefault="006A0897" w:rsidP="009A032C">
      <w:pPr>
        <w:pStyle w:val="a4"/>
        <w:numPr>
          <w:ilvl w:val="1"/>
          <w:numId w:val="1"/>
        </w:numPr>
        <w:tabs>
          <w:tab w:val="left" w:pos="1134"/>
        </w:tabs>
        <w:autoSpaceDE w:val="0"/>
        <w:autoSpaceDN w:val="0"/>
        <w:adjustRightInd w:val="0"/>
        <w:spacing w:line="280" w:lineRule="exact"/>
        <w:ind w:left="0"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В приложении:</w:t>
      </w:r>
    </w:p>
    <w:p w14:paraId="2221E69F" w14:textId="77777777" w:rsidR="00A8290C" w:rsidRPr="00A8290C" w:rsidRDefault="006A0897" w:rsidP="009A032C">
      <w:pPr>
        <w:pStyle w:val="a4"/>
        <w:numPr>
          <w:ilvl w:val="2"/>
          <w:numId w:val="1"/>
        </w:numPr>
        <w:tabs>
          <w:tab w:val="left" w:pos="1134"/>
        </w:tabs>
        <w:autoSpaceDE w:val="0"/>
        <w:autoSpaceDN w:val="0"/>
        <w:adjustRightInd w:val="0"/>
        <w:spacing w:line="280" w:lineRule="exact"/>
        <w:ind w:left="0"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В </w:t>
      </w:r>
      <w:r w:rsidR="00A8290C">
        <w:rPr>
          <w:rFonts w:ascii="Times New Roman" w:hAnsi="Times New Roman" w:cs="Times New Roman"/>
          <w:color w:val="000000" w:themeColor="text1"/>
          <w:sz w:val="26"/>
          <w:szCs w:val="26"/>
        </w:rPr>
        <w:t>разделе 1:</w:t>
      </w:r>
    </w:p>
    <w:p w14:paraId="194D7089" w14:textId="3875C5A4" w:rsidR="00A8290C" w:rsidRDefault="00A8290C" w:rsidP="009A032C">
      <w:pPr>
        <w:pStyle w:val="a4"/>
        <w:numPr>
          <w:ilvl w:val="3"/>
          <w:numId w:val="1"/>
        </w:numPr>
        <w:tabs>
          <w:tab w:val="left" w:pos="1560"/>
        </w:tabs>
        <w:autoSpaceDE w:val="0"/>
        <w:autoSpaceDN w:val="0"/>
        <w:adjustRightInd w:val="0"/>
        <w:spacing w:line="280" w:lineRule="exact"/>
        <w:ind w:left="0"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В </w:t>
      </w:r>
      <w:r w:rsidR="006A0897">
        <w:rPr>
          <w:rFonts w:ascii="Times New Roman" w:hAnsi="Times New Roman" w:cs="Times New Roman"/>
          <w:color w:val="000000" w:themeColor="text1"/>
          <w:sz w:val="26"/>
          <w:szCs w:val="26"/>
        </w:rPr>
        <w:t>пункте 1.1</w:t>
      </w:r>
      <w:r w:rsidR="00963848">
        <w:rPr>
          <w:rFonts w:ascii="Times New Roman" w:hAnsi="Times New Roman" w:cs="Times New Roman"/>
          <w:color w:val="000000" w:themeColor="text1"/>
          <w:sz w:val="26"/>
          <w:szCs w:val="26"/>
        </w:rPr>
        <w:t xml:space="preserve"> </w:t>
      </w:r>
      <w:r w:rsidR="006A0897" w:rsidRPr="00021F7A">
        <w:rPr>
          <w:rFonts w:ascii="Times New Roman" w:hAnsi="Times New Roman" w:cs="Times New Roman"/>
          <w:color w:val="000000" w:themeColor="text1"/>
          <w:sz w:val="26"/>
          <w:szCs w:val="26"/>
        </w:rPr>
        <w:t>слова</w:t>
      </w:r>
      <w:r w:rsidR="006A0897" w:rsidRPr="00021F7A">
        <w:rPr>
          <w:rFonts w:ascii="Times New Roman" w:hAnsi="Times New Roman" w:cs="Times New Roman"/>
          <w:sz w:val="26"/>
          <w:szCs w:val="26"/>
        </w:rPr>
        <w:t xml:space="preserve">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постановлением Правительства Российской Федерации от 30.12.2003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 794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О единой государственной системе предупреждения и ликвидации чрезвычайных ситуаций</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 заменить словами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постановлениями Правительства Российской Федерации от 30.12.2003 </w:t>
      </w:r>
      <w:hyperlink r:id="rId9" w:history="1">
        <w:r w:rsidR="006A0897">
          <w:rPr>
            <w:rFonts w:ascii="Times New Roman" w:hAnsi="Times New Roman" w:cs="Times New Roman"/>
            <w:sz w:val="26"/>
            <w:szCs w:val="26"/>
          </w:rPr>
          <w:t xml:space="preserve">№ </w:t>
        </w:r>
        <w:r w:rsidR="006A0897" w:rsidRPr="00021F7A">
          <w:rPr>
            <w:rFonts w:ascii="Times New Roman" w:hAnsi="Times New Roman" w:cs="Times New Roman"/>
            <w:sz w:val="26"/>
            <w:szCs w:val="26"/>
          </w:rPr>
          <w:t>794</w:t>
        </w:r>
      </w:hyperlink>
      <w:r w:rsidR="006A0897" w:rsidRPr="00021F7A">
        <w:rPr>
          <w:rFonts w:ascii="Times New Roman" w:hAnsi="Times New Roman" w:cs="Times New Roman"/>
          <w:sz w:val="26"/>
          <w:szCs w:val="26"/>
        </w:rPr>
        <w:t xml:space="preserve"> </w:t>
      </w:r>
      <w:r w:rsidR="006A0897">
        <w:rPr>
          <w:rFonts w:ascii="Times New Roman" w:hAnsi="Times New Roman" w:cs="Times New Roman"/>
          <w:sz w:val="26"/>
          <w:szCs w:val="26"/>
        </w:rPr>
        <w:t>«</w:t>
      </w:r>
      <w:r w:rsidR="006A0897" w:rsidRPr="00021F7A">
        <w:rPr>
          <w:rFonts w:ascii="Times New Roman" w:hAnsi="Times New Roman" w:cs="Times New Roman"/>
          <w:sz w:val="26"/>
          <w:szCs w:val="26"/>
        </w:rPr>
        <w:t>О единой государственной системе предупреждения и ликвидации чрезвычайных ситуаций</w:t>
      </w:r>
      <w:r w:rsidR="006A0897">
        <w:rPr>
          <w:rFonts w:ascii="Times New Roman" w:hAnsi="Times New Roman" w:cs="Times New Roman"/>
          <w:sz w:val="26"/>
          <w:szCs w:val="26"/>
        </w:rPr>
        <w:t>»</w:t>
      </w:r>
      <w:r w:rsidR="006A0897" w:rsidRPr="00021F7A">
        <w:rPr>
          <w:rFonts w:ascii="Times New Roman" w:hAnsi="Times New Roman" w:cs="Times New Roman"/>
          <w:sz w:val="26"/>
          <w:szCs w:val="26"/>
        </w:rPr>
        <w:t xml:space="preserve">, </w:t>
      </w:r>
      <w:r w:rsidR="009A032C">
        <w:rPr>
          <w:rFonts w:ascii="Times New Roman" w:hAnsi="Times New Roman" w:cs="Times New Roman"/>
          <w:sz w:val="26"/>
          <w:szCs w:val="26"/>
        </w:rPr>
        <w:br/>
      </w:r>
      <w:r w:rsidR="006A0897" w:rsidRPr="00021F7A">
        <w:rPr>
          <w:rFonts w:ascii="Times New Roman" w:hAnsi="Times New Roman" w:cs="Times New Roman"/>
          <w:sz w:val="26"/>
          <w:szCs w:val="26"/>
        </w:rPr>
        <w:t xml:space="preserve">от 17.05.2023 </w:t>
      </w:r>
      <w:r w:rsidR="006A0897">
        <w:rPr>
          <w:rFonts w:ascii="Times New Roman" w:hAnsi="Times New Roman" w:cs="Times New Roman"/>
          <w:sz w:val="26"/>
          <w:szCs w:val="26"/>
        </w:rPr>
        <w:t>№ 769 «</w:t>
      </w:r>
      <w:r w:rsidR="006A0897" w:rsidRPr="00021F7A">
        <w:rPr>
          <w:rFonts w:ascii="Times New Roman" w:hAnsi="Times New Roman" w:cs="Times New Roman"/>
          <w:sz w:val="26"/>
          <w:szCs w:val="26"/>
        </w:rPr>
        <w:t>О порядке создания, реконструкции и поддержания в состоянии постоянной готовности к использованию систем оповещения населения</w:t>
      </w:r>
      <w:r w:rsidR="006A0897">
        <w:rPr>
          <w:rFonts w:ascii="Times New Roman" w:hAnsi="Times New Roman" w:cs="Times New Roman"/>
          <w:sz w:val="26"/>
          <w:szCs w:val="26"/>
        </w:rPr>
        <w:t>»</w:t>
      </w:r>
      <w:r w:rsidR="006A0897" w:rsidRPr="00021F7A">
        <w:rPr>
          <w:rFonts w:ascii="Times New Roman" w:hAnsi="Times New Roman" w:cs="Times New Roman"/>
          <w:sz w:val="26"/>
          <w:szCs w:val="26"/>
        </w:rPr>
        <w:t>.</w:t>
      </w:r>
    </w:p>
    <w:p w14:paraId="2F08FF6A" w14:textId="1A0A8A58" w:rsidR="003F46BA" w:rsidRPr="00A8290C" w:rsidRDefault="003F46BA" w:rsidP="009A032C">
      <w:pPr>
        <w:pStyle w:val="a4"/>
        <w:numPr>
          <w:ilvl w:val="3"/>
          <w:numId w:val="1"/>
        </w:numPr>
        <w:tabs>
          <w:tab w:val="left" w:pos="1560"/>
        </w:tabs>
        <w:autoSpaceDE w:val="0"/>
        <w:autoSpaceDN w:val="0"/>
        <w:adjustRightInd w:val="0"/>
        <w:spacing w:line="280" w:lineRule="exact"/>
        <w:ind w:left="0" w:firstLine="709"/>
        <w:jc w:val="both"/>
        <w:rPr>
          <w:rFonts w:ascii="Times New Roman" w:hAnsi="Times New Roman" w:cs="Times New Roman"/>
          <w:sz w:val="26"/>
          <w:szCs w:val="26"/>
        </w:rPr>
      </w:pPr>
      <w:r w:rsidRPr="00A8290C">
        <w:rPr>
          <w:rFonts w:ascii="Times New Roman" w:hAnsi="Times New Roman" w:cs="Times New Roman"/>
          <w:sz w:val="26"/>
          <w:szCs w:val="26"/>
        </w:rPr>
        <w:t xml:space="preserve">В пункте 1.2 </w:t>
      </w:r>
      <w:r w:rsidR="000D17F1">
        <w:rPr>
          <w:rFonts w:ascii="Times New Roman" w:hAnsi="Times New Roman" w:cs="Times New Roman"/>
          <w:sz w:val="26"/>
          <w:szCs w:val="26"/>
        </w:rPr>
        <w:t xml:space="preserve">после </w:t>
      </w:r>
      <w:r w:rsidRPr="00A8290C">
        <w:rPr>
          <w:rFonts w:ascii="Times New Roman" w:hAnsi="Times New Roman" w:cs="Times New Roman"/>
          <w:sz w:val="26"/>
          <w:szCs w:val="26"/>
        </w:rPr>
        <w:t>слов «создания,» дополнить словами «реконструкции,».</w:t>
      </w:r>
    </w:p>
    <w:p w14:paraId="0A0A7C7C" w14:textId="77777777" w:rsidR="00A8290C" w:rsidRDefault="00A8290C" w:rsidP="009A032C">
      <w:pPr>
        <w:pStyle w:val="a4"/>
        <w:numPr>
          <w:ilvl w:val="2"/>
          <w:numId w:val="1"/>
        </w:numPr>
        <w:tabs>
          <w:tab w:val="left" w:pos="1134"/>
        </w:tabs>
        <w:autoSpaceDE w:val="0"/>
        <w:autoSpaceDN w:val="0"/>
        <w:adjustRightInd w:val="0"/>
        <w:spacing w:line="280" w:lineRule="exact"/>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В разделе 2: </w:t>
      </w:r>
    </w:p>
    <w:p w14:paraId="028957D1" w14:textId="1E65AF0D" w:rsidR="00CD41E1" w:rsidRDefault="00963848" w:rsidP="009A032C">
      <w:pPr>
        <w:pStyle w:val="a4"/>
        <w:numPr>
          <w:ilvl w:val="3"/>
          <w:numId w:val="1"/>
        </w:numPr>
        <w:tabs>
          <w:tab w:val="left" w:pos="1560"/>
        </w:tabs>
        <w:autoSpaceDE w:val="0"/>
        <w:autoSpaceDN w:val="0"/>
        <w:adjustRightInd w:val="0"/>
        <w:spacing w:line="280" w:lineRule="exact"/>
        <w:ind w:left="0"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Наименование </w:t>
      </w:r>
      <w:r w:rsidR="00CD41E1">
        <w:rPr>
          <w:rFonts w:ascii="Times New Roman" w:hAnsi="Times New Roman" w:cs="Times New Roman"/>
          <w:sz w:val="26"/>
          <w:szCs w:val="26"/>
        </w:rPr>
        <w:t>и</w:t>
      </w:r>
      <w:r w:rsidR="00CD41E1" w:rsidRPr="00CD41E1">
        <w:rPr>
          <w:rFonts w:ascii="Times New Roman" w:hAnsi="Times New Roman" w:cs="Times New Roman"/>
          <w:sz w:val="26"/>
          <w:szCs w:val="26"/>
        </w:rPr>
        <w:t>зложить в следующей редакции:</w:t>
      </w:r>
    </w:p>
    <w:p w14:paraId="6BD38A40" w14:textId="77777777" w:rsidR="00D042B9" w:rsidRDefault="00963848" w:rsidP="009A032C">
      <w:pPr>
        <w:pStyle w:val="a4"/>
        <w:tabs>
          <w:tab w:val="left" w:pos="1134"/>
        </w:tabs>
        <w:autoSpaceDE w:val="0"/>
        <w:autoSpaceDN w:val="0"/>
        <w:adjustRightInd w:val="0"/>
        <w:spacing w:line="280" w:lineRule="exact"/>
        <w:ind w:left="0" w:firstLine="709"/>
        <w:jc w:val="both"/>
        <w:outlineLvl w:val="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w:t>
      </w:r>
      <w:r w:rsidRPr="00732941">
        <w:rPr>
          <w:rFonts w:ascii="Times New Roman" w:hAnsi="Times New Roman" w:cs="Times New Roman"/>
          <w:bCs/>
          <w:color w:val="000000" w:themeColor="text1"/>
          <w:sz w:val="26"/>
          <w:szCs w:val="26"/>
        </w:rPr>
        <w:t xml:space="preserve">2. Порядок создания, </w:t>
      </w:r>
      <w:r>
        <w:rPr>
          <w:rFonts w:ascii="Times New Roman" w:hAnsi="Times New Roman" w:cs="Times New Roman"/>
          <w:bCs/>
          <w:color w:val="000000" w:themeColor="text1"/>
          <w:sz w:val="26"/>
          <w:szCs w:val="26"/>
        </w:rPr>
        <w:t>реконструкции</w:t>
      </w:r>
      <w:r w:rsidRPr="00732941">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и</w:t>
      </w:r>
      <w:r w:rsidRPr="00732941">
        <w:rPr>
          <w:rFonts w:ascii="Times New Roman" w:hAnsi="Times New Roman" w:cs="Times New Roman"/>
          <w:bCs/>
          <w:color w:val="000000" w:themeColor="text1"/>
          <w:sz w:val="26"/>
          <w:szCs w:val="26"/>
        </w:rPr>
        <w:t xml:space="preserve"> совершенствования муниципальной</w:t>
      </w:r>
      <w:r>
        <w:rPr>
          <w:rFonts w:ascii="Times New Roman" w:hAnsi="Times New Roman" w:cs="Times New Roman"/>
          <w:bCs/>
          <w:color w:val="000000" w:themeColor="text1"/>
          <w:sz w:val="26"/>
          <w:szCs w:val="26"/>
        </w:rPr>
        <w:t xml:space="preserve"> </w:t>
      </w:r>
      <w:r w:rsidRPr="00732941">
        <w:rPr>
          <w:rFonts w:ascii="Times New Roman" w:hAnsi="Times New Roman" w:cs="Times New Roman"/>
          <w:bCs/>
          <w:color w:val="000000" w:themeColor="text1"/>
          <w:sz w:val="26"/>
          <w:szCs w:val="26"/>
        </w:rPr>
        <w:t>системы</w:t>
      </w:r>
      <w:r>
        <w:rPr>
          <w:rFonts w:ascii="Times New Roman" w:hAnsi="Times New Roman" w:cs="Times New Roman"/>
          <w:bCs/>
          <w:color w:val="000000" w:themeColor="text1"/>
          <w:sz w:val="26"/>
          <w:szCs w:val="26"/>
        </w:rPr>
        <w:t xml:space="preserve"> </w:t>
      </w:r>
      <w:r w:rsidRPr="00732941">
        <w:rPr>
          <w:rFonts w:ascii="Times New Roman" w:hAnsi="Times New Roman" w:cs="Times New Roman"/>
          <w:bCs/>
          <w:color w:val="000000" w:themeColor="text1"/>
          <w:sz w:val="26"/>
          <w:szCs w:val="26"/>
        </w:rPr>
        <w:t>оповещения</w:t>
      </w:r>
      <w:r>
        <w:rPr>
          <w:rFonts w:ascii="Times New Roman" w:hAnsi="Times New Roman" w:cs="Times New Roman"/>
          <w:bCs/>
          <w:color w:val="000000" w:themeColor="text1"/>
          <w:sz w:val="26"/>
          <w:szCs w:val="26"/>
        </w:rPr>
        <w:t>».</w:t>
      </w:r>
    </w:p>
    <w:p w14:paraId="2FE36A8C" w14:textId="70927CB4" w:rsidR="00963848" w:rsidRPr="00D042B9" w:rsidRDefault="00963848" w:rsidP="009A032C">
      <w:pPr>
        <w:pStyle w:val="a4"/>
        <w:numPr>
          <w:ilvl w:val="3"/>
          <w:numId w:val="1"/>
        </w:numPr>
        <w:tabs>
          <w:tab w:val="left" w:pos="1560"/>
        </w:tabs>
        <w:autoSpaceDE w:val="0"/>
        <w:autoSpaceDN w:val="0"/>
        <w:adjustRightInd w:val="0"/>
        <w:spacing w:line="280" w:lineRule="exact"/>
        <w:ind w:left="0" w:firstLine="709"/>
        <w:jc w:val="both"/>
        <w:outlineLvl w:val="0"/>
        <w:rPr>
          <w:rFonts w:ascii="Times New Roman" w:hAnsi="Times New Roman" w:cs="Times New Roman"/>
          <w:sz w:val="26"/>
          <w:szCs w:val="26"/>
        </w:rPr>
      </w:pPr>
      <w:r w:rsidRPr="00D042B9">
        <w:rPr>
          <w:rFonts w:ascii="Times New Roman" w:hAnsi="Times New Roman" w:cs="Times New Roman"/>
          <w:sz w:val="26"/>
          <w:szCs w:val="26"/>
        </w:rPr>
        <w:t>Пункты 2.1, 2.2 изложить в следующей редакции:</w:t>
      </w:r>
    </w:p>
    <w:p w14:paraId="0B561693" w14:textId="57E6F8A7" w:rsidR="005E4552" w:rsidRPr="005E4552" w:rsidRDefault="005E4552" w:rsidP="009A032C">
      <w:pPr>
        <w:pStyle w:val="a4"/>
        <w:tabs>
          <w:tab w:val="left" w:pos="1418"/>
        </w:tabs>
        <w:spacing w:line="280" w:lineRule="exact"/>
        <w:ind w:left="0" w:firstLine="709"/>
        <w:jc w:val="both"/>
        <w:rPr>
          <w:rFonts w:ascii="Times New Roman" w:hAnsi="Times New Roman" w:cs="Times New Roman"/>
          <w:sz w:val="26"/>
          <w:szCs w:val="26"/>
        </w:rPr>
      </w:pPr>
      <w:r>
        <w:rPr>
          <w:rFonts w:ascii="Times New Roman" w:hAnsi="Times New Roman" w:cs="Times New Roman"/>
          <w:sz w:val="26"/>
          <w:szCs w:val="26"/>
        </w:rPr>
        <w:t xml:space="preserve">«2.1. </w:t>
      </w:r>
      <w:r w:rsidRPr="005E4552">
        <w:rPr>
          <w:rFonts w:ascii="Times New Roman" w:hAnsi="Times New Roman" w:cs="Times New Roman"/>
          <w:sz w:val="26"/>
          <w:szCs w:val="26"/>
        </w:rPr>
        <w:t xml:space="preserve">Муниципальная система оповещения создается, реконструируется, совершенствуется и поддерживается в состоянии постоянной готовности </w:t>
      </w:r>
      <w:r w:rsidR="009A032C">
        <w:rPr>
          <w:rFonts w:ascii="Times New Roman" w:hAnsi="Times New Roman" w:cs="Times New Roman"/>
          <w:sz w:val="26"/>
          <w:szCs w:val="26"/>
        </w:rPr>
        <w:br/>
      </w:r>
      <w:r w:rsidRPr="005E4552">
        <w:rPr>
          <w:rFonts w:ascii="Times New Roman" w:hAnsi="Times New Roman" w:cs="Times New Roman"/>
          <w:sz w:val="26"/>
          <w:szCs w:val="26"/>
        </w:rPr>
        <w:t>к использованию в соответствии с законодательством Российской Федерации.</w:t>
      </w:r>
    </w:p>
    <w:p w14:paraId="14E7875E" w14:textId="5CF52CD4" w:rsidR="00963848" w:rsidRPr="00963848" w:rsidRDefault="005E4552" w:rsidP="009A032C">
      <w:pPr>
        <w:pStyle w:val="a4"/>
        <w:tabs>
          <w:tab w:val="left" w:pos="1418"/>
        </w:tabs>
        <w:spacing w:line="280" w:lineRule="exact"/>
        <w:ind w:left="0" w:firstLine="709"/>
        <w:jc w:val="both"/>
        <w:rPr>
          <w:rFonts w:ascii="Times New Roman" w:hAnsi="Times New Roman" w:cs="Times New Roman"/>
          <w:sz w:val="26"/>
          <w:szCs w:val="26"/>
        </w:rPr>
      </w:pPr>
      <w:r w:rsidRPr="005E4552">
        <w:rPr>
          <w:rFonts w:ascii="Times New Roman" w:hAnsi="Times New Roman" w:cs="Times New Roman"/>
          <w:sz w:val="26"/>
          <w:szCs w:val="26"/>
        </w:rPr>
        <w:t>2.2. Создание, реконстру</w:t>
      </w:r>
      <w:r>
        <w:rPr>
          <w:rFonts w:ascii="Times New Roman" w:hAnsi="Times New Roman" w:cs="Times New Roman"/>
          <w:sz w:val="26"/>
          <w:szCs w:val="26"/>
        </w:rPr>
        <w:t>кцию</w:t>
      </w:r>
      <w:r w:rsidRPr="005E4552">
        <w:rPr>
          <w:rFonts w:ascii="Times New Roman" w:hAnsi="Times New Roman" w:cs="Times New Roman"/>
          <w:sz w:val="26"/>
          <w:szCs w:val="26"/>
        </w:rPr>
        <w:t xml:space="preserve"> и совершенствование муниципальной системы оповещения осуществляет администрация Нефтеюганского района.</w:t>
      </w:r>
      <w:r>
        <w:rPr>
          <w:rFonts w:ascii="Times New Roman" w:hAnsi="Times New Roman" w:cs="Times New Roman"/>
          <w:sz w:val="26"/>
          <w:szCs w:val="26"/>
        </w:rPr>
        <w:t>»</w:t>
      </w:r>
      <w:r w:rsidR="003B72DD">
        <w:rPr>
          <w:rFonts w:ascii="Times New Roman" w:hAnsi="Times New Roman" w:cs="Times New Roman"/>
          <w:sz w:val="26"/>
          <w:szCs w:val="26"/>
        </w:rPr>
        <w:t>.</w:t>
      </w:r>
    </w:p>
    <w:p w14:paraId="20F9FACD" w14:textId="18C5978B" w:rsidR="008846AD" w:rsidRDefault="008826B0" w:rsidP="009A032C">
      <w:pPr>
        <w:pStyle w:val="a4"/>
        <w:numPr>
          <w:ilvl w:val="3"/>
          <w:numId w:val="1"/>
        </w:numPr>
        <w:tabs>
          <w:tab w:val="left" w:pos="1560"/>
        </w:tabs>
        <w:autoSpaceDE w:val="0"/>
        <w:autoSpaceDN w:val="0"/>
        <w:adjustRightInd w:val="0"/>
        <w:spacing w:line="280" w:lineRule="exact"/>
        <w:ind w:left="0" w:firstLine="709"/>
        <w:jc w:val="both"/>
        <w:outlineLvl w:val="0"/>
        <w:rPr>
          <w:rFonts w:ascii="Times New Roman" w:hAnsi="Times New Roman" w:cs="Times New Roman"/>
          <w:sz w:val="26"/>
          <w:szCs w:val="26"/>
        </w:rPr>
      </w:pPr>
      <w:r>
        <w:rPr>
          <w:rFonts w:ascii="Times New Roman" w:hAnsi="Times New Roman" w:cs="Times New Roman"/>
          <w:sz w:val="26"/>
          <w:szCs w:val="26"/>
        </w:rPr>
        <w:t>Д</w:t>
      </w:r>
      <w:r w:rsidR="008846AD">
        <w:rPr>
          <w:rFonts w:ascii="Times New Roman" w:hAnsi="Times New Roman" w:cs="Times New Roman"/>
          <w:sz w:val="26"/>
          <w:szCs w:val="26"/>
        </w:rPr>
        <w:t>ополнить пунктом 2.5 следующего содержания:</w:t>
      </w:r>
    </w:p>
    <w:p w14:paraId="1EA37DBD" w14:textId="040EC63E" w:rsidR="008846AD" w:rsidRPr="008846AD" w:rsidRDefault="008846AD" w:rsidP="009A032C">
      <w:pPr>
        <w:pStyle w:val="a4"/>
        <w:tabs>
          <w:tab w:val="left" w:pos="1276"/>
        </w:tabs>
        <w:autoSpaceDE w:val="0"/>
        <w:autoSpaceDN w:val="0"/>
        <w:adjustRightInd w:val="0"/>
        <w:spacing w:line="280" w:lineRule="exact"/>
        <w:ind w:left="0" w:firstLine="709"/>
        <w:jc w:val="both"/>
        <w:outlineLvl w:val="0"/>
        <w:rPr>
          <w:rFonts w:ascii="Times New Roman" w:hAnsi="Times New Roman" w:cs="Times New Roman"/>
          <w:sz w:val="26"/>
          <w:szCs w:val="26"/>
        </w:rPr>
      </w:pPr>
      <w:r>
        <w:rPr>
          <w:rFonts w:ascii="Times New Roman" w:hAnsi="Times New Roman" w:cs="Times New Roman"/>
          <w:sz w:val="26"/>
          <w:szCs w:val="26"/>
        </w:rPr>
        <w:t>«2.5</w:t>
      </w:r>
      <w:r w:rsidRPr="008846AD">
        <w:rPr>
          <w:rFonts w:ascii="Times New Roman" w:hAnsi="Times New Roman" w:cs="Times New Roman"/>
          <w:sz w:val="26"/>
          <w:szCs w:val="26"/>
        </w:rPr>
        <w:t xml:space="preserve">. Финансовое обеспечение расходов, связанных с созданием, реконструкцией и поддержанием в состоянии постоянной готовности к использованию </w:t>
      </w:r>
      <w:r>
        <w:rPr>
          <w:rFonts w:ascii="Times New Roman" w:hAnsi="Times New Roman" w:cs="Times New Roman"/>
          <w:sz w:val="26"/>
          <w:szCs w:val="26"/>
        </w:rPr>
        <w:t>муниципальной системы оповещения</w:t>
      </w:r>
      <w:r w:rsidRPr="008846AD">
        <w:rPr>
          <w:rFonts w:ascii="Times New Roman" w:hAnsi="Times New Roman" w:cs="Times New Roman"/>
          <w:sz w:val="26"/>
          <w:szCs w:val="26"/>
        </w:rPr>
        <w:t xml:space="preserve">, осуществляется за счет средств бюджета </w:t>
      </w:r>
      <w:r>
        <w:rPr>
          <w:rFonts w:ascii="Times New Roman" w:hAnsi="Times New Roman" w:cs="Times New Roman"/>
          <w:sz w:val="26"/>
          <w:szCs w:val="26"/>
        </w:rPr>
        <w:t>Нефтеюганского района.».</w:t>
      </w:r>
    </w:p>
    <w:p w14:paraId="4BF3384B" w14:textId="77777777" w:rsidR="00E215CD" w:rsidRDefault="00E215CD" w:rsidP="009A032C">
      <w:pPr>
        <w:pStyle w:val="a4"/>
        <w:numPr>
          <w:ilvl w:val="2"/>
          <w:numId w:val="1"/>
        </w:numPr>
        <w:tabs>
          <w:tab w:val="left" w:pos="1418"/>
        </w:tabs>
        <w:autoSpaceDE w:val="0"/>
        <w:autoSpaceDN w:val="0"/>
        <w:adjustRightInd w:val="0"/>
        <w:spacing w:line="280" w:lineRule="exact"/>
        <w:ind w:left="0" w:firstLine="709"/>
        <w:jc w:val="both"/>
        <w:outlineLvl w:val="0"/>
        <w:rPr>
          <w:rFonts w:ascii="Times New Roman" w:hAnsi="Times New Roman" w:cs="Times New Roman"/>
          <w:sz w:val="26"/>
          <w:szCs w:val="26"/>
        </w:rPr>
      </w:pPr>
      <w:r>
        <w:rPr>
          <w:rFonts w:ascii="Times New Roman" w:hAnsi="Times New Roman" w:cs="Times New Roman"/>
          <w:sz w:val="26"/>
          <w:szCs w:val="26"/>
        </w:rPr>
        <w:t>В разделе 5:</w:t>
      </w:r>
    </w:p>
    <w:p w14:paraId="5B2D6756" w14:textId="3DF9420A" w:rsidR="00DF7B1F" w:rsidRPr="00E215CD" w:rsidRDefault="00DF7B1F" w:rsidP="009A032C">
      <w:pPr>
        <w:pStyle w:val="a4"/>
        <w:numPr>
          <w:ilvl w:val="3"/>
          <w:numId w:val="1"/>
        </w:numPr>
        <w:tabs>
          <w:tab w:val="left" w:pos="1560"/>
        </w:tabs>
        <w:autoSpaceDE w:val="0"/>
        <w:autoSpaceDN w:val="0"/>
        <w:adjustRightInd w:val="0"/>
        <w:spacing w:line="280" w:lineRule="exact"/>
        <w:ind w:left="0" w:firstLine="709"/>
        <w:jc w:val="both"/>
        <w:outlineLvl w:val="0"/>
        <w:rPr>
          <w:rFonts w:ascii="Times New Roman" w:hAnsi="Times New Roman" w:cs="Times New Roman"/>
          <w:sz w:val="26"/>
          <w:szCs w:val="26"/>
        </w:rPr>
      </w:pPr>
      <w:r w:rsidRPr="00E215CD">
        <w:rPr>
          <w:rFonts w:ascii="Times New Roman" w:hAnsi="Times New Roman" w:cs="Times New Roman"/>
          <w:sz w:val="26"/>
          <w:szCs w:val="26"/>
        </w:rPr>
        <w:t>Наименование изложить в следующей редакции:</w:t>
      </w:r>
    </w:p>
    <w:p w14:paraId="3EB0F36A" w14:textId="185BE6B8" w:rsidR="00DF7B1F" w:rsidRDefault="00DF7B1F" w:rsidP="009A032C">
      <w:pPr>
        <w:tabs>
          <w:tab w:val="left" w:pos="993"/>
        </w:tabs>
        <w:autoSpaceDE w:val="0"/>
        <w:autoSpaceDN w:val="0"/>
        <w:adjustRightInd w:val="0"/>
        <w:spacing w:line="280" w:lineRule="exact"/>
        <w:ind w:firstLine="709"/>
        <w:jc w:val="both"/>
        <w:outlineLvl w:val="0"/>
        <w:rPr>
          <w:rFonts w:ascii="Times New Roman" w:hAnsi="Times New Roman" w:cs="Times New Roman"/>
          <w:sz w:val="26"/>
          <w:szCs w:val="26"/>
        </w:rPr>
      </w:pPr>
      <w:r>
        <w:rPr>
          <w:rFonts w:ascii="Times New Roman" w:hAnsi="Times New Roman" w:cs="Times New Roman"/>
          <w:sz w:val="26"/>
          <w:szCs w:val="26"/>
        </w:rPr>
        <w:t>«5. Поддержание в постоянной готовности муниципальной системы оповещения».</w:t>
      </w:r>
    </w:p>
    <w:p w14:paraId="12F99324" w14:textId="4C3752A0" w:rsidR="00963848" w:rsidRPr="00E215CD" w:rsidRDefault="00FA08F9" w:rsidP="009A032C">
      <w:pPr>
        <w:pStyle w:val="a4"/>
        <w:numPr>
          <w:ilvl w:val="3"/>
          <w:numId w:val="1"/>
        </w:numPr>
        <w:tabs>
          <w:tab w:val="left" w:pos="1560"/>
        </w:tabs>
        <w:autoSpaceDE w:val="0"/>
        <w:autoSpaceDN w:val="0"/>
        <w:adjustRightInd w:val="0"/>
        <w:spacing w:line="280" w:lineRule="exact"/>
        <w:ind w:left="0" w:firstLine="709"/>
        <w:jc w:val="both"/>
        <w:outlineLvl w:val="0"/>
        <w:rPr>
          <w:rFonts w:ascii="Times New Roman" w:hAnsi="Times New Roman" w:cs="Times New Roman"/>
          <w:sz w:val="26"/>
          <w:szCs w:val="26"/>
        </w:rPr>
      </w:pPr>
      <w:r w:rsidRPr="00E215CD">
        <w:rPr>
          <w:rFonts w:ascii="Times New Roman" w:hAnsi="Times New Roman" w:cs="Times New Roman"/>
          <w:sz w:val="26"/>
          <w:szCs w:val="26"/>
        </w:rPr>
        <w:t>Пункт</w:t>
      </w:r>
      <w:r w:rsidR="000D17F1">
        <w:rPr>
          <w:rFonts w:ascii="Times New Roman" w:hAnsi="Times New Roman" w:cs="Times New Roman"/>
          <w:sz w:val="26"/>
          <w:szCs w:val="26"/>
        </w:rPr>
        <w:t>ы</w:t>
      </w:r>
      <w:r w:rsidRPr="00E215CD">
        <w:rPr>
          <w:rFonts w:ascii="Times New Roman" w:hAnsi="Times New Roman" w:cs="Times New Roman"/>
          <w:sz w:val="26"/>
          <w:szCs w:val="26"/>
        </w:rPr>
        <w:t xml:space="preserve"> 5.1</w:t>
      </w:r>
      <w:r w:rsidR="000D17F1">
        <w:rPr>
          <w:rFonts w:ascii="Times New Roman" w:hAnsi="Times New Roman" w:cs="Times New Roman"/>
          <w:sz w:val="26"/>
          <w:szCs w:val="26"/>
        </w:rPr>
        <w:t>, 5.2, 5.3</w:t>
      </w:r>
      <w:r w:rsidRPr="00E215CD">
        <w:rPr>
          <w:rFonts w:ascii="Times New Roman" w:hAnsi="Times New Roman" w:cs="Times New Roman"/>
          <w:sz w:val="26"/>
          <w:szCs w:val="26"/>
        </w:rPr>
        <w:t xml:space="preserve"> изложить в следующей редакции:</w:t>
      </w:r>
    </w:p>
    <w:p w14:paraId="205AE886" w14:textId="5EFB463B" w:rsidR="00FA08F9" w:rsidRDefault="00FA08F9" w:rsidP="009A032C">
      <w:pPr>
        <w:pStyle w:val="a4"/>
        <w:tabs>
          <w:tab w:val="left" w:pos="1134"/>
        </w:tabs>
        <w:autoSpaceDE w:val="0"/>
        <w:autoSpaceDN w:val="0"/>
        <w:adjustRightInd w:val="0"/>
        <w:spacing w:line="280" w:lineRule="exact"/>
        <w:ind w:left="0" w:firstLine="709"/>
        <w:jc w:val="both"/>
        <w:outlineLvl w:val="0"/>
        <w:rPr>
          <w:rFonts w:ascii="Times New Roman" w:hAnsi="Times New Roman" w:cs="Times New Roman"/>
          <w:sz w:val="26"/>
          <w:szCs w:val="26"/>
        </w:rPr>
      </w:pPr>
      <w:r>
        <w:rPr>
          <w:rFonts w:ascii="Times New Roman" w:hAnsi="Times New Roman" w:cs="Times New Roman"/>
          <w:sz w:val="26"/>
          <w:szCs w:val="26"/>
        </w:rPr>
        <w:t>«</w:t>
      </w:r>
      <w:r w:rsidRPr="00FA08F9">
        <w:rPr>
          <w:rFonts w:ascii="Times New Roman" w:hAnsi="Times New Roman" w:cs="Times New Roman"/>
          <w:sz w:val="26"/>
          <w:szCs w:val="26"/>
        </w:rPr>
        <w:t>5.1. Поддержание муниципальной системы оповещения в</w:t>
      </w:r>
      <w:r>
        <w:rPr>
          <w:rFonts w:ascii="Times New Roman" w:hAnsi="Times New Roman" w:cs="Times New Roman"/>
          <w:sz w:val="26"/>
          <w:szCs w:val="26"/>
        </w:rPr>
        <w:t xml:space="preserve"> постоянной</w:t>
      </w:r>
      <w:r w:rsidRPr="00FA08F9">
        <w:rPr>
          <w:rFonts w:ascii="Times New Roman" w:hAnsi="Times New Roman" w:cs="Times New Roman"/>
          <w:sz w:val="26"/>
          <w:szCs w:val="26"/>
        </w:rPr>
        <w:t xml:space="preserve"> готовности организует и осуществляет администрация Нефтеюганского района, в том числе через подведомственные ей учреждения.</w:t>
      </w:r>
    </w:p>
    <w:p w14:paraId="64568122" w14:textId="68C21C59" w:rsidR="00F60AC1" w:rsidRPr="00F60AC1" w:rsidRDefault="00F60AC1" w:rsidP="009A032C">
      <w:pPr>
        <w:tabs>
          <w:tab w:val="left" w:pos="993"/>
        </w:tabs>
        <w:autoSpaceDE w:val="0"/>
        <w:autoSpaceDN w:val="0"/>
        <w:adjustRightInd w:val="0"/>
        <w:spacing w:line="280" w:lineRule="exact"/>
        <w:ind w:firstLine="709"/>
        <w:jc w:val="both"/>
        <w:rPr>
          <w:rFonts w:ascii="Times New Roman" w:hAnsi="Times New Roman" w:cs="Times New Roman"/>
          <w:sz w:val="26"/>
          <w:szCs w:val="26"/>
        </w:rPr>
      </w:pPr>
      <w:r w:rsidRPr="00F60AC1">
        <w:rPr>
          <w:rFonts w:ascii="Times New Roman" w:hAnsi="Times New Roman" w:cs="Times New Roman"/>
          <w:sz w:val="26"/>
          <w:szCs w:val="26"/>
        </w:rPr>
        <w:t>5.2. Поддержание в состоянии постоянной готовности систем оповещения населения достигается за счет:</w:t>
      </w:r>
    </w:p>
    <w:p w14:paraId="65A4DBED" w14:textId="1717AD3E" w:rsidR="00F60AC1" w:rsidRPr="009A032C" w:rsidRDefault="00F60AC1" w:rsidP="009A032C">
      <w:pPr>
        <w:pStyle w:val="a4"/>
        <w:numPr>
          <w:ilvl w:val="0"/>
          <w:numId w:val="6"/>
        </w:numPr>
        <w:tabs>
          <w:tab w:val="left" w:pos="993"/>
        </w:tabs>
        <w:autoSpaceDE w:val="0"/>
        <w:autoSpaceDN w:val="0"/>
        <w:adjustRightInd w:val="0"/>
        <w:spacing w:line="280" w:lineRule="exact"/>
        <w:ind w:left="0" w:firstLine="709"/>
        <w:jc w:val="both"/>
        <w:rPr>
          <w:rFonts w:ascii="Times New Roman" w:hAnsi="Times New Roman" w:cs="Times New Roman"/>
          <w:sz w:val="26"/>
          <w:szCs w:val="26"/>
        </w:rPr>
      </w:pPr>
      <w:r w:rsidRPr="009A032C">
        <w:rPr>
          <w:rFonts w:ascii="Times New Roman" w:hAnsi="Times New Roman" w:cs="Times New Roman"/>
          <w:sz w:val="26"/>
          <w:szCs w:val="26"/>
        </w:rPr>
        <w:t xml:space="preserve">осуществления обучения уполномоченного на задействование муниципальной систем оповещения населения дежурного (дежурно-диспетчерского) персонала ЕДДС и организаций, указанных в </w:t>
      </w:r>
      <w:hyperlink r:id="rId10" w:history="1">
        <w:r w:rsidRPr="009A032C">
          <w:rPr>
            <w:rFonts w:ascii="Times New Roman" w:hAnsi="Times New Roman" w:cs="Times New Roman"/>
            <w:sz w:val="26"/>
            <w:szCs w:val="26"/>
          </w:rPr>
          <w:t>пункте 3 статьи 9</w:t>
        </w:r>
      </w:hyperlink>
      <w:r w:rsidRPr="009A032C">
        <w:rPr>
          <w:rFonts w:ascii="Times New Roman" w:hAnsi="Times New Roman" w:cs="Times New Roman"/>
          <w:sz w:val="26"/>
          <w:szCs w:val="26"/>
        </w:rPr>
        <w:t xml:space="preserve"> Федерального закона от 12.02.1998 </w:t>
      </w:r>
      <w:hyperlink r:id="rId11" w:history="1">
        <w:r w:rsidRPr="009A032C">
          <w:rPr>
            <w:rStyle w:val="a3"/>
            <w:rFonts w:ascii="Times New Roman" w:hAnsi="Times New Roman" w:cs="Times New Roman"/>
            <w:color w:val="auto"/>
            <w:sz w:val="26"/>
            <w:szCs w:val="26"/>
          </w:rPr>
          <w:t>№ 28-ФЗ</w:t>
        </w:r>
      </w:hyperlink>
      <w:r w:rsidRPr="009A032C">
        <w:rPr>
          <w:rFonts w:ascii="Times New Roman" w:hAnsi="Times New Roman" w:cs="Times New Roman"/>
          <w:sz w:val="26"/>
          <w:szCs w:val="26"/>
        </w:rPr>
        <w:t xml:space="preserve"> «О гражданской обороне»;</w:t>
      </w:r>
    </w:p>
    <w:p w14:paraId="0096067E" w14:textId="581F5605" w:rsidR="00F60AC1" w:rsidRPr="009A032C" w:rsidRDefault="00F60AC1" w:rsidP="009A032C">
      <w:pPr>
        <w:pStyle w:val="a4"/>
        <w:numPr>
          <w:ilvl w:val="0"/>
          <w:numId w:val="6"/>
        </w:numPr>
        <w:tabs>
          <w:tab w:val="left" w:pos="993"/>
        </w:tabs>
        <w:autoSpaceDE w:val="0"/>
        <w:autoSpaceDN w:val="0"/>
        <w:adjustRightInd w:val="0"/>
        <w:spacing w:line="280" w:lineRule="exact"/>
        <w:ind w:left="0" w:firstLine="709"/>
        <w:jc w:val="both"/>
        <w:rPr>
          <w:rFonts w:ascii="Times New Roman" w:hAnsi="Times New Roman" w:cs="Times New Roman"/>
          <w:sz w:val="26"/>
          <w:szCs w:val="26"/>
        </w:rPr>
      </w:pPr>
      <w:r w:rsidRPr="009A032C">
        <w:rPr>
          <w:rFonts w:ascii="Times New Roman" w:hAnsi="Times New Roman" w:cs="Times New Roman"/>
          <w:sz w:val="26"/>
          <w:szCs w:val="26"/>
        </w:rPr>
        <w:t>заблаговременного формирования сигналов оповещения и экстренной информации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1683B8C3" w14:textId="7A923082" w:rsidR="00F60AC1" w:rsidRPr="009A032C" w:rsidRDefault="00F60AC1" w:rsidP="009A032C">
      <w:pPr>
        <w:pStyle w:val="a4"/>
        <w:numPr>
          <w:ilvl w:val="0"/>
          <w:numId w:val="6"/>
        </w:numPr>
        <w:tabs>
          <w:tab w:val="left" w:pos="993"/>
        </w:tabs>
        <w:autoSpaceDE w:val="0"/>
        <w:autoSpaceDN w:val="0"/>
        <w:adjustRightInd w:val="0"/>
        <w:spacing w:line="280" w:lineRule="exact"/>
        <w:ind w:left="0" w:firstLine="709"/>
        <w:jc w:val="both"/>
        <w:rPr>
          <w:rFonts w:ascii="Times New Roman" w:hAnsi="Times New Roman" w:cs="Times New Roman"/>
          <w:sz w:val="26"/>
          <w:szCs w:val="26"/>
        </w:rPr>
      </w:pPr>
      <w:r w:rsidRPr="009A032C">
        <w:rPr>
          <w:rFonts w:ascii="Times New Roman" w:hAnsi="Times New Roman" w:cs="Times New Roman"/>
          <w:sz w:val="26"/>
          <w:szCs w:val="26"/>
        </w:rPr>
        <w:t xml:space="preserve">регулярного проведения проверок наличия и готовности технических средств оповещения муниципальной системы оповещения населения в соответствии </w:t>
      </w:r>
      <w:r w:rsidR="009A032C">
        <w:rPr>
          <w:rFonts w:ascii="Times New Roman" w:hAnsi="Times New Roman" w:cs="Times New Roman"/>
          <w:sz w:val="26"/>
          <w:szCs w:val="26"/>
        </w:rPr>
        <w:br/>
      </w:r>
      <w:r w:rsidRPr="009A032C">
        <w:rPr>
          <w:rFonts w:ascii="Times New Roman" w:hAnsi="Times New Roman" w:cs="Times New Roman"/>
          <w:sz w:val="26"/>
          <w:szCs w:val="26"/>
        </w:rPr>
        <w:t>с проектно-технической документацией;</w:t>
      </w:r>
    </w:p>
    <w:p w14:paraId="5653D207" w14:textId="555BD1BA" w:rsidR="00F60AC1" w:rsidRPr="009A032C" w:rsidRDefault="00F60AC1" w:rsidP="009A032C">
      <w:pPr>
        <w:pStyle w:val="a4"/>
        <w:numPr>
          <w:ilvl w:val="0"/>
          <w:numId w:val="6"/>
        </w:numPr>
        <w:tabs>
          <w:tab w:val="left" w:pos="993"/>
        </w:tabs>
        <w:autoSpaceDE w:val="0"/>
        <w:autoSpaceDN w:val="0"/>
        <w:adjustRightInd w:val="0"/>
        <w:spacing w:line="280" w:lineRule="exact"/>
        <w:ind w:left="0" w:firstLine="709"/>
        <w:jc w:val="both"/>
        <w:rPr>
          <w:rFonts w:ascii="Times New Roman" w:hAnsi="Times New Roman" w:cs="Times New Roman"/>
          <w:sz w:val="26"/>
          <w:szCs w:val="26"/>
        </w:rPr>
      </w:pPr>
      <w:r w:rsidRPr="009A032C">
        <w:rPr>
          <w:rFonts w:ascii="Times New Roman" w:hAnsi="Times New Roman" w:cs="Times New Roman"/>
          <w:sz w:val="26"/>
          <w:szCs w:val="26"/>
        </w:rPr>
        <w:t xml:space="preserve">эксплуатационно-технического обслуживания, ремонта неисправных </w:t>
      </w:r>
      <w:r w:rsidR="009A032C">
        <w:rPr>
          <w:rFonts w:ascii="Times New Roman" w:hAnsi="Times New Roman" w:cs="Times New Roman"/>
          <w:sz w:val="26"/>
          <w:szCs w:val="26"/>
        </w:rPr>
        <w:br/>
      </w:r>
      <w:r w:rsidRPr="009A032C">
        <w:rPr>
          <w:rFonts w:ascii="Times New Roman" w:hAnsi="Times New Roman" w:cs="Times New Roman"/>
          <w:sz w:val="26"/>
          <w:szCs w:val="26"/>
        </w:rPr>
        <w:t>и замены выслуживших установленный эксплуатационный ресурс технических средств оповещения;</w:t>
      </w:r>
    </w:p>
    <w:p w14:paraId="68AD3CEE" w14:textId="19514F34" w:rsidR="00F60AC1" w:rsidRPr="009A032C" w:rsidRDefault="00F60AC1" w:rsidP="009A032C">
      <w:pPr>
        <w:pStyle w:val="a4"/>
        <w:numPr>
          <w:ilvl w:val="0"/>
          <w:numId w:val="6"/>
        </w:numPr>
        <w:tabs>
          <w:tab w:val="left" w:pos="993"/>
        </w:tabs>
        <w:autoSpaceDE w:val="0"/>
        <w:autoSpaceDN w:val="0"/>
        <w:adjustRightInd w:val="0"/>
        <w:spacing w:line="280" w:lineRule="exact"/>
        <w:ind w:left="0" w:firstLine="709"/>
        <w:jc w:val="both"/>
        <w:rPr>
          <w:rFonts w:ascii="Times New Roman" w:hAnsi="Times New Roman" w:cs="Times New Roman"/>
          <w:sz w:val="26"/>
          <w:szCs w:val="26"/>
        </w:rPr>
      </w:pPr>
      <w:r w:rsidRPr="009A032C">
        <w:rPr>
          <w:rFonts w:ascii="Times New Roman" w:hAnsi="Times New Roman" w:cs="Times New Roman"/>
          <w:sz w:val="26"/>
          <w:szCs w:val="26"/>
        </w:rPr>
        <w:t xml:space="preserve">создания запасов (резервов) средств оповещения населения и поддержания их в готовности к использованию по предназначению в соответствии с </w:t>
      </w:r>
      <w:hyperlink r:id="rId12" w:history="1">
        <w:r w:rsidRPr="009A032C">
          <w:rPr>
            <w:rFonts w:ascii="Times New Roman" w:hAnsi="Times New Roman" w:cs="Times New Roman"/>
            <w:sz w:val="26"/>
            <w:szCs w:val="26"/>
          </w:rPr>
          <w:t>постановлением</w:t>
        </w:r>
      </w:hyperlink>
      <w:r w:rsidRPr="009A032C">
        <w:rPr>
          <w:rFonts w:ascii="Times New Roman" w:hAnsi="Times New Roman" w:cs="Times New Roman"/>
          <w:sz w:val="26"/>
          <w:szCs w:val="26"/>
        </w:rPr>
        <w:t xml:space="preserve"> Правительства Российской Федерации от 27.04.2000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14:paraId="64B359AE" w14:textId="18785036" w:rsidR="00DA0BF7" w:rsidRDefault="00DA0BF7" w:rsidP="009A032C">
      <w:pPr>
        <w:tabs>
          <w:tab w:val="left" w:pos="1134"/>
        </w:tabs>
        <w:autoSpaceDE w:val="0"/>
        <w:autoSpaceDN w:val="0"/>
        <w:adjustRightInd w:val="0"/>
        <w:spacing w:line="280" w:lineRule="exact"/>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5.3. </w:t>
      </w:r>
      <w:r w:rsidRPr="00DA0BF7">
        <w:rPr>
          <w:rFonts w:ascii="Times New Roman" w:hAnsi="Times New Roman" w:cs="Times New Roman"/>
          <w:sz w:val="26"/>
          <w:szCs w:val="26"/>
        </w:rPr>
        <w:t xml:space="preserve">С целью контроля </w:t>
      </w:r>
      <w:r>
        <w:rPr>
          <w:rFonts w:ascii="Times New Roman" w:hAnsi="Times New Roman" w:cs="Times New Roman"/>
          <w:sz w:val="26"/>
          <w:szCs w:val="26"/>
        </w:rPr>
        <w:t xml:space="preserve">за </w:t>
      </w:r>
      <w:r w:rsidRPr="00DA0BF7">
        <w:rPr>
          <w:rFonts w:ascii="Times New Roman" w:hAnsi="Times New Roman" w:cs="Times New Roman"/>
          <w:sz w:val="26"/>
          <w:szCs w:val="26"/>
        </w:rPr>
        <w:t>поддержани</w:t>
      </w:r>
      <w:r>
        <w:rPr>
          <w:rFonts w:ascii="Times New Roman" w:hAnsi="Times New Roman" w:cs="Times New Roman"/>
          <w:sz w:val="26"/>
          <w:szCs w:val="26"/>
        </w:rPr>
        <w:t>ем</w:t>
      </w:r>
      <w:r w:rsidRPr="00DA0BF7">
        <w:rPr>
          <w:rFonts w:ascii="Times New Roman" w:hAnsi="Times New Roman" w:cs="Times New Roman"/>
          <w:sz w:val="26"/>
          <w:szCs w:val="26"/>
        </w:rPr>
        <w:t xml:space="preserve"> в </w:t>
      </w:r>
      <w:r>
        <w:rPr>
          <w:rFonts w:ascii="Times New Roman" w:hAnsi="Times New Roman" w:cs="Times New Roman"/>
          <w:sz w:val="26"/>
          <w:szCs w:val="26"/>
        </w:rPr>
        <w:t xml:space="preserve">постоянной </w:t>
      </w:r>
      <w:r w:rsidRPr="00DA0BF7">
        <w:rPr>
          <w:rFonts w:ascii="Times New Roman" w:hAnsi="Times New Roman" w:cs="Times New Roman"/>
          <w:sz w:val="26"/>
          <w:szCs w:val="26"/>
        </w:rPr>
        <w:t>готовности муниципальной системы оповещения организуются и проводятся следующие виды проверок:</w:t>
      </w:r>
    </w:p>
    <w:p w14:paraId="4DCB06D9" w14:textId="4D66A2AD" w:rsidR="00DA0BF7" w:rsidRPr="00DA0BF7" w:rsidRDefault="00DA0BF7" w:rsidP="009A032C">
      <w:pPr>
        <w:pStyle w:val="ConsPlusNormal"/>
        <w:numPr>
          <w:ilvl w:val="0"/>
          <w:numId w:val="7"/>
        </w:numPr>
        <w:tabs>
          <w:tab w:val="left" w:pos="993"/>
        </w:tabs>
        <w:spacing w:line="280" w:lineRule="exact"/>
        <w:ind w:left="0" w:firstLine="709"/>
        <w:jc w:val="both"/>
        <w:rPr>
          <w:rFonts w:ascii="Times New Roman" w:hAnsi="Times New Roman" w:cs="Times New Roman"/>
          <w:sz w:val="26"/>
          <w:szCs w:val="26"/>
        </w:rPr>
      </w:pPr>
      <w:r w:rsidRPr="00DA0BF7">
        <w:rPr>
          <w:rFonts w:ascii="Times New Roman" w:hAnsi="Times New Roman" w:cs="Times New Roman"/>
          <w:sz w:val="26"/>
          <w:szCs w:val="26"/>
        </w:rPr>
        <w:t xml:space="preserve">комплексные проверки готовности </w:t>
      </w:r>
      <w:r>
        <w:rPr>
          <w:rFonts w:ascii="Times New Roman" w:hAnsi="Times New Roman" w:cs="Times New Roman"/>
          <w:sz w:val="26"/>
          <w:szCs w:val="26"/>
        </w:rPr>
        <w:t>муниципальной системы оповещения</w:t>
      </w:r>
      <w:r w:rsidRPr="00DA0BF7">
        <w:rPr>
          <w:rFonts w:ascii="Times New Roman" w:hAnsi="Times New Roman" w:cs="Times New Roman"/>
          <w:sz w:val="26"/>
          <w:szCs w:val="26"/>
        </w:rPr>
        <w:t xml:space="preserve"> </w:t>
      </w:r>
      <w:r w:rsidR="009A032C">
        <w:rPr>
          <w:rFonts w:ascii="Times New Roman" w:hAnsi="Times New Roman" w:cs="Times New Roman"/>
          <w:sz w:val="26"/>
          <w:szCs w:val="26"/>
        </w:rPr>
        <w:br/>
      </w:r>
      <w:r w:rsidRPr="00DA0BF7">
        <w:rPr>
          <w:rFonts w:ascii="Times New Roman" w:hAnsi="Times New Roman" w:cs="Times New Roman"/>
          <w:sz w:val="26"/>
          <w:szCs w:val="26"/>
        </w:rPr>
        <w:t xml:space="preserve">с включением оконечных средств оповещения и доведением до населения сигнала оповещения </w:t>
      </w:r>
      <w:r>
        <w:rPr>
          <w:rFonts w:ascii="Times New Roman" w:hAnsi="Times New Roman" w:cs="Times New Roman"/>
          <w:sz w:val="26"/>
          <w:szCs w:val="26"/>
        </w:rPr>
        <w:t>«</w:t>
      </w:r>
      <w:r w:rsidRPr="00DA0BF7">
        <w:rPr>
          <w:rFonts w:ascii="Times New Roman" w:hAnsi="Times New Roman" w:cs="Times New Roman"/>
          <w:sz w:val="26"/>
          <w:szCs w:val="26"/>
        </w:rPr>
        <w:t>ВНИМАНИЕ ВСЕМ!</w:t>
      </w:r>
      <w:r>
        <w:rPr>
          <w:rFonts w:ascii="Times New Roman" w:hAnsi="Times New Roman" w:cs="Times New Roman"/>
          <w:sz w:val="26"/>
          <w:szCs w:val="26"/>
        </w:rPr>
        <w:t>»</w:t>
      </w:r>
      <w:r w:rsidRPr="00DA0BF7">
        <w:rPr>
          <w:rFonts w:ascii="Times New Roman" w:hAnsi="Times New Roman" w:cs="Times New Roman"/>
          <w:sz w:val="26"/>
          <w:szCs w:val="26"/>
        </w:rPr>
        <w:t xml:space="preserve"> и информации в виде аудио-, аудиовизуального, текстового сообщения </w:t>
      </w:r>
      <w:r>
        <w:rPr>
          <w:rFonts w:ascii="Times New Roman" w:hAnsi="Times New Roman" w:cs="Times New Roman"/>
          <w:sz w:val="26"/>
          <w:szCs w:val="26"/>
        </w:rPr>
        <w:t>«</w:t>
      </w:r>
      <w:r w:rsidRPr="00DA0BF7">
        <w:rPr>
          <w:rFonts w:ascii="Times New Roman" w:hAnsi="Times New Roman" w:cs="Times New Roman"/>
          <w:sz w:val="26"/>
          <w:szCs w:val="26"/>
        </w:rPr>
        <w:t>ПРОВОДИТСЯ ПРОВЕРКА ГОТОВНОСТИ СИСТЕМЫ ОПОВЕЩЕНИЯ НАСЕЛЕНИЯ! ПРОСЬБА СОХРАНЯТЬ СПОКОЙСТВИЕ!</w:t>
      </w:r>
      <w:r>
        <w:rPr>
          <w:rFonts w:ascii="Times New Roman" w:hAnsi="Times New Roman" w:cs="Times New Roman"/>
          <w:sz w:val="26"/>
          <w:szCs w:val="26"/>
        </w:rPr>
        <w:t>»</w:t>
      </w:r>
      <w:r w:rsidRPr="00DA0BF7">
        <w:rPr>
          <w:rFonts w:ascii="Times New Roman" w:hAnsi="Times New Roman" w:cs="Times New Roman"/>
          <w:sz w:val="26"/>
          <w:szCs w:val="26"/>
        </w:rPr>
        <w:t>, в том числе путем замещения телерадиовещания с перерывом вещательных программ;</w:t>
      </w:r>
    </w:p>
    <w:p w14:paraId="00D280D6" w14:textId="2403E3C6" w:rsidR="00DA0BF7" w:rsidRPr="00FC43E1" w:rsidRDefault="00DA0BF7" w:rsidP="009A032C">
      <w:pPr>
        <w:pStyle w:val="ConsPlusNormal"/>
        <w:numPr>
          <w:ilvl w:val="0"/>
          <w:numId w:val="7"/>
        </w:numPr>
        <w:tabs>
          <w:tab w:val="left" w:pos="993"/>
        </w:tabs>
        <w:spacing w:line="280" w:lineRule="exact"/>
        <w:ind w:left="0" w:firstLine="709"/>
        <w:jc w:val="both"/>
        <w:rPr>
          <w:rFonts w:ascii="Times New Roman" w:hAnsi="Times New Roman" w:cs="Times New Roman"/>
          <w:sz w:val="26"/>
          <w:szCs w:val="26"/>
        </w:rPr>
      </w:pPr>
      <w:r w:rsidRPr="00FC43E1">
        <w:rPr>
          <w:rFonts w:ascii="Times New Roman" w:hAnsi="Times New Roman" w:cs="Times New Roman"/>
          <w:sz w:val="26"/>
          <w:szCs w:val="26"/>
        </w:rPr>
        <w:t xml:space="preserve">технические проверки готовности муниципальной системы оповещения </w:t>
      </w:r>
      <w:r w:rsidR="009A032C">
        <w:rPr>
          <w:rFonts w:ascii="Times New Roman" w:hAnsi="Times New Roman" w:cs="Times New Roman"/>
          <w:sz w:val="26"/>
          <w:szCs w:val="26"/>
        </w:rPr>
        <w:br/>
      </w:r>
      <w:r w:rsidRPr="00FC43E1">
        <w:rPr>
          <w:rFonts w:ascii="Times New Roman" w:hAnsi="Times New Roman" w:cs="Times New Roman"/>
          <w:sz w:val="26"/>
          <w:szCs w:val="26"/>
        </w:rPr>
        <w:t xml:space="preserve">без включения оконечных средств оповещения и доведения сигнала оповещения </w:t>
      </w:r>
      <w:r w:rsidR="009A032C">
        <w:rPr>
          <w:rFonts w:ascii="Times New Roman" w:hAnsi="Times New Roman" w:cs="Times New Roman"/>
          <w:sz w:val="26"/>
          <w:szCs w:val="26"/>
        </w:rPr>
        <w:br/>
      </w:r>
      <w:r w:rsidRPr="00FC43E1">
        <w:rPr>
          <w:rFonts w:ascii="Times New Roman" w:hAnsi="Times New Roman" w:cs="Times New Roman"/>
          <w:sz w:val="26"/>
          <w:szCs w:val="26"/>
        </w:rPr>
        <w:t>и соответствующей информации до населения.</w:t>
      </w:r>
    </w:p>
    <w:p w14:paraId="4F5E4DF5" w14:textId="4B31E154" w:rsidR="00FC43E1" w:rsidRDefault="00B22CCB" w:rsidP="009A032C">
      <w:pPr>
        <w:autoSpaceDE w:val="0"/>
        <w:autoSpaceDN w:val="0"/>
        <w:adjustRightInd w:val="0"/>
        <w:spacing w:line="280" w:lineRule="exact"/>
        <w:ind w:firstLine="709"/>
        <w:jc w:val="both"/>
        <w:rPr>
          <w:rFonts w:ascii="Times New Roman" w:hAnsi="Times New Roman" w:cs="Times New Roman"/>
          <w:sz w:val="26"/>
          <w:szCs w:val="26"/>
        </w:rPr>
      </w:pPr>
      <w:r w:rsidRPr="00FC43E1">
        <w:rPr>
          <w:rFonts w:ascii="Times New Roman" w:hAnsi="Times New Roman" w:cs="Times New Roman"/>
          <w:sz w:val="26"/>
          <w:szCs w:val="26"/>
        </w:rPr>
        <w:t xml:space="preserve">Комплексные проверки готовности муниципальной системы оповещения проводятся 2 раза в год комиссией, назначаемой правовым актом администрации Нефтеюганского района, в составе представителей администрации Нефтеюганского района, МКУ «ЕДДС НР»,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операторов связи, предоставивших каналы связи </w:t>
      </w:r>
      <w:r w:rsidR="009A032C">
        <w:rPr>
          <w:rFonts w:ascii="Times New Roman" w:hAnsi="Times New Roman" w:cs="Times New Roman"/>
          <w:sz w:val="26"/>
          <w:szCs w:val="26"/>
        </w:rPr>
        <w:br/>
      </w:r>
      <w:r w:rsidRPr="00FC43E1">
        <w:rPr>
          <w:rFonts w:ascii="Times New Roman" w:hAnsi="Times New Roman" w:cs="Times New Roman"/>
          <w:sz w:val="26"/>
          <w:szCs w:val="26"/>
        </w:rPr>
        <w:t>в интересах муниципальной системы оповещения насел</w:t>
      </w:r>
      <w:r w:rsidR="003C0A80">
        <w:rPr>
          <w:rFonts w:ascii="Times New Roman" w:hAnsi="Times New Roman" w:cs="Times New Roman"/>
          <w:sz w:val="26"/>
          <w:szCs w:val="26"/>
        </w:rPr>
        <w:t>ения, операторов связи,</w:t>
      </w:r>
      <w:r w:rsidR="00FC43E1" w:rsidRPr="00FC43E1">
        <w:rPr>
          <w:rFonts w:ascii="Times New Roman" w:hAnsi="Times New Roman" w:cs="Times New Roman"/>
          <w:sz w:val="26"/>
          <w:szCs w:val="26"/>
        </w:rPr>
        <w:t xml:space="preserve"> оказывающих услуги эфирного телевизионного вещания</w:t>
      </w:r>
      <w:r w:rsidRPr="00FC43E1">
        <w:rPr>
          <w:rFonts w:ascii="Times New Roman" w:hAnsi="Times New Roman" w:cs="Times New Roman"/>
          <w:sz w:val="26"/>
          <w:szCs w:val="26"/>
        </w:rPr>
        <w:t xml:space="preserve"> (при наличии филиала </w:t>
      </w:r>
      <w:r w:rsidR="009A032C">
        <w:rPr>
          <w:rFonts w:ascii="Times New Roman" w:hAnsi="Times New Roman" w:cs="Times New Roman"/>
          <w:sz w:val="26"/>
          <w:szCs w:val="26"/>
        </w:rPr>
        <w:br/>
      </w:r>
      <w:r w:rsidRPr="00FC43E1">
        <w:rPr>
          <w:rFonts w:ascii="Times New Roman" w:hAnsi="Times New Roman" w:cs="Times New Roman"/>
          <w:sz w:val="26"/>
          <w:szCs w:val="26"/>
        </w:rPr>
        <w:t>и (или) представительства на территории Нефтеюганского района</w:t>
      </w:r>
      <w:r w:rsidR="00FC43E1">
        <w:rPr>
          <w:rFonts w:ascii="Times New Roman" w:hAnsi="Times New Roman" w:cs="Times New Roman"/>
          <w:sz w:val="26"/>
          <w:szCs w:val="26"/>
        </w:rPr>
        <w:t>)</w:t>
      </w:r>
      <w:r w:rsidRPr="00FC43E1">
        <w:rPr>
          <w:rFonts w:ascii="Times New Roman" w:hAnsi="Times New Roman" w:cs="Times New Roman"/>
          <w:sz w:val="26"/>
          <w:szCs w:val="26"/>
        </w:rPr>
        <w:t xml:space="preserve">, </w:t>
      </w:r>
      <w:proofErr w:type="spellStart"/>
      <w:r w:rsidRPr="00FC43E1">
        <w:rPr>
          <w:rFonts w:ascii="Times New Roman" w:hAnsi="Times New Roman" w:cs="Times New Roman"/>
          <w:sz w:val="26"/>
          <w:szCs w:val="26"/>
        </w:rPr>
        <w:t>задействуемых</w:t>
      </w:r>
      <w:proofErr w:type="spellEnd"/>
      <w:r w:rsidRPr="00FC43E1">
        <w:rPr>
          <w:rFonts w:ascii="Times New Roman" w:hAnsi="Times New Roman" w:cs="Times New Roman"/>
          <w:sz w:val="26"/>
          <w:szCs w:val="26"/>
        </w:rPr>
        <w:t xml:space="preserve"> </w:t>
      </w:r>
      <w:r w:rsidR="009A032C">
        <w:rPr>
          <w:rFonts w:ascii="Times New Roman" w:hAnsi="Times New Roman" w:cs="Times New Roman"/>
          <w:sz w:val="26"/>
          <w:szCs w:val="26"/>
        </w:rPr>
        <w:br/>
      </w:r>
      <w:r w:rsidRPr="00FC43E1">
        <w:rPr>
          <w:rFonts w:ascii="Times New Roman" w:hAnsi="Times New Roman" w:cs="Times New Roman"/>
          <w:sz w:val="26"/>
          <w:szCs w:val="26"/>
        </w:rPr>
        <w:t xml:space="preserve">при оповещении населения, при этом включение оконечных средств оповещения </w:t>
      </w:r>
      <w:r w:rsidR="009A032C">
        <w:rPr>
          <w:rFonts w:ascii="Times New Roman" w:hAnsi="Times New Roman" w:cs="Times New Roman"/>
          <w:sz w:val="26"/>
          <w:szCs w:val="26"/>
        </w:rPr>
        <w:br/>
      </w:r>
      <w:r w:rsidRPr="00FC43E1">
        <w:rPr>
          <w:rFonts w:ascii="Times New Roman" w:hAnsi="Times New Roman" w:cs="Times New Roman"/>
          <w:sz w:val="26"/>
          <w:szCs w:val="26"/>
        </w:rPr>
        <w:t xml:space="preserve">и доведение </w:t>
      </w:r>
      <w:r w:rsidR="00FC43E1">
        <w:rPr>
          <w:rFonts w:ascii="Times New Roman" w:hAnsi="Times New Roman" w:cs="Times New Roman"/>
          <w:sz w:val="26"/>
          <w:szCs w:val="26"/>
        </w:rPr>
        <w:t xml:space="preserve">до населения сигнала оповещения и соответствующей информации осуществляются в дневное время в первую среду марта и октября, при этом замещение эфирного телевизионного вещания и радиовещания осуществляется с 10 часов </w:t>
      </w:r>
      <w:r w:rsidR="009A032C">
        <w:rPr>
          <w:rFonts w:ascii="Times New Roman" w:hAnsi="Times New Roman" w:cs="Times New Roman"/>
          <w:sz w:val="26"/>
          <w:szCs w:val="26"/>
        </w:rPr>
        <w:br/>
      </w:r>
      <w:r w:rsidR="00FC43E1">
        <w:rPr>
          <w:rFonts w:ascii="Times New Roman" w:hAnsi="Times New Roman" w:cs="Times New Roman"/>
          <w:sz w:val="26"/>
          <w:szCs w:val="26"/>
        </w:rPr>
        <w:t>43 минут по местному времени продолжительностью до 1 минуты.</w:t>
      </w:r>
    </w:p>
    <w:p w14:paraId="1B63D2D3" w14:textId="539E3585" w:rsidR="00CA32E8" w:rsidRPr="007708E4" w:rsidRDefault="00CA32E8" w:rsidP="009A032C">
      <w:pPr>
        <w:autoSpaceDE w:val="0"/>
        <w:autoSpaceDN w:val="0"/>
        <w:adjustRightInd w:val="0"/>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При подготовке к проведению комплексных проверок готовности муниципальной </w:t>
      </w:r>
      <w:r w:rsidRPr="007708E4">
        <w:rPr>
          <w:rFonts w:ascii="Times New Roman" w:hAnsi="Times New Roman" w:cs="Times New Roman"/>
          <w:sz w:val="26"/>
          <w:szCs w:val="26"/>
        </w:rPr>
        <w:t xml:space="preserve">системы оповещения населения </w:t>
      </w:r>
      <w:r w:rsidR="007708E4" w:rsidRPr="007708E4">
        <w:rPr>
          <w:rFonts w:ascii="Times New Roman" w:hAnsi="Times New Roman" w:cs="Times New Roman"/>
          <w:sz w:val="26"/>
          <w:szCs w:val="26"/>
        </w:rPr>
        <w:t xml:space="preserve">администрацией Нефтеюганского района, органами </w:t>
      </w:r>
      <w:r w:rsidRPr="007708E4">
        <w:rPr>
          <w:rFonts w:ascii="Times New Roman" w:hAnsi="Times New Roman" w:cs="Times New Roman"/>
          <w:sz w:val="26"/>
          <w:szCs w:val="26"/>
        </w:rPr>
        <w:t xml:space="preserve">местного самоуправления </w:t>
      </w:r>
      <w:r w:rsidR="007708E4" w:rsidRPr="007708E4">
        <w:rPr>
          <w:rFonts w:ascii="Times New Roman" w:hAnsi="Times New Roman" w:cs="Times New Roman"/>
          <w:sz w:val="26"/>
          <w:szCs w:val="26"/>
        </w:rPr>
        <w:t xml:space="preserve">городского и сельских поселений, входящих в состав Нефтеюганского муниципального района, </w:t>
      </w:r>
      <w:r w:rsidRPr="007708E4">
        <w:rPr>
          <w:rFonts w:ascii="Times New Roman" w:hAnsi="Times New Roman" w:cs="Times New Roman"/>
          <w:sz w:val="26"/>
          <w:szCs w:val="26"/>
        </w:rPr>
        <w:t xml:space="preserve">заблаговременно </w:t>
      </w:r>
      <w:r w:rsidR="009A032C">
        <w:rPr>
          <w:rFonts w:ascii="Times New Roman" w:hAnsi="Times New Roman" w:cs="Times New Roman"/>
          <w:sz w:val="26"/>
          <w:szCs w:val="26"/>
        </w:rPr>
        <w:br/>
      </w:r>
      <w:r w:rsidRPr="007708E4">
        <w:rPr>
          <w:rFonts w:ascii="Times New Roman" w:hAnsi="Times New Roman" w:cs="Times New Roman"/>
          <w:sz w:val="26"/>
          <w:szCs w:val="26"/>
        </w:rPr>
        <w:t>(не позднее 3 рабочих дней до их начала) осуществляется информирование населения об их проведении.</w:t>
      </w:r>
    </w:p>
    <w:p w14:paraId="36549EA1" w14:textId="78C77730" w:rsidR="008851F9" w:rsidRDefault="008851F9" w:rsidP="009A032C">
      <w:pPr>
        <w:pStyle w:val="ConsPlusNormal"/>
        <w:spacing w:line="280" w:lineRule="exact"/>
        <w:ind w:firstLine="709"/>
        <w:jc w:val="both"/>
        <w:rPr>
          <w:rFonts w:ascii="Times New Roman" w:hAnsi="Times New Roman" w:cs="Times New Roman"/>
          <w:sz w:val="26"/>
          <w:szCs w:val="26"/>
        </w:rPr>
      </w:pPr>
      <w:r w:rsidRPr="003923F8">
        <w:rPr>
          <w:rFonts w:ascii="Times New Roman" w:hAnsi="Times New Roman" w:cs="Times New Roman"/>
          <w:sz w:val="26"/>
          <w:szCs w:val="26"/>
        </w:rPr>
        <w:t xml:space="preserve">По результатам комплексной проверки готовности муниципальной системы оповещения оформляется акт, в котором отражаются проверенные вопросы, выявленные недостатки, предложения по их своевременному устранению и оценка готовности, определяемая в соответствии с </w:t>
      </w:r>
      <w:hyperlink r:id="rId13" w:tooltip="Приказ МЧС России N 578, Минкомсвязи России N 365 от 31.07.2020 &quot;Об утверждении Положения о системах оповещения населения&quot; (Зарегистрировано в Минюсте России 26.10.2020 N 60567){КонсультантПлюс}" w:history="1">
        <w:r w:rsidRPr="00B511D4">
          <w:rPr>
            <w:rFonts w:ascii="Times New Roman" w:hAnsi="Times New Roman" w:cs="Times New Roman"/>
            <w:sz w:val="26"/>
            <w:szCs w:val="26"/>
          </w:rPr>
          <w:t>приказом</w:t>
        </w:r>
      </w:hyperlink>
      <w:r w:rsidRPr="003923F8">
        <w:rPr>
          <w:rFonts w:ascii="Times New Roman" w:hAnsi="Times New Roman" w:cs="Times New Roman"/>
          <w:sz w:val="26"/>
          <w:szCs w:val="26"/>
        </w:rPr>
        <w:t xml:space="preserve"> </w:t>
      </w:r>
      <w:r>
        <w:rPr>
          <w:rFonts w:ascii="Times New Roman" w:hAnsi="Times New Roman" w:cs="Times New Roman"/>
          <w:sz w:val="26"/>
          <w:szCs w:val="26"/>
        </w:rPr>
        <w:t>№</w:t>
      </w:r>
      <w:r w:rsidRPr="003923F8">
        <w:rPr>
          <w:rFonts w:ascii="Times New Roman" w:hAnsi="Times New Roman" w:cs="Times New Roman"/>
          <w:sz w:val="26"/>
          <w:szCs w:val="26"/>
        </w:rPr>
        <w:t xml:space="preserve"> 578/365, а также уточняется </w:t>
      </w:r>
      <w:r w:rsidRPr="008851F9">
        <w:rPr>
          <w:rFonts w:ascii="Times New Roman" w:hAnsi="Times New Roman" w:cs="Times New Roman"/>
          <w:sz w:val="26"/>
          <w:szCs w:val="26"/>
        </w:rPr>
        <w:t>паспорт муниципальной системы оповещения.</w:t>
      </w:r>
    </w:p>
    <w:p w14:paraId="509E081B" w14:textId="421D4AB2" w:rsidR="008851F9" w:rsidRPr="008851F9" w:rsidRDefault="008851F9" w:rsidP="009A032C">
      <w:pPr>
        <w:pStyle w:val="ConsPlusNormal"/>
        <w:spacing w:line="280" w:lineRule="exact"/>
        <w:ind w:firstLine="709"/>
        <w:jc w:val="both"/>
        <w:rPr>
          <w:rFonts w:ascii="Times New Roman" w:hAnsi="Times New Roman" w:cs="Times New Roman"/>
          <w:sz w:val="26"/>
          <w:szCs w:val="26"/>
        </w:rPr>
      </w:pPr>
      <w:r w:rsidRPr="008851F9">
        <w:rPr>
          <w:rFonts w:ascii="Times New Roman" w:hAnsi="Times New Roman" w:cs="Times New Roman"/>
          <w:sz w:val="26"/>
          <w:szCs w:val="26"/>
        </w:rPr>
        <w:t>Акт по результатам комплексной проверки готовности муниципальной системы оповещения населения утверждается Главой Нефтеюганского района или лицом, исполняющим его обязанности.</w:t>
      </w:r>
    </w:p>
    <w:p w14:paraId="59A9D297" w14:textId="56626E68" w:rsidR="008851F9" w:rsidRPr="008851F9" w:rsidRDefault="008851F9" w:rsidP="009A032C">
      <w:pPr>
        <w:pStyle w:val="ConsPlusNormal"/>
        <w:spacing w:line="280" w:lineRule="exact"/>
        <w:ind w:firstLine="709"/>
        <w:jc w:val="both"/>
        <w:rPr>
          <w:rFonts w:ascii="Times New Roman" w:hAnsi="Times New Roman" w:cs="Times New Roman"/>
          <w:sz w:val="26"/>
          <w:szCs w:val="26"/>
        </w:rPr>
      </w:pPr>
      <w:r w:rsidRPr="008851F9">
        <w:rPr>
          <w:rFonts w:ascii="Times New Roman" w:hAnsi="Times New Roman" w:cs="Times New Roman"/>
          <w:sz w:val="26"/>
          <w:szCs w:val="26"/>
        </w:rPr>
        <w:t xml:space="preserve">Утвержденный акт по результатам комплексной проверки готовности МСО направляется в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Ханты-Мансийского автономного округа </w:t>
      </w:r>
      <w:r>
        <w:rPr>
          <w:rFonts w:ascii="Times New Roman" w:hAnsi="Times New Roman" w:cs="Times New Roman"/>
          <w:sz w:val="26"/>
          <w:szCs w:val="26"/>
        </w:rPr>
        <w:t>–</w:t>
      </w:r>
      <w:r w:rsidRPr="008851F9">
        <w:rPr>
          <w:rFonts w:ascii="Times New Roman" w:hAnsi="Times New Roman" w:cs="Times New Roman"/>
          <w:sz w:val="26"/>
          <w:szCs w:val="26"/>
        </w:rPr>
        <w:t xml:space="preserve"> Югры</w:t>
      </w:r>
      <w:r>
        <w:rPr>
          <w:rFonts w:ascii="Times New Roman" w:hAnsi="Times New Roman" w:cs="Times New Roman"/>
          <w:sz w:val="26"/>
          <w:szCs w:val="26"/>
        </w:rPr>
        <w:t xml:space="preserve"> </w:t>
      </w:r>
      <w:r w:rsidRPr="008851F9">
        <w:rPr>
          <w:rFonts w:ascii="Times New Roman" w:hAnsi="Times New Roman" w:cs="Times New Roman"/>
          <w:sz w:val="26"/>
          <w:szCs w:val="26"/>
        </w:rPr>
        <w:t xml:space="preserve">не позднее </w:t>
      </w:r>
      <w:r w:rsidR="009A032C">
        <w:rPr>
          <w:rFonts w:ascii="Times New Roman" w:hAnsi="Times New Roman" w:cs="Times New Roman"/>
          <w:sz w:val="26"/>
          <w:szCs w:val="26"/>
        </w:rPr>
        <w:br/>
      </w:r>
      <w:r w:rsidRPr="008851F9">
        <w:rPr>
          <w:rFonts w:ascii="Times New Roman" w:hAnsi="Times New Roman" w:cs="Times New Roman"/>
          <w:sz w:val="26"/>
          <w:szCs w:val="26"/>
        </w:rPr>
        <w:t xml:space="preserve">30 календарных дней с даты включения оконечных средств оповещения и доведения до населения сигнала оповещения </w:t>
      </w:r>
      <w:r>
        <w:rPr>
          <w:rFonts w:ascii="Times New Roman" w:hAnsi="Times New Roman" w:cs="Times New Roman"/>
          <w:sz w:val="26"/>
          <w:szCs w:val="26"/>
        </w:rPr>
        <w:t>«</w:t>
      </w:r>
      <w:r w:rsidRPr="008851F9">
        <w:rPr>
          <w:rFonts w:ascii="Times New Roman" w:hAnsi="Times New Roman" w:cs="Times New Roman"/>
          <w:sz w:val="26"/>
          <w:szCs w:val="26"/>
        </w:rPr>
        <w:t>ВНИМАНИЕ ВСЕМ!</w:t>
      </w:r>
      <w:r>
        <w:rPr>
          <w:rFonts w:ascii="Times New Roman" w:hAnsi="Times New Roman" w:cs="Times New Roman"/>
          <w:sz w:val="26"/>
          <w:szCs w:val="26"/>
        </w:rPr>
        <w:t>»</w:t>
      </w:r>
      <w:r w:rsidRPr="008851F9">
        <w:rPr>
          <w:rFonts w:ascii="Times New Roman" w:hAnsi="Times New Roman" w:cs="Times New Roman"/>
          <w:sz w:val="26"/>
          <w:szCs w:val="26"/>
        </w:rPr>
        <w:t xml:space="preserve"> и информации в виде </w:t>
      </w:r>
      <w:r w:rsidR="009A032C">
        <w:rPr>
          <w:rFonts w:ascii="Times New Roman" w:hAnsi="Times New Roman" w:cs="Times New Roman"/>
          <w:sz w:val="26"/>
          <w:szCs w:val="26"/>
        </w:rPr>
        <w:br/>
      </w:r>
      <w:r w:rsidRPr="008851F9">
        <w:rPr>
          <w:rFonts w:ascii="Times New Roman" w:hAnsi="Times New Roman" w:cs="Times New Roman"/>
          <w:sz w:val="26"/>
          <w:szCs w:val="26"/>
        </w:rPr>
        <w:t xml:space="preserve">аудио-, аудиовизуального, текстового сообщения </w:t>
      </w:r>
      <w:r>
        <w:rPr>
          <w:rFonts w:ascii="Times New Roman" w:hAnsi="Times New Roman" w:cs="Times New Roman"/>
          <w:sz w:val="26"/>
          <w:szCs w:val="26"/>
        </w:rPr>
        <w:t>«</w:t>
      </w:r>
      <w:r w:rsidRPr="008851F9">
        <w:rPr>
          <w:rFonts w:ascii="Times New Roman" w:hAnsi="Times New Roman" w:cs="Times New Roman"/>
          <w:sz w:val="26"/>
          <w:szCs w:val="26"/>
        </w:rPr>
        <w:t>ПРОВОДИТСЯ ПРОВЕРКА ГОТОВНОСТИ СИСТЕМЫ ОПОВЕЩЕНИЯ НАСЕЛЕНИЯ! ПРОСЬБА СОХРАНЯТЬ СПОКОЙСТВИЕ!</w:t>
      </w:r>
      <w:r>
        <w:rPr>
          <w:rFonts w:ascii="Times New Roman" w:hAnsi="Times New Roman" w:cs="Times New Roman"/>
          <w:sz w:val="26"/>
          <w:szCs w:val="26"/>
        </w:rPr>
        <w:t>»</w:t>
      </w:r>
      <w:r w:rsidRPr="008851F9">
        <w:rPr>
          <w:rFonts w:ascii="Times New Roman" w:hAnsi="Times New Roman" w:cs="Times New Roman"/>
          <w:sz w:val="26"/>
          <w:szCs w:val="26"/>
        </w:rPr>
        <w:t>.</w:t>
      </w:r>
    </w:p>
    <w:p w14:paraId="675649C6" w14:textId="17A5B1BD" w:rsidR="008851F9" w:rsidRPr="00883098" w:rsidRDefault="008851F9" w:rsidP="009A032C">
      <w:pPr>
        <w:pStyle w:val="ConsPlusNormal"/>
        <w:spacing w:line="280" w:lineRule="exact"/>
        <w:ind w:firstLine="709"/>
        <w:jc w:val="both"/>
        <w:rPr>
          <w:rFonts w:ascii="Times New Roman" w:hAnsi="Times New Roman" w:cs="Times New Roman"/>
          <w:sz w:val="26"/>
          <w:szCs w:val="26"/>
        </w:rPr>
      </w:pPr>
      <w:r w:rsidRPr="008851F9">
        <w:rPr>
          <w:rFonts w:ascii="Times New Roman" w:hAnsi="Times New Roman" w:cs="Times New Roman"/>
          <w:sz w:val="26"/>
          <w:szCs w:val="26"/>
        </w:rPr>
        <w:t>Технические проверки готовности к задействованию муниципальной системы оповещения проводятся без включения оконечных средств оповещения и замещения сигналов телеканалов (радиоканалов) вещателей дежурно-диспетчерским персоналом ЕДДС путем передачи проверочного сигнала и речевого сообщения «Техническая</w:t>
      </w:r>
      <w:r w:rsidRPr="003923F8">
        <w:rPr>
          <w:rFonts w:ascii="Times New Roman" w:hAnsi="Times New Roman" w:cs="Times New Roman"/>
          <w:sz w:val="26"/>
          <w:szCs w:val="26"/>
        </w:rPr>
        <w:t xml:space="preserve"> проверка</w:t>
      </w:r>
      <w:r>
        <w:rPr>
          <w:rFonts w:ascii="Times New Roman" w:hAnsi="Times New Roman" w:cs="Times New Roman"/>
          <w:sz w:val="26"/>
          <w:szCs w:val="26"/>
        </w:rPr>
        <w:t>»</w:t>
      </w:r>
      <w:r w:rsidRPr="003923F8">
        <w:rPr>
          <w:rFonts w:ascii="Times New Roman" w:hAnsi="Times New Roman" w:cs="Times New Roman"/>
          <w:sz w:val="26"/>
          <w:szCs w:val="26"/>
        </w:rPr>
        <w:t xml:space="preserve"> с периодичностью не реже 1 раза в сутки</w:t>
      </w:r>
      <w:r w:rsidRPr="00883098">
        <w:rPr>
          <w:rFonts w:ascii="Times New Roman" w:hAnsi="Times New Roman" w:cs="Times New Roman"/>
          <w:sz w:val="26"/>
          <w:szCs w:val="26"/>
        </w:rPr>
        <w:t xml:space="preserve">,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w:t>
      </w:r>
      <w:r>
        <w:rPr>
          <w:rFonts w:ascii="Times New Roman" w:hAnsi="Times New Roman" w:cs="Times New Roman"/>
          <w:sz w:val="26"/>
          <w:szCs w:val="26"/>
        </w:rPr>
        <w:t>«</w:t>
      </w:r>
      <w:r w:rsidRPr="00883098">
        <w:rPr>
          <w:rFonts w:ascii="Times New Roman" w:hAnsi="Times New Roman" w:cs="Times New Roman"/>
          <w:sz w:val="26"/>
          <w:szCs w:val="26"/>
        </w:rPr>
        <w:t>Техническая проверка</w:t>
      </w:r>
      <w:r>
        <w:rPr>
          <w:rFonts w:ascii="Times New Roman" w:hAnsi="Times New Roman" w:cs="Times New Roman"/>
          <w:sz w:val="26"/>
          <w:szCs w:val="26"/>
        </w:rPr>
        <w:t>»</w:t>
      </w:r>
      <w:r w:rsidRPr="00883098">
        <w:rPr>
          <w:rFonts w:ascii="Times New Roman" w:hAnsi="Times New Roman" w:cs="Times New Roman"/>
          <w:sz w:val="26"/>
          <w:szCs w:val="26"/>
        </w:rPr>
        <w:t xml:space="preserve"> не производится.</w:t>
      </w:r>
    </w:p>
    <w:p w14:paraId="69071DE0" w14:textId="7AA7D5D0" w:rsidR="00EE0209" w:rsidRPr="00350B8B" w:rsidRDefault="00EE0209" w:rsidP="009A032C">
      <w:pPr>
        <w:pStyle w:val="ConsPlusNormal"/>
        <w:spacing w:line="280" w:lineRule="exact"/>
        <w:ind w:firstLine="709"/>
        <w:jc w:val="both"/>
        <w:rPr>
          <w:rFonts w:ascii="Times New Roman" w:hAnsi="Times New Roman" w:cs="Times New Roman"/>
          <w:sz w:val="26"/>
          <w:szCs w:val="26"/>
        </w:rPr>
      </w:pPr>
      <w:r w:rsidRPr="00EE0209">
        <w:rPr>
          <w:rFonts w:ascii="Times New Roman" w:hAnsi="Times New Roman" w:cs="Times New Roman"/>
          <w:sz w:val="26"/>
          <w:szCs w:val="26"/>
        </w:rPr>
        <w:t xml:space="preserve">Результаты технической проверки готовности муниципальной системы оповещения населения </w:t>
      </w:r>
      <w:r w:rsidRPr="00350B8B">
        <w:rPr>
          <w:rFonts w:ascii="Times New Roman" w:hAnsi="Times New Roman" w:cs="Times New Roman"/>
          <w:sz w:val="26"/>
          <w:szCs w:val="26"/>
        </w:rPr>
        <w:t>отражаются в журнале несения дежурства дежурно-диспетчерским персоналом</w:t>
      </w:r>
      <w:r w:rsidR="00350B8B" w:rsidRPr="00350B8B">
        <w:rPr>
          <w:rFonts w:ascii="Times New Roman" w:hAnsi="Times New Roman" w:cs="Times New Roman"/>
          <w:sz w:val="26"/>
          <w:szCs w:val="26"/>
        </w:rPr>
        <w:t xml:space="preserve"> ЕДДС</w:t>
      </w:r>
      <w:r w:rsidRPr="00350B8B">
        <w:rPr>
          <w:rFonts w:ascii="Times New Roman" w:hAnsi="Times New Roman" w:cs="Times New Roman"/>
          <w:sz w:val="26"/>
          <w:szCs w:val="26"/>
        </w:rPr>
        <w:t>, проводившим техническую проверку.</w:t>
      </w:r>
    </w:p>
    <w:p w14:paraId="74590F1D" w14:textId="5AA9F132" w:rsidR="008851F9" w:rsidRPr="003923F8" w:rsidRDefault="008851F9" w:rsidP="009A032C">
      <w:pPr>
        <w:pStyle w:val="ConsPlusNormal"/>
        <w:spacing w:line="280" w:lineRule="exact"/>
        <w:ind w:firstLine="709"/>
        <w:jc w:val="both"/>
        <w:rPr>
          <w:rFonts w:ascii="Times New Roman" w:hAnsi="Times New Roman" w:cs="Times New Roman"/>
          <w:sz w:val="26"/>
          <w:szCs w:val="26"/>
        </w:rPr>
      </w:pPr>
      <w:r w:rsidRPr="003923F8">
        <w:rPr>
          <w:rFonts w:ascii="Times New Roman" w:hAnsi="Times New Roman" w:cs="Times New Roman"/>
          <w:sz w:val="26"/>
          <w:szCs w:val="26"/>
        </w:rPr>
        <w:t>Перед проведением всех проверок в обязательном порядке выполняется комплекс организационно-технических мероприятий с целью исключения несанкционированного запуска муниципальной системы оповещения.</w:t>
      </w:r>
      <w:r w:rsidR="00154A3C">
        <w:rPr>
          <w:rFonts w:ascii="Times New Roman" w:hAnsi="Times New Roman" w:cs="Times New Roman"/>
          <w:sz w:val="26"/>
          <w:szCs w:val="26"/>
        </w:rPr>
        <w:t>»</w:t>
      </w:r>
      <w:r w:rsidR="00FD2229">
        <w:rPr>
          <w:rFonts w:ascii="Times New Roman" w:hAnsi="Times New Roman" w:cs="Times New Roman"/>
          <w:sz w:val="26"/>
          <w:szCs w:val="26"/>
        </w:rPr>
        <w:t>.</w:t>
      </w:r>
    </w:p>
    <w:p w14:paraId="61980172" w14:textId="1F7C5CF7" w:rsidR="005C1F78" w:rsidRDefault="005C1F78" w:rsidP="009A032C">
      <w:pPr>
        <w:pStyle w:val="a4"/>
        <w:numPr>
          <w:ilvl w:val="2"/>
          <w:numId w:val="1"/>
        </w:numPr>
        <w:tabs>
          <w:tab w:val="left" w:pos="1276"/>
        </w:tabs>
        <w:autoSpaceDE w:val="0"/>
        <w:autoSpaceDN w:val="0"/>
        <w:adjustRightInd w:val="0"/>
        <w:spacing w:line="280" w:lineRule="exact"/>
        <w:ind w:left="0" w:firstLine="709"/>
        <w:jc w:val="both"/>
        <w:outlineLvl w:val="0"/>
        <w:rPr>
          <w:rFonts w:ascii="Times New Roman" w:hAnsi="Times New Roman" w:cs="Times New Roman"/>
          <w:sz w:val="26"/>
          <w:szCs w:val="26"/>
        </w:rPr>
      </w:pPr>
      <w:r>
        <w:rPr>
          <w:rFonts w:ascii="Times New Roman" w:hAnsi="Times New Roman" w:cs="Times New Roman"/>
          <w:sz w:val="26"/>
          <w:szCs w:val="26"/>
        </w:rPr>
        <w:t>Дополнить разделом 6 следующего содержания:</w:t>
      </w:r>
    </w:p>
    <w:p w14:paraId="44015B5A" w14:textId="77777777" w:rsidR="008846AD" w:rsidRPr="008846AD" w:rsidRDefault="005C1F78" w:rsidP="009A032C">
      <w:pPr>
        <w:autoSpaceDE w:val="0"/>
        <w:autoSpaceDN w:val="0"/>
        <w:adjustRightInd w:val="0"/>
        <w:spacing w:line="280" w:lineRule="exact"/>
        <w:ind w:firstLine="709"/>
        <w:jc w:val="both"/>
        <w:outlineLvl w:val="0"/>
        <w:rPr>
          <w:rFonts w:ascii="Times New Roman" w:hAnsi="Times New Roman" w:cs="Times New Roman"/>
          <w:bCs/>
          <w:sz w:val="26"/>
          <w:szCs w:val="26"/>
        </w:rPr>
      </w:pPr>
      <w:r w:rsidRPr="008846AD">
        <w:rPr>
          <w:rFonts w:ascii="Times New Roman" w:hAnsi="Times New Roman" w:cs="Times New Roman"/>
          <w:sz w:val="26"/>
          <w:szCs w:val="26"/>
        </w:rPr>
        <w:t xml:space="preserve">«6. </w:t>
      </w:r>
      <w:r w:rsidR="008846AD" w:rsidRPr="008846AD">
        <w:rPr>
          <w:rFonts w:ascii="Times New Roman" w:hAnsi="Times New Roman" w:cs="Times New Roman"/>
          <w:bCs/>
          <w:sz w:val="26"/>
          <w:szCs w:val="26"/>
        </w:rPr>
        <w:t>Реконструкция муниципальной системы оповещения</w:t>
      </w:r>
    </w:p>
    <w:p w14:paraId="09ADEC33" w14:textId="49574A3A" w:rsidR="008846AD" w:rsidRDefault="008846AD" w:rsidP="009A032C">
      <w:pPr>
        <w:autoSpaceDE w:val="0"/>
        <w:autoSpaceDN w:val="0"/>
        <w:adjustRightInd w:val="0"/>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6.1. Реконструкцию муниципальной системы оповещения организует </w:t>
      </w:r>
      <w:r w:rsidR="009A032C">
        <w:rPr>
          <w:rFonts w:ascii="Times New Roman" w:hAnsi="Times New Roman" w:cs="Times New Roman"/>
          <w:sz w:val="26"/>
          <w:szCs w:val="26"/>
        </w:rPr>
        <w:br/>
      </w:r>
      <w:r>
        <w:rPr>
          <w:rFonts w:ascii="Times New Roman" w:hAnsi="Times New Roman" w:cs="Times New Roman"/>
          <w:sz w:val="26"/>
          <w:szCs w:val="26"/>
        </w:rPr>
        <w:t xml:space="preserve">и осуществляет </w:t>
      </w:r>
      <w:r w:rsidR="003B72DD">
        <w:rPr>
          <w:rFonts w:ascii="Times New Roman" w:hAnsi="Times New Roman" w:cs="Times New Roman"/>
          <w:sz w:val="26"/>
          <w:szCs w:val="26"/>
        </w:rPr>
        <w:t>администраци</w:t>
      </w:r>
      <w:r w:rsidR="00986C64">
        <w:rPr>
          <w:rFonts w:ascii="Times New Roman" w:hAnsi="Times New Roman" w:cs="Times New Roman"/>
          <w:sz w:val="26"/>
          <w:szCs w:val="26"/>
        </w:rPr>
        <w:t>я</w:t>
      </w:r>
      <w:r w:rsidR="003B72DD">
        <w:rPr>
          <w:rFonts w:ascii="Times New Roman" w:hAnsi="Times New Roman" w:cs="Times New Roman"/>
          <w:sz w:val="26"/>
          <w:szCs w:val="26"/>
        </w:rPr>
        <w:t xml:space="preserve"> Нефтеюганского района</w:t>
      </w:r>
      <w:r>
        <w:rPr>
          <w:rFonts w:ascii="Times New Roman" w:hAnsi="Times New Roman" w:cs="Times New Roman"/>
          <w:sz w:val="26"/>
          <w:szCs w:val="26"/>
        </w:rPr>
        <w:t xml:space="preserve"> при участии организаций связи, операторов связи и организаций телерадиовещания.</w:t>
      </w:r>
    </w:p>
    <w:p w14:paraId="704B1CD8" w14:textId="34C7706F" w:rsidR="008846AD" w:rsidRDefault="00C01A14" w:rsidP="009A032C">
      <w:pPr>
        <w:autoSpaceDE w:val="0"/>
        <w:autoSpaceDN w:val="0"/>
        <w:adjustRightInd w:val="0"/>
        <w:spacing w:line="280" w:lineRule="exact"/>
        <w:ind w:firstLine="709"/>
        <w:jc w:val="both"/>
        <w:rPr>
          <w:rFonts w:ascii="Times New Roman" w:hAnsi="Times New Roman" w:cs="Times New Roman"/>
          <w:sz w:val="26"/>
          <w:szCs w:val="26"/>
        </w:rPr>
      </w:pPr>
      <w:r>
        <w:rPr>
          <w:rFonts w:ascii="Times New Roman" w:hAnsi="Times New Roman" w:cs="Times New Roman"/>
          <w:sz w:val="26"/>
          <w:szCs w:val="26"/>
        </w:rPr>
        <w:t xml:space="preserve">6.2. </w:t>
      </w:r>
      <w:r w:rsidR="008846AD">
        <w:rPr>
          <w:rFonts w:ascii="Times New Roman" w:hAnsi="Times New Roman" w:cs="Times New Roman"/>
          <w:sz w:val="26"/>
          <w:szCs w:val="26"/>
        </w:rPr>
        <w:t xml:space="preserve">Целью мероприятий по реконструкции является изменение параметров системы оповещения населения (приведение ее в соответствие с требованиями, нормами, техническими условиями и показателями готовности), в том числе полная замена оборудования и (или) восстановление ресурса составных частей всей системы оповещения, за исключением мероприятий по замене отдельных элементов (устройств, блоков) составных частей системы на аналогичные или иные, улучшающие показатели (повышающие технический уровень) элементы (устройства, блоки), проводимых </w:t>
      </w:r>
      <w:r w:rsidR="009A032C">
        <w:rPr>
          <w:rFonts w:ascii="Times New Roman" w:hAnsi="Times New Roman" w:cs="Times New Roman"/>
          <w:sz w:val="26"/>
          <w:szCs w:val="26"/>
        </w:rPr>
        <w:br/>
      </w:r>
      <w:r w:rsidR="008846AD">
        <w:rPr>
          <w:rFonts w:ascii="Times New Roman" w:hAnsi="Times New Roman" w:cs="Times New Roman"/>
          <w:sz w:val="26"/>
          <w:szCs w:val="26"/>
        </w:rPr>
        <w:t>в рамках модернизации системы оповещения.</w:t>
      </w:r>
    </w:p>
    <w:p w14:paraId="34BFCDC2" w14:textId="3546E448" w:rsidR="008846AD" w:rsidRPr="00C01A14" w:rsidRDefault="00C01A14" w:rsidP="009A032C">
      <w:pPr>
        <w:autoSpaceDE w:val="0"/>
        <w:autoSpaceDN w:val="0"/>
        <w:adjustRightInd w:val="0"/>
        <w:spacing w:line="280" w:lineRule="exact"/>
        <w:ind w:firstLine="709"/>
        <w:jc w:val="both"/>
        <w:rPr>
          <w:rFonts w:ascii="Times New Roman" w:hAnsi="Times New Roman" w:cs="Times New Roman"/>
          <w:sz w:val="26"/>
          <w:szCs w:val="26"/>
        </w:rPr>
      </w:pPr>
      <w:r w:rsidRPr="00C01A14">
        <w:rPr>
          <w:rFonts w:ascii="Times New Roman" w:hAnsi="Times New Roman" w:cs="Times New Roman"/>
          <w:sz w:val="26"/>
          <w:szCs w:val="26"/>
        </w:rPr>
        <w:t xml:space="preserve">6.3. </w:t>
      </w:r>
      <w:r w:rsidR="008846AD" w:rsidRPr="00C01A14">
        <w:rPr>
          <w:rFonts w:ascii="Times New Roman" w:hAnsi="Times New Roman" w:cs="Times New Roman"/>
          <w:sz w:val="26"/>
          <w:szCs w:val="26"/>
        </w:rPr>
        <w:t>Реконструкция систем оповещения населения проводится в случаях:</w:t>
      </w:r>
    </w:p>
    <w:p w14:paraId="3D455F8C" w14:textId="7920F603" w:rsidR="008846AD" w:rsidRPr="00C01A14" w:rsidRDefault="008846AD" w:rsidP="009A032C">
      <w:pPr>
        <w:pStyle w:val="ConsPlusNormal"/>
        <w:numPr>
          <w:ilvl w:val="0"/>
          <w:numId w:val="7"/>
        </w:numPr>
        <w:tabs>
          <w:tab w:val="left" w:pos="993"/>
        </w:tabs>
        <w:spacing w:line="280" w:lineRule="exact"/>
        <w:ind w:left="0" w:firstLine="709"/>
        <w:jc w:val="both"/>
        <w:rPr>
          <w:rFonts w:ascii="Times New Roman" w:hAnsi="Times New Roman" w:cs="Times New Roman"/>
          <w:sz w:val="26"/>
          <w:szCs w:val="26"/>
        </w:rPr>
      </w:pPr>
      <w:r w:rsidRPr="00C01A14">
        <w:rPr>
          <w:rFonts w:ascii="Times New Roman" w:hAnsi="Times New Roman" w:cs="Times New Roman"/>
          <w:sz w:val="26"/>
          <w:szCs w:val="26"/>
        </w:rPr>
        <w:t xml:space="preserve">необходимости полной замены технических средств оповещения системы оповещения населения, не выслуживших установленный заводом-изготовителем эксплуатационный ресурс, в связи с невозможностью восстановления из-за выхода </w:t>
      </w:r>
      <w:r w:rsidR="009A032C">
        <w:rPr>
          <w:rFonts w:ascii="Times New Roman" w:hAnsi="Times New Roman" w:cs="Times New Roman"/>
          <w:sz w:val="26"/>
          <w:szCs w:val="26"/>
        </w:rPr>
        <w:br/>
      </w:r>
      <w:r w:rsidRPr="00C01A14">
        <w:rPr>
          <w:rFonts w:ascii="Times New Roman" w:hAnsi="Times New Roman" w:cs="Times New Roman"/>
          <w:sz w:val="26"/>
          <w:szCs w:val="26"/>
        </w:rPr>
        <w:t>из строя (потери работоспособности) при военных конфликтах или вследствие этих конфликтов, а также при чрезвычайных ситуациях природного и техногенного характера;</w:t>
      </w:r>
    </w:p>
    <w:p w14:paraId="296F500F" w14:textId="581357ED" w:rsidR="008846AD" w:rsidRPr="00C01A14" w:rsidRDefault="008846AD" w:rsidP="009A032C">
      <w:pPr>
        <w:pStyle w:val="ConsPlusNormal"/>
        <w:numPr>
          <w:ilvl w:val="0"/>
          <w:numId w:val="7"/>
        </w:numPr>
        <w:tabs>
          <w:tab w:val="left" w:pos="993"/>
        </w:tabs>
        <w:spacing w:line="280" w:lineRule="exact"/>
        <w:ind w:left="0" w:firstLine="709"/>
        <w:jc w:val="both"/>
        <w:rPr>
          <w:rFonts w:ascii="Times New Roman" w:hAnsi="Times New Roman" w:cs="Times New Roman"/>
          <w:sz w:val="26"/>
          <w:szCs w:val="26"/>
        </w:rPr>
      </w:pPr>
      <w:r w:rsidRPr="00C01A14">
        <w:rPr>
          <w:rFonts w:ascii="Times New Roman" w:hAnsi="Times New Roman" w:cs="Times New Roman"/>
          <w:sz w:val="26"/>
          <w:szCs w:val="26"/>
        </w:rPr>
        <w:t>необходимости полной замены технических средств оповещения системы оповещения населения в связи с невозможностью восстановления выслуживших установленный заводом-изготовителем эксплуатационный ресурс.</w:t>
      </w:r>
      <w:r w:rsidR="00D275E9">
        <w:rPr>
          <w:rFonts w:ascii="Times New Roman" w:hAnsi="Times New Roman" w:cs="Times New Roman"/>
          <w:sz w:val="26"/>
          <w:szCs w:val="26"/>
        </w:rPr>
        <w:t>».</w:t>
      </w:r>
    </w:p>
    <w:p w14:paraId="4A5AA81E" w14:textId="0518A73D" w:rsidR="00295E50" w:rsidRDefault="00AE02A5" w:rsidP="009A032C">
      <w:pPr>
        <w:pStyle w:val="a4"/>
        <w:numPr>
          <w:ilvl w:val="0"/>
          <w:numId w:val="1"/>
        </w:numPr>
        <w:tabs>
          <w:tab w:val="left" w:pos="993"/>
        </w:tabs>
        <w:spacing w:line="280" w:lineRule="exact"/>
        <w:ind w:left="0" w:firstLine="709"/>
        <w:jc w:val="both"/>
        <w:rPr>
          <w:rFonts w:ascii="Times New Roman" w:eastAsia="Calibri" w:hAnsi="Times New Roman" w:cs="Times New Roman"/>
          <w:sz w:val="26"/>
          <w:szCs w:val="26"/>
        </w:rPr>
      </w:pPr>
      <w:r w:rsidRPr="00295E50">
        <w:rPr>
          <w:rFonts w:ascii="Times New Roman" w:eastAsia="Calibri" w:hAnsi="Times New Roman" w:cs="Times New Roman"/>
          <w:sz w:val="26"/>
          <w:szCs w:val="26"/>
        </w:rPr>
        <w:t xml:space="preserve">Настоящее постановление </w:t>
      </w:r>
      <w:r w:rsidRPr="00CD4170">
        <w:rPr>
          <w:rFonts w:ascii="Times New Roman" w:eastAsia="Calibri" w:hAnsi="Times New Roman" w:cs="Times New Roman"/>
          <w:sz w:val="26"/>
          <w:szCs w:val="26"/>
        </w:rPr>
        <w:t xml:space="preserve">подлежит </w:t>
      </w:r>
      <w:r w:rsidR="0023257D" w:rsidRPr="00CD4170">
        <w:rPr>
          <w:rFonts w:ascii="Times New Roman" w:eastAsia="Calibri" w:hAnsi="Times New Roman" w:cs="Times New Roman"/>
          <w:sz w:val="26"/>
          <w:szCs w:val="26"/>
        </w:rPr>
        <w:t xml:space="preserve">официальному </w:t>
      </w:r>
      <w:r w:rsidRPr="00295E50">
        <w:rPr>
          <w:rFonts w:ascii="Times New Roman" w:eastAsia="Calibri" w:hAnsi="Times New Roman" w:cs="Times New Roman"/>
          <w:sz w:val="26"/>
          <w:szCs w:val="26"/>
        </w:rPr>
        <w:t>опубликованию в газете «Югорское обозрение» и размещению на официальном сайте органов местного самоуправления Нефтеюганского района.</w:t>
      </w:r>
    </w:p>
    <w:p w14:paraId="529943E1" w14:textId="6EF962DF" w:rsidR="001D505E" w:rsidRDefault="00295E50" w:rsidP="009A032C">
      <w:pPr>
        <w:pStyle w:val="a4"/>
        <w:numPr>
          <w:ilvl w:val="0"/>
          <w:numId w:val="1"/>
        </w:numPr>
        <w:tabs>
          <w:tab w:val="left" w:pos="993"/>
        </w:tabs>
        <w:spacing w:line="280" w:lineRule="exact"/>
        <w:ind w:left="0" w:firstLine="709"/>
        <w:jc w:val="both"/>
        <w:rPr>
          <w:rFonts w:ascii="Times New Roman" w:eastAsia="Calibri" w:hAnsi="Times New Roman" w:cs="Times New Roman"/>
          <w:sz w:val="26"/>
          <w:szCs w:val="26"/>
        </w:rPr>
      </w:pPr>
      <w:r w:rsidRPr="00295E50">
        <w:rPr>
          <w:rFonts w:ascii="Times New Roman" w:eastAsia="Calibri" w:hAnsi="Times New Roman" w:cs="Times New Roman"/>
          <w:sz w:val="26"/>
          <w:szCs w:val="26"/>
        </w:rPr>
        <w:t xml:space="preserve">Настоящее постановление вступает в силу после официального </w:t>
      </w:r>
      <w:r w:rsidR="009A032C">
        <w:rPr>
          <w:rFonts w:ascii="Times New Roman" w:eastAsia="Calibri" w:hAnsi="Times New Roman" w:cs="Times New Roman"/>
          <w:sz w:val="26"/>
          <w:szCs w:val="26"/>
        </w:rPr>
        <w:t>обнародования</w:t>
      </w:r>
      <w:r w:rsidRPr="00295E50">
        <w:rPr>
          <w:rFonts w:ascii="Times New Roman" w:eastAsia="Calibri" w:hAnsi="Times New Roman" w:cs="Times New Roman"/>
          <w:sz w:val="26"/>
          <w:szCs w:val="26"/>
        </w:rPr>
        <w:t xml:space="preserve"> и распространяет свое действие на правоотношения, возникшие </w:t>
      </w:r>
      <w:r w:rsidR="009A032C">
        <w:rPr>
          <w:rFonts w:ascii="Times New Roman" w:eastAsia="Calibri" w:hAnsi="Times New Roman" w:cs="Times New Roman"/>
          <w:sz w:val="26"/>
          <w:szCs w:val="26"/>
        </w:rPr>
        <w:br/>
      </w:r>
      <w:r w:rsidRPr="00295E50">
        <w:rPr>
          <w:rFonts w:ascii="Times New Roman" w:eastAsia="Calibri" w:hAnsi="Times New Roman" w:cs="Times New Roman"/>
          <w:sz w:val="26"/>
          <w:szCs w:val="26"/>
        </w:rPr>
        <w:t>с 01.09.202</w:t>
      </w:r>
      <w:r>
        <w:rPr>
          <w:rFonts w:ascii="Times New Roman" w:eastAsia="Calibri" w:hAnsi="Times New Roman" w:cs="Times New Roman"/>
          <w:sz w:val="26"/>
          <w:szCs w:val="26"/>
        </w:rPr>
        <w:t>3</w:t>
      </w:r>
      <w:r w:rsidR="001D505E">
        <w:rPr>
          <w:rFonts w:ascii="Times New Roman" w:eastAsia="Calibri" w:hAnsi="Times New Roman" w:cs="Times New Roman"/>
          <w:sz w:val="26"/>
          <w:szCs w:val="26"/>
        </w:rPr>
        <w:t>.</w:t>
      </w:r>
    </w:p>
    <w:p w14:paraId="62231574" w14:textId="32B48684" w:rsidR="00AE02A5" w:rsidRPr="001D505E" w:rsidRDefault="00AE02A5" w:rsidP="009A032C">
      <w:pPr>
        <w:pStyle w:val="a4"/>
        <w:numPr>
          <w:ilvl w:val="0"/>
          <w:numId w:val="1"/>
        </w:numPr>
        <w:tabs>
          <w:tab w:val="left" w:pos="993"/>
        </w:tabs>
        <w:spacing w:line="280" w:lineRule="exact"/>
        <w:ind w:left="0" w:firstLine="709"/>
        <w:jc w:val="both"/>
        <w:rPr>
          <w:rFonts w:ascii="Times New Roman" w:eastAsia="Calibri" w:hAnsi="Times New Roman" w:cs="Times New Roman"/>
          <w:sz w:val="26"/>
          <w:szCs w:val="26"/>
        </w:rPr>
      </w:pPr>
      <w:r w:rsidRPr="001D505E">
        <w:rPr>
          <w:rFonts w:ascii="Times New Roman" w:eastAsia="Calibri" w:hAnsi="Times New Roman" w:cs="Times New Roman"/>
          <w:sz w:val="26"/>
          <w:szCs w:val="26"/>
        </w:rPr>
        <w:t xml:space="preserve">Контроль за выполнением постановления возложить на первого заместителя главы Нефтеюганского района </w:t>
      </w:r>
      <w:proofErr w:type="spellStart"/>
      <w:r w:rsidRPr="001D505E">
        <w:rPr>
          <w:rFonts w:ascii="Times New Roman" w:eastAsia="Calibri" w:hAnsi="Times New Roman" w:cs="Times New Roman"/>
          <w:sz w:val="26"/>
          <w:szCs w:val="26"/>
        </w:rPr>
        <w:t>Кудашкина</w:t>
      </w:r>
      <w:proofErr w:type="spellEnd"/>
      <w:r w:rsidRPr="001D505E">
        <w:rPr>
          <w:rFonts w:ascii="Times New Roman" w:eastAsia="Calibri" w:hAnsi="Times New Roman" w:cs="Times New Roman"/>
          <w:sz w:val="26"/>
          <w:szCs w:val="26"/>
        </w:rPr>
        <w:t xml:space="preserve"> С.А.</w:t>
      </w:r>
    </w:p>
    <w:p w14:paraId="448364D6" w14:textId="73D2B2B3" w:rsidR="00FC3640" w:rsidRPr="00FC3640" w:rsidRDefault="00FC3640" w:rsidP="009A032C">
      <w:pPr>
        <w:autoSpaceDE w:val="0"/>
        <w:autoSpaceDN w:val="0"/>
        <w:adjustRightInd w:val="0"/>
        <w:spacing w:line="280" w:lineRule="exact"/>
        <w:outlineLvl w:val="0"/>
        <w:rPr>
          <w:rFonts w:ascii="Times New Roman" w:hAnsi="Times New Roman" w:cs="Times New Roman"/>
          <w:color w:val="FF0000"/>
          <w:sz w:val="26"/>
          <w:szCs w:val="26"/>
        </w:rPr>
      </w:pPr>
    </w:p>
    <w:p w14:paraId="12CB2609" w14:textId="77777777" w:rsidR="00AE02A5" w:rsidRPr="00FC3640" w:rsidRDefault="00AE02A5" w:rsidP="009A032C">
      <w:pPr>
        <w:tabs>
          <w:tab w:val="num" w:pos="0"/>
          <w:tab w:val="left" w:pos="993"/>
        </w:tabs>
        <w:spacing w:line="280" w:lineRule="exact"/>
        <w:jc w:val="both"/>
        <w:rPr>
          <w:rFonts w:ascii="Times New Roman" w:eastAsia="Calibri" w:hAnsi="Times New Roman" w:cs="Times New Roman"/>
          <w:color w:val="FF0000"/>
          <w:sz w:val="26"/>
          <w:szCs w:val="26"/>
        </w:rPr>
      </w:pPr>
    </w:p>
    <w:p w14:paraId="167EF56C" w14:textId="77777777" w:rsidR="00AE02A5" w:rsidRPr="00AE02A5" w:rsidRDefault="00AE02A5" w:rsidP="009A032C">
      <w:pPr>
        <w:spacing w:line="280" w:lineRule="exact"/>
        <w:jc w:val="both"/>
        <w:rPr>
          <w:rFonts w:ascii="Times New Roman" w:eastAsia="Calibri" w:hAnsi="Times New Roman" w:cs="Times New Roman"/>
          <w:sz w:val="26"/>
          <w:szCs w:val="26"/>
        </w:rPr>
      </w:pPr>
    </w:p>
    <w:p w14:paraId="61F33B69" w14:textId="77777777" w:rsidR="00CC43D1" w:rsidRPr="008B6B28" w:rsidRDefault="00CC43D1" w:rsidP="008B6B28">
      <w:pPr>
        <w:rPr>
          <w:rFonts w:ascii="Times New Roman" w:hAnsi="Times New Roman"/>
          <w:sz w:val="26"/>
          <w:szCs w:val="26"/>
        </w:rPr>
      </w:pPr>
      <w:r w:rsidRPr="008B6B28">
        <w:rPr>
          <w:rFonts w:ascii="Times New Roman" w:hAnsi="Times New Roman"/>
          <w:sz w:val="26"/>
          <w:szCs w:val="26"/>
        </w:rPr>
        <w:t>Исполняющий обязанности</w:t>
      </w:r>
    </w:p>
    <w:p w14:paraId="4B3B09DB" w14:textId="77777777" w:rsidR="00CC43D1" w:rsidRPr="008B6B28" w:rsidRDefault="00CC43D1" w:rsidP="000233E6">
      <w:pPr>
        <w:rPr>
          <w:sz w:val="26"/>
          <w:szCs w:val="26"/>
        </w:rPr>
      </w:pPr>
      <w:r w:rsidRPr="008B6B28">
        <w:rPr>
          <w:rFonts w:ascii="Times New Roman" w:hAnsi="Times New Roman"/>
          <w:sz w:val="26"/>
          <w:szCs w:val="26"/>
        </w:rPr>
        <w:t xml:space="preserve">Главы района </w:t>
      </w:r>
      <w:r w:rsidRPr="008B6B28">
        <w:rPr>
          <w:rFonts w:ascii="Times New Roman" w:hAnsi="Times New Roman"/>
          <w:sz w:val="26"/>
          <w:szCs w:val="26"/>
        </w:rPr>
        <w:tab/>
      </w:r>
      <w:r w:rsidRPr="008B6B28">
        <w:rPr>
          <w:rFonts w:ascii="Times New Roman" w:hAnsi="Times New Roman"/>
          <w:sz w:val="26"/>
          <w:szCs w:val="26"/>
        </w:rPr>
        <w:tab/>
      </w:r>
      <w:r w:rsidRPr="008B6B28">
        <w:rPr>
          <w:rFonts w:ascii="Times New Roman" w:hAnsi="Times New Roman"/>
          <w:sz w:val="26"/>
          <w:szCs w:val="26"/>
        </w:rPr>
        <w:tab/>
      </w:r>
      <w:r w:rsidRPr="008B6B28">
        <w:rPr>
          <w:rFonts w:ascii="Times New Roman" w:hAnsi="Times New Roman"/>
          <w:sz w:val="26"/>
          <w:szCs w:val="26"/>
        </w:rPr>
        <w:tab/>
      </w:r>
      <w:r w:rsidRPr="008B6B28">
        <w:rPr>
          <w:rFonts w:ascii="Times New Roman" w:hAnsi="Times New Roman"/>
          <w:sz w:val="26"/>
          <w:szCs w:val="26"/>
        </w:rPr>
        <w:tab/>
        <w:t xml:space="preserve">                      </w:t>
      </w:r>
      <w:proofErr w:type="spellStart"/>
      <w:r w:rsidRPr="008B6B28">
        <w:rPr>
          <w:rFonts w:ascii="Times New Roman" w:hAnsi="Times New Roman"/>
          <w:sz w:val="26"/>
          <w:szCs w:val="26"/>
        </w:rPr>
        <w:t>С.А.Кудашкин</w:t>
      </w:r>
      <w:proofErr w:type="spellEnd"/>
    </w:p>
    <w:p w14:paraId="214C9A1B" w14:textId="3A8A2D28" w:rsidR="0069507B" w:rsidRPr="00732941" w:rsidRDefault="0069507B" w:rsidP="009A032C">
      <w:pPr>
        <w:widowControl w:val="0"/>
        <w:tabs>
          <w:tab w:val="left" w:pos="0"/>
        </w:tabs>
        <w:ind w:firstLine="709"/>
        <w:jc w:val="both"/>
        <w:rPr>
          <w:rFonts w:ascii="Times New Roman" w:hAnsi="Times New Roman" w:cs="Times New Roman"/>
          <w:color w:val="000000" w:themeColor="text1"/>
          <w:sz w:val="26"/>
          <w:szCs w:val="26"/>
        </w:rPr>
      </w:pPr>
    </w:p>
    <w:sectPr w:rsidR="0069507B" w:rsidRPr="00732941" w:rsidSect="00AD0E19">
      <w:headerReference w:type="default" r:id="rId14"/>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A397" w14:textId="77777777" w:rsidR="005065E7" w:rsidRDefault="005065E7" w:rsidP="009A032C">
      <w:r>
        <w:separator/>
      </w:r>
    </w:p>
  </w:endnote>
  <w:endnote w:type="continuationSeparator" w:id="0">
    <w:p w14:paraId="2B4DDFEB" w14:textId="77777777" w:rsidR="005065E7" w:rsidRDefault="005065E7" w:rsidP="009A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581D" w14:textId="77777777" w:rsidR="005065E7" w:rsidRDefault="005065E7" w:rsidP="009A032C">
      <w:r>
        <w:separator/>
      </w:r>
    </w:p>
  </w:footnote>
  <w:footnote w:type="continuationSeparator" w:id="0">
    <w:p w14:paraId="5A152590" w14:textId="77777777" w:rsidR="005065E7" w:rsidRDefault="005065E7" w:rsidP="009A0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141111"/>
      <w:docPartObj>
        <w:docPartGallery w:val="Page Numbers (Top of Page)"/>
        <w:docPartUnique/>
      </w:docPartObj>
    </w:sdtPr>
    <w:sdtEndPr>
      <w:rPr>
        <w:rFonts w:ascii="Times New Roman" w:hAnsi="Times New Roman" w:cs="Times New Roman"/>
        <w:sz w:val="24"/>
        <w:szCs w:val="24"/>
      </w:rPr>
    </w:sdtEndPr>
    <w:sdtContent>
      <w:p w14:paraId="1B35AD55" w14:textId="1691ABFE" w:rsidR="009A032C" w:rsidRPr="009A032C" w:rsidRDefault="009A032C" w:rsidP="009A032C">
        <w:pPr>
          <w:pStyle w:val="ac"/>
          <w:jc w:val="center"/>
          <w:rPr>
            <w:rFonts w:ascii="Times New Roman" w:hAnsi="Times New Roman" w:cs="Times New Roman"/>
            <w:sz w:val="24"/>
            <w:szCs w:val="24"/>
          </w:rPr>
        </w:pPr>
        <w:r w:rsidRPr="009A032C">
          <w:rPr>
            <w:rFonts w:ascii="Times New Roman" w:hAnsi="Times New Roman" w:cs="Times New Roman"/>
            <w:sz w:val="24"/>
            <w:szCs w:val="24"/>
          </w:rPr>
          <w:fldChar w:fldCharType="begin"/>
        </w:r>
        <w:r w:rsidRPr="009A032C">
          <w:rPr>
            <w:rFonts w:ascii="Times New Roman" w:hAnsi="Times New Roman" w:cs="Times New Roman"/>
            <w:sz w:val="24"/>
            <w:szCs w:val="24"/>
          </w:rPr>
          <w:instrText>PAGE   \* MERGEFORMAT</w:instrText>
        </w:r>
        <w:r w:rsidRPr="009A032C">
          <w:rPr>
            <w:rFonts w:ascii="Times New Roman" w:hAnsi="Times New Roman" w:cs="Times New Roman"/>
            <w:sz w:val="24"/>
            <w:szCs w:val="24"/>
          </w:rPr>
          <w:fldChar w:fldCharType="separate"/>
        </w:r>
        <w:r w:rsidRPr="009A032C">
          <w:rPr>
            <w:rFonts w:ascii="Times New Roman" w:hAnsi="Times New Roman" w:cs="Times New Roman"/>
            <w:sz w:val="24"/>
            <w:szCs w:val="24"/>
          </w:rPr>
          <w:t>2</w:t>
        </w:r>
        <w:r w:rsidRPr="009A032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324"/>
    <w:multiLevelType w:val="hybridMultilevel"/>
    <w:tmpl w:val="4FF270CE"/>
    <w:lvl w:ilvl="0" w:tplc="915E4DE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1AC53894"/>
    <w:multiLevelType w:val="hybridMultilevel"/>
    <w:tmpl w:val="942A9E40"/>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546576"/>
    <w:multiLevelType w:val="hybridMultilevel"/>
    <w:tmpl w:val="6788645E"/>
    <w:lvl w:ilvl="0" w:tplc="0419000F">
      <w:start w:val="1"/>
      <w:numFmt w:val="decimal"/>
      <w:lvlText w:val="%1."/>
      <w:lvlJc w:val="left"/>
      <w:pPr>
        <w:ind w:left="1305" w:hanging="360"/>
      </w:p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3" w15:restartNumberingAfterBreak="0">
    <w:nsid w:val="25ED3D7B"/>
    <w:multiLevelType w:val="multilevel"/>
    <w:tmpl w:val="CBA8647E"/>
    <w:lvl w:ilvl="0">
      <w:start w:val="1"/>
      <w:numFmt w:val="decimal"/>
      <w:lvlText w:val="%1."/>
      <w:lvlJc w:val="left"/>
      <w:pPr>
        <w:ind w:left="1849" w:hanging="1140"/>
      </w:pPr>
    </w:lvl>
    <w:lvl w:ilvl="1">
      <w:start w:val="1"/>
      <w:numFmt w:val="decimal"/>
      <w:isLgl/>
      <w:lvlText w:val="%1.%2."/>
      <w:lvlJc w:val="left"/>
      <w:pPr>
        <w:ind w:left="1939" w:hanging="1230"/>
      </w:pPr>
    </w:lvl>
    <w:lvl w:ilvl="2">
      <w:start w:val="1"/>
      <w:numFmt w:val="decimal"/>
      <w:isLgl/>
      <w:lvlText w:val="%1.%2.%3."/>
      <w:lvlJc w:val="left"/>
      <w:pPr>
        <w:ind w:left="1939" w:hanging="1230"/>
      </w:pPr>
    </w:lvl>
    <w:lvl w:ilvl="3">
      <w:start w:val="1"/>
      <w:numFmt w:val="decimal"/>
      <w:isLgl/>
      <w:lvlText w:val="%1.%2.%3.%4."/>
      <w:lvlJc w:val="left"/>
      <w:pPr>
        <w:ind w:left="5058" w:hanging="1230"/>
      </w:pPr>
    </w:lvl>
    <w:lvl w:ilvl="4">
      <w:start w:val="1"/>
      <w:numFmt w:val="decimal"/>
      <w:isLgl/>
      <w:lvlText w:val="%1.%2.%3.%4.%5."/>
      <w:lvlJc w:val="left"/>
      <w:pPr>
        <w:ind w:left="1939" w:hanging="123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 w15:restartNumberingAfterBreak="0">
    <w:nsid w:val="3ED70A20"/>
    <w:multiLevelType w:val="multilevel"/>
    <w:tmpl w:val="CB5C1DAC"/>
    <w:lvl w:ilvl="0">
      <w:start w:val="1"/>
      <w:numFmt w:val="decimal"/>
      <w:lvlText w:val="%1."/>
      <w:lvlJc w:val="left"/>
      <w:pPr>
        <w:ind w:left="1714" w:hanging="100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42FA3E63"/>
    <w:multiLevelType w:val="multilevel"/>
    <w:tmpl w:val="BBB24BA0"/>
    <w:lvl w:ilvl="0">
      <w:start w:val="1"/>
      <w:numFmt w:val="decimal"/>
      <w:lvlText w:val="%1."/>
      <w:lvlJc w:val="left"/>
      <w:pPr>
        <w:ind w:left="1428" w:hanging="360"/>
      </w:pPr>
    </w:lvl>
    <w:lvl w:ilvl="1">
      <w:start w:val="1"/>
      <w:numFmt w:val="decimal"/>
      <w:isLgl/>
      <w:lvlText w:val="%1.%2."/>
      <w:lvlJc w:val="left"/>
      <w:pPr>
        <w:ind w:left="1788" w:hanging="720"/>
      </w:pPr>
      <w:rPr>
        <w:rFonts w:eastAsiaTheme="minorHAnsi" w:cs="Times New Roman" w:hint="default"/>
        <w:color w:val="000000" w:themeColor="text1"/>
      </w:rPr>
    </w:lvl>
    <w:lvl w:ilvl="2">
      <w:start w:val="1"/>
      <w:numFmt w:val="decimal"/>
      <w:isLgl/>
      <w:lvlText w:val="%1.%2.%3."/>
      <w:lvlJc w:val="left"/>
      <w:pPr>
        <w:ind w:left="1788" w:hanging="720"/>
      </w:pPr>
      <w:rPr>
        <w:rFonts w:eastAsiaTheme="minorHAnsi" w:cs="Times New Roman" w:hint="default"/>
        <w:color w:val="000000" w:themeColor="text1"/>
      </w:rPr>
    </w:lvl>
    <w:lvl w:ilvl="3">
      <w:start w:val="1"/>
      <w:numFmt w:val="decimal"/>
      <w:isLgl/>
      <w:lvlText w:val="%1.%2.%3.%4."/>
      <w:lvlJc w:val="left"/>
      <w:pPr>
        <w:ind w:left="2148" w:hanging="1080"/>
      </w:pPr>
      <w:rPr>
        <w:rFonts w:eastAsiaTheme="minorHAnsi" w:cs="Times New Roman" w:hint="default"/>
        <w:color w:val="000000" w:themeColor="text1"/>
      </w:rPr>
    </w:lvl>
    <w:lvl w:ilvl="4">
      <w:start w:val="1"/>
      <w:numFmt w:val="decimal"/>
      <w:isLgl/>
      <w:lvlText w:val="%1.%2.%3.%4.%5."/>
      <w:lvlJc w:val="left"/>
      <w:pPr>
        <w:ind w:left="2148" w:hanging="1080"/>
      </w:pPr>
      <w:rPr>
        <w:rFonts w:eastAsiaTheme="minorHAnsi" w:cs="Times New Roman" w:hint="default"/>
        <w:color w:val="000000" w:themeColor="text1"/>
      </w:rPr>
    </w:lvl>
    <w:lvl w:ilvl="5">
      <w:start w:val="1"/>
      <w:numFmt w:val="decimal"/>
      <w:isLgl/>
      <w:lvlText w:val="%1.%2.%3.%4.%5.%6."/>
      <w:lvlJc w:val="left"/>
      <w:pPr>
        <w:ind w:left="2508" w:hanging="1440"/>
      </w:pPr>
      <w:rPr>
        <w:rFonts w:eastAsiaTheme="minorHAnsi" w:cs="Times New Roman" w:hint="default"/>
        <w:color w:val="000000" w:themeColor="text1"/>
      </w:rPr>
    </w:lvl>
    <w:lvl w:ilvl="6">
      <w:start w:val="1"/>
      <w:numFmt w:val="decimal"/>
      <w:isLgl/>
      <w:lvlText w:val="%1.%2.%3.%4.%5.%6.%7."/>
      <w:lvlJc w:val="left"/>
      <w:pPr>
        <w:ind w:left="2508" w:hanging="1440"/>
      </w:pPr>
      <w:rPr>
        <w:rFonts w:eastAsiaTheme="minorHAnsi" w:cs="Times New Roman" w:hint="default"/>
        <w:color w:val="000000" w:themeColor="text1"/>
      </w:rPr>
    </w:lvl>
    <w:lvl w:ilvl="7">
      <w:start w:val="1"/>
      <w:numFmt w:val="decimal"/>
      <w:isLgl/>
      <w:lvlText w:val="%1.%2.%3.%4.%5.%6.%7.%8."/>
      <w:lvlJc w:val="left"/>
      <w:pPr>
        <w:ind w:left="2868" w:hanging="1800"/>
      </w:pPr>
      <w:rPr>
        <w:rFonts w:eastAsiaTheme="minorHAnsi" w:cs="Times New Roman" w:hint="default"/>
        <w:color w:val="000000" w:themeColor="text1"/>
      </w:rPr>
    </w:lvl>
    <w:lvl w:ilvl="8">
      <w:start w:val="1"/>
      <w:numFmt w:val="decimal"/>
      <w:isLgl/>
      <w:lvlText w:val="%1.%2.%3.%4.%5.%6.%7.%8.%9."/>
      <w:lvlJc w:val="left"/>
      <w:pPr>
        <w:ind w:left="2868" w:hanging="1800"/>
      </w:pPr>
      <w:rPr>
        <w:rFonts w:eastAsiaTheme="minorHAnsi" w:cs="Times New Roman" w:hint="default"/>
        <w:color w:val="000000" w:themeColor="text1"/>
      </w:rPr>
    </w:lvl>
  </w:abstractNum>
  <w:abstractNum w:abstractNumId="6" w15:restartNumberingAfterBreak="0">
    <w:nsid w:val="522C3BD0"/>
    <w:multiLevelType w:val="multilevel"/>
    <w:tmpl w:val="69429218"/>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3"/>
  </w:num>
  <w:num w:numId="2">
    <w:abstractNumId w:val="4"/>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5B1"/>
    <w:rsid w:val="00021F7A"/>
    <w:rsid w:val="00047F81"/>
    <w:rsid w:val="0006005C"/>
    <w:rsid w:val="000A4F13"/>
    <w:rsid w:val="000A65A5"/>
    <w:rsid w:val="000D17F1"/>
    <w:rsid w:val="001023B3"/>
    <w:rsid w:val="001404AC"/>
    <w:rsid w:val="00154A3C"/>
    <w:rsid w:val="0016092F"/>
    <w:rsid w:val="001D505E"/>
    <w:rsid w:val="0023257D"/>
    <w:rsid w:val="002428E6"/>
    <w:rsid w:val="00295E50"/>
    <w:rsid w:val="002A3CDD"/>
    <w:rsid w:val="002D6BCA"/>
    <w:rsid w:val="002D7CD1"/>
    <w:rsid w:val="00315DB2"/>
    <w:rsid w:val="00350B8B"/>
    <w:rsid w:val="00373E2B"/>
    <w:rsid w:val="003A7A05"/>
    <w:rsid w:val="003B72DD"/>
    <w:rsid w:val="003C0A80"/>
    <w:rsid w:val="003D18EB"/>
    <w:rsid w:val="003F46BA"/>
    <w:rsid w:val="004245C2"/>
    <w:rsid w:val="004F3E23"/>
    <w:rsid w:val="005065E7"/>
    <w:rsid w:val="005C1F78"/>
    <w:rsid w:val="005C4292"/>
    <w:rsid w:val="005E4552"/>
    <w:rsid w:val="00636E73"/>
    <w:rsid w:val="0069507B"/>
    <w:rsid w:val="006A0897"/>
    <w:rsid w:val="006B6DBC"/>
    <w:rsid w:val="00732941"/>
    <w:rsid w:val="00736523"/>
    <w:rsid w:val="007708E4"/>
    <w:rsid w:val="007D4705"/>
    <w:rsid w:val="00816CA8"/>
    <w:rsid w:val="008826B0"/>
    <w:rsid w:val="008846AD"/>
    <w:rsid w:val="008851F9"/>
    <w:rsid w:val="008C65B9"/>
    <w:rsid w:val="00930721"/>
    <w:rsid w:val="00963848"/>
    <w:rsid w:val="009819F5"/>
    <w:rsid w:val="00986C64"/>
    <w:rsid w:val="009A032C"/>
    <w:rsid w:val="009D44B9"/>
    <w:rsid w:val="009F0F80"/>
    <w:rsid w:val="00A8290C"/>
    <w:rsid w:val="00AD0E19"/>
    <w:rsid w:val="00AE02A5"/>
    <w:rsid w:val="00B22CCB"/>
    <w:rsid w:val="00B625F3"/>
    <w:rsid w:val="00B64C63"/>
    <w:rsid w:val="00BE1606"/>
    <w:rsid w:val="00C005B1"/>
    <w:rsid w:val="00C01A14"/>
    <w:rsid w:val="00C2561C"/>
    <w:rsid w:val="00CA32E8"/>
    <w:rsid w:val="00CC43D1"/>
    <w:rsid w:val="00CD4170"/>
    <w:rsid w:val="00CD41E1"/>
    <w:rsid w:val="00CD7407"/>
    <w:rsid w:val="00D042B9"/>
    <w:rsid w:val="00D07E60"/>
    <w:rsid w:val="00D275E9"/>
    <w:rsid w:val="00D327ED"/>
    <w:rsid w:val="00D672A5"/>
    <w:rsid w:val="00D97445"/>
    <w:rsid w:val="00D97A7D"/>
    <w:rsid w:val="00DA0BF7"/>
    <w:rsid w:val="00DB131A"/>
    <w:rsid w:val="00DB7F7B"/>
    <w:rsid w:val="00DC4B52"/>
    <w:rsid w:val="00DF7B1F"/>
    <w:rsid w:val="00E215CD"/>
    <w:rsid w:val="00E4590E"/>
    <w:rsid w:val="00EC40E9"/>
    <w:rsid w:val="00ED20BA"/>
    <w:rsid w:val="00EE0209"/>
    <w:rsid w:val="00F2258F"/>
    <w:rsid w:val="00F32321"/>
    <w:rsid w:val="00F60AC1"/>
    <w:rsid w:val="00FA08F9"/>
    <w:rsid w:val="00FC3640"/>
    <w:rsid w:val="00FC43E1"/>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5774"/>
  <w15:chartTrackingRefBased/>
  <w15:docId w15:val="{CE896BDA-3132-401C-8CCB-541D72A3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94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32941"/>
    <w:rPr>
      <w:strike w:val="0"/>
      <w:dstrike w:val="0"/>
      <w:color w:val="0000FF"/>
      <w:u w:val="none"/>
      <w:effect w:val="none"/>
    </w:rPr>
  </w:style>
  <w:style w:type="paragraph" w:styleId="a4">
    <w:name w:val="List Paragraph"/>
    <w:basedOn w:val="a"/>
    <w:uiPriority w:val="34"/>
    <w:qFormat/>
    <w:rsid w:val="00732941"/>
    <w:pPr>
      <w:ind w:left="720"/>
      <w:contextualSpacing/>
    </w:pPr>
  </w:style>
  <w:style w:type="paragraph" w:customStyle="1" w:styleId="ConsPlusNormal">
    <w:name w:val="ConsPlusNormal"/>
    <w:rsid w:val="0073294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3294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styleId="a5">
    <w:name w:val="annotation reference"/>
    <w:basedOn w:val="a0"/>
    <w:uiPriority w:val="99"/>
    <w:semiHidden/>
    <w:unhideWhenUsed/>
    <w:rsid w:val="009819F5"/>
    <w:rPr>
      <w:sz w:val="16"/>
      <w:szCs w:val="16"/>
    </w:rPr>
  </w:style>
  <w:style w:type="paragraph" w:styleId="a6">
    <w:name w:val="annotation text"/>
    <w:basedOn w:val="a"/>
    <w:link w:val="a7"/>
    <w:uiPriority w:val="99"/>
    <w:semiHidden/>
    <w:unhideWhenUsed/>
    <w:rsid w:val="009819F5"/>
    <w:rPr>
      <w:sz w:val="20"/>
      <w:szCs w:val="20"/>
    </w:rPr>
  </w:style>
  <w:style w:type="character" w:customStyle="1" w:styleId="a7">
    <w:name w:val="Текст примечания Знак"/>
    <w:basedOn w:val="a0"/>
    <w:link w:val="a6"/>
    <w:uiPriority w:val="99"/>
    <w:semiHidden/>
    <w:rsid w:val="009819F5"/>
    <w:rPr>
      <w:sz w:val="20"/>
      <w:szCs w:val="20"/>
    </w:rPr>
  </w:style>
  <w:style w:type="paragraph" w:styleId="a8">
    <w:name w:val="annotation subject"/>
    <w:basedOn w:val="a6"/>
    <w:next w:val="a6"/>
    <w:link w:val="a9"/>
    <w:uiPriority w:val="99"/>
    <w:semiHidden/>
    <w:unhideWhenUsed/>
    <w:rsid w:val="009819F5"/>
    <w:rPr>
      <w:b/>
      <w:bCs/>
    </w:rPr>
  </w:style>
  <w:style w:type="character" w:customStyle="1" w:styleId="a9">
    <w:name w:val="Тема примечания Знак"/>
    <w:basedOn w:val="a7"/>
    <w:link w:val="a8"/>
    <w:uiPriority w:val="99"/>
    <w:semiHidden/>
    <w:rsid w:val="009819F5"/>
    <w:rPr>
      <w:b/>
      <w:bCs/>
      <w:sz w:val="20"/>
      <w:szCs w:val="20"/>
    </w:rPr>
  </w:style>
  <w:style w:type="paragraph" w:styleId="aa">
    <w:name w:val="Balloon Text"/>
    <w:basedOn w:val="a"/>
    <w:link w:val="ab"/>
    <w:uiPriority w:val="99"/>
    <w:semiHidden/>
    <w:unhideWhenUsed/>
    <w:rsid w:val="009819F5"/>
    <w:rPr>
      <w:rFonts w:ascii="Segoe UI" w:hAnsi="Segoe UI" w:cs="Segoe UI"/>
      <w:sz w:val="18"/>
      <w:szCs w:val="18"/>
    </w:rPr>
  </w:style>
  <w:style w:type="character" w:customStyle="1" w:styleId="ab">
    <w:name w:val="Текст выноски Знак"/>
    <w:basedOn w:val="a0"/>
    <w:link w:val="aa"/>
    <w:uiPriority w:val="99"/>
    <w:semiHidden/>
    <w:rsid w:val="009819F5"/>
    <w:rPr>
      <w:rFonts w:ascii="Segoe UI" w:hAnsi="Segoe UI" w:cs="Segoe UI"/>
      <w:sz w:val="18"/>
      <w:szCs w:val="18"/>
    </w:rPr>
  </w:style>
  <w:style w:type="paragraph" w:styleId="ac">
    <w:name w:val="header"/>
    <w:basedOn w:val="a"/>
    <w:link w:val="ad"/>
    <w:uiPriority w:val="99"/>
    <w:unhideWhenUsed/>
    <w:rsid w:val="009A032C"/>
    <w:pPr>
      <w:tabs>
        <w:tab w:val="center" w:pos="4677"/>
        <w:tab w:val="right" w:pos="9355"/>
      </w:tabs>
    </w:pPr>
  </w:style>
  <w:style w:type="character" w:customStyle="1" w:styleId="ad">
    <w:name w:val="Верхний колонтитул Знак"/>
    <w:basedOn w:val="a0"/>
    <w:link w:val="ac"/>
    <w:uiPriority w:val="99"/>
    <w:rsid w:val="009A032C"/>
  </w:style>
  <w:style w:type="paragraph" w:styleId="ae">
    <w:name w:val="footer"/>
    <w:basedOn w:val="a"/>
    <w:link w:val="af"/>
    <w:uiPriority w:val="99"/>
    <w:unhideWhenUsed/>
    <w:rsid w:val="009A032C"/>
    <w:pPr>
      <w:tabs>
        <w:tab w:val="center" w:pos="4677"/>
        <w:tab w:val="right" w:pos="9355"/>
      </w:tabs>
    </w:pPr>
  </w:style>
  <w:style w:type="character" w:customStyle="1" w:styleId="af">
    <w:name w:val="Нижний колонтитул Знак"/>
    <w:basedOn w:val="a0"/>
    <w:link w:val="ae"/>
    <w:uiPriority w:val="99"/>
    <w:rsid w:val="009A0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9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7BF0C4268D35C32079A8C20E4F6DD3EBAE22D10F47A2E548221B6A430D5CC49B1F1D4FEE567FEB4D0ADDDCD6D8B3M" TargetMode="External"/><Relationship Id="rId13" Type="http://schemas.openxmlformats.org/officeDocument/2006/relationships/hyperlink" Target="consultantplus://offline/ref=2F4BA077C1ED67DD727A278BA04885C4173A1577DE3F4F7416F9583E2E1BFBE0124E8A89E4D52F39799E6DE158i3T1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2476E0E789801A8CE6F689B9888D1FAE3851685AA96FECABDB6058C4A1111533D682D34A27D677AC66D7D0BEFL7o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F00AB1BCA633542ABCE720D2959C48EF38008BC19F4EC25A006572B1F49ADD8C3847DCA6AF0075F539D3B78144v1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2476E0E789801A8CE6F689B9888D1FAE483168CAD9DFECABDB6058C4A1111532F687538A478722F95372A06EF78E3E65F558AC215L8o8N" TargetMode="External"/><Relationship Id="rId4" Type="http://schemas.openxmlformats.org/officeDocument/2006/relationships/webSettings" Target="webSettings.xml"/><Relationship Id="rId9" Type="http://schemas.openxmlformats.org/officeDocument/2006/relationships/hyperlink" Target="consultantplus://offline/ref=0F7BF0C4268D35C32079A8C20E4F6DD3EBAE22D10F47A2E548221B6A430D5CC49B1F1D4FEE567FEB4D0ADDDCD6D8B3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1812</Words>
  <Characters>10330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Сафин Андрей Раисович</dc:creator>
  <cp:keywords/>
  <dc:description/>
  <cp:lastModifiedBy>Аманалиева Акмоор Айбековна</cp:lastModifiedBy>
  <cp:revision>9</cp:revision>
  <cp:lastPrinted>2024-05-14T11:27:00Z</cp:lastPrinted>
  <dcterms:created xsi:type="dcterms:W3CDTF">2024-05-13T07:15:00Z</dcterms:created>
  <dcterms:modified xsi:type="dcterms:W3CDTF">2024-05-14T11:27:00Z</dcterms:modified>
</cp:coreProperties>
</file>