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5307B" w14:textId="77777777" w:rsidR="004F1CB8" w:rsidRPr="0024203C" w:rsidRDefault="004F1CB8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8954D8C" wp14:editId="22CCBFFD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1A75E" w14:textId="77777777" w:rsidR="004F1CB8" w:rsidRPr="00AA16FE" w:rsidRDefault="004F1CB8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535E7BF7" w14:textId="77777777" w:rsidR="004F1CB8" w:rsidRPr="00AA16FE" w:rsidRDefault="004F1CB8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AC6A31F" w14:textId="77777777" w:rsidR="004F1CB8" w:rsidRPr="00AA16FE" w:rsidRDefault="004F1CB8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16CC7C8" w14:textId="77777777" w:rsidR="004F1CB8" w:rsidRPr="00AA16FE" w:rsidRDefault="004F1CB8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253936AC" w14:textId="77777777" w:rsidR="004F1CB8" w:rsidRPr="00AA16FE" w:rsidRDefault="004F1CB8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AA16FE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EF3375B" w14:textId="77777777" w:rsidR="004F1CB8" w:rsidRPr="00AA16FE" w:rsidRDefault="004F1CB8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F1CB8" w:rsidRPr="00AA16FE" w14:paraId="094E285E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39F73D9" w14:textId="47CEFD70" w:rsidR="004F1CB8" w:rsidRPr="00AA16FE" w:rsidRDefault="004F1CB8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6595" w:type="dxa"/>
          </w:tcPr>
          <w:p w14:paraId="472C4B36" w14:textId="4EC4C577" w:rsidR="004F1CB8" w:rsidRPr="00AA16FE" w:rsidRDefault="004F1CB8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A16FE">
              <w:rPr>
                <w:rFonts w:ascii="Times New Roman" w:hAnsi="Times New Roman"/>
                <w:sz w:val="26"/>
                <w:szCs w:val="26"/>
              </w:rPr>
              <w:t>№ 6</w:t>
            </w:r>
            <w:r>
              <w:rPr>
                <w:rFonts w:ascii="Times New Roman" w:hAnsi="Times New Roman"/>
                <w:sz w:val="26"/>
                <w:szCs w:val="26"/>
              </w:rPr>
              <w:t>59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-па</w:t>
            </w:r>
            <w:r w:rsidRPr="00AA16F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166F5825" w14:textId="77777777" w:rsidR="004F1CB8" w:rsidRPr="00AA16FE" w:rsidRDefault="004F1CB8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7089C2E0" w14:textId="45318EEF" w:rsidR="003822C0" w:rsidRDefault="003822C0" w:rsidP="00B7531D">
      <w:pPr>
        <w:pStyle w:val="a4"/>
        <w:rPr>
          <w:b w:val="0"/>
          <w:szCs w:val="26"/>
        </w:rPr>
      </w:pPr>
    </w:p>
    <w:p w14:paraId="6F9253AD" w14:textId="77777777" w:rsidR="003822C0" w:rsidRDefault="003822C0" w:rsidP="00B7531D">
      <w:pPr>
        <w:pStyle w:val="a4"/>
        <w:rPr>
          <w:b w:val="0"/>
          <w:szCs w:val="26"/>
        </w:rPr>
      </w:pPr>
    </w:p>
    <w:p w14:paraId="3D3285E1" w14:textId="6EACA066" w:rsidR="007F4FF2" w:rsidRPr="00A8761E" w:rsidRDefault="007F4FF2" w:rsidP="00B7531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B77C1B" w:rsidRPr="00B77C1B">
        <w:rPr>
          <w:b w:val="0"/>
          <w:szCs w:val="26"/>
        </w:rPr>
        <w:t>Высоконапорные водоводы Мамонтовского месторождения (Мамонтовский лицензионный участок), целевой программы 2025 года</w:t>
      </w:r>
      <w:r w:rsidRPr="00A8761E">
        <w:rPr>
          <w:b w:val="0"/>
          <w:szCs w:val="26"/>
        </w:rPr>
        <w:t>»</w:t>
      </w:r>
    </w:p>
    <w:p w14:paraId="5646EBDE" w14:textId="5BA0FFF8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88AB21" w14:textId="77777777" w:rsidR="003822C0" w:rsidRPr="00A8761E" w:rsidRDefault="003822C0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3384B13" w:rsidR="007F4FF2" w:rsidRPr="003113BD" w:rsidRDefault="00175D66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3822C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3822C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3822C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F24666" w:rsidRPr="00F24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3822C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24666" w:rsidRPr="00F24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175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77C1B">
        <w:rPr>
          <w:rFonts w:ascii="Times New Roman" w:eastAsia="Times New Roman" w:hAnsi="Times New Roman" w:cs="Times New Roman"/>
          <w:sz w:val="26"/>
          <w:szCs w:val="26"/>
          <w:lang w:eastAsia="ru-RU"/>
        </w:rPr>
        <w:t>21.10</w:t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77C1B">
        <w:rPr>
          <w:rFonts w:ascii="Times New Roman" w:eastAsia="Times New Roman" w:hAnsi="Times New Roman" w:cs="Times New Roman"/>
          <w:sz w:val="26"/>
          <w:szCs w:val="26"/>
          <w:lang w:eastAsia="ru-RU"/>
        </w:rPr>
        <w:t>779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B77C1B" w:rsidRPr="00B7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Высоконапорные водоводы Мамонтовского месторождения (Мамонтовский лицензионный участок), целевой программы </w:t>
      </w:r>
      <w:r w:rsidR="003822C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77C1B" w:rsidRPr="00B77C1B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общества с ограниченной ответственностью </w:t>
      </w:r>
      <w:r w:rsidR="003822C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B21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«РН-Юганскнефтегаз» </w:t>
      </w:r>
      <w:r w:rsidR="00F3399C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(далее- ООО «РН-Юганскнефтегаз»)</w:t>
      </w:r>
      <w:r w:rsidR="00F339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B77C1B">
        <w:rPr>
          <w:rFonts w:ascii="Times New Roman" w:hAnsi="Times New Roman" w:cs="Times New Roman"/>
          <w:color w:val="000000" w:themeColor="text1"/>
          <w:sz w:val="26"/>
          <w:szCs w:val="26"/>
        </w:rPr>
        <w:t>07</w:t>
      </w:r>
      <w:r w:rsidR="003B218E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B77C1B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3B218E">
        <w:rPr>
          <w:rFonts w:ascii="Times New Roman" w:hAnsi="Times New Roman" w:cs="Times New Roman"/>
          <w:color w:val="000000" w:themeColor="text1"/>
          <w:sz w:val="26"/>
          <w:szCs w:val="26"/>
        </w:rPr>
        <w:t>.2025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22C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7C1B">
        <w:rPr>
          <w:rFonts w:ascii="Times New Roman" w:eastAsia="Times New Roman" w:hAnsi="Times New Roman" w:cs="Times New Roman"/>
          <w:sz w:val="26"/>
          <w:szCs w:val="26"/>
          <w:lang w:eastAsia="ru-RU"/>
        </w:rPr>
        <w:t>5392848145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E2C7AED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B77C1B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822C0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77C1B" w:rsidRPr="00B77C1B">
        <w:rPr>
          <w:rFonts w:ascii="Times New Roman" w:hAnsi="Times New Roman"/>
          <w:sz w:val="26"/>
          <w:szCs w:val="26"/>
        </w:rPr>
        <w:t>Высоконапорные водоводы Мамонтовского месторождения (Мамонтовский лицензионный участок), целевой программы 2025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BD2E0D3" w14:textId="3B74BAA7" w:rsidR="00CC11EA" w:rsidRDefault="007F4FF2" w:rsidP="00CC11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E07159">
        <w:rPr>
          <w:rFonts w:ascii="Times New Roman" w:hAnsi="Times New Roman" w:cs="Times New Roman"/>
          <w:sz w:val="26"/>
          <w:szCs w:val="26"/>
        </w:rPr>
        <w:t xml:space="preserve"> </w:t>
      </w:r>
      <w:r w:rsidR="003822C0">
        <w:rPr>
          <w:rFonts w:ascii="Times New Roman" w:hAnsi="Times New Roman" w:cs="Times New Roman"/>
          <w:sz w:val="26"/>
          <w:szCs w:val="26"/>
        </w:rPr>
        <w:br/>
      </w:r>
      <w:r w:rsidR="00E07159">
        <w:rPr>
          <w:rFonts w:ascii="Times New Roman" w:hAnsi="Times New Roman" w:cs="Times New Roman"/>
          <w:sz w:val="26"/>
          <w:szCs w:val="26"/>
        </w:rPr>
        <w:t>и проекта межевания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77C1B" w:rsidRPr="00B77C1B">
        <w:rPr>
          <w:rFonts w:ascii="Times New Roman" w:hAnsi="Times New Roman"/>
          <w:sz w:val="26"/>
          <w:szCs w:val="26"/>
        </w:rPr>
        <w:t>Высоконапорные водоводы Мамонтовского месторождения (Мамонтовский лицензионный участок), целевой программы 2025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44D276C4" w14:textId="37C1C66B" w:rsidR="00F3399C" w:rsidRDefault="00CC11EA" w:rsidP="00F3399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1EA">
        <w:rPr>
          <w:rFonts w:ascii="Times New Roman" w:hAnsi="Times New Roman" w:cs="Times New Roman"/>
          <w:sz w:val="26"/>
          <w:szCs w:val="26"/>
          <w:lang w:eastAsia="ru-RU"/>
        </w:rPr>
        <w:t xml:space="preserve">ООО «РН-Юганскнефтегаз» имеет право обращаться без доверенности </w:t>
      </w:r>
      <w:r w:rsidR="003822C0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CC11EA">
        <w:rPr>
          <w:rFonts w:ascii="Times New Roman" w:hAnsi="Times New Roman" w:cs="Times New Roman"/>
          <w:sz w:val="26"/>
          <w:szCs w:val="26"/>
          <w:lang w:eastAsia="ru-RU"/>
        </w:rPr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 w:rsidR="003822C0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CC11EA">
        <w:rPr>
          <w:rFonts w:ascii="Times New Roman" w:hAnsi="Times New Roman" w:cs="Times New Roman"/>
          <w:sz w:val="26"/>
          <w:szCs w:val="26"/>
          <w:lang w:eastAsia="ru-RU"/>
        </w:rPr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F3399C" w:rsidRPr="00F3399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648C9C0" w:rsidR="007F4FF2" w:rsidRPr="00F3399C" w:rsidRDefault="00F3399C" w:rsidP="00F3399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1EA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CC11EA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C11EA">
        <w:t xml:space="preserve"> 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12113C" w14:textId="77777777" w:rsidR="00060BAF" w:rsidRPr="00D101D2" w:rsidRDefault="00060BAF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82C0756" w14:textId="77777777" w:rsidR="00060BAF" w:rsidRDefault="00060BAF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6D2CBB15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3822C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2926C" w14:textId="77777777" w:rsidR="003822C0" w:rsidRDefault="003822C0" w:rsidP="003822C0">
      <w:pPr>
        <w:spacing w:after="0" w:line="240" w:lineRule="auto"/>
      </w:pPr>
      <w:r>
        <w:separator/>
      </w:r>
    </w:p>
  </w:endnote>
  <w:endnote w:type="continuationSeparator" w:id="0">
    <w:p w14:paraId="55485DC5" w14:textId="77777777" w:rsidR="003822C0" w:rsidRDefault="003822C0" w:rsidP="0038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120E0" w14:textId="77777777" w:rsidR="003822C0" w:rsidRDefault="003822C0" w:rsidP="003822C0">
      <w:pPr>
        <w:spacing w:after="0" w:line="240" w:lineRule="auto"/>
      </w:pPr>
      <w:r>
        <w:separator/>
      </w:r>
    </w:p>
  </w:footnote>
  <w:footnote w:type="continuationSeparator" w:id="0">
    <w:p w14:paraId="1788E621" w14:textId="77777777" w:rsidR="003822C0" w:rsidRDefault="003822C0" w:rsidP="0038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1700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ACF3854" w14:textId="755D3DC7" w:rsidR="003822C0" w:rsidRPr="003822C0" w:rsidRDefault="003822C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822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22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22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822C0">
          <w:rPr>
            <w:rFonts w:ascii="Times New Roman" w:hAnsi="Times New Roman" w:cs="Times New Roman"/>
            <w:sz w:val="24"/>
            <w:szCs w:val="24"/>
          </w:rPr>
          <w:t>2</w:t>
        </w:r>
        <w:r w:rsidRPr="003822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8482D69" w14:textId="77777777" w:rsidR="003822C0" w:rsidRDefault="003822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60BAF"/>
    <w:rsid w:val="000738E9"/>
    <w:rsid w:val="000E4334"/>
    <w:rsid w:val="000F5667"/>
    <w:rsid w:val="00125EBF"/>
    <w:rsid w:val="001424FB"/>
    <w:rsid w:val="00175D66"/>
    <w:rsid w:val="001E5388"/>
    <w:rsid w:val="002078F8"/>
    <w:rsid w:val="003113BD"/>
    <w:rsid w:val="003822C0"/>
    <w:rsid w:val="003B218E"/>
    <w:rsid w:val="00462160"/>
    <w:rsid w:val="004F1CB8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7531D"/>
    <w:rsid w:val="00B77C1B"/>
    <w:rsid w:val="00BB2B65"/>
    <w:rsid w:val="00CC11EA"/>
    <w:rsid w:val="00D80DC6"/>
    <w:rsid w:val="00D96D02"/>
    <w:rsid w:val="00E07159"/>
    <w:rsid w:val="00EF610E"/>
    <w:rsid w:val="00F24666"/>
    <w:rsid w:val="00F2508D"/>
    <w:rsid w:val="00F30EEC"/>
    <w:rsid w:val="00F3399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2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22C0"/>
  </w:style>
  <w:style w:type="paragraph" w:styleId="a8">
    <w:name w:val="footer"/>
    <w:basedOn w:val="a"/>
    <w:link w:val="a9"/>
    <w:uiPriority w:val="99"/>
    <w:unhideWhenUsed/>
    <w:rsid w:val="00382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2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4</cp:revision>
  <cp:lastPrinted>2025-04-15T03:46:00Z</cp:lastPrinted>
  <dcterms:created xsi:type="dcterms:W3CDTF">2025-04-11T05:28:00Z</dcterms:created>
  <dcterms:modified xsi:type="dcterms:W3CDTF">2025-04-15T07:21:00Z</dcterms:modified>
</cp:coreProperties>
</file>