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D3375" w14:textId="77777777" w:rsidR="00EC754A" w:rsidRPr="003301B0" w:rsidRDefault="00EC754A" w:rsidP="003301B0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bookmarkStart w:id="0" w:name="_Hlk81306431"/>
      <w:r>
        <w:rPr>
          <w:rFonts w:ascii="Arial" w:hAnsi="Arial"/>
          <w:b/>
          <w:noProof/>
          <w:sz w:val="16"/>
        </w:rPr>
        <w:drawing>
          <wp:inline distT="0" distB="0" distL="0" distR="0" wp14:anchorId="7C17A751" wp14:editId="327ACA0F">
            <wp:extent cx="600075" cy="7143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CBC753" w14:textId="77777777" w:rsidR="00EC754A" w:rsidRPr="003301B0" w:rsidRDefault="00EC754A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1BAAA15C" w14:textId="77777777" w:rsidR="00EC754A" w:rsidRPr="003301B0" w:rsidRDefault="00EC754A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 xml:space="preserve">АДМИНИСТРАЦИЯ  </w:t>
      </w:r>
    </w:p>
    <w:p w14:paraId="7BFD079B" w14:textId="77777777" w:rsidR="00EC754A" w:rsidRPr="003301B0" w:rsidRDefault="00EC754A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3519C690" w14:textId="77777777" w:rsidR="00EC754A" w:rsidRPr="003301B0" w:rsidRDefault="00EC754A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</w:rPr>
      </w:pPr>
    </w:p>
    <w:p w14:paraId="38E34287" w14:textId="77777777" w:rsidR="00EC754A" w:rsidRPr="003301B0" w:rsidRDefault="00EC754A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</w:rPr>
      </w:pPr>
      <w:r w:rsidRPr="003301B0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017C0213" w14:textId="77777777" w:rsidR="00EC754A" w:rsidRPr="003301B0" w:rsidRDefault="00EC754A" w:rsidP="003301B0">
      <w:pPr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EC754A" w:rsidRPr="003301B0" w14:paraId="71868ED7" w14:textId="77777777" w:rsidTr="00D63BB7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0D683BE4" w14:textId="77777777" w:rsidR="00EC754A" w:rsidRPr="00E27044" w:rsidRDefault="00EC754A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27044">
              <w:rPr>
                <w:rFonts w:ascii="Times New Roman" w:hAnsi="Times New Roman"/>
                <w:sz w:val="26"/>
                <w:szCs w:val="26"/>
              </w:rPr>
              <w:t>28.04</w:t>
            </w:r>
            <w:r w:rsidRPr="00E27044">
              <w:rPr>
                <w:rFonts w:ascii="Times New Roman" w:eastAsia="Times New Roman" w:hAnsi="Times New Roman"/>
                <w:sz w:val="26"/>
                <w:szCs w:val="26"/>
              </w:rPr>
              <w:t>.2023</w:t>
            </w:r>
          </w:p>
        </w:tc>
        <w:tc>
          <w:tcPr>
            <w:tcW w:w="6595" w:type="dxa"/>
            <w:vMerge w:val="restart"/>
          </w:tcPr>
          <w:p w14:paraId="72CE5B04" w14:textId="39D8674A" w:rsidR="00EC754A" w:rsidRPr="00E27044" w:rsidRDefault="00EC754A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u w:val="single"/>
              </w:rPr>
            </w:pPr>
            <w:r w:rsidRPr="00E27044">
              <w:rPr>
                <w:rFonts w:ascii="Times New Roman" w:eastAsia="Times New Roman" w:hAnsi="Times New Roman"/>
                <w:sz w:val="26"/>
                <w:szCs w:val="26"/>
              </w:rPr>
              <w:t>№</w:t>
            </w:r>
            <w:r w:rsidRPr="00E27044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 xml:space="preserve"> </w:t>
            </w:r>
            <w:r w:rsidRPr="00E27044">
              <w:rPr>
                <w:rFonts w:ascii="Times New Roman" w:hAnsi="Times New Roman"/>
                <w:sz w:val="26"/>
                <w:szCs w:val="26"/>
                <w:u w:val="single"/>
              </w:rPr>
              <w:t>58</w:t>
            </w:r>
            <w:r>
              <w:rPr>
                <w:rFonts w:ascii="Times New Roman" w:hAnsi="Times New Roman"/>
                <w:sz w:val="26"/>
                <w:szCs w:val="26"/>
                <w:u w:val="single"/>
              </w:rPr>
              <w:t>7</w:t>
            </w:r>
            <w:r w:rsidRPr="00E27044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-па</w:t>
            </w:r>
          </w:p>
        </w:tc>
      </w:tr>
      <w:tr w:rsidR="00EC754A" w:rsidRPr="003301B0" w14:paraId="6DE6A76D" w14:textId="77777777" w:rsidTr="00D63BB7">
        <w:trPr>
          <w:cantSplit/>
          <w:trHeight w:val="70"/>
        </w:trPr>
        <w:tc>
          <w:tcPr>
            <w:tcW w:w="3119" w:type="dxa"/>
          </w:tcPr>
          <w:p w14:paraId="5222C35E" w14:textId="77777777" w:rsidR="00EC754A" w:rsidRPr="003301B0" w:rsidRDefault="00EC754A" w:rsidP="003301B0">
            <w:pPr>
              <w:spacing w:after="0" w:line="240" w:lineRule="auto"/>
              <w:rPr>
                <w:rFonts w:ascii="Times New Roman" w:eastAsia="Times New Roman" w:hAnsi="Times New Roman"/>
                <w:sz w:val="4"/>
                <w:szCs w:val="24"/>
              </w:rPr>
            </w:pPr>
          </w:p>
          <w:p w14:paraId="1AADD155" w14:textId="77777777" w:rsidR="00EC754A" w:rsidRPr="003301B0" w:rsidRDefault="00EC754A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6595" w:type="dxa"/>
            <w:vMerge/>
          </w:tcPr>
          <w:p w14:paraId="194457BD" w14:textId="77777777" w:rsidR="00EC754A" w:rsidRPr="003301B0" w:rsidRDefault="00EC754A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</w:tbl>
    <w:p w14:paraId="44B20286" w14:textId="77777777" w:rsidR="00EC754A" w:rsidRPr="003301B0" w:rsidRDefault="00EC754A" w:rsidP="003301B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proofErr w:type="spellStart"/>
      <w:r w:rsidRPr="003301B0">
        <w:rPr>
          <w:rFonts w:ascii="Times New Roman" w:eastAsia="Times New Roman" w:hAnsi="Times New Roman"/>
          <w:sz w:val="24"/>
          <w:szCs w:val="24"/>
        </w:rPr>
        <w:t>г.Нефтеюганск</w:t>
      </w:r>
      <w:proofErr w:type="spellEnd"/>
    </w:p>
    <w:bookmarkEnd w:id="0"/>
    <w:p w14:paraId="3F3C2426" w14:textId="77777777" w:rsidR="003F7681" w:rsidRDefault="003F7681" w:rsidP="003F7681">
      <w:pPr>
        <w:pStyle w:val="a4"/>
        <w:rPr>
          <w:b w:val="0"/>
          <w:szCs w:val="26"/>
        </w:rPr>
      </w:pPr>
    </w:p>
    <w:p w14:paraId="37932548" w14:textId="171FF358" w:rsidR="007F4FF2" w:rsidRPr="00A8761E" w:rsidRDefault="007F4FF2" w:rsidP="003F7681">
      <w:pPr>
        <w:pStyle w:val="a4"/>
        <w:rPr>
          <w:b w:val="0"/>
          <w:szCs w:val="26"/>
        </w:rPr>
      </w:pPr>
      <w:r w:rsidRPr="00A8761E">
        <w:rPr>
          <w:b w:val="0"/>
          <w:szCs w:val="26"/>
        </w:rPr>
        <w:t xml:space="preserve">Об утверждении документации по планировке межселенной территории </w:t>
      </w:r>
      <w:r w:rsidR="003F7681">
        <w:rPr>
          <w:b w:val="0"/>
          <w:szCs w:val="26"/>
        </w:rPr>
        <w:br/>
      </w:r>
      <w:r w:rsidRPr="00A8761E">
        <w:rPr>
          <w:b w:val="0"/>
          <w:szCs w:val="26"/>
        </w:rPr>
        <w:t>для размещения объекта: «</w:t>
      </w:r>
      <w:r w:rsidR="003643E9" w:rsidRPr="003643E9">
        <w:rPr>
          <w:b w:val="0"/>
          <w:szCs w:val="26"/>
        </w:rPr>
        <w:t xml:space="preserve">ВЛ-35 </w:t>
      </w:r>
      <w:proofErr w:type="spellStart"/>
      <w:r w:rsidR="003643E9" w:rsidRPr="003643E9">
        <w:rPr>
          <w:b w:val="0"/>
          <w:szCs w:val="26"/>
        </w:rPr>
        <w:t>кВ</w:t>
      </w:r>
      <w:proofErr w:type="spellEnd"/>
      <w:r w:rsidR="003643E9" w:rsidRPr="003643E9">
        <w:rPr>
          <w:b w:val="0"/>
          <w:szCs w:val="26"/>
        </w:rPr>
        <w:t xml:space="preserve"> от ПС-110 </w:t>
      </w:r>
      <w:proofErr w:type="spellStart"/>
      <w:r w:rsidR="003643E9" w:rsidRPr="003643E9">
        <w:rPr>
          <w:b w:val="0"/>
          <w:szCs w:val="26"/>
        </w:rPr>
        <w:t>кВ</w:t>
      </w:r>
      <w:proofErr w:type="spellEnd"/>
      <w:r w:rsidR="003643E9" w:rsidRPr="003643E9">
        <w:rPr>
          <w:b w:val="0"/>
          <w:szCs w:val="26"/>
        </w:rPr>
        <w:t xml:space="preserve"> </w:t>
      </w:r>
      <w:r w:rsidR="003F7681">
        <w:rPr>
          <w:b w:val="0"/>
          <w:szCs w:val="26"/>
        </w:rPr>
        <w:br/>
      </w:r>
      <w:r w:rsidR="003643E9" w:rsidRPr="003643E9">
        <w:rPr>
          <w:b w:val="0"/>
          <w:szCs w:val="26"/>
        </w:rPr>
        <w:t xml:space="preserve">Усть-Балыкского месторождения до ВЛ-35 </w:t>
      </w:r>
      <w:proofErr w:type="spellStart"/>
      <w:r w:rsidR="003643E9" w:rsidRPr="003643E9">
        <w:rPr>
          <w:b w:val="0"/>
          <w:szCs w:val="26"/>
        </w:rPr>
        <w:t>кВ</w:t>
      </w:r>
      <w:proofErr w:type="spellEnd"/>
      <w:r w:rsidR="003643E9" w:rsidRPr="003643E9">
        <w:rPr>
          <w:b w:val="0"/>
          <w:szCs w:val="26"/>
        </w:rPr>
        <w:t xml:space="preserve"> «Озерная-1,2</w:t>
      </w:r>
      <w:r w:rsidRPr="00A8761E">
        <w:rPr>
          <w:b w:val="0"/>
          <w:szCs w:val="26"/>
        </w:rPr>
        <w:t>»</w:t>
      </w:r>
    </w:p>
    <w:p w14:paraId="230A05B6" w14:textId="3FC73D7A" w:rsidR="007F4FF2" w:rsidRDefault="007F4FF2" w:rsidP="003F76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98E53BD" w14:textId="77777777" w:rsidR="003F7681" w:rsidRPr="00A8761E" w:rsidRDefault="003F7681" w:rsidP="003F76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289E6B1" w14:textId="33BB154E" w:rsidR="007F4FF2" w:rsidRPr="001C4E05" w:rsidRDefault="007F4FF2" w:rsidP="003F7681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57490A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4E0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Правительства </w:t>
      </w:r>
      <w:r w:rsidR="001C4E05"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 w:rsidR="001C4E0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от </w:t>
      </w:r>
      <w:r w:rsidR="001C4E05">
        <w:rPr>
          <w:rFonts w:ascii="Times New Roman" w:hAnsi="Times New Roman" w:cs="Times New Roman"/>
          <w:sz w:val="26"/>
          <w:szCs w:val="26"/>
        </w:rPr>
        <w:t>02.04.2022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№ </w:t>
      </w:r>
      <w:r w:rsidR="001C4E05">
        <w:rPr>
          <w:rFonts w:ascii="Times New Roman" w:hAnsi="Times New Roman" w:cs="Times New Roman"/>
          <w:sz w:val="26"/>
          <w:szCs w:val="26"/>
        </w:rPr>
        <w:t>575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«О</w:t>
      </w:r>
      <w:r w:rsidR="001C4E05">
        <w:rPr>
          <w:rFonts w:ascii="Times New Roman" w:hAnsi="Times New Roman" w:cs="Times New Roman"/>
          <w:sz w:val="26"/>
          <w:szCs w:val="26"/>
        </w:rPr>
        <w:t>б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</w:t>
      </w:r>
      <w:r w:rsidR="003F7681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строительство объектов капитального строительства, разрешений на ввод </w:t>
      </w:r>
      <w:r w:rsidR="003F7681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эксплуатацию», </w:t>
      </w:r>
      <w:r w:rsidR="00005204" w:rsidRPr="00005204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постановлением Правительства Ханты-Мансийского автономн</w:t>
      </w:r>
      <w:r w:rsidR="005C7C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ого округа – Югры от 22.07.2022 </w:t>
      </w:r>
      <w:r w:rsidR="00005204" w:rsidRPr="00005204">
        <w:rPr>
          <w:rFonts w:ascii="Times New Roman" w:eastAsia="Times New Roman" w:hAnsi="Times New Roman" w:cs="Times New Roman"/>
          <w:sz w:val="26"/>
          <w:szCs w:val="26"/>
          <w:lang w:eastAsia="ru-RU"/>
        </w:rPr>
        <w:t>№ 351-п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установлении в 2022</w:t>
      </w:r>
      <w:r w:rsidR="000B4A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2023</w:t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0B4A7B">
        <w:rPr>
          <w:rFonts w:ascii="Times New Roman" w:eastAsia="Times New Roman" w:hAnsi="Times New Roman" w:cs="Times New Roman"/>
          <w:sz w:val="26"/>
          <w:szCs w:val="26"/>
          <w:lang w:eastAsia="ru-RU"/>
        </w:rPr>
        <w:t>ах</w:t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случаев утверждения без проведения общественных обсуждений или публичных слушаний проектов генеральных планов, проектов правил землепользования и застройки муниципальных образований Ханты-Мансийского автономного округа – Югры, проектов планировки территории, проектов межевания территории </w:t>
      </w:r>
      <w:r w:rsidR="00F254DE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и проектов, предусматривающих внесение изменений в указанные документы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</w:t>
      </w:r>
      <w:r w:rsidR="003F7681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Нефтеюганского района от 11.07.2022 № 1197-па-нпа </w:t>
      </w:r>
      <w:r w:rsidR="003F7681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утверждении порядка подготовки документации по планировке территории, разрабатываемой на основании решения Главы Нефтеюганского района, порядка принятия решений об утверждении документации по планировке территории Нефтеюганского района, порядка внесения изменений в такую документацию, порядка отмены такой документации или ее отдельных частей, порядка признания отдельных частей 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акой документации не подлежащим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применению»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основании заявления </w:t>
      </w:r>
      <w:r w:rsidR="00D053DC" w:rsidRPr="00D053DC">
        <w:rPr>
          <w:rFonts w:ascii="Times New Roman" w:eastAsia="Times New Roman" w:hAnsi="Times New Roman" w:cs="Times New Roman"/>
          <w:sz w:val="26"/>
          <w:szCs w:val="26"/>
          <w:lang w:eastAsia="ru-RU"/>
        </w:rPr>
        <w:t>публичного акционерного общества «Нефтяная компания «Роснефть»</w:t>
      </w:r>
      <w:r w:rsidR="00D053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3643E9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115737">
        <w:rPr>
          <w:rFonts w:ascii="Times New Roman" w:hAnsi="Times New Roman" w:cs="Times New Roman"/>
          <w:color w:val="000000" w:themeColor="text1"/>
          <w:sz w:val="26"/>
          <w:szCs w:val="26"/>
        </w:rPr>
        <w:t>3.04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>.202</w:t>
      </w:r>
      <w:r w:rsidR="00D053DC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F7681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 w:rsidR="00115737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3643E9">
        <w:rPr>
          <w:rFonts w:ascii="Times New Roman" w:eastAsia="Times New Roman" w:hAnsi="Times New Roman" w:cs="Times New Roman"/>
          <w:sz w:val="26"/>
          <w:szCs w:val="26"/>
          <w:lang w:eastAsia="ru-RU"/>
        </w:rPr>
        <w:t>662896702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0F63EA66" w14:textId="77777777" w:rsidR="007F4FF2" w:rsidRDefault="007F4FF2" w:rsidP="003F7681">
      <w:pPr>
        <w:pStyle w:val="a5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0723F338" w14:textId="4F39729E" w:rsidR="007F4FF2" w:rsidRPr="00B43614" w:rsidRDefault="000D12A2" w:rsidP="003F7681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D12A2">
        <w:rPr>
          <w:rFonts w:ascii="Times New Roman" w:hAnsi="Times New Roman" w:cs="Times New Roman"/>
          <w:sz w:val="26"/>
          <w:szCs w:val="26"/>
          <w:lang w:eastAsia="ru-RU"/>
        </w:rPr>
        <w:t xml:space="preserve">Утвердить проект планировки и проект межевания территории </w:t>
      </w:r>
      <w:r w:rsidR="003F7681">
        <w:rPr>
          <w:rFonts w:ascii="Times New Roman" w:hAnsi="Times New Roman" w:cs="Times New Roman"/>
          <w:sz w:val="26"/>
          <w:szCs w:val="26"/>
          <w:lang w:eastAsia="ru-RU"/>
        </w:rPr>
        <w:br/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для размещения объекта: </w:t>
      </w:r>
      <w:r w:rsidR="007F4FF2"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3643E9" w:rsidRPr="003643E9">
        <w:rPr>
          <w:rFonts w:ascii="Times New Roman" w:hAnsi="Times New Roman" w:cs="Times New Roman"/>
          <w:sz w:val="26"/>
          <w:szCs w:val="26"/>
          <w:lang w:eastAsia="ru-RU"/>
        </w:rPr>
        <w:t xml:space="preserve">ВЛ-35 </w:t>
      </w:r>
      <w:proofErr w:type="spellStart"/>
      <w:r w:rsidR="003643E9" w:rsidRPr="003643E9">
        <w:rPr>
          <w:rFonts w:ascii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3643E9" w:rsidRPr="003643E9">
        <w:rPr>
          <w:rFonts w:ascii="Times New Roman" w:hAnsi="Times New Roman" w:cs="Times New Roman"/>
          <w:sz w:val="26"/>
          <w:szCs w:val="26"/>
          <w:lang w:eastAsia="ru-RU"/>
        </w:rPr>
        <w:t xml:space="preserve"> от ПС-110 </w:t>
      </w:r>
      <w:proofErr w:type="spellStart"/>
      <w:r w:rsidR="003643E9" w:rsidRPr="003643E9">
        <w:rPr>
          <w:rFonts w:ascii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3643E9" w:rsidRPr="003643E9">
        <w:rPr>
          <w:rFonts w:ascii="Times New Roman" w:hAnsi="Times New Roman" w:cs="Times New Roman"/>
          <w:sz w:val="26"/>
          <w:szCs w:val="26"/>
          <w:lang w:eastAsia="ru-RU"/>
        </w:rPr>
        <w:t xml:space="preserve"> Усть-Балыкского месторождения </w:t>
      </w:r>
      <w:r w:rsidR="003F7681">
        <w:rPr>
          <w:rFonts w:ascii="Times New Roman" w:hAnsi="Times New Roman" w:cs="Times New Roman"/>
          <w:sz w:val="26"/>
          <w:szCs w:val="26"/>
          <w:lang w:eastAsia="ru-RU"/>
        </w:rPr>
        <w:br/>
      </w:r>
      <w:r w:rsidR="003643E9" w:rsidRPr="003643E9">
        <w:rPr>
          <w:rFonts w:ascii="Times New Roman" w:hAnsi="Times New Roman" w:cs="Times New Roman"/>
          <w:sz w:val="26"/>
          <w:szCs w:val="26"/>
          <w:lang w:eastAsia="ru-RU"/>
        </w:rPr>
        <w:t xml:space="preserve">до ВЛ-35 </w:t>
      </w:r>
      <w:proofErr w:type="spellStart"/>
      <w:r w:rsidR="003643E9" w:rsidRPr="003643E9">
        <w:rPr>
          <w:rFonts w:ascii="Times New Roman" w:hAnsi="Times New Roman" w:cs="Times New Roman"/>
          <w:sz w:val="26"/>
          <w:szCs w:val="26"/>
          <w:lang w:eastAsia="ru-RU"/>
        </w:rPr>
        <w:t>кВ</w:t>
      </w:r>
      <w:proofErr w:type="spellEnd"/>
      <w:r w:rsidR="003643E9" w:rsidRPr="003643E9">
        <w:rPr>
          <w:rFonts w:ascii="Times New Roman" w:hAnsi="Times New Roman" w:cs="Times New Roman"/>
          <w:sz w:val="26"/>
          <w:szCs w:val="26"/>
          <w:lang w:eastAsia="ru-RU"/>
        </w:rPr>
        <w:t xml:space="preserve"> «Озерная-1,2</w:t>
      </w:r>
      <w:r w:rsidR="004A3DCA" w:rsidRPr="004A3DCA">
        <w:rPr>
          <w:rFonts w:ascii="Times New Roman" w:hAnsi="Times New Roman" w:cs="Times New Roman"/>
          <w:sz w:val="26"/>
          <w:szCs w:val="26"/>
          <w:lang w:eastAsia="ru-RU"/>
        </w:rPr>
        <w:t xml:space="preserve">» </w:t>
      </w:r>
      <w:r w:rsidR="007F4FF2">
        <w:rPr>
          <w:rFonts w:ascii="Times New Roman" w:hAnsi="Times New Roman" w:cs="Times New Roman"/>
          <w:sz w:val="26"/>
          <w:szCs w:val="26"/>
          <w:lang w:eastAsia="ru-RU"/>
        </w:rPr>
        <w:t>(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 w:rsidR="007F4FF2"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09366C9C" w14:textId="69EEFD99" w:rsidR="007F4FF2" w:rsidRPr="00F2508D" w:rsidRDefault="008C2D38" w:rsidP="003F7681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2D38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Комитету градостроительства и землепользования администрации Нефтеюганского района (</w:t>
      </w:r>
      <w:r w:rsidR="00510614">
        <w:rPr>
          <w:rFonts w:ascii="Times New Roman" w:hAnsi="Times New Roman" w:cs="Times New Roman"/>
          <w:sz w:val="26"/>
          <w:szCs w:val="26"/>
          <w:lang w:eastAsia="ru-RU"/>
        </w:rPr>
        <w:t>Ченцова</w:t>
      </w:r>
      <w:r w:rsidRPr="008C2D38">
        <w:rPr>
          <w:rFonts w:ascii="Times New Roman" w:hAnsi="Times New Roman" w:cs="Times New Roman"/>
          <w:sz w:val="26"/>
          <w:szCs w:val="26"/>
          <w:lang w:eastAsia="ru-RU"/>
        </w:rPr>
        <w:t xml:space="preserve"> М.А.)</w:t>
      </w:r>
      <w:r w:rsidR="007F4FF2"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0D12A2" w:rsidRPr="000D12A2">
        <w:rPr>
          <w:rFonts w:ascii="Times New Roman" w:hAnsi="Times New Roman" w:cs="Times New Roman"/>
          <w:sz w:val="26"/>
          <w:szCs w:val="26"/>
        </w:rPr>
        <w:t xml:space="preserve">разместить материалы проекта планировки </w:t>
      </w:r>
      <w:r w:rsidR="003F7681">
        <w:rPr>
          <w:rFonts w:ascii="Times New Roman" w:hAnsi="Times New Roman" w:cs="Times New Roman"/>
          <w:sz w:val="26"/>
          <w:szCs w:val="26"/>
        </w:rPr>
        <w:br/>
      </w:r>
      <w:r w:rsidR="000D12A2" w:rsidRPr="000D12A2">
        <w:rPr>
          <w:rFonts w:ascii="Times New Roman" w:hAnsi="Times New Roman" w:cs="Times New Roman"/>
          <w:sz w:val="26"/>
          <w:szCs w:val="26"/>
        </w:rPr>
        <w:t>и проект межевания территории для размещения объекта</w:t>
      </w:r>
      <w:r w:rsidR="007F4FF2" w:rsidRPr="00F2508D">
        <w:rPr>
          <w:rFonts w:ascii="Times New Roman" w:hAnsi="Times New Roman" w:cs="Times New Roman"/>
          <w:sz w:val="26"/>
          <w:szCs w:val="26"/>
        </w:rPr>
        <w:t>: «</w:t>
      </w:r>
      <w:r w:rsidR="003643E9" w:rsidRPr="003643E9">
        <w:rPr>
          <w:rFonts w:ascii="Times New Roman" w:hAnsi="Times New Roman" w:cs="Times New Roman"/>
          <w:sz w:val="26"/>
          <w:szCs w:val="26"/>
        </w:rPr>
        <w:t xml:space="preserve">ВЛ-35 </w:t>
      </w:r>
      <w:proofErr w:type="spellStart"/>
      <w:r w:rsidR="003643E9" w:rsidRPr="003643E9">
        <w:rPr>
          <w:rFonts w:ascii="Times New Roman" w:hAnsi="Times New Roman" w:cs="Times New Roman"/>
          <w:sz w:val="26"/>
          <w:szCs w:val="26"/>
        </w:rPr>
        <w:t>кВ</w:t>
      </w:r>
      <w:proofErr w:type="spellEnd"/>
      <w:r w:rsidR="003643E9" w:rsidRPr="003643E9">
        <w:rPr>
          <w:rFonts w:ascii="Times New Roman" w:hAnsi="Times New Roman" w:cs="Times New Roman"/>
          <w:sz w:val="26"/>
          <w:szCs w:val="26"/>
        </w:rPr>
        <w:t xml:space="preserve"> от ПС-110 </w:t>
      </w:r>
      <w:proofErr w:type="spellStart"/>
      <w:r w:rsidR="003643E9" w:rsidRPr="003643E9">
        <w:rPr>
          <w:rFonts w:ascii="Times New Roman" w:hAnsi="Times New Roman" w:cs="Times New Roman"/>
          <w:sz w:val="26"/>
          <w:szCs w:val="26"/>
        </w:rPr>
        <w:t>кВ</w:t>
      </w:r>
      <w:proofErr w:type="spellEnd"/>
      <w:r w:rsidR="003643E9" w:rsidRPr="003643E9">
        <w:rPr>
          <w:rFonts w:ascii="Times New Roman" w:hAnsi="Times New Roman" w:cs="Times New Roman"/>
          <w:sz w:val="26"/>
          <w:szCs w:val="26"/>
        </w:rPr>
        <w:t xml:space="preserve"> Усть-Балыкского месторождения до ВЛ-35 </w:t>
      </w:r>
      <w:proofErr w:type="spellStart"/>
      <w:r w:rsidR="003643E9" w:rsidRPr="003643E9">
        <w:rPr>
          <w:rFonts w:ascii="Times New Roman" w:hAnsi="Times New Roman" w:cs="Times New Roman"/>
          <w:sz w:val="26"/>
          <w:szCs w:val="26"/>
        </w:rPr>
        <w:t>кВ</w:t>
      </w:r>
      <w:proofErr w:type="spellEnd"/>
      <w:r w:rsidR="003643E9" w:rsidRPr="003643E9">
        <w:rPr>
          <w:rFonts w:ascii="Times New Roman" w:hAnsi="Times New Roman" w:cs="Times New Roman"/>
          <w:sz w:val="26"/>
          <w:szCs w:val="26"/>
        </w:rPr>
        <w:t xml:space="preserve"> «Озерная-1,2</w:t>
      </w:r>
      <w:r w:rsidR="003643E9">
        <w:rPr>
          <w:rFonts w:ascii="Times New Roman" w:hAnsi="Times New Roman" w:cs="Times New Roman"/>
          <w:sz w:val="26"/>
          <w:szCs w:val="26"/>
        </w:rPr>
        <w:t xml:space="preserve">» </w:t>
      </w:r>
      <w:r w:rsidR="007F4FF2" w:rsidRPr="00F2508D">
        <w:rPr>
          <w:rFonts w:ascii="Times New Roman" w:hAnsi="Times New Roman" w:cs="Times New Roman"/>
          <w:sz w:val="26"/>
          <w:szCs w:val="26"/>
        </w:rPr>
        <w:t xml:space="preserve">в государственной информационной системе обеспечения градостроительной деятельности </w:t>
      </w:r>
      <w:r w:rsidR="008B2BCB">
        <w:rPr>
          <w:rFonts w:ascii="Times New Roman" w:hAnsi="Times New Roman" w:cs="Times New Roman"/>
          <w:sz w:val="26"/>
          <w:szCs w:val="26"/>
        </w:rPr>
        <w:t>Ханты-Мансийского автономного округа</w:t>
      </w:r>
      <w:r w:rsidR="008B2BCB" w:rsidRPr="00F2508D">
        <w:rPr>
          <w:rFonts w:ascii="Times New Roman" w:hAnsi="Times New Roman" w:cs="Times New Roman"/>
          <w:sz w:val="26"/>
          <w:szCs w:val="26"/>
        </w:rPr>
        <w:t xml:space="preserve"> </w:t>
      </w:r>
      <w:r w:rsidR="000E7426">
        <w:rPr>
          <w:rFonts w:ascii="Times New Roman" w:hAnsi="Times New Roman" w:cs="Times New Roman"/>
          <w:sz w:val="26"/>
          <w:szCs w:val="26"/>
        </w:rPr>
        <w:t>–</w:t>
      </w:r>
      <w:r w:rsidR="008B2BCB" w:rsidRPr="00F2508D">
        <w:rPr>
          <w:rFonts w:ascii="Times New Roman" w:hAnsi="Times New Roman" w:cs="Times New Roman"/>
          <w:sz w:val="26"/>
          <w:szCs w:val="26"/>
        </w:rPr>
        <w:t xml:space="preserve"> Югры</w:t>
      </w:r>
      <w:r w:rsidR="007F4FF2" w:rsidRPr="00F2508D">
        <w:rPr>
          <w:rFonts w:ascii="Times New Roman" w:hAnsi="Times New Roman" w:cs="Times New Roman"/>
          <w:sz w:val="26"/>
          <w:szCs w:val="26"/>
        </w:rPr>
        <w:t>.</w:t>
      </w:r>
    </w:p>
    <w:p w14:paraId="07F1582B" w14:textId="77777777" w:rsidR="007F4FF2" w:rsidRPr="00A8761E" w:rsidRDefault="007F4FF2" w:rsidP="003F7681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50D025A3" w14:textId="77777777" w:rsidR="007F4FF2" w:rsidRPr="00A8761E" w:rsidRDefault="007F4FF2" w:rsidP="003F7681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Контроль за выполнением постановления возложить на за</w:t>
      </w:r>
      <w:r>
        <w:rPr>
          <w:rFonts w:ascii="Times New Roman" w:hAnsi="Times New Roman" w:cs="Times New Roman"/>
          <w:sz w:val="26"/>
          <w:szCs w:val="26"/>
        </w:rPr>
        <w:t xml:space="preserve">местителя главы Нефтеюганского </w:t>
      </w:r>
      <w:r w:rsidRPr="00A8761E">
        <w:rPr>
          <w:rFonts w:ascii="Times New Roman" w:hAnsi="Times New Roman" w:cs="Times New Roman"/>
          <w:sz w:val="26"/>
          <w:szCs w:val="26"/>
        </w:rPr>
        <w:t>района Бородкину О.В.</w:t>
      </w:r>
    </w:p>
    <w:p w14:paraId="5C40CB02" w14:textId="77777777" w:rsidR="007F4FF2" w:rsidRPr="00A8761E" w:rsidRDefault="007F4FF2" w:rsidP="003F7681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CB9020A" w14:textId="77777777" w:rsidR="007F4FF2" w:rsidRPr="00A8761E" w:rsidRDefault="007F4FF2" w:rsidP="003F7681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0900C35" w14:textId="77777777" w:rsidR="007F4FF2" w:rsidRPr="00A8761E" w:rsidRDefault="007F4FF2" w:rsidP="003F7681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99D3A70" w14:textId="77777777" w:rsidR="003F7681" w:rsidRPr="00D61F66" w:rsidRDefault="003F7681" w:rsidP="00A36330">
      <w:pPr>
        <w:rPr>
          <w:rFonts w:ascii="Times New Roman" w:eastAsia="Calibri" w:hAnsi="Times New Roman"/>
          <w:sz w:val="26"/>
          <w:szCs w:val="26"/>
        </w:rPr>
      </w:pPr>
      <w:r w:rsidRPr="00D61F66">
        <w:rPr>
          <w:rFonts w:ascii="Times New Roman" w:eastAsia="Calibri" w:hAnsi="Times New Roman"/>
          <w:sz w:val="26"/>
          <w:szCs w:val="26"/>
        </w:rPr>
        <w:t>Глава района</w:t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proofErr w:type="spellStart"/>
      <w:r w:rsidRPr="00D61F66">
        <w:rPr>
          <w:rFonts w:ascii="Times New Roman" w:eastAsia="Calibri" w:hAnsi="Times New Roman"/>
          <w:sz w:val="26"/>
          <w:szCs w:val="26"/>
        </w:rPr>
        <w:t>А.А.Бочко</w:t>
      </w:r>
      <w:proofErr w:type="spellEnd"/>
    </w:p>
    <w:p w14:paraId="5131072C" w14:textId="2B2D1286" w:rsidR="00BB2B65" w:rsidRDefault="007F4FF2" w:rsidP="003F768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B2C7990" w14:textId="7440962D" w:rsidR="00F254DE" w:rsidRPr="00F254DE" w:rsidRDefault="00F254DE" w:rsidP="00F254DE">
      <w:pPr>
        <w:rPr>
          <w:rFonts w:ascii="Times New Roman" w:hAnsi="Times New Roman" w:cs="Times New Roman"/>
          <w:sz w:val="26"/>
          <w:szCs w:val="26"/>
        </w:rPr>
      </w:pPr>
    </w:p>
    <w:p w14:paraId="6CCE28C4" w14:textId="3BFEE11D" w:rsidR="00F254DE" w:rsidRPr="00F254DE" w:rsidRDefault="00F254DE" w:rsidP="00F254DE">
      <w:pPr>
        <w:rPr>
          <w:rFonts w:ascii="Times New Roman" w:hAnsi="Times New Roman" w:cs="Times New Roman"/>
          <w:sz w:val="26"/>
          <w:szCs w:val="26"/>
        </w:rPr>
      </w:pPr>
    </w:p>
    <w:p w14:paraId="3C0EDD64" w14:textId="21502696" w:rsidR="00F254DE" w:rsidRPr="00F254DE" w:rsidRDefault="00F254DE" w:rsidP="00F254DE">
      <w:pPr>
        <w:rPr>
          <w:rFonts w:ascii="Times New Roman" w:hAnsi="Times New Roman" w:cs="Times New Roman"/>
          <w:sz w:val="26"/>
          <w:szCs w:val="26"/>
        </w:rPr>
      </w:pPr>
    </w:p>
    <w:p w14:paraId="62977C1B" w14:textId="68811563" w:rsidR="00F254DE" w:rsidRPr="00F254DE" w:rsidRDefault="00F254DE" w:rsidP="00F254DE">
      <w:pPr>
        <w:rPr>
          <w:rFonts w:ascii="Times New Roman" w:hAnsi="Times New Roman" w:cs="Times New Roman"/>
          <w:sz w:val="26"/>
          <w:szCs w:val="26"/>
        </w:rPr>
      </w:pPr>
    </w:p>
    <w:p w14:paraId="3B1E614A" w14:textId="1787240F" w:rsidR="00F254DE" w:rsidRPr="00F254DE" w:rsidRDefault="00F254DE" w:rsidP="00F254DE">
      <w:pPr>
        <w:rPr>
          <w:rFonts w:ascii="Times New Roman" w:hAnsi="Times New Roman" w:cs="Times New Roman"/>
          <w:sz w:val="26"/>
          <w:szCs w:val="26"/>
        </w:rPr>
      </w:pPr>
    </w:p>
    <w:p w14:paraId="367F1490" w14:textId="4444AC3B" w:rsidR="00F254DE" w:rsidRPr="00F254DE" w:rsidRDefault="00F254DE" w:rsidP="00F254DE">
      <w:pPr>
        <w:rPr>
          <w:rFonts w:ascii="Times New Roman" w:hAnsi="Times New Roman" w:cs="Times New Roman"/>
          <w:sz w:val="26"/>
          <w:szCs w:val="26"/>
        </w:rPr>
      </w:pPr>
    </w:p>
    <w:p w14:paraId="19903E0F" w14:textId="77777777" w:rsidR="00F254DE" w:rsidRPr="00F254DE" w:rsidRDefault="00F254DE" w:rsidP="00F254DE">
      <w:pPr>
        <w:jc w:val="center"/>
        <w:rPr>
          <w:rFonts w:ascii="Times New Roman" w:hAnsi="Times New Roman" w:cs="Times New Roman"/>
          <w:sz w:val="26"/>
          <w:szCs w:val="26"/>
        </w:rPr>
      </w:pPr>
    </w:p>
    <w:sectPr w:rsidR="00F254DE" w:rsidRPr="00F254DE" w:rsidSect="003F7681">
      <w:headerReference w:type="default" r:id="rId8"/>
      <w:foot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58678" w14:textId="77777777" w:rsidR="003F7681" w:rsidRDefault="003F7681" w:rsidP="003F7681">
      <w:pPr>
        <w:spacing w:after="0" w:line="240" w:lineRule="auto"/>
      </w:pPr>
      <w:r>
        <w:separator/>
      </w:r>
    </w:p>
  </w:endnote>
  <w:endnote w:type="continuationSeparator" w:id="0">
    <w:p w14:paraId="0537C7FF" w14:textId="77777777" w:rsidR="003F7681" w:rsidRDefault="003F7681" w:rsidP="003F7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5A1F1" w14:textId="16C61C1C" w:rsidR="00F254DE" w:rsidRDefault="00F254DE" w:rsidP="00F254DE">
    <w:pPr>
      <w:pStyle w:val="aa"/>
      <w:jc w:val="center"/>
    </w:pPr>
  </w:p>
  <w:p w14:paraId="7D2FAC9B" w14:textId="2CA6D1A9" w:rsidR="003F7681" w:rsidRDefault="003F7681" w:rsidP="00F254DE">
    <w:pPr>
      <w:pStyle w:val="a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A3472" w14:textId="77777777" w:rsidR="003F7681" w:rsidRDefault="003F7681" w:rsidP="003F7681">
      <w:pPr>
        <w:spacing w:after="0" w:line="240" w:lineRule="auto"/>
      </w:pPr>
      <w:r>
        <w:separator/>
      </w:r>
    </w:p>
  </w:footnote>
  <w:footnote w:type="continuationSeparator" w:id="0">
    <w:p w14:paraId="76322CC5" w14:textId="77777777" w:rsidR="003F7681" w:rsidRDefault="003F7681" w:rsidP="003F76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268273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646754A" w14:textId="22BF57BC" w:rsidR="003F7681" w:rsidRPr="003F7681" w:rsidRDefault="003F7681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F768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F768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F768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3F7681">
          <w:rPr>
            <w:rFonts w:ascii="Times New Roman" w:hAnsi="Times New Roman" w:cs="Times New Roman"/>
            <w:sz w:val="24"/>
            <w:szCs w:val="24"/>
          </w:rPr>
          <w:t>2</w:t>
        </w:r>
        <w:r w:rsidRPr="003F768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912A85B" w14:textId="77777777" w:rsidR="003F7681" w:rsidRDefault="003F768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05204"/>
    <w:rsid w:val="00030F8B"/>
    <w:rsid w:val="000B4A7B"/>
    <w:rsid w:val="000D12A2"/>
    <w:rsid w:val="000E4334"/>
    <w:rsid w:val="000E7426"/>
    <w:rsid w:val="000F5667"/>
    <w:rsid w:val="00115737"/>
    <w:rsid w:val="0018791A"/>
    <w:rsid w:val="001B0455"/>
    <w:rsid w:val="001C4E05"/>
    <w:rsid w:val="003643E9"/>
    <w:rsid w:val="003F7681"/>
    <w:rsid w:val="00462160"/>
    <w:rsid w:val="004A3DCA"/>
    <w:rsid w:val="00510614"/>
    <w:rsid w:val="0057490A"/>
    <w:rsid w:val="005C7CD1"/>
    <w:rsid w:val="007F4FF2"/>
    <w:rsid w:val="00872B63"/>
    <w:rsid w:val="008B2BCB"/>
    <w:rsid w:val="008C2D38"/>
    <w:rsid w:val="00BB2B65"/>
    <w:rsid w:val="00D053DC"/>
    <w:rsid w:val="00EA19B1"/>
    <w:rsid w:val="00EC754A"/>
    <w:rsid w:val="00F2508D"/>
    <w:rsid w:val="00F254DE"/>
    <w:rsid w:val="00F30EEC"/>
    <w:rsid w:val="00FA3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4C14D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A3D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A3DCA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3F76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F7681"/>
  </w:style>
  <w:style w:type="paragraph" w:styleId="aa">
    <w:name w:val="footer"/>
    <w:basedOn w:val="a"/>
    <w:link w:val="ab"/>
    <w:uiPriority w:val="99"/>
    <w:unhideWhenUsed/>
    <w:rsid w:val="003F76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F76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2023-04-27T06:27:00Z</cp:lastPrinted>
  <dcterms:created xsi:type="dcterms:W3CDTF">2023-04-27T06:30:00Z</dcterms:created>
  <dcterms:modified xsi:type="dcterms:W3CDTF">2023-05-02T10:06:00Z</dcterms:modified>
</cp:coreProperties>
</file>