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EB" w:rsidRPr="009C40EB" w:rsidRDefault="009C40EB" w:rsidP="009C40E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14B7A416" wp14:editId="78BAB725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EB" w:rsidRPr="009C40EB" w:rsidRDefault="009C40EB" w:rsidP="009C40EB">
      <w:pPr>
        <w:jc w:val="center"/>
        <w:rPr>
          <w:b/>
          <w:sz w:val="20"/>
          <w:szCs w:val="20"/>
        </w:rPr>
      </w:pPr>
    </w:p>
    <w:p w:rsidR="009C40EB" w:rsidRPr="009C40EB" w:rsidRDefault="009C40EB" w:rsidP="009C40EB">
      <w:pPr>
        <w:jc w:val="center"/>
        <w:rPr>
          <w:b/>
          <w:sz w:val="42"/>
          <w:szCs w:val="42"/>
        </w:rPr>
      </w:pPr>
      <w:r w:rsidRPr="009C40EB">
        <w:rPr>
          <w:b/>
          <w:sz w:val="42"/>
          <w:szCs w:val="42"/>
        </w:rPr>
        <w:t xml:space="preserve">АДМИНИСТРАЦИЯ  </w:t>
      </w:r>
    </w:p>
    <w:p w:rsidR="009C40EB" w:rsidRPr="009C40EB" w:rsidRDefault="009C40EB" w:rsidP="009C40EB">
      <w:pPr>
        <w:jc w:val="center"/>
        <w:rPr>
          <w:b/>
          <w:sz w:val="19"/>
          <w:szCs w:val="42"/>
        </w:rPr>
      </w:pPr>
      <w:r w:rsidRPr="009C40EB">
        <w:rPr>
          <w:b/>
          <w:sz w:val="42"/>
          <w:szCs w:val="42"/>
        </w:rPr>
        <w:t>НЕФТЕЮГАНСКОГО  РАЙОНА</w:t>
      </w:r>
    </w:p>
    <w:p w:rsidR="009C40EB" w:rsidRPr="009C40EB" w:rsidRDefault="009C40EB" w:rsidP="009C40EB">
      <w:pPr>
        <w:jc w:val="center"/>
        <w:rPr>
          <w:b/>
          <w:sz w:val="32"/>
        </w:rPr>
      </w:pPr>
    </w:p>
    <w:p w:rsidR="009C40EB" w:rsidRPr="009C40EB" w:rsidRDefault="009C40EB" w:rsidP="009C40EB">
      <w:pPr>
        <w:jc w:val="center"/>
        <w:rPr>
          <w:b/>
          <w:caps/>
          <w:sz w:val="36"/>
          <w:szCs w:val="38"/>
        </w:rPr>
      </w:pPr>
      <w:r w:rsidRPr="009C40EB">
        <w:rPr>
          <w:b/>
          <w:caps/>
          <w:sz w:val="36"/>
          <w:szCs w:val="38"/>
        </w:rPr>
        <w:t>постановление</w:t>
      </w:r>
    </w:p>
    <w:p w:rsidR="009C40EB" w:rsidRPr="009C40EB" w:rsidRDefault="009C40EB" w:rsidP="009C40E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C40EB" w:rsidRPr="009C40EB" w:rsidTr="00786DD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C40EB" w:rsidRPr="009C40EB" w:rsidRDefault="009C40EB" w:rsidP="009C40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9C40EB">
              <w:rPr>
                <w:sz w:val="26"/>
                <w:szCs w:val="26"/>
              </w:rPr>
              <w:t>.03.2021</w:t>
            </w:r>
          </w:p>
        </w:tc>
        <w:tc>
          <w:tcPr>
            <w:tcW w:w="6595" w:type="dxa"/>
            <w:vMerge w:val="restart"/>
          </w:tcPr>
          <w:p w:rsidR="009C40EB" w:rsidRPr="009C40EB" w:rsidRDefault="009C40EB" w:rsidP="009C40EB">
            <w:pPr>
              <w:jc w:val="right"/>
              <w:rPr>
                <w:sz w:val="26"/>
                <w:szCs w:val="26"/>
                <w:u w:val="single"/>
              </w:rPr>
            </w:pPr>
            <w:r w:rsidRPr="009C40EB">
              <w:rPr>
                <w:sz w:val="26"/>
                <w:szCs w:val="26"/>
              </w:rPr>
              <w:t>№</w:t>
            </w:r>
            <w:r w:rsidRPr="009C40EB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457</w:t>
            </w:r>
            <w:r w:rsidRPr="009C40EB">
              <w:rPr>
                <w:sz w:val="26"/>
                <w:szCs w:val="26"/>
                <w:u w:val="single"/>
              </w:rPr>
              <w:t>-па</w:t>
            </w:r>
          </w:p>
        </w:tc>
      </w:tr>
      <w:tr w:rsidR="009C40EB" w:rsidRPr="009C40EB" w:rsidTr="00786DD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C40EB" w:rsidRPr="009C40EB" w:rsidRDefault="009C40EB" w:rsidP="009C40EB">
            <w:pPr>
              <w:rPr>
                <w:sz w:val="4"/>
              </w:rPr>
            </w:pPr>
          </w:p>
          <w:p w:rsidR="009C40EB" w:rsidRPr="009C40EB" w:rsidRDefault="009C40EB" w:rsidP="009C40E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C40EB" w:rsidRPr="009C40EB" w:rsidRDefault="009C40EB" w:rsidP="009C40EB">
            <w:pPr>
              <w:jc w:val="right"/>
              <w:rPr>
                <w:sz w:val="20"/>
              </w:rPr>
            </w:pPr>
          </w:p>
        </w:tc>
      </w:tr>
    </w:tbl>
    <w:p w:rsidR="009C40EB" w:rsidRPr="009C40EB" w:rsidRDefault="009C40EB" w:rsidP="009C40EB">
      <w:pPr>
        <w:jc w:val="center"/>
      </w:pPr>
      <w:r w:rsidRPr="009C40EB">
        <w:t>г.Нефтеюганск</w:t>
      </w:r>
    </w:p>
    <w:p w:rsidR="009C40EB" w:rsidRPr="009C40EB" w:rsidRDefault="009C40EB" w:rsidP="009C40EB">
      <w:pPr>
        <w:ind w:right="-1"/>
        <w:jc w:val="center"/>
      </w:pPr>
    </w:p>
    <w:p w:rsidR="00206A5F" w:rsidRDefault="00206A5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206A5F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334B81" w:rsidRPr="00334B81">
        <w:rPr>
          <w:sz w:val="26"/>
          <w:szCs w:val="26"/>
        </w:rPr>
        <w:t xml:space="preserve">Обустройство кустов скважин №№ 105, 107 </w:t>
      </w:r>
      <w:r w:rsidR="00206A5F">
        <w:rPr>
          <w:sz w:val="26"/>
          <w:szCs w:val="26"/>
        </w:rPr>
        <w:br/>
      </w:r>
      <w:r w:rsidR="00334B81" w:rsidRPr="00334B81">
        <w:rPr>
          <w:sz w:val="26"/>
          <w:szCs w:val="26"/>
        </w:rPr>
        <w:t>Лемпинской площади Салымского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206A5F" w:rsidRDefault="00206A5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206A5F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Нефтеюганского муниципального района Ханты</w:t>
      </w:r>
      <w:r w:rsidR="00206A5F">
        <w:rPr>
          <w:sz w:val="26"/>
          <w:szCs w:val="26"/>
        </w:rPr>
        <w:t>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206A5F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334B81" w:rsidRPr="00334B81">
        <w:rPr>
          <w:sz w:val="26"/>
          <w:szCs w:val="26"/>
        </w:rPr>
        <w:t xml:space="preserve">на основании заявления общества с ограниченной ответственностью «Югранефтегазпроект» </w:t>
      </w:r>
      <w:r w:rsidR="00206A5F">
        <w:rPr>
          <w:sz w:val="26"/>
          <w:szCs w:val="26"/>
        </w:rPr>
        <w:br/>
      </w:r>
      <w:r w:rsidR="00334B81" w:rsidRPr="00334B81">
        <w:rPr>
          <w:sz w:val="26"/>
          <w:szCs w:val="26"/>
        </w:rPr>
        <w:t>(далее – ООО «Югранефтегазпроект») от 1</w:t>
      </w:r>
      <w:r w:rsidR="00334B81">
        <w:rPr>
          <w:sz w:val="26"/>
          <w:szCs w:val="26"/>
        </w:rPr>
        <w:t>6</w:t>
      </w:r>
      <w:r w:rsidR="00334B81" w:rsidRPr="00334B81">
        <w:rPr>
          <w:sz w:val="26"/>
          <w:szCs w:val="26"/>
        </w:rPr>
        <w:t>.02.202</w:t>
      </w:r>
      <w:r w:rsidR="00AC6143">
        <w:rPr>
          <w:sz w:val="26"/>
          <w:szCs w:val="26"/>
        </w:rPr>
        <w:t>1</w:t>
      </w:r>
      <w:r w:rsidR="00334B81" w:rsidRPr="00334B81">
        <w:rPr>
          <w:sz w:val="26"/>
          <w:szCs w:val="26"/>
        </w:rPr>
        <w:t xml:space="preserve"> № </w:t>
      </w:r>
      <w:r w:rsidR="00334B81">
        <w:rPr>
          <w:sz w:val="26"/>
          <w:szCs w:val="26"/>
        </w:rPr>
        <w:t>604-13</w:t>
      </w:r>
      <w:r w:rsidR="00334B81" w:rsidRPr="00334B81">
        <w:rPr>
          <w:sz w:val="26"/>
          <w:szCs w:val="26"/>
        </w:rPr>
        <w:t xml:space="preserve"> </w:t>
      </w:r>
      <w:r w:rsidR="00334B81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206A5F">
      <w:pPr>
        <w:pStyle w:val="a3"/>
        <w:numPr>
          <w:ilvl w:val="0"/>
          <w:numId w:val="10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334B81">
        <w:rPr>
          <w:sz w:val="26"/>
          <w:szCs w:val="26"/>
        </w:rPr>
        <w:t>«</w:t>
      </w:r>
      <w:r w:rsidR="00334B81" w:rsidRPr="00334B81">
        <w:rPr>
          <w:bCs/>
          <w:sz w:val="26"/>
          <w:szCs w:val="26"/>
        </w:rPr>
        <w:t xml:space="preserve">Обустройство кустов скважин </w:t>
      </w:r>
      <w:r w:rsidR="00206A5F">
        <w:rPr>
          <w:bCs/>
          <w:sz w:val="26"/>
          <w:szCs w:val="26"/>
        </w:rPr>
        <w:br/>
      </w:r>
      <w:r w:rsidR="00334B81" w:rsidRPr="00334B81">
        <w:rPr>
          <w:bCs/>
          <w:sz w:val="26"/>
          <w:szCs w:val="26"/>
        </w:rPr>
        <w:t>№№ 105, 107 Лемпинской пл</w:t>
      </w:r>
      <w:r w:rsidR="00334B81">
        <w:rPr>
          <w:bCs/>
          <w:sz w:val="26"/>
          <w:szCs w:val="26"/>
        </w:rPr>
        <w:t>ощади Салымского месторождения»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206A5F">
      <w:pPr>
        <w:pStyle w:val="a3"/>
        <w:numPr>
          <w:ilvl w:val="0"/>
          <w:numId w:val="10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334B81" w:rsidRPr="00334B81">
        <w:rPr>
          <w:bCs/>
          <w:sz w:val="26"/>
          <w:szCs w:val="26"/>
        </w:rPr>
        <w:t>Обустройство кустов скважин №№ 105, 107 Лемпинской площади Салымского месторождения»</w:t>
      </w:r>
      <w:r w:rsidR="00334B81" w:rsidRPr="00334B81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206A5F">
      <w:pPr>
        <w:pStyle w:val="a3"/>
        <w:numPr>
          <w:ilvl w:val="0"/>
          <w:numId w:val="10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334B81">
        <w:rPr>
          <w:sz w:val="26"/>
          <w:szCs w:val="26"/>
        </w:rPr>
        <w:t>ОО</w:t>
      </w:r>
      <w:r w:rsidR="009C1C2A" w:rsidRPr="005529DF">
        <w:rPr>
          <w:sz w:val="26"/>
          <w:szCs w:val="26"/>
        </w:rPr>
        <w:t>О «</w:t>
      </w:r>
      <w:r w:rsidR="00334B81">
        <w:rPr>
          <w:sz w:val="26"/>
          <w:szCs w:val="26"/>
        </w:rPr>
        <w:t>Югранефтегазпроект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206A5F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206A5F">
      <w:pPr>
        <w:pStyle w:val="a3"/>
        <w:numPr>
          <w:ilvl w:val="0"/>
          <w:numId w:val="10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206A5F">
      <w:pPr>
        <w:pStyle w:val="a3"/>
        <w:numPr>
          <w:ilvl w:val="1"/>
          <w:numId w:val="10"/>
        </w:numPr>
        <w:tabs>
          <w:tab w:val="left" w:pos="0"/>
          <w:tab w:val="left" w:pos="120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06A5F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206A5F" w:rsidRDefault="00E4334B" w:rsidP="00206A5F">
      <w:pPr>
        <w:pStyle w:val="a3"/>
        <w:numPr>
          <w:ilvl w:val="1"/>
          <w:numId w:val="10"/>
        </w:numPr>
        <w:tabs>
          <w:tab w:val="left" w:pos="0"/>
          <w:tab w:val="left" w:pos="1204"/>
        </w:tabs>
        <w:ind w:left="0" w:firstLine="709"/>
        <w:jc w:val="both"/>
        <w:rPr>
          <w:sz w:val="26"/>
          <w:szCs w:val="26"/>
        </w:rPr>
      </w:pPr>
      <w:r w:rsidRPr="00206A5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206A5F">
        <w:rPr>
          <w:sz w:val="26"/>
          <w:szCs w:val="26"/>
        </w:rPr>
        <w:t>течени</w:t>
      </w:r>
      <w:r w:rsidR="00BD5442" w:rsidRPr="00206A5F">
        <w:rPr>
          <w:sz w:val="26"/>
          <w:szCs w:val="26"/>
        </w:rPr>
        <w:t>и</w:t>
      </w:r>
      <w:r w:rsidR="00F41DFD" w:rsidRPr="00206A5F">
        <w:rPr>
          <w:sz w:val="26"/>
          <w:szCs w:val="26"/>
        </w:rPr>
        <w:t xml:space="preserve"> </w:t>
      </w:r>
      <w:r w:rsidR="00BD5442" w:rsidRPr="00206A5F">
        <w:rPr>
          <w:sz w:val="26"/>
          <w:szCs w:val="26"/>
        </w:rPr>
        <w:t>двадцати рабочих</w:t>
      </w:r>
      <w:r w:rsidR="00F41DFD" w:rsidRPr="00206A5F">
        <w:rPr>
          <w:sz w:val="26"/>
          <w:szCs w:val="26"/>
        </w:rPr>
        <w:t xml:space="preserve"> дней с</w:t>
      </w:r>
      <w:r w:rsidRPr="00206A5F">
        <w:rPr>
          <w:sz w:val="26"/>
          <w:szCs w:val="26"/>
        </w:rPr>
        <w:t>о дня</w:t>
      </w:r>
      <w:r w:rsidR="00F41DFD" w:rsidRPr="00206A5F">
        <w:rPr>
          <w:sz w:val="26"/>
          <w:szCs w:val="26"/>
        </w:rPr>
        <w:t xml:space="preserve"> поступления Документации </w:t>
      </w:r>
      <w:r w:rsidRPr="00206A5F">
        <w:rPr>
          <w:sz w:val="26"/>
          <w:szCs w:val="26"/>
        </w:rPr>
        <w:t xml:space="preserve">в </w:t>
      </w:r>
      <w:r w:rsidR="006E04B8" w:rsidRPr="00206A5F">
        <w:rPr>
          <w:sz w:val="26"/>
          <w:szCs w:val="26"/>
        </w:rPr>
        <w:t>комитет</w:t>
      </w:r>
      <w:r w:rsidRPr="00206A5F">
        <w:rPr>
          <w:sz w:val="26"/>
          <w:szCs w:val="26"/>
        </w:rPr>
        <w:t xml:space="preserve"> </w:t>
      </w:r>
      <w:r w:rsidR="00BD5442" w:rsidRPr="00206A5F">
        <w:rPr>
          <w:sz w:val="26"/>
          <w:szCs w:val="26"/>
        </w:rPr>
        <w:t xml:space="preserve">по </w:t>
      </w:r>
      <w:r w:rsidRPr="00206A5F">
        <w:rPr>
          <w:sz w:val="26"/>
          <w:szCs w:val="26"/>
        </w:rPr>
        <w:t>градостроительств</w:t>
      </w:r>
      <w:r w:rsidR="00BD5442" w:rsidRPr="00206A5F">
        <w:rPr>
          <w:sz w:val="26"/>
          <w:szCs w:val="26"/>
        </w:rPr>
        <w:t>у</w:t>
      </w:r>
      <w:r w:rsidRPr="00206A5F">
        <w:rPr>
          <w:sz w:val="26"/>
          <w:szCs w:val="26"/>
        </w:rPr>
        <w:t xml:space="preserve"> </w:t>
      </w:r>
      <w:r w:rsidR="00616975" w:rsidRPr="00206A5F">
        <w:rPr>
          <w:sz w:val="26"/>
          <w:szCs w:val="26"/>
        </w:rPr>
        <w:t>администрации</w:t>
      </w:r>
      <w:r w:rsidRPr="00206A5F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206A5F" w:rsidRDefault="009A16AE" w:rsidP="00206A5F">
      <w:pPr>
        <w:pStyle w:val="a3"/>
        <w:numPr>
          <w:ilvl w:val="0"/>
          <w:numId w:val="10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206A5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206A5F">
        <w:rPr>
          <w:sz w:val="26"/>
          <w:szCs w:val="26"/>
        </w:rPr>
        <w:t xml:space="preserve"> </w:t>
      </w:r>
      <w:r w:rsidRPr="00206A5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206A5F" w:rsidRDefault="00EB427C" w:rsidP="00206A5F">
      <w:pPr>
        <w:pStyle w:val="a3"/>
        <w:numPr>
          <w:ilvl w:val="0"/>
          <w:numId w:val="10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206A5F">
        <w:rPr>
          <w:sz w:val="26"/>
          <w:szCs w:val="26"/>
        </w:rPr>
        <w:t>Контроль за выполнением постановления</w:t>
      </w:r>
      <w:r w:rsidR="0052579E" w:rsidRPr="00206A5F">
        <w:rPr>
          <w:sz w:val="26"/>
          <w:szCs w:val="26"/>
        </w:rPr>
        <w:t xml:space="preserve"> возложить</w:t>
      </w:r>
      <w:r w:rsidRPr="00206A5F">
        <w:rPr>
          <w:sz w:val="26"/>
          <w:szCs w:val="26"/>
        </w:rPr>
        <w:t xml:space="preserve"> </w:t>
      </w:r>
      <w:r w:rsidR="005C302E" w:rsidRPr="00206A5F">
        <w:rPr>
          <w:sz w:val="26"/>
          <w:szCs w:val="26"/>
        </w:rPr>
        <w:t>на директора департамента имущественных отношений</w:t>
      </w:r>
      <w:r w:rsidR="00E97F33" w:rsidRPr="00206A5F">
        <w:rPr>
          <w:sz w:val="26"/>
          <w:szCs w:val="26"/>
        </w:rPr>
        <w:t xml:space="preserve"> – заместителя</w:t>
      </w:r>
      <w:r w:rsidR="008665A3" w:rsidRPr="00206A5F">
        <w:rPr>
          <w:sz w:val="26"/>
          <w:szCs w:val="26"/>
        </w:rPr>
        <w:t xml:space="preserve"> главы </w:t>
      </w:r>
      <w:r w:rsidR="006D2FF1" w:rsidRPr="00206A5F">
        <w:rPr>
          <w:sz w:val="26"/>
          <w:szCs w:val="26"/>
        </w:rPr>
        <w:t xml:space="preserve">Нефтеюганского </w:t>
      </w:r>
      <w:r w:rsidR="00E97F33" w:rsidRPr="00206A5F">
        <w:rPr>
          <w:sz w:val="26"/>
          <w:szCs w:val="26"/>
        </w:rPr>
        <w:t>района</w:t>
      </w:r>
      <w:r w:rsidR="000F3FFA" w:rsidRPr="00206A5F">
        <w:rPr>
          <w:sz w:val="26"/>
          <w:szCs w:val="26"/>
        </w:rPr>
        <w:t xml:space="preserve"> </w:t>
      </w:r>
      <w:r w:rsidR="00B73C64" w:rsidRPr="00206A5F">
        <w:rPr>
          <w:sz w:val="26"/>
          <w:szCs w:val="26"/>
        </w:rPr>
        <w:t>Бородкину</w:t>
      </w:r>
      <w:r w:rsidR="00D66228" w:rsidRPr="00206A5F">
        <w:rPr>
          <w:sz w:val="26"/>
          <w:szCs w:val="26"/>
        </w:rPr>
        <w:t xml:space="preserve"> О.В.</w:t>
      </w:r>
    </w:p>
    <w:p w:rsidR="00EB427C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206A5F" w:rsidRPr="00A93AFD" w:rsidRDefault="00206A5F" w:rsidP="00A93AFD">
      <w:pPr>
        <w:rPr>
          <w:sz w:val="26"/>
        </w:rPr>
      </w:pPr>
      <w:r w:rsidRPr="00A93AFD">
        <w:rPr>
          <w:sz w:val="26"/>
          <w:szCs w:val="26"/>
        </w:rPr>
        <w:t>Глав</w:t>
      </w:r>
      <w:r>
        <w:rPr>
          <w:sz w:val="26"/>
          <w:szCs w:val="26"/>
        </w:rPr>
        <w:t>а</w:t>
      </w:r>
      <w:r w:rsidRPr="00A93AFD">
        <w:rPr>
          <w:sz w:val="26"/>
          <w:szCs w:val="26"/>
        </w:rPr>
        <w:t xml:space="preserve"> района </w:t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</w:r>
      <w:r w:rsidRPr="00A93AFD">
        <w:rPr>
          <w:sz w:val="26"/>
          <w:szCs w:val="26"/>
        </w:rPr>
        <w:tab/>
        <w:t xml:space="preserve">                     Г.В.Лапковская</w:t>
      </w:r>
    </w:p>
    <w:p w:rsidR="00180AA7" w:rsidRDefault="00180AA7" w:rsidP="00BD5442">
      <w:pPr>
        <w:rPr>
          <w:sz w:val="26"/>
          <w:szCs w:val="26"/>
        </w:rPr>
      </w:pPr>
    </w:p>
    <w:p w:rsidR="00206A5F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206A5F" w:rsidRDefault="00206A5F" w:rsidP="002C4470">
      <w:pPr>
        <w:jc w:val="center"/>
        <w:rPr>
          <w:sz w:val="26"/>
          <w:szCs w:val="26"/>
        </w:rPr>
      </w:pPr>
    </w:p>
    <w:p w:rsidR="00334B81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</w:t>
      </w:r>
      <w:r w:rsidR="000A753E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</w:t>
      </w:r>
    </w:p>
    <w:p w:rsidR="00206A5F" w:rsidRPr="00A93AFD" w:rsidRDefault="00206A5F" w:rsidP="00206A5F">
      <w:pPr>
        <w:ind w:left="5670"/>
        <w:rPr>
          <w:sz w:val="26"/>
        </w:rPr>
      </w:pPr>
      <w:r w:rsidRPr="00A93AFD">
        <w:rPr>
          <w:sz w:val="26"/>
        </w:rPr>
        <w:t>Приложение</w:t>
      </w:r>
      <w:r>
        <w:rPr>
          <w:sz w:val="26"/>
        </w:rPr>
        <w:t xml:space="preserve"> № 1</w:t>
      </w:r>
    </w:p>
    <w:p w:rsidR="00206A5F" w:rsidRPr="00A93AFD" w:rsidRDefault="00206A5F" w:rsidP="00206A5F">
      <w:pPr>
        <w:tabs>
          <w:tab w:val="left" w:pos="9639"/>
        </w:tabs>
        <w:ind w:left="5670"/>
        <w:rPr>
          <w:bCs/>
          <w:noProof/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к постановлению администрации</w:t>
      </w:r>
    </w:p>
    <w:p w:rsidR="00206A5F" w:rsidRPr="00A93AFD" w:rsidRDefault="00206A5F" w:rsidP="00206A5F">
      <w:pPr>
        <w:ind w:left="5670"/>
        <w:rPr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Нефтеюганского района</w:t>
      </w:r>
    </w:p>
    <w:p w:rsidR="00B73C64" w:rsidRDefault="00206A5F" w:rsidP="00206A5F">
      <w:pPr>
        <w:ind w:left="5670"/>
        <w:rPr>
          <w:sz w:val="26"/>
          <w:szCs w:val="26"/>
        </w:rPr>
      </w:pPr>
      <w:r w:rsidRPr="00A93AFD">
        <w:rPr>
          <w:color w:val="000000"/>
          <w:sz w:val="26"/>
          <w:szCs w:val="22"/>
        </w:rPr>
        <w:t xml:space="preserve">от </w:t>
      </w:r>
      <w:r w:rsidR="009C40EB">
        <w:rPr>
          <w:color w:val="000000"/>
          <w:sz w:val="26"/>
          <w:szCs w:val="22"/>
        </w:rPr>
        <w:t>26.03.2021</w:t>
      </w:r>
      <w:r w:rsidRPr="00A93AFD">
        <w:rPr>
          <w:color w:val="000000"/>
          <w:sz w:val="26"/>
          <w:szCs w:val="22"/>
        </w:rPr>
        <w:t xml:space="preserve"> №</w:t>
      </w:r>
      <w:r w:rsidR="009C40EB">
        <w:rPr>
          <w:color w:val="000000"/>
          <w:sz w:val="26"/>
          <w:szCs w:val="22"/>
        </w:rPr>
        <w:t xml:space="preserve"> 457-па</w:t>
      </w:r>
    </w:p>
    <w:p w:rsidR="0036048F" w:rsidRDefault="0036048F" w:rsidP="004A5668">
      <w:pPr>
        <w:rPr>
          <w:sz w:val="26"/>
          <w:szCs w:val="26"/>
        </w:rPr>
      </w:pPr>
    </w:p>
    <w:p w:rsidR="00206A5F" w:rsidRDefault="00206A5F" w:rsidP="004A5668">
      <w:pPr>
        <w:rPr>
          <w:sz w:val="26"/>
          <w:szCs w:val="26"/>
        </w:rPr>
      </w:pPr>
    </w:p>
    <w:p w:rsidR="00614E2F" w:rsidRDefault="0036048F" w:rsidP="00180AA7">
      <w:pPr>
        <w:jc w:val="center"/>
        <w:rPr>
          <w:noProof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334B81">
        <w:rPr>
          <w:sz w:val="26"/>
          <w:szCs w:val="26"/>
        </w:rPr>
        <w:t>«</w:t>
      </w:r>
      <w:r w:rsidR="00334B81" w:rsidRPr="00334B81">
        <w:rPr>
          <w:bCs/>
          <w:sz w:val="26"/>
          <w:szCs w:val="26"/>
        </w:rPr>
        <w:t>Обустройство кустов скважин №№ 105, 107 Лемпинской площади Салымского месторождения»</w:t>
      </w:r>
      <w:r w:rsidR="00614E2F" w:rsidRPr="00614E2F">
        <w:rPr>
          <w:noProof/>
        </w:rPr>
        <w:t xml:space="preserve"> </w:t>
      </w:r>
    </w:p>
    <w:p w:rsidR="00614E2F" w:rsidRDefault="00614E2F" w:rsidP="00180AA7">
      <w:pPr>
        <w:jc w:val="center"/>
        <w:rPr>
          <w:noProof/>
        </w:rPr>
      </w:pPr>
    </w:p>
    <w:p w:rsidR="00180AA7" w:rsidRDefault="00614E2F" w:rsidP="00180AA7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3B508A8" wp14:editId="331A0C8B">
            <wp:extent cx="5162550" cy="6641465"/>
            <wp:effectExtent l="0" t="0" r="0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7371" r="7476" b="19032"/>
                    <a:stretch/>
                  </pic:blipFill>
                  <pic:spPr bwMode="auto">
                    <a:xfrm>
                      <a:off x="0" y="0"/>
                      <a:ext cx="516255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BD5442" w:rsidP="004A5668">
      <w:pPr>
        <w:jc w:val="center"/>
        <w:rPr>
          <w:sz w:val="26"/>
          <w:szCs w:val="26"/>
        </w:rPr>
      </w:pPr>
    </w:p>
    <w:p w:rsidR="002005BD" w:rsidRDefault="002C4470" w:rsidP="009C40E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</w:t>
      </w:r>
      <w:r w:rsidR="000A753E">
        <w:rPr>
          <w:sz w:val="26"/>
          <w:szCs w:val="26"/>
        </w:rPr>
        <w:t xml:space="preserve"> </w:t>
      </w:r>
    </w:p>
    <w:p w:rsidR="00206A5F" w:rsidRPr="00A93AFD" w:rsidRDefault="00206A5F" w:rsidP="00206A5F">
      <w:pPr>
        <w:ind w:left="5670"/>
        <w:rPr>
          <w:sz w:val="26"/>
        </w:rPr>
      </w:pPr>
      <w:r w:rsidRPr="00A93AFD">
        <w:rPr>
          <w:sz w:val="26"/>
        </w:rPr>
        <w:t>Приложение</w:t>
      </w:r>
      <w:r>
        <w:rPr>
          <w:sz w:val="26"/>
        </w:rPr>
        <w:t xml:space="preserve"> № 2</w:t>
      </w:r>
    </w:p>
    <w:p w:rsidR="00206A5F" w:rsidRPr="00A93AFD" w:rsidRDefault="00206A5F" w:rsidP="00206A5F">
      <w:pPr>
        <w:tabs>
          <w:tab w:val="left" w:pos="9639"/>
        </w:tabs>
        <w:ind w:left="5670"/>
        <w:rPr>
          <w:bCs/>
          <w:noProof/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к постановлению администрации</w:t>
      </w:r>
    </w:p>
    <w:p w:rsidR="00206A5F" w:rsidRPr="00A93AFD" w:rsidRDefault="00206A5F" w:rsidP="00206A5F">
      <w:pPr>
        <w:ind w:left="5670"/>
        <w:rPr>
          <w:color w:val="000000"/>
          <w:sz w:val="26"/>
          <w:szCs w:val="22"/>
        </w:rPr>
      </w:pPr>
      <w:r w:rsidRPr="00A93AFD">
        <w:rPr>
          <w:bCs/>
          <w:noProof/>
          <w:color w:val="000000"/>
          <w:sz w:val="26"/>
          <w:szCs w:val="22"/>
        </w:rPr>
        <w:t>Нефтеюганского района</w:t>
      </w:r>
    </w:p>
    <w:p w:rsidR="009C40EB" w:rsidRDefault="009C40EB" w:rsidP="009C40EB">
      <w:pPr>
        <w:ind w:left="5670"/>
        <w:rPr>
          <w:sz w:val="26"/>
          <w:szCs w:val="26"/>
        </w:rPr>
      </w:pPr>
      <w:r w:rsidRPr="00A93AFD">
        <w:rPr>
          <w:color w:val="000000"/>
          <w:sz w:val="26"/>
          <w:szCs w:val="22"/>
        </w:rPr>
        <w:t xml:space="preserve">от </w:t>
      </w:r>
      <w:r>
        <w:rPr>
          <w:color w:val="000000"/>
          <w:sz w:val="26"/>
          <w:szCs w:val="22"/>
        </w:rPr>
        <w:t>26.03.2021</w:t>
      </w:r>
      <w:r w:rsidRPr="00A93AFD">
        <w:rPr>
          <w:color w:val="000000"/>
          <w:sz w:val="26"/>
          <w:szCs w:val="22"/>
        </w:rPr>
        <w:t xml:space="preserve"> №</w:t>
      </w:r>
      <w:r>
        <w:rPr>
          <w:color w:val="000000"/>
          <w:sz w:val="26"/>
          <w:szCs w:val="22"/>
        </w:rPr>
        <w:t xml:space="preserve"> 457-па</w:t>
      </w:r>
    </w:p>
    <w:p w:rsidR="00D44518" w:rsidRDefault="00D44518" w:rsidP="006E04B8">
      <w:pPr>
        <w:jc w:val="right"/>
        <w:rPr>
          <w:sz w:val="26"/>
          <w:szCs w:val="26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p w:rsidR="00BD5442" w:rsidRPr="002C4470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:rsidR="00BD5442" w:rsidRPr="00334B81" w:rsidRDefault="00BD5442" w:rsidP="00334B81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334B81" w:rsidRDefault="00334B81" w:rsidP="00BD5442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334B81">
        <w:rPr>
          <w:bCs/>
          <w:sz w:val="26"/>
          <w:szCs w:val="26"/>
          <w:u w:val="single"/>
        </w:rPr>
        <w:t>«Обустройство кустов скважин №№ 105, 107</w:t>
      </w:r>
      <w:r w:rsidR="00206A5F">
        <w:rPr>
          <w:bCs/>
          <w:sz w:val="26"/>
          <w:szCs w:val="26"/>
          <w:u w:val="single"/>
        </w:rPr>
        <w:t xml:space="preserve"> </w:t>
      </w:r>
      <w:r w:rsidRPr="00334B81">
        <w:rPr>
          <w:bCs/>
          <w:sz w:val="26"/>
          <w:szCs w:val="26"/>
          <w:u w:val="single"/>
        </w:rPr>
        <w:t xml:space="preserve">Лемпинской площади </w:t>
      </w:r>
      <w:r w:rsidR="00206A5F">
        <w:rPr>
          <w:bCs/>
          <w:sz w:val="26"/>
          <w:szCs w:val="26"/>
          <w:u w:val="single"/>
        </w:rPr>
        <w:br/>
      </w:r>
      <w:r w:rsidRPr="00334B81">
        <w:rPr>
          <w:bCs/>
          <w:sz w:val="26"/>
          <w:szCs w:val="26"/>
          <w:u w:val="single"/>
        </w:rPr>
        <w:t>Салымского месторождения»</w:t>
      </w:r>
    </w:p>
    <w:p w:rsidR="00BD5442" w:rsidRPr="000A753E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</w:t>
      </w:r>
      <w:r w:rsidRPr="000A753E">
        <w:rPr>
          <w:bCs/>
        </w:rPr>
        <w:t xml:space="preserve">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334B81" w:rsidRPr="00334B81" w:rsidTr="00334B81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ind w:left="284"/>
              <w:contextualSpacing/>
              <w:jc w:val="both"/>
              <w:rPr>
                <w:rFonts w:eastAsia="Calibri"/>
                <w:b/>
              </w:rPr>
            </w:pPr>
            <w:r w:rsidRPr="00334B81">
              <w:rPr>
                <w:rFonts w:eastAsia="Calibri"/>
              </w:rPr>
              <w:t>Наименование</w:t>
            </w:r>
            <w:r w:rsidRPr="00334B81">
              <w:rPr>
                <w:rFonts w:eastAsia="Calibri"/>
                <w:b/>
              </w:rPr>
              <w:t xml:space="preserve"> </w:t>
            </w:r>
            <w:r w:rsidRPr="00334B81">
              <w:rPr>
                <w:rFonts w:eastAsia="Calibri"/>
              </w:rPr>
              <w:t>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widowControl w:val="0"/>
              <w:ind w:firstLine="335"/>
              <w:jc w:val="both"/>
              <w:rPr>
                <w:b/>
              </w:rPr>
            </w:pPr>
            <w:r w:rsidRPr="00334B81">
              <w:t>Содержание</w:t>
            </w: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widowControl w:val="0"/>
              <w:jc w:val="both"/>
            </w:pPr>
            <w:r w:rsidRPr="00334B81">
              <w:t xml:space="preserve">Проект планировки территории, содержащий проект межевания территории </w:t>
            </w: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ind w:right="-5"/>
              <w:jc w:val="both"/>
            </w:pPr>
            <w:r w:rsidRPr="00334B81">
              <w:t xml:space="preserve">Общество с ограниченной ответственностью </w:t>
            </w:r>
          </w:p>
          <w:p w:rsidR="00334B81" w:rsidRPr="00334B81" w:rsidRDefault="00334B81" w:rsidP="00334B81">
            <w:pPr>
              <w:ind w:right="-5"/>
              <w:jc w:val="both"/>
            </w:pPr>
            <w:r w:rsidRPr="00334B81">
              <w:t xml:space="preserve">«РН-Юганскнефтегаз», </w:t>
            </w:r>
          </w:p>
          <w:p w:rsidR="00334B81" w:rsidRPr="00334B81" w:rsidRDefault="00334B81" w:rsidP="00334B81">
            <w:pPr>
              <w:ind w:right="-5"/>
              <w:jc w:val="both"/>
            </w:pPr>
            <w:r w:rsidRPr="00334B81">
              <w:t xml:space="preserve">ОГРН – 1058602819538, ИНН – 8604035473, КПП -860401001,  </w:t>
            </w:r>
          </w:p>
          <w:p w:rsidR="00334B81" w:rsidRPr="00334B81" w:rsidRDefault="00334B81" w:rsidP="00334B81">
            <w:pPr>
              <w:ind w:right="-5"/>
              <w:jc w:val="both"/>
            </w:pPr>
            <w:r w:rsidRPr="00334B81">
              <w:t xml:space="preserve">Публичное акционерное общество «Нефтяная компания «Роснефть», ОГРН 1027700043502 </w:t>
            </w:r>
            <w:r w:rsidRPr="00334B81">
              <w:br/>
              <w:t>от 19.07.2002 г.</w:t>
            </w:r>
          </w:p>
          <w:p w:rsidR="00334B81" w:rsidRPr="00334B81" w:rsidRDefault="00334B81" w:rsidP="00334B81">
            <w:pPr>
              <w:widowControl w:val="0"/>
              <w:ind w:right="-5"/>
              <w:jc w:val="both"/>
            </w:pPr>
            <w:r w:rsidRPr="00334B81">
              <w:t>628309, Российская Федерация, Ханты-Мансийский автономный округ - Югра, г. Нефтеюганск, ул. Ленина, дом 26.</w:t>
            </w: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widowControl w:val="0"/>
              <w:ind w:left="-74" w:right="-5"/>
              <w:jc w:val="both"/>
            </w:pPr>
            <w:r w:rsidRPr="00334B81">
              <w:t xml:space="preserve">За счет собственных средств ООО </w:t>
            </w:r>
          </w:p>
          <w:p w:rsidR="00334B81" w:rsidRPr="00334B81" w:rsidRDefault="00334B81" w:rsidP="00334B81">
            <w:pPr>
              <w:widowControl w:val="0"/>
              <w:ind w:left="-74" w:right="-5"/>
              <w:jc w:val="both"/>
            </w:pPr>
            <w:r w:rsidRPr="00334B81">
              <w:t xml:space="preserve">«РН-Юганскнефтегаз», </w:t>
            </w:r>
          </w:p>
          <w:p w:rsidR="00334B81" w:rsidRPr="00334B81" w:rsidRDefault="00334B81" w:rsidP="00334B81">
            <w:pPr>
              <w:widowControl w:val="0"/>
              <w:ind w:left="-74" w:right="-5"/>
              <w:jc w:val="both"/>
            </w:pP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widowControl w:val="0"/>
              <w:ind w:left="-74" w:right="-5"/>
              <w:jc w:val="both"/>
              <w:rPr>
                <w:bCs/>
                <w:u w:val="single"/>
              </w:rPr>
            </w:pPr>
            <w:r w:rsidRPr="00334B81">
              <w:t>Полное наименование объекта:</w:t>
            </w:r>
            <w:r w:rsidRPr="00334B81">
              <w:rPr>
                <w:bCs/>
                <w:u w:val="single"/>
              </w:rPr>
              <w:t xml:space="preserve"> </w:t>
            </w:r>
            <w:r w:rsidRPr="00334B81">
              <w:rPr>
                <w:bCs/>
              </w:rPr>
              <w:t xml:space="preserve">«Обустройство кустов скважин №№ 105, 107 Лемпинской площади Салымского месторождения», </w:t>
            </w:r>
          </w:p>
          <w:p w:rsidR="00334B81" w:rsidRPr="00334B81" w:rsidRDefault="00334B81" w:rsidP="00334B81">
            <w:pPr>
              <w:widowControl w:val="0"/>
              <w:ind w:left="-74" w:right="-5"/>
            </w:pPr>
            <w:r w:rsidRPr="00334B81">
              <w:t xml:space="preserve"> Его основные характеристики представлены </w:t>
            </w:r>
          </w:p>
          <w:p w:rsidR="00334B81" w:rsidRPr="00334B81" w:rsidRDefault="00334B81" w:rsidP="00334B81">
            <w:pPr>
              <w:widowControl w:val="0"/>
              <w:ind w:left="-74" w:right="-5"/>
            </w:pPr>
            <w:r w:rsidRPr="00334B81">
              <w:t>в приложении № 1 к проекту задания</w:t>
            </w: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widowControl w:val="0"/>
              <w:ind w:left="-74" w:right="-5"/>
              <w:jc w:val="both"/>
            </w:pPr>
            <w:r w:rsidRPr="00334B81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334B81" w:rsidRPr="00334B81" w:rsidTr="00334B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B81" w:rsidRPr="00334B81" w:rsidRDefault="00334B81" w:rsidP="00334B81">
            <w:pPr>
              <w:numPr>
                <w:ilvl w:val="0"/>
                <w:numId w:val="7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334B81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B81" w:rsidRPr="00334B81" w:rsidRDefault="00334B81" w:rsidP="00334B81">
            <w:pPr>
              <w:ind w:left="-74" w:right="-5"/>
              <w:jc w:val="both"/>
            </w:pPr>
            <w:r w:rsidRPr="00334B81">
              <w:t>Документацию по планировке территории выполнить в соответствии с постановлением Правительства Российской Федерации от 12 мая 2017 года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Основная часть проекта планировки территории включает в себя: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1 "Проект планировки территории. Графическая часть";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2 "Положение о размещении линейных объектов".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Материалы по обоснованию проекта планировки территории включают в себя: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3 "Материалы по обоснованию проекта планировки территории. Графическая часть";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4 "Материалы по обоснованию проекта планировки территории. Пояснительная записка".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1 "Проект планировки территории. Графическая часть" включает в себя: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чертеж красных линий;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чертеж границ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чертеже красных линий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существующих и планируемых элементов планировочной структуры.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чертеже границ зон планируемого размещения линейных объектов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требований к цветовому решению внешнего облика таких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требований к строительным материалам, определяющим внешний облик таких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з) информация о необходимости осуществления мероприятий по охране окружающей среды;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схема использования территории в период подготовки проекта планировки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схема организации улично-дорожной сети и движения транспорта;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схема границ территорий объектов культурного наследия;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з) схема конструктивных и планировочных решений.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категории улиц и дорог;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з) хозяйственные проезды и скотопрогоны, сооружения для перехода диких животных;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и) основные пути пешеходного движения, пешеходные переходы на одном и разных уровнях;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к) направления движения наземного общественного пассажирского транспорта;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горизонтали, отображающие проектный рельеф в виде параллельных линий;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территорий выявленных объектов культурного наследия.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границы зон с особыми условиями использования территорий: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установленные в соответствии с законодательством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подлежащие установлению, изменению в связи с размещением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особо охраняемых природных территорий, границы лесничеств.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ось планируемого линейного объекта с нанесением пикетажа и (или) километровых отметок;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обоснование определения границ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исходные данные, используемые при подготовке проекта планировки территории;</w:t>
            </w:r>
          </w:p>
          <w:p w:rsidR="00334B81" w:rsidRPr="00334B81" w:rsidRDefault="00334B81" w:rsidP="00206A5F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решение о подготовке документации по планировке территории с приложением задания.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Основная часть проекта межевания территории включает в себя: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1 "Проект межевания территории. Графическая часть";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2 "Проект межевания территории. Текстовая часть".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Материалы по обоснованию проекта межевания территории включают в себя: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3 "Материалы по обоснованию проекта межевания территории. Графическая часть";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4 "Материалы по обоснованию проекта межевания территории. Пояснительная записка".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На чертеже (чертежах) межевания территории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условные номера образуемых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номера характерных точек образуемых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кадастровые номера земельных участков, из которых образуются земельные участки;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площадь образуемых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способы образования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сведения об отнесении (неотнесении) образуемых земельных участков к территории общего пользования;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перечень координат характерных точек образуемых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границы существующих земельных участков;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з) местоположение существующих объектов капитального строительства;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и) границы особо охраняемых природных территорий;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334B81" w:rsidRPr="00334B81" w:rsidRDefault="00334B81" w:rsidP="00334B81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 xml:space="preserve"> Раздел 4 "Материалы по обоснованию проекта межевания территории. Пояснительная записка" содержит:</w:t>
            </w:r>
          </w:p>
          <w:p w:rsidR="00334B81" w:rsidRPr="00334B81" w:rsidRDefault="00334B81" w:rsidP="00334B81">
            <w:pPr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334B81" w:rsidRPr="00334B81" w:rsidRDefault="00334B81" w:rsidP="00334B81">
            <w:pPr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б) обоснование способа образования земельного участка;</w:t>
            </w:r>
          </w:p>
          <w:p w:rsidR="00334B81" w:rsidRPr="00334B81" w:rsidRDefault="00334B81" w:rsidP="00334B81">
            <w:pPr>
              <w:ind w:left="-74" w:right="-5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в) обоснование определения размеров образуемого земельного участка;</w:t>
            </w:r>
          </w:p>
          <w:p w:rsidR="00334B81" w:rsidRPr="00334B81" w:rsidRDefault="00334B81" w:rsidP="00334B81">
            <w:pPr>
              <w:ind w:left="-74" w:right="-6"/>
              <w:jc w:val="both"/>
              <w:rPr>
                <w:color w:val="000000"/>
              </w:rPr>
            </w:pPr>
            <w:r w:rsidRPr="00334B81">
              <w:rPr>
                <w:color w:val="000000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206A5F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052CEE" w:rsidP="00206A5F">
      <w:pPr>
        <w:widowControl w:val="0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206A5F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206A5F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052CEE" w:rsidP="00206A5F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2C4470" w:rsidRPr="002C4470" w:rsidRDefault="002C4470" w:rsidP="00206A5F">
      <w:pPr>
        <w:widowControl w:val="0"/>
        <w:jc w:val="right"/>
      </w:pPr>
    </w:p>
    <w:p w:rsidR="002C4470" w:rsidRPr="002C4470" w:rsidRDefault="002C4470" w:rsidP="00206A5F">
      <w:pPr>
        <w:widowControl w:val="0"/>
        <w:jc w:val="right"/>
      </w:pPr>
    </w:p>
    <w:p w:rsidR="002C4470" w:rsidRPr="000A753E" w:rsidRDefault="002C4470" w:rsidP="00206A5F">
      <w:pPr>
        <w:widowControl w:val="0"/>
        <w:jc w:val="right"/>
        <w:rPr>
          <w:sz w:val="26"/>
          <w:szCs w:val="26"/>
        </w:rPr>
      </w:pPr>
    </w:p>
    <w:p w:rsidR="00334B81" w:rsidRPr="002005BD" w:rsidRDefault="00334B81" w:rsidP="00206A5F">
      <w:pPr>
        <w:suppressAutoHyphens/>
        <w:jc w:val="center"/>
        <w:rPr>
          <w:bCs/>
          <w:sz w:val="26"/>
          <w:szCs w:val="26"/>
        </w:rPr>
      </w:pPr>
      <w:r w:rsidRPr="00334B81">
        <w:rPr>
          <w:bCs/>
          <w:sz w:val="26"/>
          <w:szCs w:val="26"/>
        </w:rPr>
        <w:t>Основные характ</w:t>
      </w:r>
      <w:r w:rsidR="002005BD">
        <w:rPr>
          <w:bCs/>
          <w:sz w:val="26"/>
          <w:szCs w:val="26"/>
        </w:rPr>
        <w:t>еристики проектируемых объектов</w:t>
      </w:r>
    </w:p>
    <w:p w:rsidR="00334B81" w:rsidRDefault="00334B81" w:rsidP="00206A5F">
      <w:pPr>
        <w:widowControl w:val="0"/>
        <w:suppressAutoHyphens/>
        <w:jc w:val="center"/>
        <w:rPr>
          <w:sz w:val="26"/>
          <w:szCs w:val="26"/>
        </w:rPr>
      </w:pPr>
      <w:r w:rsidRPr="00334B81">
        <w:rPr>
          <w:sz w:val="26"/>
          <w:szCs w:val="26"/>
        </w:rPr>
        <w:t>Таблица 1 – Перечень площадок</w:t>
      </w:r>
    </w:p>
    <w:p w:rsidR="00206A5F" w:rsidRPr="00334B81" w:rsidRDefault="00206A5F" w:rsidP="00206A5F">
      <w:pPr>
        <w:widowControl w:val="0"/>
        <w:suppressAutoHyphens/>
        <w:jc w:val="center"/>
        <w:rPr>
          <w:sz w:val="26"/>
          <w:szCs w:val="26"/>
        </w:rPr>
      </w:pPr>
    </w:p>
    <w:tbl>
      <w:tblPr>
        <w:tblW w:w="9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807"/>
        <w:gridCol w:w="1415"/>
      </w:tblGrid>
      <w:tr w:rsidR="00334B81" w:rsidRPr="00334B81" w:rsidTr="00334B81">
        <w:trPr>
          <w:trHeight w:val="558"/>
          <w:jc w:val="center"/>
        </w:trPr>
        <w:tc>
          <w:tcPr>
            <w:tcW w:w="737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№№ п/п</w:t>
            </w:r>
          </w:p>
        </w:tc>
        <w:tc>
          <w:tcPr>
            <w:tcW w:w="7807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Наименование</w:t>
            </w:r>
            <w:r w:rsidR="00206A5F">
              <w:t xml:space="preserve"> </w:t>
            </w:r>
            <w:r w:rsidRPr="00334B81">
              <w:t>площадок</w:t>
            </w:r>
          </w:p>
        </w:tc>
        <w:tc>
          <w:tcPr>
            <w:tcW w:w="1415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Площадь, га</w:t>
            </w:r>
          </w:p>
        </w:tc>
      </w:tr>
      <w:tr w:rsidR="00334B81" w:rsidRPr="00334B81" w:rsidTr="00334B81">
        <w:trPr>
          <w:trHeight w:val="567"/>
          <w:jc w:val="center"/>
        </w:trPr>
        <w:tc>
          <w:tcPr>
            <w:tcW w:w="737" w:type="dxa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1</w:t>
            </w:r>
          </w:p>
        </w:tc>
        <w:tc>
          <w:tcPr>
            <w:tcW w:w="7807" w:type="dxa"/>
            <w:vAlign w:val="center"/>
          </w:tcPr>
          <w:p w:rsidR="00334B81" w:rsidRPr="00334B81" w:rsidRDefault="00334B81" w:rsidP="00206A5F">
            <w:r w:rsidRPr="00334B81">
              <w:t>Куст скважин № 105</w:t>
            </w:r>
          </w:p>
        </w:tc>
        <w:tc>
          <w:tcPr>
            <w:tcW w:w="1415" w:type="dxa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9</w:t>
            </w:r>
          </w:p>
        </w:tc>
      </w:tr>
      <w:tr w:rsidR="00334B81" w:rsidRPr="00334B81" w:rsidTr="00334B81">
        <w:trPr>
          <w:trHeight w:val="567"/>
          <w:jc w:val="center"/>
        </w:trPr>
        <w:tc>
          <w:tcPr>
            <w:tcW w:w="737" w:type="dxa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2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334B81" w:rsidRPr="00334B81" w:rsidRDefault="00334B81" w:rsidP="00206A5F">
            <w:pPr>
              <w:suppressAutoHyphens/>
            </w:pPr>
            <w:r w:rsidRPr="00334B81">
              <w:t>Площадка временных инвентарных зданий и сооружений в районе куста скважин № 105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1</w:t>
            </w:r>
          </w:p>
        </w:tc>
      </w:tr>
      <w:tr w:rsidR="00334B81" w:rsidRPr="00334B81" w:rsidTr="00334B81">
        <w:trPr>
          <w:trHeight w:val="567"/>
          <w:jc w:val="center"/>
        </w:trPr>
        <w:tc>
          <w:tcPr>
            <w:tcW w:w="737" w:type="dxa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3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334B81" w:rsidRPr="00334B81" w:rsidRDefault="00334B81" w:rsidP="00206A5F">
            <w:r w:rsidRPr="00334B81">
              <w:t>Куст скважин № 107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9</w:t>
            </w:r>
          </w:p>
        </w:tc>
      </w:tr>
      <w:tr w:rsidR="00334B81" w:rsidRPr="00334B81" w:rsidTr="00334B81">
        <w:trPr>
          <w:trHeight w:val="567"/>
          <w:jc w:val="center"/>
        </w:trPr>
        <w:tc>
          <w:tcPr>
            <w:tcW w:w="737" w:type="dxa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4</w:t>
            </w:r>
          </w:p>
        </w:tc>
        <w:tc>
          <w:tcPr>
            <w:tcW w:w="7807" w:type="dxa"/>
            <w:shd w:val="clear" w:color="auto" w:fill="auto"/>
            <w:vAlign w:val="center"/>
          </w:tcPr>
          <w:p w:rsidR="00334B81" w:rsidRPr="00334B81" w:rsidRDefault="00334B81" w:rsidP="00206A5F">
            <w:pPr>
              <w:suppressAutoHyphens/>
            </w:pPr>
            <w:r w:rsidRPr="00334B81">
              <w:t>Площадка временных инвентарных зданий и сооружений в районе куста скважин № 107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1</w:t>
            </w:r>
          </w:p>
        </w:tc>
      </w:tr>
    </w:tbl>
    <w:p w:rsidR="00334B81" w:rsidRPr="00334B81" w:rsidRDefault="00334B81" w:rsidP="00206A5F">
      <w:pPr>
        <w:suppressAutoHyphens/>
        <w:jc w:val="both"/>
      </w:pPr>
      <w:r w:rsidRPr="00334B81">
        <w:t xml:space="preserve"> </w:t>
      </w:r>
    </w:p>
    <w:p w:rsidR="00334B81" w:rsidRDefault="00334B81" w:rsidP="00206A5F">
      <w:pPr>
        <w:suppressAutoHyphens/>
        <w:ind w:hanging="142"/>
        <w:jc w:val="center"/>
        <w:rPr>
          <w:sz w:val="26"/>
          <w:szCs w:val="26"/>
        </w:rPr>
      </w:pPr>
      <w:r w:rsidRPr="00334B81">
        <w:rPr>
          <w:sz w:val="26"/>
          <w:szCs w:val="26"/>
        </w:rPr>
        <w:t>Таблица 2 – Перечень трасс инженерных коммуникаций</w:t>
      </w:r>
    </w:p>
    <w:p w:rsidR="00206A5F" w:rsidRPr="00334B81" w:rsidRDefault="00206A5F" w:rsidP="00206A5F">
      <w:pPr>
        <w:suppressAutoHyphens/>
        <w:ind w:hanging="142"/>
        <w:jc w:val="center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379"/>
        <w:gridCol w:w="1842"/>
      </w:tblGrid>
      <w:tr w:rsidR="00334B81" w:rsidRPr="00334B81" w:rsidTr="00334B81">
        <w:trPr>
          <w:trHeight w:val="662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№№ п/п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Наименование трассы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Протяженность трассы, м</w:t>
            </w:r>
          </w:p>
        </w:tc>
      </w:tr>
      <w:tr w:rsidR="00334B81" w:rsidRPr="00334B81" w:rsidTr="00334B81">
        <w:trPr>
          <w:trHeight w:val="223"/>
        </w:trPr>
        <w:tc>
          <w:tcPr>
            <w:tcW w:w="9639" w:type="dxa"/>
            <w:gridSpan w:val="3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Куст скважин № 105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1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</w:pPr>
            <w:r w:rsidRPr="00334B81">
              <w:t>Нефтегазосборные сети. Куст № 105 - т.вр. куст № 105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824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2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</w:pPr>
            <w:r w:rsidRPr="00334B81">
              <w:t>Автомобильная дорога к кусту скважин № 105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824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3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r w:rsidRPr="00334B81">
              <w:t>ВЛ 6 кВ на куст № 105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1257</w:t>
            </w:r>
          </w:p>
        </w:tc>
      </w:tr>
      <w:tr w:rsidR="00334B81" w:rsidRPr="00334B81" w:rsidTr="00334B81">
        <w:trPr>
          <w:trHeight w:val="267"/>
        </w:trPr>
        <w:tc>
          <w:tcPr>
            <w:tcW w:w="9639" w:type="dxa"/>
            <w:gridSpan w:val="3"/>
            <w:vAlign w:val="center"/>
          </w:tcPr>
          <w:p w:rsidR="00334B81" w:rsidRPr="00334B81" w:rsidRDefault="00334B81" w:rsidP="00206A5F">
            <w:pPr>
              <w:jc w:val="center"/>
            </w:pPr>
            <w:r w:rsidRPr="00334B81">
              <w:t>Куст скважин № 107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4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</w:pPr>
            <w:r w:rsidRPr="00334B81">
              <w:t>Нефтегазосборные сети. Куст № 107 - т.вр. куст № 107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166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5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</w:pPr>
            <w:r w:rsidRPr="00334B81">
              <w:t>Высоконапорный водовод. Т.вр. куст № 107 - Куст № 107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106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6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</w:pPr>
            <w:r w:rsidRPr="00334B81">
              <w:t>Автомобильная дорога к кусту скважин № 107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250</w:t>
            </w:r>
          </w:p>
        </w:tc>
      </w:tr>
      <w:tr w:rsidR="00334B81" w:rsidRPr="00334B81" w:rsidTr="00334B81">
        <w:trPr>
          <w:trHeight w:val="567"/>
        </w:trPr>
        <w:tc>
          <w:tcPr>
            <w:tcW w:w="1418" w:type="dxa"/>
            <w:vAlign w:val="center"/>
          </w:tcPr>
          <w:p w:rsidR="00334B81" w:rsidRPr="00334B81" w:rsidRDefault="00334B81" w:rsidP="00206A5F">
            <w:pPr>
              <w:tabs>
                <w:tab w:val="left" w:pos="6630"/>
              </w:tabs>
              <w:jc w:val="center"/>
            </w:pPr>
            <w:r w:rsidRPr="00334B81">
              <w:t>7</w:t>
            </w:r>
          </w:p>
        </w:tc>
        <w:tc>
          <w:tcPr>
            <w:tcW w:w="6379" w:type="dxa"/>
            <w:vAlign w:val="center"/>
          </w:tcPr>
          <w:p w:rsidR="00334B81" w:rsidRPr="00334B81" w:rsidRDefault="00334B81" w:rsidP="00206A5F">
            <w:r w:rsidRPr="00334B81">
              <w:t>ВЛ 6 кВ на куст № 107</w:t>
            </w:r>
          </w:p>
        </w:tc>
        <w:tc>
          <w:tcPr>
            <w:tcW w:w="1842" w:type="dxa"/>
            <w:vAlign w:val="center"/>
          </w:tcPr>
          <w:p w:rsidR="00334B81" w:rsidRPr="00334B81" w:rsidRDefault="00334B81" w:rsidP="00206A5F">
            <w:pPr>
              <w:suppressAutoHyphens/>
              <w:jc w:val="center"/>
            </w:pPr>
            <w:r w:rsidRPr="00334B81">
              <w:t>1370</w:t>
            </w:r>
          </w:p>
        </w:tc>
      </w:tr>
    </w:tbl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8C6" w:rsidRDefault="006C48C6">
      <w:r>
        <w:separator/>
      </w:r>
    </w:p>
  </w:endnote>
  <w:endnote w:type="continuationSeparator" w:id="0">
    <w:p w:rsidR="006C48C6" w:rsidRDefault="006C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334B81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334B81" w:rsidRPr="00FF3490" w:rsidRDefault="00334B81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334B81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334B81" w:rsidRDefault="00334B81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334B81" w:rsidRDefault="00334B81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334B81" w:rsidRPr="005B7C26" w:rsidRDefault="00334B81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334B81" w:rsidRDefault="00334B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8C6" w:rsidRDefault="006C48C6">
      <w:r>
        <w:separator/>
      </w:r>
    </w:p>
  </w:footnote>
  <w:footnote w:type="continuationSeparator" w:id="0">
    <w:p w:rsidR="006C48C6" w:rsidRDefault="006C4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542222"/>
      <w:docPartObj>
        <w:docPartGallery w:val="Page Numbers (Top of Page)"/>
        <w:docPartUnique/>
      </w:docPartObj>
    </w:sdtPr>
    <w:sdtEndPr/>
    <w:sdtContent>
      <w:p w:rsidR="00206A5F" w:rsidRDefault="00206A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99C">
          <w:rPr>
            <w:noProof/>
          </w:rPr>
          <w:t>2</w:t>
        </w:r>
        <w:r>
          <w:fldChar w:fldCharType="end"/>
        </w:r>
      </w:p>
    </w:sdtContent>
  </w:sdt>
  <w:p w:rsidR="00206A5F" w:rsidRDefault="00206A5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334B81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334B81" w:rsidRPr="00767607" w:rsidRDefault="00334B81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334B81" w:rsidRPr="00833DF4" w:rsidRDefault="00334B81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334B81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334B81" w:rsidRDefault="00334B81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334B81" w:rsidRPr="00855659" w:rsidRDefault="00334B81">
    <w:pPr>
      <w:pStyle w:val="a8"/>
      <w:rPr>
        <w:sz w:val="16"/>
        <w:szCs w:val="16"/>
      </w:rPr>
    </w:pPr>
  </w:p>
  <w:p w:rsidR="00334B81" w:rsidRDefault="00334B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00B2C3E"/>
    <w:multiLevelType w:val="multilevel"/>
    <w:tmpl w:val="BA3280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2CEE"/>
    <w:rsid w:val="00056A61"/>
    <w:rsid w:val="00080494"/>
    <w:rsid w:val="00093DEC"/>
    <w:rsid w:val="000A3297"/>
    <w:rsid w:val="000A753E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05BD"/>
    <w:rsid w:val="002065A9"/>
    <w:rsid w:val="00206A5F"/>
    <w:rsid w:val="00210788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4B81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4E2F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C48C6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40EB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C6143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8599C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76A8E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E3DA1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98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0A753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0A753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BA9FF-5343-499F-8ABC-BF4629C86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5076</Words>
  <Characters>28939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2021-03-25T04:04:00Z</cp:lastPrinted>
  <dcterms:created xsi:type="dcterms:W3CDTF">2021-03-29T06:59:00Z</dcterms:created>
  <dcterms:modified xsi:type="dcterms:W3CDTF">2021-03-29T06:59:00Z</dcterms:modified>
</cp:coreProperties>
</file>