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D55D" w14:textId="77777777" w:rsidR="00AB6413" w:rsidRPr="00FE58C5" w:rsidRDefault="00AB6413" w:rsidP="00FE58C5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FE58C5">
        <w:rPr>
          <w:b/>
          <w:noProof/>
          <w:sz w:val="16"/>
        </w:rPr>
        <w:drawing>
          <wp:inline distT="0" distB="0" distL="0" distR="0" wp14:anchorId="0BB0EF28" wp14:editId="1DD37D71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C4B72" w14:textId="77777777" w:rsidR="00AB6413" w:rsidRPr="00FE58C5" w:rsidRDefault="00AB6413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E771528" w14:textId="77777777" w:rsidR="00AB6413" w:rsidRPr="00FE58C5" w:rsidRDefault="00AB6413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5973509C" w14:textId="77777777" w:rsidR="00AB6413" w:rsidRPr="00FE58C5" w:rsidRDefault="00AB6413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37E8498A" w14:textId="77777777" w:rsidR="00AB6413" w:rsidRPr="00FE58C5" w:rsidRDefault="00AB6413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559F6F1" w14:textId="77777777" w:rsidR="00AB6413" w:rsidRPr="00FE58C5" w:rsidRDefault="00AB6413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47636427" w14:textId="77777777" w:rsidR="00AB6413" w:rsidRPr="00FE58C5" w:rsidRDefault="00AB6413" w:rsidP="00FE58C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B6413" w:rsidRPr="00FE58C5" w14:paraId="70F9BE7F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B05F586" w14:textId="77777777" w:rsidR="00AB6413" w:rsidRPr="00FE58C5" w:rsidRDefault="00AB6413" w:rsidP="00FE58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FE58C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FE58C5">
              <w:rPr>
                <w:sz w:val="26"/>
                <w:szCs w:val="26"/>
              </w:rPr>
              <w:t>.03.2025</w:t>
            </w:r>
          </w:p>
        </w:tc>
        <w:tc>
          <w:tcPr>
            <w:tcW w:w="6595" w:type="dxa"/>
          </w:tcPr>
          <w:p w14:paraId="3EA8E8DA" w14:textId="6CA50DEC" w:rsidR="00AB6413" w:rsidRPr="00FE58C5" w:rsidRDefault="00AB6413" w:rsidP="00FE58C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 w:rsidRPr="00FE58C5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54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80DFD08" w14:textId="77777777" w:rsidR="00AB6413" w:rsidRPr="00FE58C5" w:rsidRDefault="00AB6413" w:rsidP="00FE58C5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43CFA317" w14:textId="707242F0" w:rsidR="00B509C7" w:rsidRDefault="00B509C7" w:rsidP="00E921F1">
      <w:pPr>
        <w:jc w:val="center"/>
        <w:rPr>
          <w:sz w:val="26"/>
          <w:szCs w:val="26"/>
        </w:rPr>
      </w:pPr>
    </w:p>
    <w:p w14:paraId="7F27E254" w14:textId="105FBC83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0C367C17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EF1586">
        <w:rPr>
          <w:bCs/>
          <w:sz w:val="26"/>
          <w:szCs w:val="26"/>
        </w:rPr>
        <w:t>28</w:t>
      </w:r>
      <w:r w:rsidR="008B6998" w:rsidRPr="008B6998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02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 </w:t>
      </w:r>
      <w:r w:rsidR="00EF1586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6D0D7F">
        <w:rPr>
          <w:bCs/>
          <w:sz w:val="26"/>
          <w:szCs w:val="26"/>
        </w:rPr>
        <w:br/>
      </w:r>
      <w:r w:rsidR="007B749E" w:rsidRPr="006D0D7F">
        <w:rPr>
          <w:bCs/>
          <w:sz w:val="26"/>
          <w:szCs w:val="26"/>
        </w:rPr>
        <w:t xml:space="preserve">от </w:t>
      </w:r>
      <w:r w:rsidR="00EF1586">
        <w:rPr>
          <w:bCs/>
          <w:sz w:val="26"/>
          <w:szCs w:val="26"/>
        </w:rPr>
        <w:t>27</w:t>
      </w:r>
      <w:r w:rsidR="008B6998" w:rsidRPr="006D0D7F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02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</w:t>
      </w:r>
      <w:r w:rsidR="004803F0">
        <w:rPr>
          <w:bCs/>
          <w:sz w:val="26"/>
          <w:szCs w:val="26"/>
        </w:rPr>
        <w:t>5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955A1F" w:rsidRPr="00955A1F">
        <w:rPr>
          <w:bCs/>
          <w:sz w:val="26"/>
          <w:szCs w:val="26"/>
        </w:rPr>
        <w:t>в связи с расположением земельного участка в наименьших расстояниях до жилых зданий от устья действующей скважины №707 Усть-Балыкского месторождения; в минимальных расстояниях действующей скважины до жилых зданий от устья действующей скважины № 707 Усть-Балыкского месторождения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B509C7">
        <w:rPr>
          <w:sz w:val="26"/>
          <w:szCs w:val="26"/>
        </w:rPr>
        <w:br/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r w:rsidR="00955A1F">
        <w:rPr>
          <w:bCs/>
          <w:sz w:val="26"/>
          <w:szCs w:val="26"/>
        </w:rPr>
        <w:t>Винникова Кирилла Александровича</w:t>
      </w:r>
      <w:r w:rsidR="00B509C7">
        <w:rPr>
          <w:bCs/>
          <w:sz w:val="26"/>
          <w:szCs w:val="26"/>
        </w:rPr>
        <w:t xml:space="preserve"> 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4A9A95F6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955A1F" w:rsidRPr="00955A1F">
        <w:rPr>
          <w:bCs/>
          <w:sz w:val="26"/>
          <w:szCs w:val="26"/>
        </w:rPr>
        <w:t xml:space="preserve">Винникову Кириллу Александровичу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bookmarkStart w:id="2" w:name="_Hlk191398611"/>
      <w:r w:rsidR="00955A1F" w:rsidRPr="00955A1F">
        <w:rPr>
          <w:bCs/>
          <w:sz w:val="26"/>
          <w:szCs w:val="26"/>
        </w:rPr>
        <w:t>86:08:0020801:10880</w:t>
      </w:r>
      <w:bookmarkEnd w:id="2"/>
      <w:r w:rsidR="002B4948" w:rsidRPr="002B4948">
        <w:rPr>
          <w:bCs/>
          <w:sz w:val="26"/>
          <w:szCs w:val="26"/>
        </w:rPr>
        <w:t xml:space="preserve">, площадью </w:t>
      </w:r>
      <w:r w:rsidR="00955A1F">
        <w:rPr>
          <w:bCs/>
          <w:sz w:val="26"/>
          <w:szCs w:val="26"/>
        </w:rPr>
        <w:t>717</w:t>
      </w:r>
      <w:r w:rsidR="002B4948" w:rsidRPr="002B4948">
        <w:rPr>
          <w:bCs/>
          <w:sz w:val="26"/>
          <w:szCs w:val="26"/>
        </w:rPr>
        <w:t xml:space="preserve"> </w:t>
      </w:r>
      <w:proofErr w:type="spellStart"/>
      <w:proofErr w:type="gramStart"/>
      <w:r w:rsidR="002B4948" w:rsidRPr="002B4948">
        <w:rPr>
          <w:bCs/>
          <w:sz w:val="26"/>
          <w:szCs w:val="26"/>
        </w:rPr>
        <w:t>кв.м</w:t>
      </w:r>
      <w:proofErr w:type="spellEnd"/>
      <w:proofErr w:type="gramEnd"/>
      <w:r w:rsidR="002B4948" w:rsidRPr="002B4948">
        <w:rPr>
          <w:bCs/>
          <w:sz w:val="26"/>
          <w:szCs w:val="26"/>
        </w:rPr>
        <w:t xml:space="preserve">, местоположение: </w:t>
      </w:r>
      <w:bookmarkStart w:id="3" w:name="_Hlk191453321"/>
      <w:r w:rsidR="00955A1F" w:rsidRPr="00955A1F">
        <w:rPr>
          <w:bCs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ПК СОТ «Березка», участок № 38.</w:t>
      </w:r>
      <w:bookmarkEnd w:id="3"/>
    </w:p>
    <w:p w14:paraId="7AE0E184" w14:textId="7CE00C5B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lastRenderedPageBreak/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2143411E" w:rsidR="00AA7EF7" w:rsidRDefault="00AA7EF7" w:rsidP="00AA7EF7">
      <w:pPr>
        <w:rPr>
          <w:sz w:val="26"/>
          <w:szCs w:val="26"/>
        </w:rPr>
      </w:pPr>
    </w:p>
    <w:p w14:paraId="2C25EFAB" w14:textId="77777777" w:rsidR="00B509C7" w:rsidRPr="00413943" w:rsidRDefault="00B509C7" w:rsidP="00AA7EF7">
      <w:pPr>
        <w:rPr>
          <w:sz w:val="26"/>
          <w:szCs w:val="26"/>
        </w:rPr>
      </w:pPr>
    </w:p>
    <w:p w14:paraId="28D1CB31" w14:textId="77777777" w:rsidR="00B509C7" w:rsidRPr="00D101D2" w:rsidRDefault="00B509C7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36CF224" w14:textId="77777777" w:rsidR="00B509C7" w:rsidRDefault="00B509C7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3812158E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AB6413">
      <w:headerReference w:type="default" r:id="rId8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7325" w14:textId="77777777" w:rsidR="002550EE" w:rsidRDefault="002550EE" w:rsidP="00413943">
      <w:r>
        <w:separator/>
      </w:r>
    </w:p>
  </w:endnote>
  <w:endnote w:type="continuationSeparator" w:id="0">
    <w:p w14:paraId="39153DE5" w14:textId="77777777" w:rsidR="002550EE" w:rsidRDefault="002550EE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3DB6" w14:textId="77777777" w:rsidR="002550EE" w:rsidRDefault="002550EE" w:rsidP="00413943">
      <w:r>
        <w:separator/>
      </w:r>
    </w:p>
  </w:footnote>
  <w:footnote w:type="continuationSeparator" w:id="0">
    <w:p w14:paraId="3D4097BC" w14:textId="77777777" w:rsidR="002550EE" w:rsidRDefault="002550EE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0EE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0B3D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03F0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5A1F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6413"/>
    <w:rsid w:val="00AB7639"/>
    <w:rsid w:val="00AC4AFD"/>
    <w:rsid w:val="00AD06E0"/>
    <w:rsid w:val="00AD3A7A"/>
    <w:rsid w:val="00AD5301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09C7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D674D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1586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96CF0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2025-03-13T12:32:00Z</cp:lastPrinted>
  <dcterms:created xsi:type="dcterms:W3CDTF">2025-03-18T04:42:00Z</dcterms:created>
  <dcterms:modified xsi:type="dcterms:W3CDTF">2025-03-18T04:42:00Z</dcterms:modified>
</cp:coreProperties>
</file>