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C" w:rsidRPr="00F509BC" w:rsidRDefault="00F509BC" w:rsidP="00F509B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B9284FE" wp14:editId="1A32175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BC" w:rsidRPr="00F509BC" w:rsidRDefault="00F509BC" w:rsidP="00F509BC">
      <w:pPr>
        <w:jc w:val="center"/>
        <w:rPr>
          <w:b/>
          <w:sz w:val="20"/>
          <w:szCs w:val="20"/>
        </w:rPr>
      </w:pPr>
    </w:p>
    <w:p w:rsidR="00F509BC" w:rsidRPr="00F509BC" w:rsidRDefault="00F509BC" w:rsidP="00F509BC">
      <w:pPr>
        <w:jc w:val="center"/>
        <w:rPr>
          <w:b/>
          <w:sz w:val="42"/>
          <w:szCs w:val="42"/>
        </w:rPr>
      </w:pPr>
      <w:r w:rsidRPr="00F509BC">
        <w:rPr>
          <w:b/>
          <w:sz w:val="42"/>
          <w:szCs w:val="42"/>
        </w:rPr>
        <w:t xml:space="preserve">АДМИНИСТРАЦИЯ  </w:t>
      </w:r>
    </w:p>
    <w:p w:rsidR="00F509BC" w:rsidRPr="00F509BC" w:rsidRDefault="00F509BC" w:rsidP="00F509BC">
      <w:pPr>
        <w:jc w:val="center"/>
        <w:rPr>
          <w:b/>
          <w:sz w:val="19"/>
          <w:szCs w:val="42"/>
        </w:rPr>
      </w:pPr>
      <w:r w:rsidRPr="00F509BC">
        <w:rPr>
          <w:b/>
          <w:sz w:val="42"/>
          <w:szCs w:val="42"/>
        </w:rPr>
        <w:t>НЕФТЕЮГАНСКОГО  РАЙОНА</w:t>
      </w:r>
    </w:p>
    <w:p w:rsidR="00F509BC" w:rsidRPr="00F509BC" w:rsidRDefault="00F509BC" w:rsidP="00F509BC">
      <w:pPr>
        <w:jc w:val="center"/>
        <w:rPr>
          <w:b/>
          <w:sz w:val="32"/>
        </w:rPr>
      </w:pPr>
    </w:p>
    <w:p w:rsidR="00F509BC" w:rsidRPr="00F509BC" w:rsidRDefault="00F509BC" w:rsidP="00F509BC">
      <w:pPr>
        <w:jc w:val="center"/>
        <w:rPr>
          <w:b/>
          <w:caps/>
          <w:sz w:val="36"/>
          <w:szCs w:val="38"/>
        </w:rPr>
      </w:pPr>
      <w:r w:rsidRPr="00F509BC">
        <w:rPr>
          <w:b/>
          <w:caps/>
          <w:sz w:val="36"/>
          <w:szCs w:val="38"/>
        </w:rPr>
        <w:t>постановление</w:t>
      </w:r>
    </w:p>
    <w:p w:rsidR="00F509BC" w:rsidRPr="00F509BC" w:rsidRDefault="00F509BC" w:rsidP="00F509B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09BC" w:rsidRPr="00F509BC" w:rsidTr="00C176C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509BC" w:rsidRPr="00F509BC" w:rsidRDefault="00F509BC" w:rsidP="00F509BC">
            <w:pPr>
              <w:jc w:val="center"/>
              <w:rPr>
                <w:sz w:val="26"/>
                <w:szCs w:val="26"/>
              </w:rPr>
            </w:pPr>
            <w:r w:rsidRPr="00F509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F509BC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F509BC" w:rsidRPr="00F509BC" w:rsidRDefault="00F509BC" w:rsidP="00F509BC">
            <w:pPr>
              <w:jc w:val="right"/>
              <w:rPr>
                <w:sz w:val="26"/>
                <w:szCs w:val="26"/>
                <w:u w:val="single"/>
              </w:rPr>
            </w:pPr>
            <w:r w:rsidRPr="00F509BC">
              <w:rPr>
                <w:sz w:val="26"/>
                <w:szCs w:val="26"/>
              </w:rPr>
              <w:t>№</w:t>
            </w:r>
            <w:r w:rsidRPr="00F509B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37</w:t>
            </w:r>
            <w:r w:rsidRPr="00F509BC">
              <w:rPr>
                <w:sz w:val="26"/>
                <w:szCs w:val="26"/>
                <w:u w:val="single"/>
              </w:rPr>
              <w:t>-па</w:t>
            </w:r>
          </w:p>
        </w:tc>
      </w:tr>
      <w:tr w:rsidR="00F509BC" w:rsidRPr="00F509BC" w:rsidTr="00C176C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509BC" w:rsidRPr="00F509BC" w:rsidRDefault="00F509BC" w:rsidP="00F509BC">
            <w:pPr>
              <w:rPr>
                <w:sz w:val="4"/>
              </w:rPr>
            </w:pPr>
          </w:p>
          <w:p w:rsidR="00F509BC" w:rsidRPr="00F509BC" w:rsidRDefault="00F509BC" w:rsidP="00F509B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F509BC" w:rsidRPr="00F509BC" w:rsidRDefault="00F509BC" w:rsidP="00F509BC">
            <w:pPr>
              <w:jc w:val="right"/>
              <w:rPr>
                <w:sz w:val="20"/>
              </w:rPr>
            </w:pPr>
          </w:p>
        </w:tc>
      </w:tr>
    </w:tbl>
    <w:p w:rsidR="00F509BC" w:rsidRPr="00F509BC" w:rsidRDefault="00F509BC" w:rsidP="00F509BC">
      <w:pPr>
        <w:jc w:val="center"/>
      </w:pPr>
      <w:r w:rsidRPr="00F509BC">
        <w:t>г.Нефтеюганск</w:t>
      </w:r>
    </w:p>
    <w:p w:rsidR="00F509BC" w:rsidRPr="00F509BC" w:rsidRDefault="00F509BC" w:rsidP="00F509BC">
      <w:pPr>
        <w:ind w:right="-1"/>
        <w:jc w:val="center"/>
      </w:pPr>
    </w:p>
    <w:p w:rsidR="00362B70" w:rsidRDefault="00362B70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180AA7" w:rsidRDefault="009F1D25" w:rsidP="00180AA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362B70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327D52">
        <w:rPr>
          <w:sz w:val="26"/>
          <w:szCs w:val="26"/>
        </w:rPr>
        <w:t>«</w:t>
      </w:r>
      <w:r w:rsidR="007C3A7F" w:rsidRPr="007C3A7F">
        <w:rPr>
          <w:sz w:val="26"/>
          <w:szCs w:val="26"/>
        </w:rPr>
        <w:t xml:space="preserve">Обустройство Западно-Малобалыкского </w:t>
      </w:r>
      <w:r w:rsidR="00362B70">
        <w:rPr>
          <w:sz w:val="26"/>
          <w:szCs w:val="26"/>
        </w:rPr>
        <w:br/>
      </w:r>
      <w:r w:rsidR="007C3A7F" w:rsidRPr="007C3A7F">
        <w:rPr>
          <w:sz w:val="26"/>
          <w:szCs w:val="26"/>
        </w:rPr>
        <w:t>месторождения нефти. Куст скважин №101а. Расширение куста скважин №</w:t>
      </w:r>
      <w:r w:rsidR="00362B70">
        <w:rPr>
          <w:sz w:val="26"/>
          <w:szCs w:val="26"/>
        </w:rPr>
        <w:t xml:space="preserve"> </w:t>
      </w:r>
      <w:r w:rsidR="007C3A7F" w:rsidRPr="007C3A7F">
        <w:rPr>
          <w:sz w:val="26"/>
          <w:szCs w:val="26"/>
        </w:rPr>
        <w:t>105</w:t>
      </w:r>
      <w:r w:rsidR="00BD5442" w:rsidRPr="00BD5442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362B70" w:rsidRDefault="00362B70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1C26AF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362B70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CF722E" w:rsidRPr="00CF722E">
        <w:rPr>
          <w:sz w:val="26"/>
          <w:szCs w:val="26"/>
        </w:rPr>
        <w:t>Уставом Нефтеюганского муниципального района Ханты</w:t>
      </w:r>
      <w:r w:rsidR="00362B70">
        <w:rPr>
          <w:sz w:val="26"/>
          <w:szCs w:val="26"/>
        </w:rPr>
        <w:t>-</w:t>
      </w:r>
      <w:r w:rsidR="00CF722E" w:rsidRPr="00CF722E">
        <w:rPr>
          <w:sz w:val="26"/>
          <w:szCs w:val="26"/>
        </w:rPr>
        <w:t xml:space="preserve">Мансийского автономного округа </w:t>
      </w:r>
      <w:r w:rsidR="00362B70">
        <w:rPr>
          <w:sz w:val="26"/>
          <w:szCs w:val="26"/>
        </w:rPr>
        <w:t>–</w:t>
      </w:r>
      <w:r w:rsidR="00CF722E" w:rsidRPr="00CF722E">
        <w:rPr>
          <w:sz w:val="26"/>
          <w:szCs w:val="26"/>
        </w:rPr>
        <w:t xml:space="preserve"> Югры</w:t>
      </w:r>
      <w:r w:rsidR="003127EA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 xml:space="preserve">Об утверждении порядка подготовки документации </w:t>
      </w:r>
      <w:r w:rsidR="00FA6EBE">
        <w:rPr>
          <w:sz w:val="26"/>
          <w:szCs w:val="26"/>
        </w:rPr>
        <w:br/>
      </w:r>
      <w:r w:rsidR="00C160D8">
        <w:rPr>
          <w:sz w:val="26"/>
          <w:szCs w:val="26"/>
        </w:rPr>
        <w:t>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7C3A7F" w:rsidRPr="007C3A7F">
        <w:rPr>
          <w:sz w:val="26"/>
          <w:szCs w:val="26"/>
        </w:rPr>
        <w:t>на основании заявления акционерного общества «Научно-проектная и инженерно-экономическая компания» (далее – АО «НПИИЭК») от 18.12.2020 № 2513</w:t>
      </w:r>
      <w:r w:rsidR="00C9741B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1C26AF">
      <w:pPr>
        <w:ind w:firstLine="709"/>
        <w:jc w:val="both"/>
        <w:rPr>
          <w:sz w:val="26"/>
          <w:szCs w:val="26"/>
        </w:rPr>
      </w:pPr>
    </w:p>
    <w:p w:rsidR="005529DF" w:rsidRPr="00180AA7" w:rsidRDefault="005529DF" w:rsidP="00362B7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территории (далее - Документация) </w:t>
      </w:r>
      <w:r w:rsidR="00362B70">
        <w:rPr>
          <w:sz w:val="26"/>
          <w:szCs w:val="26"/>
        </w:rPr>
        <w:br/>
      </w:r>
      <w:r w:rsidRPr="007D210C">
        <w:rPr>
          <w:sz w:val="26"/>
          <w:szCs w:val="26"/>
        </w:rPr>
        <w:t>для размещения объекта</w:t>
      </w:r>
      <w:r w:rsidRPr="005529DF">
        <w:rPr>
          <w:sz w:val="26"/>
          <w:szCs w:val="26"/>
        </w:rPr>
        <w:t xml:space="preserve">: </w:t>
      </w:r>
      <w:r w:rsidR="007C3A7F" w:rsidRPr="007C3A7F">
        <w:rPr>
          <w:sz w:val="26"/>
          <w:szCs w:val="26"/>
        </w:rPr>
        <w:t>«Обустройство Западно-Малобалыкского месторождения нефти. Куст скважин №101а. Расширение куста скважин №105»</w:t>
      </w:r>
      <w:r w:rsidR="008879D9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</w:t>
      </w:r>
      <w:r w:rsidR="005F03E9" w:rsidRPr="00180AA7">
        <w:rPr>
          <w:sz w:val="26"/>
          <w:szCs w:val="26"/>
        </w:rPr>
        <w:t xml:space="preserve"> 1</w:t>
      </w:r>
      <w:r w:rsidRPr="00180AA7">
        <w:rPr>
          <w:sz w:val="26"/>
          <w:szCs w:val="26"/>
        </w:rPr>
        <w:t>).</w:t>
      </w:r>
    </w:p>
    <w:p w:rsidR="00850AB6" w:rsidRPr="00180AA7" w:rsidRDefault="00850AB6" w:rsidP="00362B7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7C3A7F" w:rsidRPr="00180AA7">
        <w:rPr>
          <w:sz w:val="26"/>
          <w:szCs w:val="26"/>
        </w:rPr>
        <w:t>«</w:t>
      </w:r>
      <w:r w:rsidR="007C3A7F" w:rsidRPr="00E56E58">
        <w:rPr>
          <w:sz w:val="26"/>
          <w:szCs w:val="26"/>
        </w:rPr>
        <w:t>Обустройство Западно-Малобалыкского месторождения нефти. Куст скважин №101а. Расширение куста скважин №105</w:t>
      </w:r>
      <w:r w:rsidR="007C3A7F" w:rsidRPr="00180AA7">
        <w:rPr>
          <w:sz w:val="26"/>
          <w:szCs w:val="26"/>
        </w:rPr>
        <w:t>»</w:t>
      </w:r>
      <w:r w:rsidR="00180AA7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 2).</w:t>
      </w:r>
    </w:p>
    <w:p w:rsidR="00ED3FA8" w:rsidRDefault="001C1D1A" w:rsidP="00362B7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</w:t>
      </w:r>
      <w:r w:rsidR="007C3A7F">
        <w:rPr>
          <w:sz w:val="26"/>
          <w:szCs w:val="26"/>
        </w:rPr>
        <w:t>НПИИЭК</w:t>
      </w:r>
      <w:r w:rsidR="009C1C2A" w:rsidRPr="005529DF">
        <w:rPr>
          <w:sz w:val="26"/>
          <w:szCs w:val="26"/>
        </w:rPr>
        <w:t>»</w:t>
      </w:r>
      <w:r w:rsidR="00050AF7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</w:t>
      </w:r>
      <w:r w:rsidR="00362B70">
        <w:rPr>
          <w:sz w:val="26"/>
          <w:szCs w:val="26"/>
        </w:rPr>
        <w:br/>
      </w:r>
      <w:r w:rsidR="00512A2A">
        <w:rPr>
          <w:sz w:val="26"/>
          <w:szCs w:val="26"/>
        </w:rPr>
        <w:t xml:space="preserve">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</w:t>
      </w:r>
      <w:r w:rsidR="00362B70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предоставить подготовленную Документацию в </w:t>
      </w:r>
      <w:r w:rsidR="006E04B8">
        <w:rPr>
          <w:sz w:val="26"/>
          <w:szCs w:val="26"/>
        </w:rPr>
        <w:t xml:space="preserve">комитет по </w:t>
      </w:r>
      <w:r w:rsidR="00D93BCC">
        <w:rPr>
          <w:sz w:val="26"/>
          <w:szCs w:val="26"/>
        </w:rPr>
        <w:t>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362B7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362B70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362B70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62B70" w:rsidRDefault="00E4334B" w:rsidP="00362B70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62B7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62B70">
        <w:rPr>
          <w:sz w:val="26"/>
          <w:szCs w:val="26"/>
        </w:rPr>
        <w:t>течени</w:t>
      </w:r>
      <w:r w:rsidR="00BD5442" w:rsidRPr="00362B70">
        <w:rPr>
          <w:sz w:val="26"/>
          <w:szCs w:val="26"/>
        </w:rPr>
        <w:t>и</w:t>
      </w:r>
      <w:r w:rsidR="00F41DFD" w:rsidRPr="00362B70">
        <w:rPr>
          <w:sz w:val="26"/>
          <w:szCs w:val="26"/>
        </w:rPr>
        <w:t xml:space="preserve"> </w:t>
      </w:r>
      <w:r w:rsidR="00BD5442" w:rsidRPr="00362B70">
        <w:rPr>
          <w:sz w:val="26"/>
          <w:szCs w:val="26"/>
        </w:rPr>
        <w:t>двадцати рабочих</w:t>
      </w:r>
      <w:r w:rsidR="00F41DFD" w:rsidRPr="00362B70">
        <w:rPr>
          <w:sz w:val="26"/>
          <w:szCs w:val="26"/>
        </w:rPr>
        <w:t xml:space="preserve"> дней с</w:t>
      </w:r>
      <w:r w:rsidRPr="00362B70">
        <w:rPr>
          <w:sz w:val="26"/>
          <w:szCs w:val="26"/>
        </w:rPr>
        <w:t>о дня</w:t>
      </w:r>
      <w:r w:rsidR="00F41DFD" w:rsidRPr="00362B70">
        <w:rPr>
          <w:sz w:val="26"/>
          <w:szCs w:val="26"/>
        </w:rPr>
        <w:t xml:space="preserve"> поступления Документации </w:t>
      </w:r>
      <w:r w:rsidRPr="00362B70">
        <w:rPr>
          <w:sz w:val="26"/>
          <w:szCs w:val="26"/>
        </w:rPr>
        <w:t xml:space="preserve">в </w:t>
      </w:r>
      <w:r w:rsidR="006E04B8" w:rsidRPr="00362B70">
        <w:rPr>
          <w:sz w:val="26"/>
          <w:szCs w:val="26"/>
        </w:rPr>
        <w:t>комитет</w:t>
      </w:r>
      <w:r w:rsidRPr="00362B70">
        <w:rPr>
          <w:sz w:val="26"/>
          <w:szCs w:val="26"/>
        </w:rPr>
        <w:t xml:space="preserve"> </w:t>
      </w:r>
      <w:r w:rsidR="00BD5442" w:rsidRPr="00362B70">
        <w:rPr>
          <w:sz w:val="26"/>
          <w:szCs w:val="26"/>
        </w:rPr>
        <w:t xml:space="preserve">по </w:t>
      </w:r>
      <w:r w:rsidRPr="00362B70">
        <w:rPr>
          <w:sz w:val="26"/>
          <w:szCs w:val="26"/>
        </w:rPr>
        <w:t>градостроительств</w:t>
      </w:r>
      <w:r w:rsidR="00BD5442" w:rsidRPr="00362B70">
        <w:rPr>
          <w:sz w:val="26"/>
          <w:szCs w:val="26"/>
        </w:rPr>
        <w:t>у</w:t>
      </w:r>
      <w:r w:rsidRPr="00362B70">
        <w:rPr>
          <w:sz w:val="26"/>
          <w:szCs w:val="26"/>
        </w:rPr>
        <w:t xml:space="preserve"> </w:t>
      </w:r>
      <w:r w:rsidR="00616975" w:rsidRPr="00362B70">
        <w:rPr>
          <w:sz w:val="26"/>
          <w:szCs w:val="26"/>
        </w:rPr>
        <w:t>администрации</w:t>
      </w:r>
      <w:r w:rsidRPr="00362B70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362B70" w:rsidRDefault="009A16AE" w:rsidP="00362B7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62B70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62B70">
        <w:rPr>
          <w:sz w:val="26"/>
          <w:szCs w:val="26"/>
        </w:rPr>
        <w:t xml:space="preserve"> </w:t>
      </w:r>
      <w:r w:rsidRPr="00362B70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62B70" w:rsidRDefault="00EB427C" w:rsidP="00362B7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362B70">
        <w:rPr>
          <w:sz w:val="26"/>
          <w:szCs w:val="26"/>
        </w:rPr>
        <w:t>Контроль за выполнением настоящего постановления</w:t>
      </w:r>
      <w:r w:rsidR="0052579E" w:rsidRPr="00362B70">
        <w:rPr>
          <w:sz w:val="26"/>
          <w:szCs w:val="26"/>
        </w:rPr>
        <w:t xml:space="preserve"> возложить</w:t>
      </w:r>
      <w:r w:rsidRPr="00362B70">
        <w:rPr>
          <w:sz w:val="26"/>
          <w:szCs w:val="26"/>
        </w:rPr>
        <w:t xml:space="preserve"> </w:t>
      </w:r>
      <w:r w:rsidR="00362B70" w:rsidRPr="00362B70">
        <w:rPr>
          <w:sz w:val="26"/>
          <w:szCs w:val="26"/>
        </w:rPr>
        <w:br/>
      </w:r>
      <w:r w:rsidR="005C302E" w:rsidRPr="00362B70">
        <w:rPr>
          <w:sz w:val="26"/>
          <w:szCs w:val="26"/>
        </w:rPr>
        <w:t>на директора департамента имущественных отношений</w:t>
      </w:r>
      <w:r w:rsidR="00E97F33" w:rsidRPr="00362B70">
        <w:rPr>
          <w:sz w:val="26"/>
          <w:szCs w:val="26"/>
        </w:rPr>
        <w:t xml:space="preserve"> – заместителя</w:t>
      </w:r>
      <w:r w:rsidR="008665A3" w:rsidRPr="00362B70">
        <w:rPr>
          <w:sz w:val="26"/>
          <w:szCs w:val="26"/>
        </w:rPr>
        <w:t xml:space="preserve"> главы </w:t>
      </w:r>
      <w:r w:rsidR="006D2FF1" w:rsidRPr="00362B70">
        <w:rPr>
          <w:sz w:val="26"/>
          <w:szCs w:val="26"/>
        </w:rPr>
        <w:t xml:space="preserve">Нефтеюганского </w:t>
      </w:r>
      <w:r w:rsidR="00E97F33" w:rsidRPr="00362B70">
        <w:rPr>
          <w:sz w:val="26"/>
          <w:szCs w:val="26"/>
        </w:rPr>
        <w:t>района</w:t>
      </w:r>
      <w:r w:rsidR="000F3FFA" w:rsidRPr="00362B70">
        <w:rPr>
          <w:sz w:val="26"/>
          <w:szCs w:val="26"/>
        </w:rPr>
        <w:t xml:space="preserve"> </w:t>
      </w:r>
      <w:r w:rsidR="00B73C64" w:rsidRPr="00362B70">
        <w:rPr>
          <w:sz w:val="26"/>
          <w:szCs w:val="26"/>
        </w:rPr>
        <w:t>Бородкину</w:t>
      </w:r>
      <w:r w:rsidR="00D66228" w:rsidRPr="00362B70">
        <w:rPr>
          <w:sz w:val="26"/>
          <w:szCs w:val="26"/>
        </w:rPr>
        <w:t xml:space="preserve">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362B70" w:rsidRDefault="00362B70" w:rsidP="00EB427C">
      <w:pPr>
        <w:jc w:val="both"/>
        <w:rPr>
          <w:sz w:val="26"/>
          <w:szCs w:val="26"/>
        </w:rPr>
      </w:pPr>
    </w:p>
    <w:p w:rsidR="00362B70" w:rsidRDefault="00362B70" w:rsidP="00EB427C">
      <w:pPr>
        <w:jc w:val="both"/>
        <w:rPr>
          <w:sz w:val="26"/>
          <w:szCs w:val="26"/>
        </w:rPr>
      </w:pPr>
    </w:p>
    <w:p w:rsidR="00D36BBE" w:rsidRDefault="00111B18" w:rsidP="00861C2D">
      <w:pPr>
        <w:jc w:val="both"/>
        <w:rPr>
          <w:sz w:val="26"/>
          <w:szCs w:val="26"/>
        </w:rPr>
      </w:pPr>
      <w:r w:rsidRPr="00111B18">
        <w:rPr>
          <w:sz w:val="26"/>
          <w:szCs w:val="26"/>
        </w:rPr>
        <w:t>Глав</w:t>
      </w:r>
      <w:r w:rsidR="001C26AF">
        <w:rPr>
          <w:sz w:val="26"/>
          <w:szCs w:val="26"/>
        </w:rPr>
        <w:t>а</w:t>
      </w:r>
      <w:r w:rsidRPr="00111B18">
        <w:rPr>
          <w:sz w:val="26"/>
          <w:szCs w:val="26"/>
        </w:rPr>
        <w:t xml:space="preserve"> района                   </w:t>
      </w:r>
      <w:r w:rsidR="00FD1F56">
        <w:rPr>
          <w:sz w:val="26"/>
          <w:szCs w:val="26"/>
        </w:rPr>
        <w:t xml:space="preserve">                         </w:t>
      </w:r>
      <w:r w:rsidRPr="00111B18">
        <w:rPr>
          <w:sz w:val="26"/>
          <w:szCs w:val="26"/>
        </w:rPr>
        <w:t xml:space="preserve">                  </w:t>
      </w:r>
      <w:r w:rsidR="00B16B71">
        <w:rPr>
          <w:sz w:val="26"/>
          <w:szCs w:val="26"/>
        </w:rPr>
        <w:t xml:space="preserve">     </w:t>
      </w:r>
      <w:r w:rsidR="003474AA">
        <w:rPr>
          <w:sz w:val="26"/>
          <w:szCs w:val="26"/>
        </w:rPr>
        <w:t xml:space="preserve">                   </w:t>
      </w:r>
      <w:r w:rsidR="00B16B71">
        <w:rPr>
          <w:sz w:val="26"/>
          <w:szCs w:val="26"/>
        </w:rPr>
        <w:t xml:space="preserve">         </w:t>
      </w:r>
      <w:r w:rsidR="001C26AF">
        <w:rPr>
          <w:sz w:val="26"/>
          <w:szCs w:val="26"/>
        </w:rPr>
        <w:t>Г.В</w:t>
      </w:r>
      <w:r w:rsidR="0036746B">
        <w:rPr>
          <w:sz w:val="26"/>
          <w:szCs w:val="26"/>
        </w:rPr>
        <w:t>.</w:t>
      </w:r>
      <w:r w:rsidR="001C26AF">
        <w:rPr>
          <w:sz w:val="26"/>
          <w:szCs w:val="26"/>
        </w:rPr>
        <w:t>Лапковская</w:t>
      </w:r>
    </w:p>
    <w:p w:rsidR="00180AA7" w:rsidRDefault="00180AA7" w:rsidP="00BD5442">
      <w:pPr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Default="00362B70" w:rsidP="00C9741B">
      <w:pPr>
        <w:jc w:val="right"/>
        <w:rPr>
          <w:sz w:val="26"/>
          <w:szCs w:val="26"/>
        </w:rPr>
      </w:pPr>
    </w:p>
    <w:p w:rsidR="00362B70" w:rsidRPr="00F4265D" w:rsidRDefault="00362B70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</w:p>
    <w:p w:rsidR="00362B70" w:rsidRPr="00F4265D" w:rsidRDefault="00362B70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к постановлению администрации</w:t>
      </w:r>
    </w:p>
    <w:p w:rsidR="00362B70" w:rsidRPr="00F4265D" w:rsidRDefault="00362B70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Нефтеюганского района</w:t>
      </w:r>
    </w:p>
    <w:p w:rsidR="00362B70" w:rsidRPr="00F4265D" w:rsidRDefault="00362B70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 xml:space="preserve">от </w:t>
      </w:r>
      <w:r w:rsidR="00F509BC">
        <w:rPr>
          <w:sz w:val="26"/>
          <w:szCs w:val="26"/>
        </w:rPr>
        <w:t>12.01.2021</w:t>
      </w:r>
      <w:r>
        <w:rPr>
          <w:sz w:val="26"/>
          <w:szCs w:val="26"/>
        </w:rPr>
        <w:t xml:space="preserve"> </w:t>
      </w:r>
      <w:r w:rsidRPr="00F4265D">
        <w:rPr>
          <w:sz w:val="26"/>
          <w:szCs w:val="26"/>
        </w:rPr>
        <w:t>№</w:t>
      </w:r>
      <w:r w:rsidR="00F509BC">
        <w:rPr>
          <w:sz w:val="26"/>
          <w:szCs w:val="26"/>
        </w:rPr>
        <w:t xml:space="preserve"> 37-па</w:t>
      </w:r>
    </w:p>
    <w:p w:rsidR="0036048F" w:rsidRDefault="0036048F" w:rsidP="004A5668">
      <w:pPr>
        <w:rPr>
          <w:sz w:val="26"/>
          <w:szCs w:val="26"/>
        </w:rPr>
      </w:pPr>
    </w:p>
    <w:p w:rsidR="00362B70" w:rsidRDefault="00362B70" w:rsidP="004A5668">
      <w:pPr>
        <w:rPr>
          <w:sz w:val="26"/>
          <w:szCs w:val="26"/>
        </w:rPr>
      </w:pPr>
    </w:p>
    <w:p w:rsidR="00180AA7" w:rsidRDefault="0036048F" w:rsidP="00180AA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7C3A7F" w:rsidRPr="007C3A7F">
        <w:rPr>
          <w:sz w:val="26"/>
          <w:szCs w:val="26"/>
        </w:rPr>
        <w:t>«Обустройство Западно-Малобалыкского месторождения нефти. Куст скважин №101а. Расширение куста скважин №105»</w:t>
      </w:r>
      <w:r w:rsidR="00180AA7" w:rsidRPr="00180AA7">
        <w:rPr>
          <w:sz w:val="26"/>
          <w:szCs w:val="26"/>
        </w:rPr>
        <w:t xml:space="preserve"> 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BD5442" w:rsidRDefault="00BD5442" w:rsidP="004A5668">
      <w:pPr>
        <w:jc w:val="center"/>
        <w:rPr>
          <w:sz w:val="26"/>
          <w:szCs w:val="26"/>
        </w:rPr>
      </w:pPr>
    </w:p>
    <w:p w:rsidR="001C26AF" w:rsidRDefault="007C3A7F" w:rsidP="001C26AF">
      <w:pPr>
        <w:jc w:val="center"/>
        <w:rPr>
          <w:sz w:val="26"/>
          <w:szCs w:val="26"/>
        </w:rPr>
      </w:pPr>
      <w:r w:rsidRPr="00E56E5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1A0C9D3" wp14:editId="406BA940">
            <wp:simplePos x="0" y="0"/>
            <wp:positionH relativeFrom="margin">
              <wp:posOffset>-429895</wp:posOffset>
            </wp:positionH>
            <wp:positionV relativeFrom="paragraph">
              <wp:posOffset>-109855</wp:posOffset>
            </wp:positionV>
            <wp:extent cx="6654800" cy="4419600"/>
            <wp:effectExtent l="19050" t="19050" r="12700" b="19050"/>
            <wp:wrapThrough wrapText="bothSides">
              <wp:wrapPolygon edited="0">
                <wp:start x="-62" y="-93"/>
                <wp:lineTo x="-62" y="21600"/>
                <wp:lineTo x="21579" y="21600"/>
                <wp:lineTo x="21579" y="-93"/>
                <wp:lineTo x="-62" y="-93"/>
              </wp:wrapPolygon>
            </wp:wrapThrough>
            <wp:docPr id="1" name="Рисунок 1" descr="D:\887_ЗМБ к.105\на приказ\Обзорная_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87_ЗМБ к.105\на приказ\Обзорная_А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" b="6456"/>
                    <a:stretch/>
                  </pic:blipFill>
                  <pic:spPr bwMode="auto">
                    <a:xfrm>
                      <a:off x="0" y="0"/>
                      <a:ext cx="6654800" cy="4419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AF">
        <w:rPr>
          <w:sz w:val="26"/>
          <w:szCs w:val="26"/>
        </w:rPr>
        <w:t xml:space="preserve">                                                        </w:t>
      </w:r>
    </w:p>
    <w:p w:rsidR="001C26AF" w:rsidRDefault="001C26AF" w:rsidP="001C26AF">
      <w:pPr>
        <w:jc w:val="center"/>
        <w:rPr>
          <w:sz w:val="26"/>
          <w:szCs w:val="26"/>
        </w:rPr>
      </w:pPr>
    </w:p>
    <w:p w:rsidR="007C3A7F" w:rsidRDefault="001C26AF" w:rsidP="001C26A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</w:p>
    <w:p w:rsidR="007C3A7F" w:rsidRDefault="007C3A7F" w:rsidP="001C26AF">
      <w:pPr>
        <w:jc w:val="center"/>
        <w:rPr>
          <w:sz w:val="26"/>
          <w:szCs w:val="26"/>
        </w:rPr>
      </w:pPr>
    </w:p>
    <w:p w:rsidR="007C3A7F" w:rsidRDefault="007C3A7F" w:rsidP="001C26AF">
      <w:pPr>
        <w:jc w:val="center"/>
        <w:rPr>
          <w:sz w:val="26"/>
          <w:szCs w:val="26"/>
        </w:rPr>
      </w:pPr>
    </w:p>
    <w:p w:rsidR="007C3A7F" w:rsidRDefault="007C3A7F" w:rsidP="001C26AF">
      <w:pPr>
        <w:jc w:val="center"/>
        <w:rPr>
          <w:sz w:val="26"/>
          <w:szCs w:val="26"/>
        </w:rPr>
      </w:pPr>
    </w:p>
    <w:p w:rsidR="007C3A7F" w:rsidRDefault="007C3A7F" w:rsidP="001C26AF">
      <w:pPr>
        <w:jc w:val="center"/>
        <w:rPr>
          <w:sz w:val="26"/>
          <w:szCs w:val="26"/>
        </w:rPr>
      </w:pPr>
    </w:p>
    <w:p w:rsidR="007C3A7F" w:rsidRDefault="007C3A7F" w:rsidP="001C26AF">
      <w:pPr>
        <w:jc w:val="center"/>
        <w:rPr>
          <w:sz w:val="26"/>
          <w:szCs w:val="26"/>
        </w:rPr>
      </w:pPr>
    </w:p>
    <w:p w:rsidR="007C3A7F" w:rsidRDefault="007C3A7F" w:rsidP="001C26AF">
      <w:pPr>
        <w:jc w:val="center"/>
        <w:rPr>
          <w:sz w:val="26"/>
          <w:szCs w:val="26"/>
        </w:rPr>
      </w:pPr>
    </w:p>
    <w:p w:rsidR="007C3A7F" w:rsidRDefault="007C3A7F" w:rsidP="001C26AF">
      <w:pPr>
        <w:jc w:val="center"/>
        <w:rPr>
          <w:sz w:val="26"/>
          <w:szCs w:val="26"/>
        </w:rPr>
      </w:pPr>
    </w:p>
    <w:p w:rsidR="007C3A7F" w:rsidRDefault="007C3A7F" w:rsidP="001C26AF">
      <w:pPr>
        <w:jc w:val="center"/>
        <w:rPr>
          <w:sz w:val="26"/>
          <w:szCs w:val="26"/>
        </w:rPr>
      </w:pPr>
    </w:p>
    <w:p w:rsidR="007C3A7F" w:rsidRDefault="007C3A7F" w:rsidP="001C26AF">
      <w:pPr>
        <w:jc w:val="center"/>
        <w:rPr>
          <w:sz w:val="26"/>
          <w:szCs w:val="26"/>
        </w:rPr>
      </w:pPr>
    </w:p>
    <w:p w:rsidR="007C3A7F" w:rsidRDefault="007C3A7F" w:rsidP="001C26AF">
      <w:pPr>
        <w:jc w:val="center"/>
        <w:rPr>
          <w:sz w:val="26"/>
          <w:szCs w:val="26"/>
        </w:rPr>
      </w:pPr>
    </w:p>
    <w:p w:rsidR="007C3A7F" w:rsidRDefault="007C3A7F" w:rsidP="00362B70">
      <w:pPr>
        <w:rPr>
          <w:sz w:val="26"/>
          <w:szCs w:val="26"/>
        </w:rPr>
      </w:pPr>
    </w:p>
    <w:p w:rsidR="00362B70" w:rsidRPr="00F4265D" w:rsidRDefault="00362B70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</w:p>
    <w:p w:rsidR="00362B70" w:rsidRPr="00F4265D" w:rsidRDefault="00362B70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к постановлению администрации</w:t>
      </w:r>
    </w:p>
    <w:p w:rsidR="00362B70" w:rsidRPr="00F4265D" w:rsidRDefault="00362B70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Нефтеюганского района</w:t>
      </w:r>
    </w:p>
    <w:p w:rsidR="00F509BC" w:rsidRPr="00F4265D" w:rsidRDefault="00F509BC" w:rsidP="00F509BC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12.01.2021 </w:t>
      </w:r>
      <w:r w:rsidRPr="00F4265D">
        <w:rPr>
          <w:sz w:val="26"/>
          <w:szCs w:val="26"/>
        </w:rPr>
        <w:t>№</w:t>
      </w:r>
      <w:r>
        <w:rPr>
          <w:sz w:val="26"/>
          <w:szCs w:val="26"/>
        </w:rPr>
        <w:t xml:space="preserve"> 37-па</w:t>
      </w:r>
    </w:p>
    <w:p w:rsidR="00180AA7" w:rsidRDefault="00180AA7" w:rsidP="00362B70">
      <w:pPr>
        <w:jc w:val="right"/>
        <w:rPr>
          <w:sz w:val="26"/>
          <w:szCs w:val="26"/>
        </w:rPr>
      </w:pPr>
    </w:p>
    <w:p w:rsidR="00362B70" w:rsidRDefault="00362B70" w:rsidP="00362B70">
      <w:pPr>
        <w:jc w:val="right"/>
        <w:rPr>
          <w:sz w:val="26"/>
          <w:szCs w:val="26"/>
        </w:rPr>
      </w:pPr>
    </w:p>
    <w:p w:rsidR="00BD5442" w:rsidRPr="001C26AF" w:rsidRDefault="00BD5442" w:rsidP="00362B70">
      <w:pPr>
        <w:pStyle w:val="a9"/>
        <w:tabs>
          <w:tab w:val="clear" w:pos="4677"/>
          <w:tab w:val="clear" w:pos="9355"/>
        </w:tabs>
        <w:jc w:val="center"/>
      </w:pPr>
      <w:r w:rsidRPr="001C26AF">
        <w:t xml:space="preserve">ЗАДАНИЕ </w:t>
      </w:r>
    </w:p>
    <w:p w:rsidR="00BD5442" w:rsidRPr="007C3A7F" w:rsidRDefault="00BD5442" w:rsidP="007C3A7F">
      <w:pPr>
        <w:spacing w:line="0" w:lineRule="atLeast"/>
        <w:jc w:val="center"/>
        <w:rPr>
          <w:bCs/>
        </w:rPr>
      </w:pPr>
      <w:r w:rsidRPr="001C26AF">
        <w:rPr>
          <w:bCs/>
        </w:rPr>
        <w:t>на разработку документации по планировке территории</w:t>
      </w:r>
    </w:p>
    <w:p w:rsidR="00BD5442" w:rsidRPr="007C3A7F" w:rsidRDefault="007C3A7F" w:rsidP="00BD5442">
      <w:pPr>
        <w:tabs>
          <w:tab w:val="right" w:pos="9922"/>
        </w:tabs>
        <w:jc w:val="center"/>
        <w:rPr>
          <w:u w:val="single"/>
        </w:rPr>
      </w:pPr>
      <w:r w:rsidRPr="007C3A7F">
        <w:rPr>
          <w:sz w:val="26"/>
          <w:szCs w:val="26"/>
          <w:u w:val="single"/>
        </w:rPr>
        <w:t>«Обустройство Западно-Малобалыкского месторождения нефти. Куст скважин №101а. Расширение куста скважин №105»</w:t>
      </w:r>
      <w:r w:rsidR="00BD5442" w:rsidRPr="007C3A7F">
        <w:rPr>
          <w:u w:val="single"/>
        </w:rPr>
        <w:t xml:space="preserve"> </w:t>
      </w:r>
    </w:p>
    <w:p w:rsidR="00BD5442" w:rsidRPr="00C4104B" w:rsidRDefault="00BD5442" w:rsidP="00BD5442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BD5442" w:rsidRDefault="00BD5442" w:rsidP="00BD5442">
      <w:pPr>
        <w:tabs>
          <w:tab w:val="left" w:pos="909"/>
        </w:tabs>
        <w:ind w:right="-15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0"/>
        <w:gridCol w:w="5784"/>
      </w:tblGrid>
      <w:tr w:rsidR="007C3A7F" w:rsidRPr="002C0F56" w:rsidTr="00EE7CE1">
        <w:trPr>
          <w:trHeight w:val="333"/>
        </w:trPr>
        <w:tc>
          <w:tcPr>
            <w:tcW w:w="0" w:type="auto"/>
            <w:vAlign w:val="center"/>
          </w:tcPr>
          <w:p w:rsidR="007C3A7F" w:rsidRPr="007C3A7F" w:rsidRDefault="007C3A7F" w:rsidP="007C3A7F">
            <w:pPr>
              <w:pStyle w:val="20"/>
              <w:ind w:left="284"/>
              <w:jc w:val="center"/>
            </w:pPr>
            <w:r w:rsidRPr="007C3A7F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7C3A7F" w:rsidRPr="007C3A7F" w:rsidRDefault="007C3A7F" w:rsidP="007C3A7F">
            <w:pPr>
              <w:ind w:firstLine="335"/>
              <w:jc w:val="center"/>
            </w:pPr>
            <w:r w:rsidRPr="007C3A7F">
              <w:t>Содержание</w:t>
            </w:r>
          </w:p>
        </w:tc>
      </w:tr>
      <w:tr w:rsidR="007C3A7F" w:rsidRPr="002C0F56" w:rsidTr="00EE7CE1">
        <w:tc>
          <w:tcPr>
            <w:tcW w:w="0" w:type="auto"/>
            <w:vAlign w:val="center"/>
          </w:tcPr>
          <w:p w:rsidR="007C3A7F" w:rsidRPr="002C0F56" w:rsidRDefault="007C3A7F" w:rsidP="007C3A7F">
            <w:pPr>
              <w:pStyle w:val="20"/>
              <w:ind w:left="0"/>
              <w:jc w:val="both"/>
            </w:pPr>
            <w:r>
              <w:t xml:space="preserve">1. </w:t>
            </w:r>
            <w:r w:rsidRPr="002C0F56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C3A7F" w:rsidRPr="002C0F56" w:rsidRDefault="007C3A7F" w:rsidP="007C3A7F">
            <w:pPr>
              <w:jc w:val="both"/>
            </w:pPr>
            <w:r>
              <w:t>Проект планировки территории</w:t>
            </w:r>
          </w:p>
        </w:tc>
      </w:tr>
      <w:tr w:rsidR="007C3A7F" w:rsidRPr="002C0F56" w:rsidTr="00EE7CE1">
        <w:tc>
          <w:tcPr>
            <w:tcW w:w="0" w:type="auto"/>
            <w:vAlign w:val="center"/>
          </w:tcPr>
          <w:p w:rsidR="007C3A7F" w:rsidRPr="002C0F56" w:rsidRDefault="007C3A7F" w:rsidP="007C3A7F">
            <w:pPr>
              <w:pStyle w:val="20"/>
              <w:ind w:left="0"/>
              <w:jc w:val="both"/>
            </w:pPr>
            <w:r>
              <w:t xml:space="preserve">2. </w:t>
            </w:r>
            <w:r w:rsidRPr="002C0F5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C3A7F" w:rsidRPr="002C0F56" w:rsidRDefault="007C3A7F" w:rsidP="007C3A7F">
            <w:pPr>
              <w:ind w:right="-5"/>
              <w:jc w:val="both"/>
            </w:pPr>
            <w:r>
              <w:t>Общество с ограниченной ответственностью</w:t>
            </w:r>
            <w:r w:rsidRPr="002C0F56">
              <w:t xml:space="preserve"> «</w:t>
            </w:r>
            <w:r>
              <w:t>ЮрскНефть</w:t>
            </w:r>
            <w:r w:rsidRPr="002C0F56">
              <w:t>»;</w:t>
            </w:r>
          </w:p>
          <w:p w:rsidR="007C3A7F" w:rsidRPr="002C0F56" w:rsidRDefault="007C3A7F" w:rsidP="007C3A7F">
            <w:pPr>
              <w:ind w:right="-5"/>
              <w:jc w:val="both"/>
            </w:pPr>
            <w:r w:rsidRPr="002C0F56">
              <w:t xml:space="preserve">ОГРН </w:t>
            </w:r>
            <w:r w:rsidRPr="00E56E58">
              <w:t>1028601789567</w:t>
            </w:r>
            <w:r w:rsidRPr="002C0F56">
              <w:t>;</w:t>
            </w:r>
          </w:p>
          <w:p w:rsidR="007C3A7F" w:rsidRPr="002C0F56" w:rsidRDefault="007C3A7F" w:rsidP="007C3A7F">
            <w:pPr>
              <w:ind w:right="-5"/>
              <w:jc w:val="both"/>
            </w:pPr>
            <w:r w:rsidRPr="002C0F56">
              <w:t xml:space="preserve">дата внесения в Единый государственный реестр юридических лиц записи о создании юридического лица - </w:t>
            </w:r>
            <w:r w:rsidRPr="00E56E58">
              <w:t>24.06.2002</w:t>
            </w:r>
            <w:r w:rsidRPr="002C0F56">
              <w:t>;</w:t>
            </w:r>
          </w:p>
          <w:p w:rsidR="007C3A7F" w:rsidRPr="002C0F56" w:rsidRDefault="007C3A7F" w:rsidP="007C3A7F">
            <w:pPr>
              <w:ind w:right="-5"/>
              <w:jc w:val="both"/>
            </w:pPr>
            <w:r w:rsidRPr="002C0F56">
              <w:t>местонахождение и адрес:</w:t>
            </w:r>
            <w:r>
              <w:t xml:space="preserve"> </w:t>
            </w:r>
            <w:r w:rsidRPr="00E56E58">
              <w:t>Ханты-Мансийский Автономный округ - Югра, город Нефтеюганск, Киевская улица, 2</w:t>
            </w:r>
            <w:r w:rsidRPr="002C0F56">
              <w:t>;</w:t>
            </w:r>
          </w:p>
          <w:p w:rsidR="007C3A7F" w:rsidRPr="002C0F56" w:rsidRDefault="007C3A7F" w:rsidP="007C3A7F">
            <w:pPr>
              <w:ind w:right="-5"/>
              <w:jc w:val="both"/>
            </w:pPr>
            <w:r w:rsidRPr="002C0F56">
              <w:t>Реквизиты документа, удостоверяющего полномочия представителя заявителя: доверенность №</w:t>
            </w:r>
            <w:r w:rsidR="00362B70">
              <w:t xml:space="preserve"> </w:t>
            </w:r>
            <w:r>
              <w:t>42</w:t>
            </w:r>
            <w:r w:rsidRPr="002C0F56">
              <w:t xml:space="preserve"> </w:t>
            </w:r>
            <w:r w:rsidR="00362B70">
              <w:br/>
            </w:r>
            <w:r w:rsidRPr="002C0F56">
              <w:t xml:space="preserve">от </w:t>
            </w:r>
            <w:r>
              <w:t>01.01.2020г</w:t>
            </w:r>
            <w:r w:rsidRPr="002C0F56">
              <w:t>.</w:t>
            </w:r>
          </w:p>
        </w:tc>
      </w:tr>
      <w:tr w:rsidR="007C3A7F" w:rsidRPr="002C0F56" w:rsidTr="00EE7CE1">
        <w:tc>
          <w:tcPr>
            <w:tcW w:w="0" w:type="auto"/>
            <w:vAlign w:val="center"/>
          </w:tcPr>
          <w:p w:rsidR="007C3A7F" w:rsidRPr="002C0F56" w:rsidRDefault="007C3A7F" w:rsidP="007C3A7F">
            <w:pPr>
              <w:pStyle w:val="20"/>
              <w:ind w:left="0"/>
              <w:jc w:val="both"/>
            </w:pPr>
            <w:r>
              <w:t xml:space="preserve">3. </w:t>
            </w:r>
            <w:r w:rsidRPr="002C0F56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C3A7F" w:rsidRPr="002C0F56" w:rsidRDefault="007C3A7F" w:rsidP="007C3A7F">
            <w:pPr>
              <w:ind w:left="-74" w:right="-5"/>
              <w:jc w:val="both"/>
            </w:pPr>
            <w:r w:rsidRPr="002C0F56">
              <w:t xml:space="preserve">За счет собственных средств </w:t>
            </w:r>
            <w:r>
              <w:t>ООО</w:t>
            </w:r>
            <w:r w:rsidRPr="002C0F56">
              <w:t xml:space="preserve"> «НК «</w:t>
            </w:r>
            <w:r>
              <w:t>ЮрскНефть</w:t>
            </w:r>
            <w:r w:rsidRPr="002C0F56">
              <w:t>»,</w:t>
            </w:r>
          </w:p>
        </w:tc>
      </w:tr>
      <w:tr w:rsidR="007C3A7F" w:rsidRPr="002C0F56" w:rsidTr="00EE7CE1">
        <w:tc>
          <w:tcPr>
            <w:tcW w:w="0" w:type="auto"/>
            <w:vAlign w:val="center"/>
          </w:tcPr>
          <w:p w:rsidR="007C3A7F" w:rsidRPr="002C0F56" w:rsidRDefault="007C3A7F" w:rsidP="007C3A7F">
            <w:pPr>
              <w:pStyle w:val="20"/>
              <w:ind w:left="0"/>
              <w:jc w:val="both"/>
            </w:pPr>
            <w:r>
              <w:t xml:space="preserve">4. </w:t>
            </w:r>
            <w:r w:rsidRPr="002C0F56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7C3A7F" w:rsidRPr="002C0F56" w:rsidRDefault="007C3A7F" w:rsidP="007C3A7F">
            <w:pPr>
              <w:tabs>
                <w:tab w:val="right" w:pos="9922"/>
              </w:tabs>
              <w:jc w:val="both"/>
            </w:pPr>
            <w:r w:rsidRPr="002C0F56">
              <w:t>Полное наименование объекта: «</w:t>
            </w:r>
            <w:r>
              <w:t>Обустройство Западно-Малобалыкского месторождения нефти. Куст скважин №101а. Расширение куста скважин №105</w:t>
            </w:r>
            <w:r w:rsidRPr="002C0F56">
              <w:t>».</w:t>
            </w:r>
          </w:p>
          <w:p w:rsidR="007C3A7F" w:rsidRPr="002C0F56" w:rsidRDefault="007C3A7F" w:rsidP="007C3A7F">
            <w:pPr>
              <w:tabs>
                <w:tab w:val="right" w:pos="9922"/>
              </w:tabs>
              <w:jc w:val="both"/>
            </w:pPr>
            <w:r w:rsidRPr="002C0F56">
              <w:t>Основные характеристики представлены в приложении № 1 к настоящему заданию.</w:t>
            </w:r>
          </w:p>
          <w:p w:rsidR="007C3A7F" w:rsidRPr="002C0F56" w:rsidRDefault="007C3A7F" w:rsidP="007C3A7F">
            <w:pPr>
              <w:ind w:left="-74" w:right="-5"/>
              <w:jc w:val="both"/>
            </w:pPr>
          </w:p>
        </w:tc>
      </w:tr>
      <w:tr w:rsidR="007C3A7F" w:rsidRPr="002C0F56" w:rsidTr="00EE7CE1">
        <w:tc>
          <w:tcPr>
            <w:tcW w:w="0" w:type="auto"/>
            <w:vAlign w:val="center"/>
          </w:tcPr>
          <w:p w:rsidR="007C3A7F" w:rsidRPr="002C0F56" w:rsidRDefault="007C3A7F" w:rsidP="007C3A7F">
            <w:pPr>
              <w:pStyle w:val="20"/>
              <w:ind w:left="0"/>
              <w:jc w:val="both"/>
            </w:pPr>
            <w:r>
              <w:t xml:space="preserve">5. </w:t>
            </w:r>
            <w:r w:rsidRPr="002C0F56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C3A7F" w:rsidRPr="002C0F56" w:rsidRDefault="007C3A7F" w:rsidP="007C3A7F">
            <w:pPr>
              <w:ind w:left="-74" w:right="-5"/>
              <w:jc w:val="both"/>
            </w:pPr>
            <w:r w:rsidRPr="002C0F56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7C3A7F" w:rsidRPr="002C0F56" w:rsidTr="00EE7CE1">
        <w:tc>
          <w:tcPr>
            <w:tcW w:w="0" w:type="auto"/>
            <w:vAlign w:val="center"/>
          </w:tcPr>
          <w:p w:rsidR="007C3A7F" w:rsidRPr="002C0F56" w:rsidRDefault="007C3A7F" w:rsidP="007C3A7F">
            <w:pPr>
              <w:pStyle w:val="20"/>
              <w:ind w:left="0"/>
              <w:jc w:val="both"/>
            </w:pPr>
            <w:r>
              <w:t xml:space="preserve">6. </w:t>
            </w:r>
            <w:r w:rsidRPr="002C0F56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C3A7F" w:rsidRDefault="007C3A7F" w:rsidP="007C3A7F">
            <w:pPr>
              <w:spacing w:line="276" w:lineRule="auto"/>
              <w:ind w:left="-74" w:right="-5"/>
              <w:jc w:val="both"/>
              <w:rPr>
                <w:color w:val="000000"/>
              </w:rPr>
            </w:pPr>
            <w:r w:rsidRPr="002C0F56">
              <w:rPr>
                <w:color w:val="000000"/>
              </w:rPr>
              <w:t>Документацию по планировке террит</w:t>
            </w:r>
            <w:r>
              <w:rPr>
                <w:color w:val="000000"/>
              </w:rPr>
              <w:t xml:space="preserve">ории выполнить в соответствии со ст.42 </w:t>
            </w:r>
            <w:r w:rsidRPr="00E56E58">
              <w:rPr>
                <w:color w:val="000000"/>
              </w:rPr>
              <w:t>ГрК РФ</w:t>
            </w:r>
            <w:r>
              <w:rPr>
                <w:color w:val="000000"/>
              </w:rPr>
              <w:t>.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Основная часть проекта планировки территории включает в себя: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1) чертеж или чертежи планировки территории, на которых отображаются: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а) красные линии;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б) границы существующих и планируемых элементов планировочной структуры;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в) границы зон планируемого размещения объектов капитального строительства;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настоящего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Материалы по обоснованию проекта планировки территории содержат: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3) обоснование определения границ зон планируемого размещения объектов капитального строительства;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5) схему границ территорий объектов культурного наследия;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6) схему границ зон с особыми условиями использования территории;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11) перечень мероприятий по охране окружающей среды;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12) обоснование очередности планируемого развития территории;</w:t>
            </w:r>
          </w:p>
          <w:p w:rsidR="007C3A7F" w:rsidRDefault="007C3A7F" w:rsidP="007C3A7F">
            <w:pPr>
              <w:spacing w:line="276" w:lineRule="auto"/>
              <w:ind w:left="-74" w:right="-5"/>
              <w:jc w:val="both"/>
            </w:pPr>
            <w:r>
      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:rsidR="007C3A7F" w:rsidRPr="002C0F56" w:rsidRDefault="007C3A7F" w:rsidP="007C3A7F">
            <w:pPr>
              <w:spacing w:line="276" w:lineRule="auto"/>
              <w:ind w:left="-74" w:right="-5"/>
              <w:jc w:val="both"/>
            </w:pPr>
            <w:r>
              <w:t>14) иные материалы для обоснования положений по планировке территории.</w:t>
            </w:r>
          </w:p>
        </w:tc>
      </w:tr>
    </w:tbl>
    <w:p w:rsidR="00B40149" w:rsidRPr="00C4104B" w:rsidRDefault="00B40149" w:rsidP="00BD5442">
      <w:pPr>
        <w:tabs>
          <w:tab w:val="left" w:pos="909"/>
        </w:tabs>
        <w:ind w:right="-155"/>
        <w:jc w:val="both"/>
        <w:rPr>
          <w:b/>
        </w:rPr>
        <w:sectPr w:rsidR="00B40149" w:rsidRPr="00C4104B" w:rsidSect="00362B70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5442" w:rsidRPr="00362B70" w:rsidRDefault="00BD5442" w:rsidP="00362B70">
      <w:pPr>
        <w:ind w:right="-144" w:firstLine="5812"/>
        <w:rPr>
          <w:color w:val="000000" w:themeColor="text1"/>
          <w:sz w:val="26"/>
          <w:szCs w:val="26"/>
        </w:rPr>
      </w:pPr>
      <w:bookmarkStart w:id="0" w:name="OLE_LINK7"/>
      <w:bookmarkStart w:id="1" w:name="OLE_LINK8"/>
      <w:r w:rsidRPr="00362B70">
        <w:rPr>
          <w:color w:val="000000" w:themeColor="text1"/>
          <w:sz w:val="26"/>
          <w:szCs w:val="26"/>
        </w:rPr>
        <w:t>Приложение №1</w:t>
      </w:r>
    </w:p>
    <w:bookmarkEnd w:id="0"/>
    <w:bookmarkEnd w:id="1"/>
    <w:p w:rsidR="00BD5442" w:rsidRPr="00362B70" w:rsidRDefault="00BD5442" w:rsidP="00362B70">
      <w:pPr>
        <w:ind w:left="5812" w:right="-144"/>
        <w:rPr>
          <w:color w:val="000000" w:themeColor="text1"/>
          <w:sz w:val="26"/>
          <w:szCs w:val="26"/>
        </w:rPr>
      </w:pPr>
      <w:r w:rsidRPr="00362B70">
        <w:rPr>
          <w:color w:val="000000" w:themeColor="text1"/>
          <w:sz w:val="26"/>
          <w:szCs w:val="26"/>
        </w:rPr>
        <w:t>к заданию</w:t>
      </w:r>
      <w:r w:rsidR="00362B70">
        <w:rPr>
          <w:color w:val="000000" w:themeColor="text1"/>
          <w:sz w:val="26"/>
          <w:szCs w:val="26"/>
        </w:rPr>
        <w:t xml:space="preserve"> </w:t>
      </w:r>
      <w:r w:rsidRPr="00362B70">
        <w:rPr>
          <w:color w:val="000000" w:themeColor="text1"/>
          <w:sz w:val="26"/>
          <w:szCs w:val="26"/>
        </w:rPr>
        <w:t>на разработку документации</w:t>
      </w:r>
      <w:r w:rsidR="00362B70">
        <w:rPr>
          <w:color w:val="000000" w:themeColor="text1"/>
          <w:sz w:val="26"/>
          <w:szCs w:val="26"/>
        </w:rPr>
        <w:t xml:space="preserve"> </w:t>
      </w:r>
      <w:r w:rsidRPr="00362B70">
        <w:rPr>
          <w:color w:val="000000" w:themeColor="text1"/>
          <w:sz w:val="26"/>
          <w:szCs w:val="26"/>
        </w:rPr>
        <w:t>по планировке территории</w:t>
      </w:r>
    </w:p>
    <w:p w:rsidR="00BD5442" w:rsidRPr="00362B70" w:rsidRDefault="00BD5442" w:rsidP="00362B70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362B70" w:rsidRPr="00362B70" w:rsidRDefault="00362B70" w:rsidP="00362B70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7C3A7F" w:rsidRDefault="007C3A7F" w:rsidP="00362B70">
      <w:pPr>
        <w:jc w:val="center"/>
        <w:rPr>
          <w:sz w:val="26"/>
          <w:szCs w:val="26"/>
        </w:rPr>
      </w:pPr>
      <w:r w:rsidRPr="007C3A7F">
        <w:rPr>
          <w:sz w:val="26"/>
          <w:szCs w:val="26"/>
        </w:rPr>
        <w:t>Основные технические характеристики планируемых объектов</w:t>
      </w:r>
    </w:p>
    <w:p w:rsidR="00362B70" w:rsidRPr="007C3A7F" w:rsidRDefault="00362B70" w:rsidP="00362B70">
      <w:pPr>
        <w:jc w:val="center"/>
        <w:rPr>
          <w:sz w:val="26"/>
          <w:szCs w:val="26"/>
        </w:rPr>
      </w:pPr>
    </w:p>
    <w:p w:rsidR="007C3A7F" w:rsidRPr="007C3A7F" w:rsidRDefault="007C3A7F" w:rsidP="00362B70">
      <w:pPr>
        <w:pStyle w:val="a7"/>
        <w:ind w:firstLine="709"/>
        <w:jc w:val="both"/>
        <w:rPr>
          <w:sz w:val="26"/>
          <w:szCs w:val="26"/>
        </w:rPr>
      </w:pPr>
      <w:r w:rsidRPr="007C3A7F">
        <w:rPr>
          <w:sz w:val="26"/>
          <w:szCs w:val="26"/>
        </w:rPr>
        <w:t>Куст скважин №</w:t>
      </w:r>
      <w:r w:rsidR="00362B70">
        <w:rPr>
          <w:sz w:val="26"/>
          <w:szCs w:val="26"/>
        </w:rPr>
        <w:t xml:space="preserve"> </w:t>
      </w:r>
      <w:r w:rsidRPr="007C3A7F">
        <w:rPr>
          <w:sz w:val="26"/>
          <w:szCs w:val="26"/>
        </w:rPr>
        <w:t xml:space="preserve">101а </w:t>
      </w:r>
    </w:p>
    <w:p w:rsidR="007C3A7F" w:rsidRPr="007C3A7F" w:rsidRDefault="007C3A7F" w:rsidP="00362B70">
      <w:pPr>
        <w:pStyle w:val="a7"/>
        <w:ind w:firstLine="709"/>
        <w:jc w:val="both"/>
        <w:rPr>
          <w:sz w:val="26"/>
          <w:szCs w:val="26"/>
        </w:rPr>
      </w:pPr>
      <w:r w:rsidRPr="007C3A7F">
        <w:rPr>
          <w:sz w:val="26"/>
          <w:szCs w:val="26"/>
        </w:rPr>
        <w:t>Количество проектируемых скважин – 4 шт. в том числе:</w:t>
      </w:r>
    </w:p>
    <w:p w:rsidR="007C3A7F" w:rsidRPr="007C3A7F" w:rsidRDefault="007C3A7F" w:rsidP="00362B7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C3A7F">
        <w:rPr>
          <w:sz w:val="26"/>
          <w:szCs w:val="26"/>
        </w:rPr>
        <w:t>водозаборных с переводом в поглощающий фонд 4шт.</w:t>
      </w:r>
    </w:p>
    <w:p w:rsidR="007C3A7F" w:rsidRPr="007C3A7F" w:rsidRDefault="007C3A7F" w:rsidP="00362B70">
      <w:pPr>
        <w:pStyle w:val="a7"/>
        <w:ind w:firstLine="709"/>
        <w:rPr>
          <w:sz w:val="26"/>
          <w:szCs w:val="26"/>
        </w:rPr>
      </w:pPr>
      <w:r w:rsidRPr="007C3A7F">
        <w:rPr>
          <w:sz w:val="26"/>
          <w:szCs w:val="26"/>
        </w:rPr>
        <w:t xml:space="preserve">Ожидаемый объём закачки в систему ППД:  </w:t>
      </w:r>
    </w:p>
    <w:p w:rsidR="007C3A7F" w:rsidRPr="007C3A7F" w:rsidRDefault="007C3A7F" w:rsidP="00362B70">
      <w:pPr>
        <w:pStyle w:val="a7"/>
        <w:ind w:firstLine="709"/>
        <w:jc w:val="both"/>
        <w:rPr>
          <w:sz w:val="26"/>
          <w:szCs w:val="26"/>
        </w:rPr>
      </w:pPr>
      <w:r w:rsidRPr="007C3A7F">
        <w:rPr>
          <w:sz w:val="26"/>
          <w:szCs w:val="26"/>
        </w:rPr>
        <w:t>Ожидаемый уровень добычи сеноманской воды - 9600 м</w:t>
      </w:r>
      <w:r w:rsidRPr="007C3A7F">
        <w:rPr>
          <w:sz w:val="26"/>
          <w:szCs w:val="26"/>
          <w:vertAlign w:val="superscript"/>
        </w:rPr>
        <w:t>3</w:t>
      </w:r>
      <w:r w:rsidRPr="007C3A7F">
        <w:rPr>
          <w:sz w:val="26"/>
          <w:szCs w:val="26"/>
        </w:rPr>
        <w:t>/сут.</w:t>
      </w:r>
    </w:p>
    <w:p w:rsidR="007C3A7F" w:rsidRPr="007C3A7F" w:rsidRDefault="007C3A7F" w:rsidP="00362B70">
      <w:pPr>
        <w:pStyle w:val="a7"/>
        <w:ind w:firstLine="709"/>
        <w:jc w:val="both"/>
        <w:rPr>
          <w:sz w:val="26"/>
          <w:szCs w:val="26"/>
        </w:rPr>
      </w:pPr>
      <w:r w:rsidRPr="007C3A7F">
        <w:rPr>
          <w:sz w:val="26"/>
          <w:szCs w:val="26"/>
        </w:rPr>
        <w:t>Ожидаемый уровень сброса подтоварной воды - 6000 м</w:t>
      </w:r>
      <w:r w:rsidRPr="007C3A7F">
        <w:rPr>
          <w:sz w:val="26"/>
          <w:szCs w:val="26"/>
          <w:vertAlign w:val="superscript"/>
        </w:rPr>
        <w:t>3</w:t>
      </w:r>
      <w:r w:rsidRPr="007C3A7F">
        <w:rPr>
          <w:sz w:val="26"/>
          <w:szCs w:val="26"/>
        </w:rPr>
        <w:t>/сут.</w:t>
      </w:r>
    </w:p>
    <w:p w:rsidR="007C3A7F" w:rsidRPr="007C3A7F" w:rsidRDefault="007C3A7F" w:rsidP="00362B70">
      <w:pPr>
        <w:pStyle w:val="a7"/>
        <w:jc w:val="both"/>
        <w:rPr>
          <w:sz w:val="26"/>
          <w:szCs w:val="26"/>
        </w:rPr>
      </w:pPr>
    </w:p>
    <w:p w:rsidR="007C3A7F" w:rsidRPr="007C3A7F" w:rsidRDefault="007C3A7F" w:rsidP="00362B70">
      <w:pPr>
        <w:pStyle w:val="a7"/>
        <w:ind w:firstLine="709"/>
        <w:jc w:val="both"/>
        <w:rPr>
          <w:sz w:val="26"/>
          <w:szCs w:val="26"/>
        </w:rPr>
      </w:pPr>
      <w:r w:rsidRPr="007C3A7F">
        <w:rPr>
          <w:sz w:val="26"/>
          <w:szCs w:val="26"/>
        </w:rPr>
        <w:t>Куст скважин №</w:t>
      </w:r>
      <w:r w:rsidR="00362B70">
        <w:rPr>
          <w:sz w:val="26"/>
          <w:szCs w:val="26"/>
        </w:rPr>
        <w:t xml:space="preserve"> </w:t>
      </w:r>
      <w:r w:rsidRPr="007C3A7F">
        <w:rPr>
          <w:sz w:val="26"/>
          <w:szCs w:val="26"/>
        </w:rPr>
        <w:t>105</w:t>
      </w:r>
    </w:p>
    <w:p w:rsidR="007C3A7F" w:rsidRPr="007C3A7F" w:rsidRDefault="007C3A7F" w:rsidP="00362B70">
      <w:pPr>
        <w:pStyle w:val="a7"/>
        <w:ind w:firstLine="709"/>
        <w:jc w:val="both"/>
        <w:rPr>
          <w:sz w:val="26"/>
          <w:szCs w:val="26"/>
        </w:rPr>
      </w:pPr>
      <w:r w:rsidRPr="007C3A7F">
        <w:rPr>
          <w:sz w:val="26"/>
          <w:szCs w:val="26"/>
        </w:rPr>
        <w:t>Общее количество скважин – 12 шт. в том числе:</w:t>
      </w:r>
    </w:p>
    <w:p w:rsidR="007C3A7F" w:rsidRPr="007C3A7F" w:rsidRDefault="007C3A7F" w:rsidP="00362B70">
      <w:pPr>
        <w:pStyle w:val="a7"/>
        <w:ind w:firstLine="709"/>
        <w:jc w:val="both"/>
        <w:rPr>
          <w:sz w:val="26"/>
          <w:szCs w:val="26"/>
        </w:rPr>
      </w:pPr>
      <w:r w:rsidRPr="007C3A7F">
        <w:rPr>
          <w:sz w:val="26"/>
          <w:szCs w:val="26"/>
        </w:rPr>
        <w:t>Существующих – 10 шт., в том числе:</w:t>
      </w:r>
    </w:p>
    <w:p w:rsidR="007C3A7F" w:rsidRPr="007C3A7F" w:rsidRDefault="007C3A7F" w:rsidP="00362B7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C3A7F">
        <w:rPr>
          <w:sz w:val="26"/>
          <w:szCs w:val="26"/>
        </w:rPr>
        <w:t>добывающих – 7 шт.,</w:t>
      </w:r>
    </w:p>
    <w:p w:rsidR="007C3A7F" w:rsidRPr="007C3A7F" w:rsidRDefault="007C3A7F" w:rsidP="00362B70">
      <w:pPr>
        <w:pStyle w:val="a7"/>
        <w:numPr>
          <w:ilvl w:val="0"/>
          <w:numId w:val="10"/>
        </w:numPr>
        <w:tabs>
          <w:tab w:val="left" w:pos="993"/>
        </w:tabs>
        <w:ind w:left="709" w:firstLine="0"/>
        <w:rPr>
          <w:sz w:val="26"/>
          <w:szCs w:val="26"/>
        </w:rPr>
      </w:pPr>
      <w:r w:rsidRPr="007C3A7F">
        <w:rPr>
          <w:sz w:val="26"/>
          <w:szCs w:val="26"/>
        </w:rPr>
        <w:t xml:space="preserve">нагнетательных, после отработки на нефть - 3 шт. Проектируемых – 2 шт. </w:t>
      </w:r>
      <w:r w:rsidR="00362B70">
        <w:rPr>
          <w:sz w:val="26"/>
          <w:szCs w:val="26"/>
        </w:rPr>
        <w:br/>
      </w:r>
      <w:r w:rsidRPr="007C3A7F">
        <w:rPr>
          <w:sz w:val="26"/>
          <w:szCs w:val="26"/>
        </w:rPr>
        <w:t>в том числе:</w:t>
      </w:r>
    </w:p>
    <w:p w:rsidR="007C3A7F" w:rsidRPr="007C3A7F" w:rsidRDefault="007C3A7F" w:rsidP="00362B7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C3A7F">
        <w:rPr>
          <w:sz w:val="26"/>
          <w:szCs w:val="26"/>
        </w:rPr>
        <w:t>нагнетательных, после отработки на нефть 1 шт.</w:t>
      </w:r>
    </w:p>
    <w:p w:rsidR="007C3A7F" w:rsidRPr="007C3A7F" w:rsidRDefault="007C3A7F" w:rsidP="00362B7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C3A7F">
        <w:rPr>
          <w:sz w:val="26"/>
          <w:szCs w:val="26"/>
        </w:rPr>
        <w:t>добывающих 1шт.</w:t>
      </w:r>
    </w:p>
    <w:p w:rsidR="007C3A7F" w:rsidRPr="007C3A7F" w:rsidRDefault="007C3A7F" w:rsidP="00362B70">
      <w:pPr>
        <w:pStyle w:val="a7"/>
        <w:ind w:firstLine="709"/>
        <w:rPr>
          <w:sz w:val="26"/>
          <w:szCs w:val="26"/>
        </w:rPr>
      </w:pPr>
      <w:r w:rsidRPr="007C3A7F">
        <w:rPr>
          <w:sz w:val="26"/>
          <w:szCs w:val="26"/>
        </w:rPr>
        <w:t>Ожидаемый дебит:</w:t>
      </w:r>
    </w:p>
    <w:p w:rsidR="007C3A7F" w:rsidRPr="007C3A7F" w:rsidRDefault="007C3A7F" w:rsidP="00362B7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C3A7F">
        <w:rPr>
          <w:sz w:val="26"/>
          <w:szCs w:val="26"/>
        </w:rPr>
        <w:t>объем добычи нефти 60тн/сут.</w:t>
      </w:r>
    </w:p>
    <w:p w:rsidR="007C3A7F" w:rsidRPr="007C3A7F" w:rsidRDefault="007C3A7F" w:rsidP="00362B7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C3A7F">
        <w:rPr>
          <w:sz w:val="26"/>
          <w:szCs w:val="26"/>
        </w:rPr>
        <w:t>добыча жидкости 600м</w:t>
      </w:r>
      <w:r w:rsidRPr="00362B70">
        <w:rPr>
          <w:sz w:val="26"/>
          <w:szCs w:val="26"/>
        </w:rPr>
        <w:t>3</w:t>
      </w:r>
      <w:r w:rsidRPr="007C3A7F">
        <w:rPr>
          <w:sz w:val="26"/>
          <w:szCs w:val="26"/>
        </w:rPr>
        <w:t>/сут.</w:t>
      </w:r>
    </w:p>
    <w:p w:rsidR="007C3A7F" w:rsidRPr="007C3A7F" w:rsidRDefault="007C3A7F" w:rsidP="00362B70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C3A7F">
        <w:rPr>
          <w:sz w:val="26"/>
          <w:szCs w:val="26"/>
        </w:rPr>
        <w:t>добыча ПНГ – 1600м</w:t>
      </w:r>
      <w:r w:rsidRPr="007C3A7F">
        <w:rPr>
          <w:sz w:val="26"/>
          <w:szCs w:val="26"/>
          <w:vertAlign w:val="superscript"/>
        </w:rPr>
        <w:t>3</w:t>
      </w:r>
      <w:r w:rsidRPr="007C3A7F">
        <w:rPr>
          <w:sz w:val="26"/>
          <w:szCs w:val="26"/>
        </w:rPr>
        <w:t>/сут.</w:t>
      </w:r>
    </w:p>
    <w:p w:rsidR="007C3A7F" w:rsidRPr="007C3A7F" w:rsidRDefault="007C3A7F" w:rsidP="00362B70">
      <w:pPr>
        <w:pStyle w:val="a7"/>
        <w:ind w:firstLine="709"/>
        <w:rPr>
          <w:sz w:val="26"/>
          <w:szCs w:val="26"/>
        </w:rPr>
      </w:pPr>
      <w:r w:rsidRPr="007C3A7F">
        <w:rPr>
          <w:sz w:val="26"/>
          <w:szCs w:val="26"/>
        </w:rPr>
        <w:t xml:space="preserve">Ожидаемый объём закачки в систему ППД:  </w:t>
      </w:r>
    </w:p>
    <w:p w:rsidR="007C3A7F" w:rsidRPr="007C3A7F" w:rsidRDefault="007C3A7F" w:rsidP="00362B70">
      <w:pPr>
        <w:pStyle w:val="2"/>
        <w:tabs>
          <w:tab w:val="left" w:pos="851"/>
        </w:tabs>
        <w:suppressAutoHyphens/>
        <w:spacing w:after="0"/>
        <w:ind w:left="0" w:firstLine="709"/>
        <w:contextualSpacing w:val="0"/>
        <w:rPr>
          <w:sz w:val="26"/>
          <w:szCs w:val="26"/>
        </w:rPr>
      </w:pPr>
      <w:r w:rsidRPr="007C3A7F">
        <w:rPr>
          <w:sz w:val="26"/>
          <w:szCs w:val="26"/>
        </w:rPr>
        <w:t>закачка 1000 м</w:t>
      </w:r>
      <w:r w:rsidRPr="007C3A7F">
        <w:rPr>
          <w:sz w:val="26"/>
          <w:szCs w:val="26"/>
          <w:vertAlign w:val="superscript"/>
        </w:rPr>
        <w:t>3</w:t>
      </w:r>
      <w:r w:rsidRPr="007C3A7F">
        <w:rPr>
          <w:sz w:val="26"/>
          <w:szCs w:val="26"/>
        </w:rPr>
        <w:t>/сут.</w:t>
      </w:r>
    </w:p>
    <w:p w:rsidR="00A26C3D" w:rsidRDefault="001C26AF" w:rsidP="00B40149">
      <w:pPr>
        <w:spacing w:before="120" w:after="120"/>
        <w:ind w:left="1418"/>
        <w:jc w:val="center"/>
        <w:rPr>
          <w:b/>
        </w:rPr>
      </w:pPr>
      <w:r>
        <w:t xml:space="preserve"> </w:t>
      </w:r>
    </w:p>
    <w:sectPr w:rsidR="00A26C3D" w:rsidSect="00D44518">
      <w:headerReference w:type="first" r:id="rId12"/>
      <w:footerReference w:type="first" r:id="rId13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27" w:rsidRDefault="001B6427">
      <w:r>
        <w:separator/>
      </w:r>
    </w:p>
  </w:endnote>
  <w:endnote w:type="continuationSeparator" w:id="0">
    <w:p w:rsidR="001B6427" w:rsidRDefault="001B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CF722E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CF722E" w:rsidRPr="00FF3490" w:rsidRDefault="00CF722E" w:rsidP="00515151">
          <w:pPr>
            <w:pStyle w:val="ad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CF722E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CF722E" w:rsidRDefault="00CF722E" w:rsidP="00515151">
          <w:pPr>
            <w:pStyle w:val="ab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CF722E" w:rsidRDefault="00CF722E" w:rsidP="00515151">
          <w:pPr>
            <w:pStyle w:val="ad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e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e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e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e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e"/>
              <w:rFonts w:cs="Arial"/>
              <w:b/>
              <w:noProof/>
              <w:sz w:val="12"/>
              <w:szCs w:val="12"/>
            </w:rPr>
            <w:t>4</w:t>
          </w:r>
          <w:r>
            <w:rPr>
              <w:rStyle w:val="ae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CF722E" w:rsidRPr="005B7C26" w:rsidRDefault="00CF722E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f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CF722E" w:rsidRDefault="00CF72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27" w:rsidRDefault="001B6427">
      <w:r>
        <w:separator/>
      </w:r>
    </w:p>
  </w:footnote>
  <w:footnote w:type="continuationSeparator" w:id="0">
    <w:p w:rsidR="001B6427" w:rsidRDefault="001B6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785969"/>
      <w:docPartObj>
        <w:docPartGallery w:val="Page Numbers (Top of Page)"/>
        <w:docPartUnique/>
      </w:docPartObj>
    </w:sdtPr>
    <w:sdtEndPr/>
    <w:sdtContent>
      <w:p w:rsidR="00362B70" w:rsidRDefault="00362B7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BDE">
          <w:rPr>
            <w:noProof/>
          </w:rPr>
          <w:t>4</w:t>
        </w:r>
        <w:r>
          <w:fldChar w:fldCharType="end"/>
        </w:r>
      </w:p>
    </w:sdtContent>
  </w:sdt>
  <w:p w:rsidR="00362B70" w:rsidRDefault="00362B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CF722E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CF722E" w:rsidRPr="00767607" w:rsidRDefault="00CF722E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CF722E" w:rsidRPr="00833DF4" w:rsidRDefault="00CF722E" w:rsidP="00515151">
          <w:pPr>
            <w:pStyle w:val="a9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CF722E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CF722E" w:rsidRDefault="00CF722E" w:rsidP="00515151">
          <w:pPr>
            <w:pStyle w:val="ad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CF722E" w:rsidRPr="00855659" w:rsidRDefault="00CF722E">
    <w:pPr>
      <w:pStyle w:val="a9"/>
      <w:rPr>
        <w:sz w:val="16"/>
        <w:szCs w:val="16"/>
      </w:rPr>
    </w:pPr>
  </w:p>
  <w:p w:rsidR="00CF722E" w:rsidRDefault="00CF72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554E595E"/>
    <w:multiLevelType w:val="hybridMultilevel"/>
    <w:tmpl w:val="7FD0CC0A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5C6ED4"/>
    <w:multiLevelType w:val="hybridMultilevel"/>
    <w:tmpl w:val="2D184746"/>
    <w:lvl w:ilvl="0" w:tplc="E27AE5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23A39"/>
    <w:multiLevelType w:val="hybridMultilevel"/>
    <w:tmpl w:val="C396064C"/>
    <w:lvl w:ilvl="0" w:tplc="0419000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B6427"/>
    <w:rsid w:val="001C1D1A"/>
    <w:rsid w:val="001C2015"/>
    <w:rsid w:val="001C26AF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2B70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C3A7F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E1B16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24B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BDE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777DD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509BC"/>
    <w:rsid w:val="00F9728D"/>
    <w:rsid w:val="00FA6EBE"/>
    <w:rsid w:val="00FC2910"/>
    <w:rsid w:val="00FC57B7"/>
    <w:rsid w:val="00FD0ED0"/>
    <w:rsid w:val="00FD1F56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character" w:customStyle="1" w:styleId="a8">
    <w:name w:val="Без интервала Знак"/>
    <w:basedOn w:val="a0"/>
    <w:link w:val="a7"/>
    <w:uiPriority w:val="1"/>
    <w:rsid w:val="007C3A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character" w:customStyle="1" w:styleId="a8">
    <w:name w:val="Без интервала Знак"/>
    <w:basedOn w:val="a0"/>
    <w:link w:val="a7"/>
    <w:uiPriority w:val="1"/>
    <w:rsid w:val="007C3A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B409-383F-425F-90D2-C8E55C3A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2021-01-13T10:44:00Z</cp:lastPrinted>
  <dcterms:created xsi:type="dcterms:W3CDTF">2021-01-15T05:47:00Z</dcterms:created>
  <dcterms:modified xsi:type="dcterms:W3CDTF">2021-01-15T05:47:00Z</dcterms:modified>
</cp:coreProperties>
</file>