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85C85" w14:textId="0C654106" w:rsidR="00CD6099" w:rsidRDefault="00CD6099" w:rsidP="00CD6099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3C12A17" wp14:editId="1C55388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21B94" w14:textId="77777777" w:rsidR="00CD6099" w:rsidRDefault="00CD6099" w:rsidP="00CD60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268DE9F" w14:textId="77777777" w:rsidR="00CD6099" w:rsidRDefault="00CD6099" w:rsidP="00CD60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 </w:t>
      </w:r>
    </w:p>
    <w:p w14:paraId="3C315C25" w14:textId="77777777" w:rsidR="00CD6099" w:rsidRDefault="00CD6099" w:rsidP="00CD60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>
        <w:rPr>
          <w:b/>
          <w:sz w:val="42"/>
          <w:szCs w:val="42"/>
        </w:rPr>
        <w:t>НЕФТЕЮГАНСКОГО РАЙОНА</w:t>
      </w:r>
    </w:p>
    <w:p w14:paraId="4CA8BDF3" w14:textId="77777777" w:rsidR="00CD6099" w:rsidRDefault="00CD6099" w:rsidP="00CD60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08BEA33" w14:textId="77777777" w:rsidR="00CD6099" w:rsidRDefault="00CD6099" w:rsidP="00CD609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14:paraId="12A44E9E" w14:textId="77777777" w:rsidR="00CD6099" w:rsidRDefault="00CD6099" w:rsidP="00CD6099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6599"/>
      </w:tblGrid>
      <w:tr w:rsidR="00CD6099" w14:paraId="60F062FC" w14:textId="77777777" w:rsidTr="00CD6099">
        <w:trPr>
          <w:cantSplit/>
          <w:trHeight w:val="315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68BDB2" w14:textId="4817D692" w:rsidR="00CD6099" w:rsidRDefault="00CD60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26.02.2025</w:t>
            </w:r>
          </w:p>
        </w:tc>
        <w:tc>
          <w:tcPr>
            <w:tcW w:w="6595" w:type="dxa"/>
            <w:hideMark/>
          </w:tcPr>
          <w:p w14:paraId="014220C9" w14:textId="661BE8D4" w:rsidR="00CD6099" w:rsidRDefault="00CD6099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363-па</w:t>
            </w:r>
          </w:p>
        </w:tc>
      </w:tr>
    </w:tbl>
    <w:p w14:paraId="01123E96" w14:textId="77777777" w:rsidR="00CD6099" w:rsidRDefault="00CD6099" w:rsidP="00CD6099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  <w:lang w:eastAsia="en-US"/>
        </w:rPr>
      </w:pPr>
      <w:proofErr w:type="spellStart"/>
      <w:r>
        <w:t>г.Нефтеюганск</w:t>
      </w:r>
      <w:bookmarkEnd w:id="0"/>
      <w:proofErr w:type="spellEnd"/>
    </w:p>
    <w:p w14:paraId="52FEBC90" w14:textId="77777777" w:rsidR="008648D4" w:rsidRDefault="008648D4" w:rsidP="008648D4">
      <w:pPr>
        <w:jc w:val="center"/>
        <w:rPr>
          <w:sz w:val="26"/>
          <w:szCs w:val="26"/>
        </w:rPr>
      </w:pPr>
    </w:p>
    <w:p w14:paraId="6E0D663A" w14:textId="77777777" w:rsidR="008648D4" w:rsidRDefault="008648D4" w:rsidP="008648D4">
      <w:pPr>
        <w:jc w:val="center"/>
        <w:rPr>
          <w:sz w:val="26"/>
          <w:szCs w:val="26"/>
        </w:rPr>
      </w:pPr>
    </w:p>
    <w:p w14:paraId="6AC77155" w14:textId="7D196CF3" w:rsidR="00834BB6" w:rsidRDefault="00834BB6" w:rsidP="008648D4">
      <w:pPr>
        <w:jc w:val="center"/>
        <w:rPr>
          <w:sz w:val="26"/>
          <w:szCs w:val="26"/>
        </w:rPr>
      </w:pPr>
      <w:r w:rsidRPr="00834BB6">
        <w:rPr>
          <w:sz w:val="26"/>
          <w:szCs w:val="26"/>
        </w:rPr>
        <w:t>О комиссии</w:t>
      </w:r>
      <w:r w:rsidR="009B5379" w:rsidRPr="009B5379">
        <w:t xml:space="preserve"> </w:t>
      </w:r>
      <w:r w:rsidRPr="00834BB6">
        <w:rPr>
          <w:sz w:val="26"/>
          <w:szCs w:val="26"/>
        </w:rPr>
        <w:t xml:space="preserve">по </w:t>
      </w:r>
      <w:r w:rsidR="00F84354">
        <w:rPr>
          <w:sz w:val="26"/>
          <w:szCs w:val="26"/>
        </w:rPr>
        <w:t xml:space="preserve">приведению договоров водопользования в соответствие </w:t>
      </w:r>
      <w:r w:rsidR="008648D4">
        <w:rPr>
          <w:sz w:val="26"/>
          <w:szCs w:val="26"/>
        </w:rPr>
        <w:br/>
      </w:r>
      <w:r w:rsidR="00E54265">
        <w:rPr>
          <w:sz w:val="26"/>
          <w:szCs w:val="26"/>
        </w:rPr>
        <w:t xml:space="preserve">со статьей 50 Водного кодекса Российской федерации, с правилами использования водных </w:t>
      </w:r>
      <w:r w:rsidR="00514E92" w:rsidRPr="002E1058">
        <w:rPr>
          <w:rFonts w:eastAsia="Tinos"/>
          <w:sz w:val="26"/>
          <w:szCs w:val="26"/>
        </w:rPr>
        <w:t xml:space="preserve">объектов, </w:t>
      </w:r>
      <w:r w:rsidR="00514E92" w:rsidRPr="002E1058">
        <w:rPr>
          <w:sz w:val="26"/>
          <w:szCs w:val="26"/>
        </w:rPr>
        <w:t>расположенных на территории Нефтеюганского муниципального района Ханты-Мансийского автономного округа</w:t>
      </w:r>
      <w:r w:rsidR="008648D4">
        <w:rPr>
          <w:sz w:val="26"/>
          <w:szCs w:val="26"/>
        </w:rPr>
        <w:t xml:space="preserve"> – </w:t>
      </w:r>
      <w:r w:rsidR="00514E92" w:rsidRPr="002E1058">
        <w:rPr>
          <w:sz w:val="26"/>
          <w:szCs w:val="26"/>
        </w:rPr>
        <w:t>Югры</w:t>
      </w:r>
      <w:r w:rsidR="00514E92">
        <w:rPr>
          <w:sz w:val="26"/>
          <w:szCs w:val="26"/>
        </w:rPr>
        <w:t>,</w:t>
      </w:r>
      <w:r w:rsidR="00514E92" w:rsidRPr="002E1058">
        <w:rPr>
          <w:rFonts w:eastAsia="Tinos"/>
          <w:sz w:val="26"/>
          <w:szCs w:val="26"/>
        </w:rPr>
        <w:t xml:space="preserve"> для рекреационных целей (туризма, физической культуры и спорта, организации отдыха и укрепления </w:t>
      </w:r>
      <w:r w:rsidR="008648D4">
        <w:rPr>
          <w:rFonts w:eastAsia="Tinos"/>
          <w:sz w:val="26"/>
          <w:szCs w:val="26"/>
        </w:rPr>
        <w:br/>
      </w:r>
      <w:r w:rsidR="00514E92" w:rsidRPr="002E1058">
        <w:rPr>
          <w:rFonts w:eastAsia="Tinos"/>
          <w:sz w:val="26"/>
          <w:szCs w:val="26"/>
        </w:rPr>
        <w:t>здоровья граждан, в том числе организации отдыха детей и их оздоровления)</w:t>
      </w:r>
    </w:p>
    <w:p w14:paraId="0053B10F" w14:textId="77777777" w:rsidR="00834BB6" w:rsidRDefault="00834BB6" w:rsidP="008648D4">
      <w:pPr>
        <w:jc w:val="center"/>
        <w:rPr>
          <w:sz w:val="26"/>
          <w:szCs w:val="26"/>
        </w:rPr>
      </w:pPr>
    </w:p>
    <w:p w14:paraId="25BC4493" w14:textId="77777777" w:rsidR="007037E6" w:rsidRDefault="007037E6" w:rsidP="008648D4">
      <w:pPr>
        <w:jc w:val="center"/>
        <w:rPr>
          <w:sz w:val="26"/>
          <w:szCs w:val="26"/>
        </w:rPr>
      </w:pPr>
    </w:p>
    <w:p w14:paraId="429F70C1" w14:textId="21D19663" w:rsidR="00834BB6" w:rsidRPr="00F405C1" w:rsidRDefault="00B870D0" w:rsidP="008648D4">
      <w:pPr>
        <w:ind w:firstLine="684"/>
        <w:jc w:val="both"/>
        <w:rPr>
          <w:rFonts w:eastAsia="Calibri"/>
          <w:sz w:val="26"/>
          <w:szCs w:val="26"/>
          <w:lang w:eastAsia="en-US"/>
        </w:rPr>
      </w:pPr>
      <w:r w:rsidRPr="00B870D0">
        <w:rPr>
          <w:rFonts w:eastAsia="Calibri"/>
          <w:sz w:val="26"/>
          <w:szCs w:val="26"/>
          <w:lang w:eastAsia="en-US"/>
        </w:rPr>
        <w:t xml:space="preserve">В соответствии с постановлением </w:t>
      </w:r>
      <w:r w:rsidR="0012283B">
        <w:rPr>
          <w:rFonts w:eastAsia="Calibri"/>
          <w:sz w:val="26"/>
          <w:szCs w:val="26"/>
          <w:lang w:eastAsia="en-US"/>
        </w:rPr>
        <w:t xml:space="preserve">Правительства Российской </w:t>
      </w:r>
      <w:r w:rsidR="0012283B" w:rsidRPr="00F405C1">
        <w:rPr>
          <w:rFonts w:eastAsia="Calibri"/>
          <w:sz w:val="26"/>
          <w:szCs w:val="26"/>
          <w:lang w:eastAsia="en-US"/>
        </w:rPr>
        <w:t>Федерации</w:t>
      </w:r>
      <w:r w:rsidRPr="00F405C1">
        <w:rPr>
          <w:rFonts w:eastAsia="Calibri"/>
          <w:sz w:val="26"/>
          <w:szCs w:val="26"/>
          <w:lang w:eastAsia="en-US"/>
        </w:rPr>
        <w:t xml:space="preserve"> </w:t>
      </w:r>
      <w:r w:rsidR="008648D4">
        <w:rPr>
          <w:rFonts w:eastAsia="Calibri"/>
          <w:sz w:val="26"/>
          <w:szCs w:val="26"/>
          <w:lang w:eastAsia="en-US"/>
        </w:rPr>
        <w:br/>
      </w:r>
      <w:r w:rsidR="00F405C1">
        <w:rPr>
          <w:sz w:val="26"/>
          <w:szCs w:val="26"/>
        </w:rPr>
        <w:t>от 14.11.2024 № 1552 «</w:t>
      </w:r>
      <w:r w:rsidR="00F405C1" w:rsidRPr="00F405C1">
        <w:rPr>
          <w:sz w:val="26"/>
          <w:szCs w:val="26"/>
        </w:rPr>
        <w:t xml:space="preserve">Об утверждении Правил приведения договоров водопользования для использования акватории водных объектов для рекреационных целей в соответствие со статьей 50 Водного кодекса Российской Федерации, </w:t>
      </w:r>
      <w:r w:rsidR="008648D4">
        <w:rPr>
          <w:sz w:val="26"/>
          <w:szCs w:val="26"/>
        </w:rPr>
        <w:br/>
      </w:r>
      <w:r w:rsidR="00F405C1" w:rsidRPr="00F405C1">
        <w:rPr>
          <w:sz w:val="26"/>
          <w:szCs w:val="26"/>
        </w:rPr>
        <w:t xml:space="preserve">с правилами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</w:t>
      </w:r>
      <w:r w:rsidR="00F405C1">
        <w:rPr>
          <w:sz w:val="26"/>
          <w:szCs w:val="26"/>
        </w:rPr>
        <w:t>отдыха детей и их оздоровления)</w:t>
      </w:r>
      <w:r w:rsidR="00834BB6" w:rsidRPr="00F405C1">
        <w:rPr>
          <w:rFonts w:eastAsia="Calibri"/>
          <w:sz w:val="26"/>
          <w:szCs w:val="26"/>
          <w:lang w:eastAsia="en-US"/>
        </w:rPr>
        <w:t>»</w:t>
      </w:r>
      <w:r w:rsidR="00352D37">
        <w:rPr>
          <w:rFonts w:eastAsia="Calibri"/>
          <w:sz w:val="26"/>
          <w:szCs w:val="26"/>
          <w:lang w:eastAsia="en-US"/>
        </w:rPr>
        <w:t xml:space="preserve"> </w:t>
      </w:r>
      <w:r w:rsidR="00352D37" w:rsidRPr="001518A7">
        <w:rPr>
          <w:sz w:val="26"/>
          <w:szCs w:val="26"/>
        </w:rPr>
        <w:t>п о с т а н о в л я ю</w:t>
      </w:r>
      <w:r w:rsidR="00834BB6" w:rsidRPr="00F405C1">
        <w:rPr>
          <w:rFonts w:eastAsia="Calibri"/>
          <w:sz w:val="26"/>
          <w:szCs w:val="26"/>
          <w:lang w:eastAsia="en-US"/>
        </w:rPr>
        <w:t>:</w:t>
      </w:r>
    </w:p>
    <w:p w14:paraId="79B56A8F" w14:textId="77777777" w:rsidR="00834BB6" w:rsidRDefault="00834BB6" w:rsidP="008648D4">
      <w:pPr>
        <w:jc w:val="both"/>
        <w:rPr>
          <w:sz w:val="26"/>
          <w:szCs w:val="26"/>
        </w:rPr>
      </w:pPr>
    </w:p>
    <w:p w14:paraId="28A06E39" w14:textId="02B755E3" w:rsidR="0040261B" w:rsidRPr="008648D4" w:rsidRDefault="00834BB6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8648D4">
        <w:rPr>
          <w:rFonts w:eastAsia="MS Mincho"/>
          <w:sz w:val="26"/>
          <w:szCs w:val="26"/>
          <w:lang w:eastAsia="ja-JP"/>
        </w:rPr>
        <w:t>Утвердить</w:t>
      </w:r>
      <w:r w:rsidR="00352D37" w:rsidRPr="008648D4">
        <w:rPr>
          <w:rFonts w:eastAsia="MS Mincho"/>
          <w:sz w:val="26"/>
          <w:szCs w:val="26"/>
          <w:lang w:eastAsia="ja-JP"/>
        </w:rPr>
        <w:t xml:space="preserve"> п</w:t>
      </w:r>
      <w:r w:rsidR="0087718E" w:rsidRPr="008648D4">
        <w:rPr>
          <w:rFonts w:eastAsia="MS Mincho"/>
          <w:sz w:val="26"/>
          <w:szCs w:val="26"/>
          <w:lang w:eastAsia="ja-JP"/>
        </w:rPr>
        <w:t>ерсональный с</w:t>
      </w:r>
      <w:r w:rsidR="0040261B" w:rsidRPr="008648D4">
        <w:rPr>
          <w:rFonts w:eastAsia="MS Mincho"/>
          <w:sz w:val="26"/>
          <w:szCs w:val="26"/>
          <w:lang w:eastAsia="ja-JP"/>
        </w:rPr>
        <w:t xml:space="preserve">остав </w:t>
      </w:r>
      <w:r w:rsidR="0040261B" w:rsidRPr="008648D4">
        <w:rPr>
          <w:sz w:val="26"/>
          <w:szCs w:val="26"/>
        </w:rPr>
        <w:t>комиссии</w:t>
      </w:r>
      <w:r w:rsidR="0040261B" w:rsidRPr="009B5379">
        <w:t xml:space="preserve"> </w:t>
      </w:r>
      <w:r w:rsidR="0040261B" w:rsidRPr="008648D4">
        <w:rPr>
          <w:sz w:val="26"/>
          <w:szCs w:val="26"/>
        </w:rPr>
        <w:t xml:space="preserve">по приведению договоров водопользования в соответствие со статьей 50 Водного кодекса Российской федерации, с правилами использования водных </w:t>
      </w:r>
      <w:r w:rsidR="0040261B" w:rsidRPr="008648D4">
        <w:rPr>
          <w:rFonts w:eastAsia="Tinos"/>
          <w:sz w:val="26"/>
          <w:szCs w:val="26"/>
        </w:rPr>
        <w:t xml:space="preserve">объектов, </w:t>
      </w:r>
      <w:r w:rsidR="0040261B" w:rsidRPr="008648D4">
        <w:rPr>
          <w:sz w:val="26"/>
          <w:szCs w:val="26"/>
        </w:rPr>
        <w:t xml:space="preserve">расположенных </w:t>
      </w:r>
      <w:r w:rsidR="008648D4">
        <w:rPr>
          <w:sz w:val="26"/>
          <w:szCs w:val="26"/>
        </w:rPr>
        <w:br/>
      </w:r>
      <w:r w:rsidR="0040261B" w:rsidRPr="008648D4">
        <w:rPr>
          <w:sz w:val="26"/>
          <w:szCs w:val="26"/>
        </w:rPr>
        <w:t>на территории Нефтеюганского муниципального района Ханты-Мансийского автономного округа</w:t>
      </w:r>
      <w:r w:rsidR="008648D4">
        <w:rPr>
          <w:sz w:val="26"/>
          <w:szCs w:val="26"/>
        </w:rPr>
        <w:t xml:space="preserve"> – </w:t>
      </w:r>
      <w:r w:rsidR="0040261B" w:rsidRPr="008648D4">
        <w:rPr>
          <w:sz w:val="26"/>
          <w:szCs w:val="26"/>
        </w:rPr>
        <w:t>Югры,</w:t>
      </w:r>
      <w:r w:rsidR="0040261B" w:rsidRPr="008648D4">
        <w:rPr>
          <w:rFonts w:eastAsia="Tinos"/>
          <w:sz w:val="26"/>
          <w:szCs w:val="26"/>
        </w:rPr>
        <w:t xml:space="preserve">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5512DE" w:rsidRPr="008648D4">
        <w:rPr>
          <w:rFonts w:eastAsia="Tinos"/>
          <w:sz w:val="26"/>
          <w:szCs w:val="26"/>
        </w:rPr>
        <w:t>,</w:t>
      </w:r>
      <w:r w:rsidR="00DD351C" w:rsidRPr="008648D4">
        <w:rPr>
          <w:rFonts w:eastAsia="Tinos"/>
          <w:sz w:val="26"/>
          <w:szCs w:val="26"/>
        </w:rPr>
        <w:t xml:space="preserve"> согласно приложению к</w:t>
      </w:r>
      <w:r w:rsidR="00DD351C" w:rsidRPr="008648D4">
        <w:rPr>
          <w:sz w:val="26"/>
          <w:szCs w:val="26"/>
        </w:rPr>
        <w:t xml:space="preserve"> настоящему постановлению</w:t>
      </w:r>
      <w:r w:rsidR="00E315C4" w:rsidRPr="008648D4">
        <w:rPr>
          <w:rFonts w:eastAsia="MS Mincho"/>
          <w:sz w:val="26"/>
          <w:szCs w:val="26"/>
          <w:lang w:eastAsia="ja-JP"/>
        </w:rPr>
        <w:t>.</w:t>
      </w:r>
    </w:p>
    <w:p w14:paraId="27975690" w14:textId="0AB98F9F" w:rsidR="005046D2" w:rsidRPr="008648D4" w:rsidRDefault="00DD351C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8648D4">
        <w:rPr>
          <w:sz w:val="26"/>
          <w:szCs w:val="26"/>
        </w:rPr>
        <w:t xml:space="preserve">Определить комитет по делам народов Севера, охране окружающей среды </w:t>
      </w:r>
      <w:r w:rsidR="008648D4">
        <w:rPr>
          <w:sz w:val="26"/>
          <w:szCs w:val="26"/>
        </w:rPr>
        <w:br/>
      </w:r>
      <w:r w:rsidRPr="008648D4">
        <w:rPr>
          <w:sz w:val="26"/>
          <w:szCs w:val="26"/>
        </w:rPr>
        <w:t>и водных ресурсов администрации Нефтеюганского района (Воронова О.Ю.) органом, осуществляющем организационный и техническое обеспечение деятельности комиссии</w:t>
      </w:r>
      <w:r w:rsidRPr="009B5379">
        <w:t xml:space="preserve"> </w:t>
      </w:r>
      <w:r w:rsidRPr="008648D4">
        <w:rPr>
          <w:sz w:val="26"/>
          <w:szCs w:val="26"/>
        </w:rPr>
        <w:t xml:space="preserve">по приведению договоров водопользования в соответствие </w:t>
      </w:r>
      <w:r w:rsidR="008648D4">
        <w:rPr>
          <w:sz w:val="26"/>
          <w:szCs w:val="26"/>
        </w:rPr>
        <w:br/>
      </w:r>
      <w:r w:rsidRPr="008648D4">
        <w:rPr>
          <w:sz w:val="26"/>
          <w:szCs w:val="26"/>
        </w:rPr>
        <w:t xml:space="preserve">со статьей 50 Водного кодекса Российской федерации, с правилами использования водных </w:t>
      </w:r>
      <w:r w:rsidRPr="008648D4">
        <w:rPr>
          <w:rFonts w:eastAsia="Tinos"/>
          <w:sz w:val="26"/>
          <w:szCs w:val="26"/>
        </w:rPr>
        <w:t xml:space="preserve">объектов, </w:t>
      </w:r>
      <w:r w:rsidRPr="008648D4">
        <w:rPr>
          <w:sz w:val="26"/>
          <w:szCs w:val="26"/>
        </w:rPr>
        <w:t>расположенных на территории Нефтеюганского муниципального района Ханты-Мансийского автономного округа</w:t>
      </w:r>
      <w:r w:rsidR="008648D4">
        <w:rPr>
          <w:sz w:val="26"/>
          <w:szCs w:val="26"/>
        </w:rPr>
        <w:t xml:space="preserve"> – </w:t>
      </w:r>
      <w:r w:rsidRPr="008648D4">
        <w:rPr>
          <w:sz w:val="26"/>
          <w:szCs w:val="26"/>
        </w:rPr>
        <w:t>Югры,</w:t>
      </w:r>
      <w:r w:rsidRPr="008648D4">
        <w:rPr>
          <w:rFonts w:eastAsia="Tinos"/>
          <w:sz w:val="26"/>
          <w:szCs w:val="26"/>
        </w:rPr>
        <w:t xml:space="preserve">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  <w:r w:rsidR="005046D2" w:rsidRPr="008648D4">
        <w:rPr>
          <w:rFonts w:eastAsia="MS Mincho"/>
          <w:sz w:val="26"/>
          <w:szCs w:val="26"/>
          <w:lang w:eastAsia="ja-JP"/>
        </w:rPr>
        <w:t xml:space="preserve"> </w:t>
      </w:r>
    </w:p>
    <w:p w14:paraId="59DC1429" w14:textId="24A357AA" w:rsidR="005046D2" w:rsidRPr="008648D4" w:rsidRDefault="00834BB6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8648D4">
        <w:rPr>
          <w:rFonts w:eastAsia="MS Mincho"/>
          <w:sz w:val="26"/>
          <w:szCs w:val="26"/>
          <w:lang w:eastAsia="ja-JP"/>
        </w:rPr>
        <w:t xml:space="preserve">Настоящее </w:t>
      </w:r>
      <w:r w:rsidR="00352D37" w:rsidRPr="008648D4">
        <w:rPr>
          <w:rFonts w:eastAsia="MS Mincho"/>
          <w:sz w:val="26"/>
          <w:szCs w:val="26"/>
          <w:lang w:eastAsia="ja-JP"/>
        </w:rPr>
        <w:t>постановление</w:t>
      </w:r>
      <w:r w:rsidRPr="008648D4">
        <w:rPr>
          <w:rFonts w:eastAsia="MS Mincho"/>
          <w:sz w:val="26"/>
          <w:szCs w:val="26"/>
          <w:lang w:eastAsia="ja-JP"/>
        </w:rPr>
        <w:t xml:space="preserve"> подлежит размещению на официальном сайте органов местного самоуправления Нефтеюганского района. </w:t>
      </w:r>
    </w:p>
    <w:p w14:paraId="0991F641" w14:textId="0BC78A47" w:rsidR="005046D2" w:rsidRPr="008648D4" w:rsidRDefault="005046D2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8648D4">
        <w:rPr>
          <w:rFonts w:eastAsia="MS Mincho"/>
          <w:sz w:val="26"/>
          <w:szCs w:val="26"/>
          <w:lang w:eastAsia="ja-JP"/>
        </w:rPr>
        <w:t>Настоящее постановление вступает в силу после подписания, но не ранее 01.03.2025.</w:t>
      </w:r>
    </w:p>
    <w:p w14:paraId="76B23E85" w14:textId="58B6C755" w:rsidR="00834BB6" w:rsidRPr="008648D4" w:rsidRDefault="00834BB6" w:rsidP="008648D4">
      <w:pPr>
        <w:pStyle w:val="a3"/>
        <w:numPr>
          <w:ilvl w:val="0"/>
          <w:numId w:val="10"/>
        </w:numPr>
        <w:tabs>
          <w:tab w:val="left" w:pos="0"/>
          <w:tab w:val="num" w:pos="709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 w:rsidRPr="008648D4">
        <w:rPr>
          <w:rFonts w:eastAsia="MS Mincho"/>
          <w:sz w:val="26"/>
          <w:szCs w:val="26"/>
          <w:lang w:eastAsia="ja-JP"/>
        </w:rPr>
        <w:t xml:space="preserve">Контроль за выполнением </w:t>
      </w:r>
      <w:r w:rsidR="00352D37" w:rsidRPr="008648D4">
        <w:rPr>
          <w:rFonts w:eastAsia="MS Mincho"/>
          <w:sz w:val="26"/>
          <w:szCs w:val="26"/>
          <w:lang w:eastAsia="ja-JP"/>
        </w:rPr>
        <w:t>постановления</w:t>
      </w:r>
      <w:r w:rsidRPr="008648D4">
        <w:rPr>
          <w:rFonts w:eastAsia="MS Mincho"/>
          <w:sz w:val="26"/>
          <w:szCs w:val="26"/>
          <w:lang w:eastAsia="ja-JP"/>
        </w:rPr>
        <w:t xml:space="preserve">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2F156456" w14:textId="77777777" w:rsidR="00834BB6" w:rsidRDefault="00834BB6" w:rsidP="008648D4">
      <w:pPr>
        <w:jc w:val="both"/>
        <w:rPr>
          <w:sz w:val="26"/>
          <w:szCs w:val="26"/>
        </w:rPr>
      </w:pPr>
    </w:p>
    <w:p w14:paraId="62B6FFFF" w14:textId="77777777" w:rsidR="00834BB6" w:rsidRDefault="00834BB6" w:rsidP="008648D4">
      <w:pPr>
        <w:jc w:val="both"/>
        <w:rPr>
          <w:sz w:val="26"/>
          <w:szCs w:val="26"/>
        </w:rPr>
      </w:pPr>
    </w:p>
    <w:p w14:paraId="2187C1CA" w14:textId="77777777" w:rsidR="00910023" w:rsidRDefault="00910023" w:rsidP="008648D4">
      <w:pPr>
        <w:rPr>
          <w:sz w:val="26"/>
          <w:szCs w:val="26"/>
        </w:rPr>
      </w:pPr>
    </w:p>
    <w:p w14:paraId="4F3FC045" w14:textId="77777777" w:rsidR="008648D4" w:rsidRPr="00D101D2" w:rsidRDefault="008648D4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5BBFE717" w14:textId="77777777" w:rsidR="008648D4" w:rsidRDefault="008648D4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D88E3B7" w14:textId="10B6C8BD" w:rsidR="00910023" w:rsidRDefault="00910023" w:rsidP="008648D4">
      <w:pPr>
        <w:rPr>
          <w:sz w:val="26"/>
          <w:szCs w:val="26"/>
        </w:rPr>
      </w:pPr>
    </w:p>
    <w:p w14:paraId="4BE35EAA" w14:textId="64E08776" w:rsidR="005512DE" w:rsidRDefault="005512DE" w:rsidP="008648D4">
      <w:pPr>
        <w:rPr>
          <w:sz w:val="26"/>
          <w:szCs w:val="26"/>
        </w:rPr>
      </w:pPr>
    </w:p>
    <w:p w14:paraId="14B9B43A" w14:textId="77777777" w:rsidR="007C4B21" w:rsidRDefault="007C4B21" w:rsidP="00834BB6">
      <w:pPr>
        <w:ind w:left="5812"/>
        <w:rPr>
          <w:sz w:val="26"/>
          <w:szCs w:val="26"/>
        </w:rPr>
      </w:pPr>
    </w:p>
    <w:p w14:paraId="27949AC8" w14:textId="6C1136E4" w:rsidR="00910023" w:rsidRDefault="00910023" w:rsidP="00834BB6">
      <w:pPr>
        <w:ind w:left="5812"/>
        <w:rPr>
          <w:sz w:val="26"/>
          <w:szCs w:val="26"/>
        </w:rPr>
      </w:pPr>
    </w:p>
    <w:p w14:paraId="6B73CB5A" w14:textId="544D25B8" w:rsidR="008648D4" w:rsidRDefault="008648D4" w:rsidP="00834BB6">
      <w:pPr>
        <w:ind w:left="5812"/>
        <w:rPr>
          <w:sz w:val="26"/>
          <w:szCs w:val="26"/>
        </w:rPr>
      </w:pPr>
    </w:p>
    <w:p w14:paraId="2EACDE95" w14:textId="38E3D2B2" w:rsidR="008648D4" w:rsidRDefault="008648D4" w:rsidP="00834BB6">
      <w:pPr>
        <w:ind w:left="5812"/>
        <w:rPr>
          <w:sz w:val="26"/>
          <w:szCs w:val="26"/>
        </w:rPr>
      </w:pPr>
    </w:p>
    <w:p w14:paraId="1716C4F8" w14:textId="5F8F0A73" w:rsidR="008648D4" w:rsidRDefault="008648D4" w:rsidP="00834BB6">
      <w:pPr>
        <w:ind w:left="5812"/>
        <w:rPr>
          <w:sz w:val="26"/>
          <w:szCs w:val="26"/>
        </w:rPr>
      </w:pPr>
    </w:p>
    <w:p w14:paraId="0D90CC00" w14:textId="06EED6E6" w:rsidR="008648D4" w:rsidRDefault="008648D4" w:rsidP="00834BB6">
      <w:pPr>
        <w:ind w:left="5812"/>
        <w:rPr>
          <w:sz w:val="26"/>
          <w:szCs w:val="26"/>
        </w:rPr>
      </w:pPr>
    </w:p>
    <w:p w14:paraId="13B6E031" w14:textId="69C378D6" w:rsidR="008648D4" w:rsidRDefault="008648D4" w:rsidP="00834BB6">
      <w:pPr>
        <w:ind w:left="5812"/>
        <w:rPr>
          <w:sz w:val="26"/>
          <w:szCs w:val="26"/>
        </w:rPr>
      </w:pPr>
    </w:p>
    <w:p w14:paraId="0AFF9D0F" w14:textId="0B3910D5" w:rsidR="008648D4" w:rsidRDefault="008648D4" w:rsidP="00834BB6">
      <w:pPr>
        <w:ind w:left="5812"/>
        <w:rPr>
          <w:sz w:val="26"/>
          <w:szCs w:val="26"/>
        </w:rPr>
      </w:pPr>
    </w:p>
    <w:p w14:paraId="274780B0" w14:textId="7D20BA73" w:rsidR="008648D4" w:rsidRDefault="008648D4" w:rsidP="00834BB6">
      <w:pPr>
        <w:ind w:left="5812"/>
        <w:rPr>
          <w:sz w:val="26"/>
          <w:szCs w:val="26"/>
        </w:rPr>
      </w:pPr>
    </w:p>
    <w:p w14:paraId="6B9DB7CC" w14:textId="1CA10E37" w:rsidR="008648D4" w:rsidRDefault="008648D4" w:rsidP="00834BB6">
      <w:pPr>
        <w:ind w:left="5812"/>
        <w:rPr>
          <w:sz w:val="26"/>
          <w:szCs w:val="26"/>
        </w:rPr>
      </w:pPr>
    </w:p>
    <w:p w14:paraId="69AB0641" w14:textId="611BE73E" w:rsidR="008648D4" w:rsidRDefault="008648D4" w:rsidP="00834BB6">
      <w:pPr>
        <w:ind w:left="5812"/>
        <w:rPr>
          <w:sz w:val="26"/>
          <w:szCs w:val="26"/>
        </w:rPr>
      </w:pPr>
    </w:p>
    <w:p w14:paraId="06832A7E" w14:textId="7101C5A3" w:rsidR="008648D4" w:rsidRDefault="008648D4" w:rsidP="00834BB6">
      <w:pPr>
        <w:ind w:left="5812"/>
        <w:rPr>
          <w:sz w:val="26"/>
          <w:szCs w:val="26"/>
        </w:rPr>
      </w:pPr>
    </w:p>
    <w:p w14:paraId="6C080250" w14:textId="0A4D99E6" w:rsidR="008648D4" w:rsidRDefault="008648D4" w:rsidP="00834BB6">
      <w:pPr>
        <w:ind w:left="5812"/>
        <w:rPr>
          <w:sz w:val="26"/>
          <w:szCs w:val="26"/>
        </w:rPr>
      </w:pPr>
    </w:p>
    <w:p w14:paraId="5E15B025" w14:textId="01136000" w:rsidR="008648D4" w:rsidRDefault="008648D4" w:rsidP="00834BB6">
      <w:pPr>
        <w:ind w:left="5812"/>
        <w:rPr>
          <w:sz w:val="26"/>
          <w:szCs w:val="26"/>
        </w:rPr>
      </w:pPr>
    </w:p>
    <w:p w14:paraId="5F568A55" w14:textId="1605D0C6" w:rsidR="008648D4" w:rsidRDefault="008648D4" w:rsidP="00834BB6">
      <w:pPr>
        <w:ind w:left="5812"/>
        <w:rPr>
          <w:sz w:val="26"/>
          <w:szCs w:val="26"/>
        </w:rPr>
      </w:pPr>
    </w:p>
    <w:p w14:paraId="7826FE77" w14:textId="0AFD0076" w:rsidR="008648D4" w:rsidRDefault="008648D4" w:rsidP="00834BB6">
      <w:pPr>
        <w:ind w:left="5812"/>
        <w:rPr>
          <w:sz w:val="26"/>
          <w:szCs w:val="26"/>
        </w:rPr>
      </w:pPr>
    </w:p>
    <w:p w14:paraId="270771A1" w14:textId="639F0142" w:rsidR="008648D4" w:rsidRDefault="008648D4" w:rsidP="00834BB6">
      <w:pPr>
        <w:ind w:left="5812"/>
        <w:rPr>
          <w:sz w:val="26"/>
          <w:szCs w:val="26"/>
        </w:rPr>
      </w:pPr>
    </w:p>
    <w:p w14:paraId="66001DA9" w14:textId="2D7ED0AF" w:rsidR="008648D4" w:rsidRDefault="008648D4" w:rsidP="00834BB6">
      <w:pPr>
        <w:ind w:left="5812"/>
        <w:rPr>
          <w:sz w:val="26"/>
          <w:szCs w:val="26"/>
        </w:rPr>
      </w:pPr>
    </w:p>
    <w:p w14:paraId="75189FD0" w14:textId="4CB7F163" w:rsidR="008648D4" w:rsidRDefault="008648D4" w:rsidP="00834BB6">
      <w:pPr>
        <w:ind w:left="5812"/>
        <w:rPr>
          <w:sz w:val="26"/>
          <w:szCs w:val="26"/>
        </w:rPr>
      </w:pPr>
    </w:p>
    <w:p w14:paraId="47B44280" w14:textId="6967F2AD" w:rsidR="008648D4" w:rsidRDefault="008648D4" w:rsidP="00834BB6">
      <w:pPr>
        <w:ind w:left="5812"/>
        <w:rPr>
          <w:sz w:val="26"/>
          <w:szCs w:val="26"/>
        </w:rPr>
      </w:pPr>
    </w:p>
    <w:p w14:paraId="53D5D04E" w14:textId="4CA52B09" w:rsidR="008648D4" w:rsidRDefault="008648D4" w:rsidP="00834BB6">
      <w:pPr>
        <w:ind w:left="5812"/>
        <w:rPr>
          <w:sz w:val="26"/>
          <w:szCs w:val="26"/>
        </w:rPr>
      </w:pPr>
    </w:p>
    <w:p w14:paraId="7770C4EB" w14:textId="3C3F649B" w:rsidR="008648D4" w:rsidRDefault="008648D4" w:rsidP="00834BB6">
      <w:pPr>
        <w:ind w:left="5812"/>
        <w:rPr>
          <w:sz w:val="26"/>
          <w:szCs w:val="26"/>
        </w:rPr>
      </w:pPr>
    </w:p>
    <w:p w14:paraId="67036440" w14:textId="0829D235" w:rsidR="008648D4" w:rsidRDefault="008648D4" w:rsidP="00834BB6">
      <w:pPr>
        <w:ind w:left="5812"/>
        <w:rPr>
          <w:sz w:val="26"/>
          <w:szCs w:val="26"/>
        </w:rPr>
      </w:pPr>
    </w:p>
    <w:p w14:paraId="4771DE65" w14:textId="766DA9CC" w:rsidR="008648D4" w:rsidRDefault="008648D4" w:rsidP="00834BB6">
      <w:pPr>
        <w:ind w:left="5812"/>
        <w:rPr>
          <w:sz w:val="26"/>
          <w:szCs w:val="26"/>
        </w:rPr>
      </w:pPr>
    </w:p>
    <w:p w14:paraId="6817E088" w14:textId="770DB11F" w:rsidR="008648D4" w:rsidRDefault="008648D4" w:rsidP="00834BB6">
      <w:pPr>
        <w:ind w:left="5812"/>
        <w:rPr>
          <w:sz w:val="26"/>
          <w:szCs w:val="26"/>
        </w:rPr>
      </w:pPr>
    </w:p>
    <w:p w14:paraId="6350EBCB" w14:textId="3272BC90" w:rsidR="008648D4" w:rsidRDefault="008648D4" w:rsidP="00834BB6">
      <w:pPr>
        <w:ind w:left="5812"/>
        <w:rPr>
          <w:sz w:val="26"/>
          <w:szCs w:val="26"/>
        </w:rPr>
      </w:pPr>
    </w:p>
    <w:p w14:paraId="76B8B6C7" w14:textId="2748E1A9" w:rsidR="008648D4" w:rsidRDefault="008648D4" w:rsidP="00834BB6">
      <w:pPr>
        <w:ind w:left="5812"/>
        <w:rPr>
          <w:sz w:val="26"/>
          <w:szCs w:val="26"/>
        </w:rPr>
      </w:pPr>
    </w:p>
    <w:p w14:paraId="3205E37E" w14:textId="26F51D1C" w:rsidR="008648D4" w:rsidRDefault="008648D4" w:rsidP="00834BB6">
      <w:pPr>
        <w:ind w:left="5812"/>
        <w:rPr>
          <w:sz w:val="26"/>
          <w:szCs w:val="26"/>
        </w:rPr>
      </w:pPr>
    </w:p>
    <w:p w14:paraId="246A87D3" w14:textId="25E97C86" w:rsidR="008648D4" w:rsidRDefault="008648D4" w:rsidP="00834BB6">
      <w:pPr>
        <w:ind w:left="5812"/>
        <w:rPr>
          <w:sz w:val="26"/>
          <w:szCs w:val="26"/>
        </w:rPr>
      </w:pPr>
    </w:p>
    <w:p w14:paraId="095AF67A" w14:textId="01AE58FA" w:rsidR="008648D4" w:rsidRDefault="008648D4" w:rsidP="00834BB6">
      <w:pPr>
        <w:ind w:left="5812"/>
        <w:rPr>
          <w:sz w:val="26"/>
          <w:szCs w:val="26"/>
        </w:rPr>
      </w:pPr>
    </w:p>
    <w:p w14:paraId="18981A35" w14:textId="1E321D41" w:rsidR="008648D4" w:rsidRDefault="008648D4" w:rsidP="00834BB6">
      <w:pPr>
        <w:ind w:left="5812"/>
        <w:rPr>
          <w:sz w:val="26"/>
          <w:szCs w:val="26"/>
        </w:rPr>
      </w:pPr>
    </w:p>
    <w:p w14:paraId="0399015C" w14:textId="1FD5E97C" w:rsidR="008648D4" w:rsidRDefault="008648D4" w:rsidP="00834BB6">
      <w:pPr>
        <w:ind w:left="5812"/>
        <w:rPr>
          <w:sz w:val="26"/>
          <w:szCs w:val="26"/>
        </w:rPr>
      </w:pPr>
    </w:p>
    <w:p w14:paraId="6C6B0353" w14:textId="606B79B7" w:rsidR="008648D4" w:rsidRDefault="008648D4" w:rsidP="00834BB6">
      <w:pPr>
        <w:ind w:left="5812"/>
        <w:rPr>
          <w:sz w:val="26"/>
          <w:szCs w:val="26"/>
        </w:rPr>
      </w:pPr>
    </w:p>
    <w:p w14:paraId="16295758" w14:textId="77777777" w:rsidR="008648D4" w:rsidRDefault="008648D4" w:rsidP="00834BB6">
      <w:pPr>
        <w:ind w:left="5812"/>
        <w:rPr>
          <w:sz w:val="26"/>
          <w:szCs w:val="26"/>
        </w:rPr>
      </w:pPr>
    </w:p>
    <w:p w14:paraId="5CAFD5EB" w14:textId="50EA56A8" w:rsidR="00F25E3E" w:rsidRPr="00455920" w:rsidRDefault="00F25E3E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Приложение </w:t>
      </w:r>
    </w:p>
    <w:p w14:paraId="60AE87F0" w14:textId="4BD68492" w:rsidR="00F25E3E" w:rsidRPr="00455920" w:rsidRDefault="00F25E3E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 xml:space="preserve">к </w:t>
      </w:r>
      <w:r w:rsidR="00352D37">
        <w:rPr>
          <w:sz w:val="26"/>
          <w:szCs w:val="26"/>
        </w:rPr>
        <w:t>постановлению</w:t>
      </w:r>
      <w:r w:rsidRPr="00455920">
        <w:rPr>
          <w:sz w:val="26"/>
          <w:szCs w:val="26"/>
        </w:rPr>
        <w:t xml:space="preserve"> администрации Нефтеюганского района</w:t>
      </w:r>
    </w:p>
    <w:p w14:paraId="22A1EDC9" w14:textId="2BBA0272" w:rsidR="00F25E3E" w:rsidRPr="00455920" w:rsidRDefault="00F25E3E" w:rsidP="00455920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4951B3">
        <w:rPr>
          <w:sz w:val="26"/>
          <w:szCs w:val="26"/>
        </w:rPr>
        <w:t xml:space="preserve"> </w:t>
      </w:r>
      <w:r w:rsidR="00CD6099">
        <w:rPr>
          <w:sz w:val="26"/>
          <w:szCs w:val="26"/>
        </w:rPr>
        <w:t>26.02.2025 № 363-па</w:t>
      </w:r>
    </w:p>
    <w:p w14:paraId="392C0B91" w14:textId="77777777" w:rsidR="00834BB6" w:rsidRPr="00604942" w:rsidRDefault="00834BB6" w:rsidP="00834BB6">
      <w:pPr>
        <w:ind w:left="5812"/>
        <w:rPr>
          <w:sz w:val="26"/>
          <w:szCs w:val="26"/>
        </w:rPr>
      </w:pPr>
    </w:p>
    <w:p w14:paraId="32A73FCB" w14:textId="77777777" w:rsidR="00834BB6" w:rsidRPr="007D4174" w:rsidRDefault="00834BB6" w:rsidP="00834BB6">
      <w:pPr>
        <w:jc w:val="both"/>
        <w:rPr>
          <w:sz w:val="26"/>
          <w:szCs w:val="26"/>
        </w:rPr>
      </w:pPr>
    </w:p>
    <w:p w14:paraId="554723DD" w14:textId="59768E7A" w:rsidR="00834BB6" w:rsidRPr="007D4174" w:rsidRDefault="0087718E" w:rsidP="003F319A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Персональный с</w:t>
      </w:r>
      <w:r w:rsidR="00DA5E96">
        <w:rPr>
          <w:sz w:val="26"/>
          <w:szCs w:val="26"/>
        </w:rPr>
        <w:t>остав</w:t>
      </w:r>
      <w:r w:rsidR="00834BB6" w:rsidRPr="007D4174">
        <w:rPr>
          <w:sz w:val="26"/>
          <w:szCs w:val="26"/>
        </w:rPr>
        <w:t xml:space="preserve"> </w:t>
      </w:r>
      <w:r w:rsidR="003F319A" w:rsidRPr="0040261B">
        <w:rPr>
          <w:sz w:val="26"/>
          <w:szCs w:val="26"/>
        </w:rPr>
        <w:t>комиссии</w:t>
      </w:r>
      <w:r w:rsidR="003F319A" w:rsidRPr="009B5379">
        <w:t xml:space="preserve"> </w:t>
      </w:r>
      <w:r w:rsidR="003F319A" w:rsidRPr="0040261B">
        <w:rPr>
          <w:sz w:val="26"/>
          <w:szCs w:val="26"/>
        </w:rPr>
        <w:t xml:space="preserve">по приведению договоров водопользования </w:t>
      </w:r>
      <w:r w:rsidR="008648D4">
        <w:rPr>
          <w:sz w:val="26"/>
          <w:szCs w:val="26"/>
        </w:rPr>
        <w:br/>
      </w:r>
      <w:r w:rsidR="003F319A" w:rsidRPr="0040261B">
        <w:rPr>
          <w:sz w:val="26"/>
          <w:szCs w:val="26"/>
        </w:rPr>
        <w:t xml:space="preserve">в соответствие со статьей 50 Водного кодекса Российской федерации, с правилами использования водных </w:t>
      </w:r>
      <w:r w:rsidR="003F319A" w:rsidRPr="0040261B">
        <w:rPr>
          <w:rFonts w:eastAsia="Tinos"/>
          <w:sz w:val="26"/>
          <w:szCs w:val="26"/>
        </w:rPr>
        <w:t xml:space="preserve">объектов, </w:t>
      </w:r>
      <w:r w:rsidR="003F319A" w:rsidRPr="0040261B">
        <w:rPr>
          <w:sz w:val="26"/>
          <w:szCs w:val="26"/>
        </w:rPr>
        <w:t>расположенных на территории Нефтеюганского муниципального района Ханты-Мансийского автономного округа</w:t>
      </w:r>
      <w:r w:rsidR="008648D4">
        <w:rPr>
          <w:sz w:val="26"/>
          <w:szCs w:val="26"/>
        </w:rPr>
        <w:t xml:space="preserve"> – </w:t>
      </w:r>
      <w:r w:rsidR="003F319A" w:rsidRPr="0040261B">
        <w:rPr>
          <w:sz w:val="26"/>
          <w:szCs w:val="26"/>
        </w:rPr>
        <w:t>Югры,</w:t>
      </w:r>
      <w:r w:rsidR="003F319A" w:rsidRPr="0040261B">
        <w:rPr>
          <w:rFonts w:eastAsia="Tinos"/>
          <w:sz w:val="26"/>
          <w:szCs w:val="26"/>
        </w:rPr>
        <w:t xml:space="preserve"> </w:t>
      </w:r>
      <w:r w:rsidR="008648D4">
        <w:rPr>
          <w:rFonts w:eastAsia="Tinos"/>
          <w:sz w:val="26"/>
          <w:szCs w:val="26"/>
        </w:rPr>
        <w:br/>
      </w:r>
      <w:r w:rsidR="003F319A" w:rsidRPr="0040261B">
        <w:rPr>
          <w:rFonts w:eastAsia="Tinos"/>
          <w:sz w:val="26"/>
          <w:szCs w:val="26"/>
        </w:rPr>
        <w:t xml:space="preserve">для рекреационных целей (туризма, физической культуры и спорта, </w:t>
      </w:r>
      <w:r w:rsidR="008648D4">
        <w:rPr>
          <w:rFonts w:eastAsia="Tinos"/>
          <w:sz w:val="26"/>
          <w:szCs w:val="26"/>
        </w:rPr>
        <w:br/>
      </w:r>
      <w:r w:rsidR="003F319A" w:rsidRPr="0040261B">
        <w:rPr>
          <w:rFonts w:eastAsia="Tinos"/>
          <w:sz w:val="26"/>
          <w:szCs w:val="26"/>
        </w:rPr>
        <w:t xml:space="preserve">организации отдыха и укрепления здоровья граждан, в том числе </w:t>
      </w:r>
      <w:r w:rsidR="008648D4">
        <w:rPr>
          <w:rFonts w:eastAsia="Tinos"/>
          <w:sz w:val="26"/>
          <w:szCs w:val="26"/>
        </w:rPr>
        <w:br/>
      </w:r>
      <w:r w:rsidR="003F319A" w:rsidRPr="0040261B">
        <w:rPr>
          <w:rFonts w:eastAsia="Tinos"/>
          <w:sz w:val="26"/>
          <w:szCs w:val="26"/>
        </w:rPr>
        <w:t>организации отдыха детей и их оздоровления)</w:t>
      </w:r>
    </w:p>
    <w:p w14:paraId="2537BC50" w14:textId="77777777" w:rsidR="00834BB6" w:rsidRDefault="00834BB6" w:rsidP="00D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</w:p>
    <w:p w14:paraId="66401989" w14:textId="77777777" w:rsidR="00EF2471" w:rsidRPr="00DA5E96" w:rsidRDefault="00EF2471" w:rsidP="00DA5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</w:rPr>
      </w:pPr>
    </w:p>
    <w:p w14:paraId="442079C1" w14:textId="22B59A02" w:rsidR="00834BB6" w:rsidRDefault="008648D4" w:rsidP="00DA5E96">
      <w:pPr>
        <w:ind w:firstLine="709"/>
        <w:jc w:val="both"/>
        <w:rPr>
          <w:sz w:val="26"/>
        </w:rPr>
      </w:pPr>
      <w:r>
        <w:rPr>
          <w:sz w:val="26"/>
        </w:rPr>
        <w:t>П</w:t>
      </w:r>
      <w:r w:rsidR="00834BB6" w:rsidRPr="00397496">
        <w:rPr>
          <w:sz w:val="26"/>
        </w:rPr>
        <w:t xml:space="preserve">редседатель Комиссии – </w:t>
      </w:r>
      <w:r w:rsidR="00837CBB" w:rsidRPr="00397496">
        <w:rPr>
          <w:sz w:val="26"/>
        </w:rPr>
        <w:t xml:space="preserve">Кошаков Валентин Сергеевич, </w:t>
      </w:r>
      <w:r w:rsidR="00834BB6" w:rsidRPr="00397496">
        <w:rPr>
          <w:sz w:val="26"/>
        </w:rPr>
        <w:t>директор департамента строительства и жилищно-коммунального комплекса – заместитель главы Нефтеюганского района</w:t>
      </w:r>
    </w:p>
    <w:p w14:paraId="2BE1FB0C" w14:textId="77777777" w:rsidR="008648D4" w:rsidRPr="008648D4" w:rsidRDefault="008648D4" w:rsidP="00DA5E96">
      <w:pPr>
        <w:ind w:firstLine="709"/>
        <w:jc w:val="both"/>
        <w:rPr>
          <w:sz w:val="10"/>
          <w:szCs w:val="10"/>
        </w:rPr>
      </w:pPr>
    </w:p>
    <w:p w14:paraId="2CEBCAEA" w14:textId="274CEACD" w:rsidR="00834BB6" w:rsidRDefault="00834BB6" w:rsidP="00DA5E96">
      <w:pPr>
        <w:ind w:firstLine="709"/>
        <w:jc w:val="both"/>
        <w:rPr>
          <w:sz w:val="26"/>
          <w:szCs w:val="26"/>
        </w:rPr>
      </w:pPr>
      <w:r w:rsidRPr="00397496">
        <w:rPr>
          <w:sz w:val="26"/>
        </w:rPr>
        <w:t xml:space="preserve">заместитель председателя Комиссии – </w:t>
      </w:r>
      <w:r w:rsidR="00837CBB" w:rsidRPr="00397496">
        <w:rPr>
          <w:sz w:val="26"/>
        </w:rPr>
        <w:t xml:space="preserve">Воронова Ольга Юрьевна, </w:t>
      </w:r>
      <w:r w:rsidRPr="00397496">
        <w:rPr>
          <w:sz w:val="26"/>
        </w:rPr>
        <w:t>председатель комитета по делам народов Севера, охраны окружающей среды и водных ресурсов</w:t>
      </w:r>
      <w:r w:rsidRPr="00397496">
        <w:rPr>
          <w:sz w:val="26"/>
          <w:szCs w:val="26"/>
        </w:rPr>
        <w:t xml:space="preserve"> администрации Нефтеюганского района</w:t>
      </w:r>
    </w:p>
    <w:p w14:paraId="4CD88E8B" w14:textId="77777777" w:rsidR="008648D4" w:rsidRPr="008648D4" w:rsidRDefault="008648D4" w:rsidP="00DA5E96">
      <w:pPr>
        <w:ind w:firstLine="709"/>
        <w:jc w:val="both"/>
        <w:rPr>
          <w:sz w:val="10"/>
          <w:szCs w:val="10"/>
        </w:rPr>
      </w:pPr>
    </w:p>
    <w:p w14:paraId="6CD438C3" w14:textId="69CB53F1" w:rsidR="00834BB6" w:rsidRPr="004A1F7C" w:rsidRDefault="0087718E" w:rsidP="00DA5E96">
      <w:pPr>
        <w:ind w:firstLine="709"/>
        <w:jc w:val="both"/>
        <w:rPr>
          <w:color w:val="000000" w:themeColor="text1"/>
          <w:sz w:val="26"/>
          <w:szCs w:val="26"/>
        </w:rPr>
      </w:pPr>
      <w:r w:rsidRPr="004A1F7C">
        <w:rPr>
          <w:color w:val="000000" w:themeColor="text1"/>
          <w:sz w:val="26"/>
        </w:rPr>
        <w:t xml:space="preserve">ответственный </w:t>
      </w:r>
      <w:r w:rsidR="00834BB6" w:rsidRPr="004A1F7C">
        <w:rPr>
          <w:color w:val="000000" w:themeColor="text1"/>
          <w:sz w:val="26"/>
        </w:rPr>
        <w:t xml:space="preserve">секретарь Комиссии </w:t>
      </w:r>
      <w:bookmarkStart w:id="1" w:name="_Hlk189214807"/>
      <w:r w:rsidR="00834BB6" w:rsidRPr="004A1F7C">
        <w:rPr>
          <w:color w:val="000000" w:themeColor="text1"/>
          <w:sz w:val="26"/>
        </w:rPr>
        <w:t>–</w:t>
      </w:r>
      <w:r w:rsidR="00397496" w:rsidRPr="004A1F7C">
        <w:rPr>
          <w:color w:val="000000" w:themeColor="text1"/>
          <w:sz w:val="26"/>
        </w:rPr>
        <w:t xml:space="preserve"> </w:t>
      </w:r>
      <w:bookmarkEnd w:id="1"/>
      <w:r w:rsidR="004A1F7C" w:rsidRPr="004A1F7C">
        <w:rPr>
          <w:color w:val="000000" w:themeColor="text1"/>
          <w:sz w:val="26"/>
        </w:rPr>
        <w:t xml:space="preserve">начальник отдела по охране окружающей среды и природопользованию </w:t>
      </w:r>
      <w:r w:rsidR="00834BB6" w:rsidRPr="004A1F7C">
        <w:rPr>
          <w:color w:val="000000" w:themeColor="text1"/>
          <w:sz w:val="26"/>
        </w:rPr>
        <w:t>комитета по делам народов Севера, охраны окружающей среды и водных ресурсов</w:t>
      </w:r>
      <w:r w:rsidR="00834BB6" w:rsidRPr="004A1F7C">
        <w:rPr>
          <w:color w:val="000000" w:themeColor="text1"/>
          <w:sz w:val="26"/>
          <w:szCs w:val="26"/>
        </w:rPr>
        <w:t xml:space="preserve"> администрации Нефтеюганского района. </w:t>
      </w:r>
    </w:p>
    <w:p w14:paraId="578F8221" w14:textId="77777777" w:rsidR="004A1F7C" w:rsidRPr="008648D4" w:rsidRDefault="004A1F7C" w:rsidP="00DA5E96">
      <w:pPr>
        <w:ind w:firstLine="709"/>
        <w:rPr>
          <w:sz w:val="10"/>
          <w:szCs w:val="10"/>
        </w:rPr>
      </w:pPr>
    </w:p>
    <w:p w14:paraId="2492952A" w14:textId="37802273" w:rsidR="00834BB6" w:rsidRPr="00C02355" w:rsidRDefault="00834BB6" w:rsidP="00DA5E96">
      <w:pPr>
        <w:ind w:firstLine="709"/>
        <w:rPr>
          <w:sz w:val="26"/>
          <w:szCs w:val="26"/>
        </w:rPr>
      </w:pPr>
      <w:r w:rsidRPr="00C02355">
        <w:rPr>
          <w:sz w:val="26"/>
          <w:szCs w:val="26"/>
        </w:rPr>
        <w:t xml:space="preserve">Члены Комиссии: </w:t>
      </w:r>
    </w:p>
    <w:p w14:paraId="49B67649" w14:textId="77777777" w:rsidR="004A1F7C" w:rsidRPr="008648D4" w:rsidRDefault="004A1F7C" w:rsidP="004A1F7C">
      <w:pPr>
        <w:rPr>
          <w:sz w:val="10"/>
          <w:szCs w:val="10"/>
        </w:rPr>
      </w:pPr>
    </w:p>
    <w:p w14:paraId="32692BCB" w14:textId="2AE13CB2" w:rsidR="004A1F7C" w:rsidRDefault="004A1F7C" w:rsidP="004A1F7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C02355">
        <w:rPr>
          <w:sz w:val="26"/>
          <w:szCs w:val="26"/>
        </w:rPr>
        <w:t xml:space="preserve">Кузнецов Игорь Николаевич </w:t>
      </w:r>
      <w:r w:rsidRPr="00C02355">
        <w:rPr>
          <w:color w:val="000000" w:themeColor="text1"/>
          <w:sz w:val="26"/>
          <w:szCs w:val="26"/>
        </w:rPr>
        <w:t>– с</w:t>
      </w:r>
      <w:r w:rsidRPr="00C02355">
        <w:rPr>
          <w:sz w:val="26"/>
          <w:szCs w:val="26"/>
        </w:rPr>
        <w:t xml:space="preserve">тарший инспектор Нефтеюганского инспекторского участка Центра МЧС России </w:t>
      </w:r>
    </w:p>
    <w:p w14:paraId="1DE2361C" w14:textId="77777777" w:rsidR="008648D4" w:rsidRPr="008648D4" w:rsidRDefault="008648D4" w:rsidP="004A1F7C">
      <w:pPr>
        <w:tabs>
          <w:tab w:val="left" w:pos="993"/>
        </w:tabs>
        <w:ind w:firstLine="709"/>
        <w:jc w:val="both"/>
        <w:rPr>
          <w:sz w:val="10"/>
          <w:szCs w:val="10"/>
        </w:rPr>
      </w:pPr>
    </w:p>
    <w:p w14:paraId="1225C896" w14:textId="0A42818E" w:rsidR="0050777D" w:rsidRDefault="0050777D" w:rsidP="004A1F7C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C02355">
        <w:rPr>
          <w:sz w:val="26"/>
          <w:szCs w:val="26"/>
        </w:rPr>
        <w:t xml:space="preserve">Рощупкина Ирина Владимировна </w:t>
      </w:r>
      <w:r w:rsidRPr="00C02355">
        <w:rPr>
          <w:color w:val="000000" w:themeColor="text1"/>
          <w:sz w:val="26"/>
          <w:szCs w:val="26"/>
        </w:rPr>
        <w:t xml:space="preserve">– </w:t>
      </w:r>
      <w:r w:rsidRPr="00C02355">
        <w:rPr>
          <w:sz w:val="26"/>
          <w:szCs w:val="26"/>
        </w:rPr>
        <w:t xml:space="preserve">консультант отдела развития и контроля сферы туризма управления туризма Департамента промышленности Ханты-Мансийского автономного округа </w:t>
      </w:r>
      <w:r w:rsidRPr="00C02355">
        <w:rPr>
          <w:color w:val="000000" w:themeColor="text1"/>
          <w:sz w:val="26"/>
          <w:szCs w:val="26"/>
        </w:rPr>
        <w:t>– Югры</w:t>
      </w:r>
    </w:p>
    <w:p w14:paraId="3470CC99" w14:textId="77777777" w:rsidR="008648D4" w:rsidRPr="008648D4" w:rsidRDefault="008648D4" w:rsidP="004A1F7C">
      <w:pPr>
        <w:tabs>
          <w:tab w:val="left" w:pos="993"/>
        </w:tabs>
        <w:ind w:firstLine="709"/>
        <w:jc w:val="both"/>
        <w:rPr>
          <w:color w:val="000000" w:themeColor="text1"/>
          <w:sz w:val="10"/>
          <w:szCs w:val="10"/>
        </w:rPr>
      </w:pPr>
    </w:p>
    <w:p w14:paraId="09B7ABF0" w14:textId="6665E345" w:rsidR="00C02355" w:rsidRDefault="00C02355" w:rsidP="00C02355">
      <w:pPr>
        <w:tabs>
          <w:tab w:val="left" w:pos="993"/>
        </w:tabs>
        <w:ind w:firstLine="709"/>
        <w:jc w:val="both"/>
        <w:rPr>
          <w:color w:val="000000" w:themeColor="text1"/>
          <w:sz w:val="26"/>
          <w:szCs w:val="26"/>
        </w:rPr>
      </w:pPr>
      <w:r w:rsidRPr="00C02355">
        <w:rPr>
          <w:sz w:val="26"/>
          <w:szCs w:val="26"/>
        </w:rPr>
        <w:t xml:space="preserve">Никифорова Любовь Анатольевна – консультант отдела развития градостроительной деятельности и разрешительной документации Департамента строительства и архитектуры Ханты-Мансийского автономного округа </w:t>
      </w:r>
      <w:r w:rsidRPr="00C02355">
        <w:rPr>
          <w:color w:val="000000" w:themeColor="text1"/>
          <w:sz w:val="26"/>
          <w:szCs w:val="26"/>
        </w:rPr>
        <w:t>– Югры</w:t>
      </w:r>
    </w:p>
    <w:p w14:paraId="6DCCB82A" w14:textId="77777777" w:rsidR="008648D4" w:rsidRPr="008648D4" w:rsidRDefault="008648D4" w:rsidP="00C02355">
      <w:pPr>
        <w:tabs>
          <w:tab w:val="left" w:pos="993"/>
        </w:tabs>
        <w:ind w:firstLine="709"/>
        <w:jc w:val="both"/>
        <w:rPr>
          <w:color w:val="000000" w:themeColor="text1"/>
          <w:sz w:val="10"/>
          <w:szCs w:val="10"/>
        </w:rPr>
      </w:pPr>
    </w:p>
    <w:p w14:paraId="61FFE11D" w14:textId="61C204E3" w:rsidR="00926E24" w:rsidRPr="00926E24" w:rsidRDefault="00926E24" w:rsidP="00926E24">
      <w:pPr>
        <w:ind w:firstLine="709"/>
        <w:jc w:val="both"/>
        <w:rPr>
          <w:color w:val="000000" w:themeColor="text1"/>
          <w:sz w:val="26"/>
          <w:szCs w:val="26"/>
        </w:rPr>
      </w:pPr>
      <w:proofErr w:type="spellStart"/>
      <w:r w:rsidRPr="00926E24">
        <w:rPr>
          <w:color w:val="000000" w:themeColor="text1"/>
          <w:sz w:val="26"/>
          <w:szCs w:val="26"/>
        </w:rPr>
        <w:t>Балабух</w:t>
      </w:r>
      <w:proofErr w:type="spellEnd"/>
      <w:r w:rsidRPr="00926E24">
        <w:rPr>
          <w:color w:val="000000" w:themeColor="text1"/>
          <w:sz w:val="26"/>
          <w:szCs w:val="26"/>
        </w:rPr>
        <w:t xml:space="preserve"> Марина Михайловна – заместитель начальника территориального отдела управления Федеральной службы Роспотребнадзора по ХМАО – Югре </w:t>
      </w:r>
      <w:r w:rsidR="008648D4">
        <w:rPr>
          <w:color w:val="000000" w:themeColor="text1"/>
          <w:sz w:val="26"/>
          <w:szCs w:val="26"/>
        </w:rPr>
        <w:br/>
      </w:r>
      <w:r w:rsidRPr="00926E24">
        <w:rPr>
          <w:color w:val="000000" w:themeColor="text1"/>
          <w:sz w:val="26"/>
          <w:szCs w:val="26"/>
        </w:rPr>
        <w:t xml:space="preserve">в г.Нефтеюганске, Нефтеюганском районе и </w:t>
      </w:r>
      <w:proofErr w:type="spellStart"/>
      <w:r w:rsidRPr="00926E24">
        <w:rPr>
          <w:color w:val="000000" w:themeColor="text1"/>
          <w:sz w:val="26"/>
          <w:szCs w:val="26"/>
        </w:rPr>
        <w:t>г.Пыть</w:t>
      </w:r>
      <w:proofErr w:type="spellEnd"/>
      <w:r w:rsidRPr="00926E24">
        <w:rPr>
          <w:color w:val="000000" w:themeColor="text1"/>
          <w:sz w:val="26"/>
          <w:szCs w:val="26"/>
        </w:rPr>
        <w:t>-Ях</w:t>
      </w:r>
      <w:r w:rsidR="001E01F3">
        <w:rPr>
          <w:color w:val="000000" w:themeColor="text1"/>
          <w:sz w:val="26"/>
          <w:szCs w:val="26"/>
        </w:rPr>
        <w:t>.</w:t>
      </w:r>
    </w:p>
    <w:p w14:paraId="290FB560" w14:textId="306BF91E" w:rsidR="00C02355" w:rsidRPr="0050777D" w:rsidRDefault="00C02355" w:rsidP="004A1F7C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61590D3D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305DB7C0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165F0B62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57445EC8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74F4F0A0" w14:textId="77777777" w:rsidR="00834BB6" w:rsidRPr="00DA5E96" w:rsidRDefault="00834BB6" w:rsidP="00834BB6">
      <w:pPr>
        <w:jc w:val="both"/>
        <w:rPr>
          <w:sz w:val="26"/>
          <w:szCs w:val="26"/>
        </w:rPr>
      </w:pPr>
    </w:p>
    <w:p w14:paraId="73C01F63" w14:textId="77777777" w:rsidR="00834BB6" w:rsidRPr="00DA5E96" w:rsidRDefault="00834BB6" w:rsidP="00834BB6">
      <w:pPr>
        <w:jc w:val="both"/>
        <w:rPr>
          <w:sz w:val="26"/>
          <w:szCs w:val="26"/>
        </w:rPr>
      </w:pPr>
    </w:p>
    <w:sectPr w:rsidR="00834BB6" w:rsidRPr="00DA5E96" w:rsidSect="008648D4">
      <w:headerReference w:type="default" r:id="rId8"/>
      <w:pgSz w:w="11907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45FE" w14:textId="77777777" w:rsidR="00980410" w:rsidRDefault="00980410" w:rsidP="00F25E3E">
      <w:r>
        <w:separator/>
      </w:r>
    </w:p>
  </w:endnote>
  <w:endnote w:type="continuationSeparator" w:id="0">
    <w:p w14:paraId="53B28C12" w14:textId="77777777" w:rsidR="00980410" w:rsidRDefault="00980410" w:rsidP="00F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n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E13F" w14:textId="77777777" w:rsidR="00980410" w:rsidRDefault="00980410" w:rsidP="00F25E3E">
      <w:r>
        <w:separator/>
      </w:r>
    </w:p>
  </w:footnote>
  <w:footnote w:type="continuationSeparator" w:id="0">
    <w:p w14:paraId="3A70A7F5" w14:textId="77777777" w:rsidR="00980410" w:rsidRDefault="00980410" w:rsidP="00F2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2390"/>
      <w:docPartObj>
        <w:docPartGallery w:val="Page Numbers (Top of Page)"/>
        <w:docPartUnique/>
      </w:docPartObj>
    </w:sdtPr>
    <w:sdtEndPr/>
    <w:sdtContent>
      <w:p w14:paraId="3B18A98F" w14:textId="77777777" w:rsidR="00F25E3E" w:rsidRDefault="00F25E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7B">
          <w:rPr>
            <w:noProof/>
          </w:rPr>
          <w:t>3</w:t>
        </w:r>
        <w:r>
          <w:fldChar w:fldCharType="end"/>
        </w:r>
      </w:p>
    </w:sdtContent>
  </w:sdt>
  <w:p w14:paraId="3C2DA4FF" w14:textId="77777777" w:rsidR="00F25E3E" w:rsidRDefault="00F25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78"/>
    <w:multiLevelType w:val="hybridMultilevel"/>
    <w:tmpl w:val="472E3A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A6FB2"/>
    <w:multiLevelType w:val="multilevel"/>
    <w:tmpl w:val="C0C844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3B42E87"/>
    <w:multiLevelType w:val="multilevel"/>
    <w:tmpl w:val="24CC1C42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</w:lvl>
  </w:abstractNum>
  <w:abstractNum w:abstractNumId="3" w15:restartNumberingAfterBreak="0">
    <w:nsid w:val="2C347ECB"/>
    <w:multiLevelType w:val="multilevel"/>
    <w:tmpl w:val="1722E9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4B52E2"/>
    <w:multiLevelType w:val="hybridMultilevel"/>
    <w:tmpl w:val="E0469856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309B6"/>
    <w:multiLevelType w:val="hybridMultilevel"/>
    <w:tmpl w:val="13A63FCC"/>
    <w:lvl w:ilvl="0" w:tplc="965CBF2E">
      <w:start w:val="1"/>
      <w:numFmt w:val="decimal"/>
      <w:lvlText w:val="%1."/>
      <w:lvlJc w:val="left"/>
      <w:pPr>
        <w:tabs>
          <w:tab w:val="num" w:pos="1935"/>
        </w:tabs>
        <w:ind w:left="1935" w:hanging="1080"/>
      </w:pPr>
    </w:lvl>
    <w:lvl w:ilvl="1" w:tplc="7CFA0A58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7E0FA6"/>
    <w:multiLevelType w:val="multilevel"/>
    <w:tmpl w:val="1674C2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44C3031"/>
    <w:multiLevelType w:val="hybridMultilevel"/>
    <w:tmpl w:val="F3440774"/>
    <w:lvl w:ilvl="0" w:tplc="450C3C4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7D212062"/>
    <w:multiLevelType w:val="hybridMultilevel"/>
    <w:tmpl w:val="826272DA"/>
    <w:lvl w:ilvl="0" w:tplc="6C52E3D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77"/>
    <w:rsid w:val="000053B7"/>
    <w:rsid w:val="000407D8"/>
    <w:rsid w:val="00042D05"/>
    <w:rsid w:val="00051C2C"/>
    <w:rsid w:val="000F7066"/>
    <w:rsid w:val="0012283B"/>
    <w:rsid w:val="00127B72"/>
    <w:rsid w:val="00145130"/>
    <w:rsid w:val="00166BFE"/>
    <w:rsid w:val="00181F3C"/>
    <w:rsid w:val="0019302A"/>
    <w:rsid w:val="001E01F3"/>
    <w:rsid w:val="001E0282"/>
    <w:rsid w:val="001E6AB8"/>
    <w:rsid w:val="001F35AA"/>
    <w:rsid w:val="001F53A1"/>
    <w:rsid w:val="0020753C"/>
    <w:rsid w:val="00233E4C"/>
    <w:rsid w:val="002352C7"/>
    <w:rsid w:val="00241536"/>
    <w:rsid w:val="002626DF"/>
    <w:rsid w:val="0026330D"/>
    <w:rsid w:val="00275F0B"/>
    <w:rsid w:val="002A3BFB"/>
    <w:rsid w:val="002F2BA3"/>
    <w:rsid w:val="00313EC9"/>
    <w:rsid w:val="00333E4D"/>
    <w:rsid w:val="00342556"/>
    <w:rsid w:val="00352D37"/>
    <w:rsid w:val="003713BD"/>
    <w:rsid w:val="00387D16"/>
    <w:rsid w:val="00397496"/>
    <w:rsid w:val="003B39EE"/>
    <w:rsid w:val="003D38A4"/>
    <w:rsid w:val="003F319A"/>
    <w:rsid w:val="0040261B"/>
    <w:rsid w:val="00411EED"/>
    <w:rsid w:val="00442877"/>
    <w:rsid w:val="00443B84"/>
    <w:rsid w:val="00446692"/>
    <w:rsid w:val="00454201"/>
    <w:rsid w:val="004822FB"/>
    <w:rsid w:val="004951B3"/>
    <w:rsid w:val="004A1F7C"/>
    <w:rsid w:val="004E5E63"/>
    <w:rsid w:val="004F1852"/>
    <w:rsid w:val="00503CFA"/>
    <w:rsid w:val="005046D2"/>
    <w:rsid w:val="0050777D"/>
    <w:rsid w:val="00511C4A"/>
    <w:rsid w:val="00514E92"/>
    <w:rsid w:val="0052269F"/>
    <w:rsid w:val="00537EDF"/>
    <w:rsid w:val="005512DE"/>
    <w:rsid w:val="00580A67"/>
    <w:rsid w:val="005A4D96"/>
    <w:rsid w:val="005C2C56"/>
    <w:rsid w:val="005D5B23"/>
    <w:rsid w:val="006260B6"/>
    <w:rsid w:val="00665AA8"/>
    <w:rsid w:val="00676B47"/>
    <w:rsid w:val="006A1CBF"/>
    <w:rsid w:val="006A1F0C"/>
    <w:rsid w:val="006A57D4"/>
    <w:rsid w:val="006B71E2"/>
    <w:rsid w:val="006C6295"/>
    <w:rsid w:val="006F0E22"/>
    <w:rsid w:val="007037E6"/>
    <w:rsid w:val="007373DA"/>
    <w:rsid w:val="00775F4B"/>
    <w:rsid w:val="007B5B1B"/>
    <w:rsid w:val="007B5D14"/>
    <w:rsid w:val="007C4B21"/>
    <w:rsid w:val="00834BB6"/>
    <w:rsid w:val="00837CBB"/>
    <w:rsid w:val="008648D4"/>
    <w:rsid w:val="0087718E"/>
    <w:rsid w:val="0088541D"/>
    <w:rsid w:val="008A24BA"/>
    <w:rsid w:val="008F57AE"/>
    <w:rsid w:val="00910023"/>
    <w:rsid w:val="00920E8B"/>
    <w:rsid w:val="00926E24"/>
    <w:rsid w:val="0095554B"/>
    <w:rsid w:val="00956E35"/>
    <w:rsid w:val="00980410"/>
    <w:rsid w:val="009850AC"/>
    <w:rsid w:val="00986201"/>
    <w:rsid w:val="00996293"/>
    <w:rsid w:val="009B5379"/>
    <w:rsid w:val="009F7A90"/>
    <w:rsid w:val="00A10AD8"/>
    <w:rsid w:val="00A13A40"/>
    <w:rsid w:val="00A219F7"/>
    <w:rsid w:val="00A2564F"/>
    <w:rsid w:val="00A32A66"/>
    <w:rsid w:val="00A42CF4"/>
    <w:rsid w:val="00A430E0"/>
    <w:rsid w:val="00A54D56"/>
    <w:rsid w:val="00A75CC1"/>
    <w:rsid w:val="00A80D6D"/>
    <w:rsid w:val="00AB435A"/>
    <w:rsid w:val="00AE107C"/>
    <w:rsid w:val="00AF3354"/>
    <w:rsid w:val="00B0101E"/>
    <w:rsid w:val="00B05D2B"/>
    <w:rsid w:val="00B2480B"/>
    <w:rsid w:val="00B870D0"/>
    <w:rsid w:val="00BB1A83"/>
    <w:rsid w:val="00BB3E4E"/>
    <w:rsid w:val="00BD3158"/>
    <w:rsid w:val="00C02355"/>
    <w:rsid w:val="00C15624"/>
    <w:rsid w:val="00C16377"/>
    <w:rsid w:val="00C27C57"/>
    <w:rsid w:val="00C316A0"/>
    <w:rsid w:val="00C455DC"/>
    <w:rsid w:val="00C6157B"/>
    <w:rsid w:val="00C804D2"/>
    <w:rsid w:val="00C86ECF"/>
    <w:rsid w:val="00C95BF7"/>
    <w:rsid w:val="00CC2E1D"/>
    <w:rsid w:val="00CC5D8E"/>
    <w:rsid w:val="00CC64FE"/>
    <w:rsid w:val="00CD6099"/>
    <w:rsid w:val="00D3748C"/>
    <w:rsid w:val="00D5168F"/>
    <w:rsid w:val="00D63628"/>
    <w:rsid w:val="00DA23CD"/>
    <w:rsid w:val="00DA5E96"/>
    <w:rsid w:val="00DB3E4F"/>
    <w:rsid w:val="00DD351C"/>
    <w:rsid w:val="00E315C4"/>
    <w:rsid w:val="00E54265"/>
    <w:rsid w:val="00E60702"/>
    <w:rsid w:val="00E6313D"/>
    <w:rsid w:val="00E85E2B"/>
    <w:rsid w:val="00EC4F1B"/>
    <w:rsid w:val="00ED2787"/>
    <w:rsid w:val="00EF2471"/>
    <w:rsid w:val="00F16977"/>
    <w:rsid w:val="00F25E3E"/>
    <w:rsid w:val="00F27FB6"/>
    <w:rsid w:val="00F405C1"/>
    <w:rsid w:val="00F6541B"/>
    <w:rsid w:val="00F75A6C"/>
    <w:rsid w:val="00F84354"/>
    <w:rsid w:val="00F900F0"/>
    <w:rsid w:val="00FA248E"/>
    <w:rsid w:val="00FB486D"/>
    <w:rsid w:val="00FE135A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273C"/>
  <w15:docId w15:val="{61BBB94D-256A-409C-8FA7-E3FEB8F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4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34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5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1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1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2A3BFB"/>
    <w:pPr>
      <w:widowControl w:val="0"/>
      <w:suppressAutoHyphens/>
      <w:spacing w:after="0" w:line="240" w:lineRule="auto"/>
    </w:pPr>
    <w:rPr>
      <w:rFonts w:ascii="Arial" w:eastAsia="Liberation Serif" w:hAnsi="Arial" w:cs="Liberation Serif"/>
      <w:b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Потехина Сабина Ильхамовна</dc:creator>
  <cp:lastModifiedBy>Лукашева Лариса Александровна</cp:lastModifiedBy>
  <cp:revision>2</cp:revision>
  <cp:lastPrinted>2025-02-27T06:50:00Z</cp:lastPrinted>
  <dcterms:created xsi:type="dcterms:W3CDTF">2025-03-05T12:18:00Z</dcterms:created>
  <dcterms:modified xsi:type="dcterms:W3CDTF">2025-03-05T12:18:00Z</dcterms:modified>
</cp:coreProperties>
</file>