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7EAD9" w14:textId="77777777" w:rsidR="00AD71EC" w:rsidRPr="0024203C" w:rsidRDefault="00AD71EC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34825F5" wp14:editId="71E4E897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98A68" w14:textId="77777777" w:rsidR="00AD71EC" w:rsidRPr="0024203C" w:rsidRDefault="00AD71EC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70BF901E" w14:textId="77777777" w:rsidR="00AD71EC" w:rsidRPr="0024203C" w:rsidRDefault="00AD71EC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0008D506" w14:textId="77777777" w:rsidR="00AD71EC" w:rsidRPr="0024203C" w:rsidRDefault="00AD71EC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6DE1000C" w14:textId="77777777" w:rsidR="00AD71EC" w:rsidRPr="0024203C" w:rsidRDefault="00AD71EC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6BCBC764" w14:textId="77777777" w:rsidR="00AD71EC" w:rsidRPr="00435D5B" w:rsidRDefault="00AD71EC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24203C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03AD38B3" w14:textId="77777777" w:rsidR="00AD71EC" w:rsidRPr="00435D5B" w:rsidRDefault="00AD71EC" w:rsidP="00B7598D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D71EC" w:rsidRPr="00435D5B" w14:paraId="7ECA42FF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2764D7C3" w14:textId="77777777" w:rsidR="00AD71EC" w:rsidRPr="004F4151" w:rsidRDefault="00AD71EC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Pr="004F4151">
              <w:rPr>
                <w:rFonts w:ascii="Times New Roman" w:hAnsi="Times New Roman"/>
                <w:sz w:val="26"/>
                <w:szCs w:val="26"/>
              </w:rPr>
              <w:t>.02.2025</w:t>
            </w:r>
          </w:p>
        </w:tc>
        <w:tc>
          <w:tcPr>
            <w:tcW w:w="6595" w:type="dxa"/>
          </w:tcPr>
          <w:p w14:paraId="62B6182C" w14:textId="42761264" w:rsidR="00AD71EC" w:rsidRPr="004F4151" w:rsidRDefault="00AD71EC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4F4151">
              <w:rPr>
                <w:rFonts w:ascii="Times New Roman" w:hAnsi="Times New Roman"/>
                <w:sz w:val="26"/>
                <w:szCs w:val="26"/>
              </w:rPr>
              <w:t>№</w:t>
            </w:r>
            <w:r w:rsidRPr="004F4151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247</w:t>
            </w:r>
            <w:r w:rsidRPr="004F4151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</w:tbl>
    <w:p w14:paraId="307929DF" w14:textId="77777777" w:rsidR="00AD71EC" w:rsidRPr="004933B8" w:rsidRDefault="00AD71EC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</w:rPr>
      </w:pPr>
      <w:proofErr w:type="spellStart"/>
      <w:r w:rsidRPr="004933B8">
        <w:rPr>
          <w:rFonts w:ascii="Times New Roman" w:hAnsi="Times New Roman"/>
        </w:rPr>
        <w:t>г.Нефтеюганск</w:t>
      </w:r>
      <w:bookmarkEnd w:id="0"/>
      <w:proofErr w:type="spellEnd"/>
    </w:p>
    <w:p w14:paraId="6923D2A2" w14:textId="77777777" w:rsidR="00B53393" w:rsidRDefault="00B53393" w:rsidP="007F2F40">
      <w:pPr>
        <w:pStyle w:val="11"/>
        <w:shd w:val="clear" w:color="auto" w:fill="auto"/>
        <w:ind w:firstLine="0"/>
        <w:jc w:val="center"/>
        <w:rPr>
          <w:sz w:val="26"/>
          <w:szCs w:val="26"/>
        </w:rPr>
      </w:pPr>
    </w:p>
    <w:p w14:paraId="2ECCF8F1" w14:textId="4976AEFC" w:rsidR="00826E61" w:rsidRDefault="00987FD8" w:rsidP="007F2F40">
      <w:pPr>
        <w:pStyle w:val="11"/>
        <w:shd w:val="clear" w:color="auto" w:fill="auto"/>
        <w:ind w:firstLine="0"/>
        <w:jc w:val="center"/>
        <w:rPr>
          <w:sz w:val="26"/>
          <w:szCs w:val="26"/>
        </w:rPr>
      </w:pPr>
      <w:r w:rsidRPr="00172B1C">
        <w:rPr>
          <w:sz w:val="26"/>
          <w:szCs w:val="26"/>
        </w:rPr>
        <w:t xml:space="preserve">О введении особого противопожарного режима на </w:t>
      </w:r>
      <w:r w:rsidR="00826E61">
        <w:rPr>
          <w:sz w:val="26"/>
          <w:szCs w:val="26"/>
        </w:rPr>
        <w:t xml:space="preserve">межселенной </w:t>
      </w:r>
      <w:r w:rsidRPr="00172B1C">
        <w:rPr>
          <w:sz w:val="26"/>
          <w:szCs w:val="26"/>
        </w:rPr>
        <w:t>территории Нефтеюганского</w:t>
      </w:r>
      <w:r w:rsidR="007F2F40">
        <w:rPr>
          <w:sz w:val="26"/>
          <w:szCs w:val="26"/>
        </w:rPr>
        <w:t xml:space="preserve"> </w:t>
      </w:r>
      <w:r w:rsidRPr="00172B1C">
        <w:rPr>
          <w:sz w:val="26"/>
          <w:szCs w:val="26"/>
        </w:rPr>
        <w:t xml:space="preserve">муниципального района Ханты-Мансийского </w:t>
      </w:r>
    </w:p>
    <w:p w14:paraId="362F304E" w14:textId="6169B18B" w:rsidR="002856B4" w:rsidRDefault="00987FD8" w:rsidP="007F2F40">
      <w:pPr>
        <w:pStyle w:val="11"/>
        <w:shd w:val="clear" w:color="auto" w:fill="auto"/>
        <w:ind w:firstLine="0"/>
        <w:jc w:val="center"/>
        <w:rPr>
          <w:sz w:val="26"/>
          <w:szCs w:val="26"/>
        </w:rPr>
      </w:pPr>
      <w:r w:rsidRPr="00172B1C">
        <w:rPr>
          <w:sz w:val="26"/>
          <w:szCs w:val="26"/>
        </w:rPr>
        <w:t xml:space="preserve">автономного округа </w:t>
      </w:r>
      <w:r w:rsidR="00172B1C">
        <w:rPr>
          <w:sz w:val="26"/>
          <w:szCs w:val="26"/>
        </w:rPr>
        <w:t>–</w:t>
      </w:r>
      <w:r w:rsidRPr="00172B1C">
        <w:rPr>
          <w:sz w:val="26"/>
          <w:szCs w:val="26"/>
        </w:rPr>
        <w:t xml:space="preserve"> Югры</w:t>
      </w:r>
    </w:p>
    <w:p w14:paraId="13F7B0BB" w14:textId="1E548FEF" w:rsidR="00172B1C" w:rsidRDefault="00172B1C" w:rsidP="00172B1C">
      <w:pPr>
        <w:pStyle w:val="11"/>
        <w:shd w:val="clear" w:color="auto" w:fill="auto"/>
        <w:ind w:firstLine="709"/>
        <w:jc w:val="center"/>
        <w:rPr>
          <w:sz w:val="26"/>
          <w:szCs w:val="26"/>
        </w:rPr>
      </w:pPr>
    </w:p>
    <w:p w14:paraId="2D2279B3" w14:textId="77777777" w:rsidR="00B53393" w:rsidRPr="00172B1C" w:rsidRDefault="00B53393" w:rsidP="00172B1C">
      <w:pPr>
        <w:pStyle w:val="11"/>
        <w:shd w:val="clear" w:color="auto" w:fill="auto"/>
        <w:ind w:firstLine="709"/>
        <w:jc w:val="center"/>
        <w:rPr>
          <w:sz w:val="26"/>
          <w:szCs w:val="26"/>
        </w:rPr>
      </w:pPr>
    </w:p>
    <w:p w14:paraId="3D453B67" w14:textId="4A615757" w:rsidR="002856B4" w:rsidRDefault="00987FD8" w:rsidP="00172B1C">
      <w:pPr>
        <w:pStyle w:val="11"/>
        <w:shd w:val="clear" w:color="auto" w:fill="auto"/>
        <w:tabs>
          <w:tab w:val="left" w:pos="4392"/>
        </w:tabs>
        <w:ind w:firstLine="709"/>
        <w:jc w:val="both"/>
        <w:rPr>
          <w:sz w:val="26"/>
          <w:szCs w:val="26"/>
        </w:rPr>
      </w:pPr>
      <w:r w:rsidRPr="00172B1C">
        <w:rPr>
          <w:sz w:val="26"/>
          <w:szCs w:val="26"/>
        </w:rPr>
        <w:t>В соответствии</w:t>
      </w:r>
      <w:r w:rsidR="00C0003C">
        <w:rPr>
          <w:sz w:val="26"/>
          <w:szCs w:val="26"/>
        </w:rPr>
        <w:t xml:space="preserve"> с</w:t>
      </w:r>
      <w:r w:rsidRPr="00172B1C">
        <w:rPr>
          <w:sz w:val="26"/>
          <w:szCs w:val="26"/>
        </w:rPr>
        <w:t xml:space="preserve"> </w:t>
      </w:r>
      <w:r w:rsidR="003D0B34">
        <w:rPr>
          <w:sz w:val="26"/>
          <w:szCs w:val="26"/>
        </w:rPr>
        <w:t>Ф</w:t>
      </w:r>
      <w:r w:rsidRPr="00172B1C">
        <w:rPr>
          <w:sz w:val="26"/>
          <w:szCs w:val="26"/>
        </w:rPr>
        <w:t>едеральными законами от 21.12.1994 № 69-ФЗ «О пожарной безопасности», от 06.10.2003 №</w:t>
      </w:r>
      <w:r w:rsidR="00141303" w:rsidRPr="00172B1C">
        <w:rPr>
          <w:sz w:val="26"/>
          <w:szCs w:val="26"/>
        </w:rPr>
        <w:t xml:space="preserve"> </w:t>
      </w:r>
      <w:r w:rsidRPr="00172B1C">
        <w:rPr>
          <w:sz w:val="26"/>
          <w:szCs w:val="26"/>
        </w:rPr>
        <w:t>131-ФЗ «Об общих принципах местного</w:t>
      </w:r>
      <w:r w:rsidR="00141303" w:rsidRPr="00172B1C">
        <w:rPr>
          <w:sz w:val="26"/>
          <w:szCs w:val="26"/>
        </w:rPr>
        <w:t xml:space="preserve"> </w:t>
      </w:r>
      <w:r w:rsidRPr="00172B1C">
        <w:rPr>
          <w:sz w:val="26"/>
          <w:szCs w:val="26"/>
        </w:rPr>
        <w:t>самоуправления в Российской Федерации», постановлением Правительства Российской Федерации от 16.09.2020</w:t>
      </w:r>
      <w:r w:rsidR="00141303" w:rsidRPr="00172B1C">
        <w:rPr>
          <w:sz w:val="26"/>
          <w:szCs w:val="26"/>
        </w:rPr>
        <w:t xml:space="preserve"> </w:t>
      </w:r>
      <w:r w:rsidRPr="00172B1C">
        <w:rPr>
          <w:sz w:val="26"/>
          <w:szCs w:val="26"/>
        </w:rPr>
        <w:t>№</w:t>
      </w:r>
      <w:r w:rsidR="00B53393">
        <w:rPr>
          <w:sz w:val="26"/>
          <w:szCs w:val="26"/>
        </w:rPr>
        <w:t xml:space="preserve"> </w:t>
      </w:r>
      <w:r w:rsidRPr="00172B1C">
        <w:rPr>
          <w:sz w:val="26"/>
          <w:szCs w:val="26"/>
        </w:rPr>
        <w:t>1479 «Об утверждении Правил</w:t>
      </w:r>
      <w:r w:rsidR="00B53393">
        <w:rPr>
          <w:sz w:val="26"/>
          <w:szCs w:val="26"/>
        </w:rPr>
        <w:t xml:space="preserve"> </w:t>
      </w:r>
      <w:r w:rsidRPr="00172B1C">
        <w:rPr>
          <w:sz w:val="26"/>
          <w:szCs w:val="26"/>
        </w:rPr>
        <w:t>противопожарного режима в Российской Федерации», постановлением администрации Нефтеюганского района от 03.06.2011 № 887-па «О порядке введения особого противопожарного режима на территории Нефтеюганского района</w:t>
      </w:r>
      <w:r w:rsidR="003F6F10">
        <w:rPr>
          <w:sz w:val="26"/>
          <w:szCs w:val="26"/>
        </w:rPr>
        <w:t>»</w:t>
      </w:r>
      <w:r w:rsidRPr="00172B1C">
        <w:rPr>
          <w:sz w:val="26"/>
          <w:szCs w:val="26"/>
        </w:rPr>
        <w:t xml:space="preserve">, </w:t>
      </w:r>
      <w:r w:rsidR="005C4C73">
        <w:rPr>
          <w:sz w:val="26"/>
          <w:szCs w:val="26"/>
        </w:rPr>
        <w:t>учитывая рекомендации Главного управления МЧС России по Ханты-Мансийскому автономному округу</w:t>
      </w:r>
      <w:r w:rsidR="00B53393">
        <w:rPr>
          <w:sz w:val="26"/>
          <w:szCs w:val="26"/>
        </w:rPr>
        <w:t xml:space="preserve"> –</w:t>
      </w:r>
      <w:r w:rsidR="005C4C73">
        <w:rPr>
          <w:sz w:val="26"/>
          <w:szCs w:val="26"/>
        </w:rPr>
        <w:t xml:space="preserve"> Югре от 11.02.2025 № ИВ-228-22-165</w:t>
      </w:r>
      <w:r w:rsidR="009004D2">
        <w:rPr>
          <w:sz w:val="26"/>
          <w:szCs w:val="26"/>
        </w:rPr>
        <w:t xml:space="preserve">, </w:t>
      </w:r>
      <w:r w:rsidR="0046677F" w:rsidRPr="00342DC6">
        <w:rPr>
          <w:sz w:val="26"/>
          <w:szCs w:val="26"/>
        </w:rPr>
        <w:t>в</w:t>
      </w:r>
      <w:r w:rsidR="00CB70BE" w:rsidRPr="00342DC6">
        <w:rPr>
          <w:sz w:val="26"/>
          <w:szCs w:val="26"/>
        </w:rPr>
        <w:t xml:space="preserve"> целях стабилизации обстановки с пожарами и последствиями от них</w:t>
      </w:r>
      <w:r w:rsidR="00CB70BE">
        <w:rPr>
          <w:sz w:val="26"/>
          <w:szCs w:val="26"/>
        </w:rPr>
        <w:t xml:space="preserve">, </w:t>
      </w:r>
      <w:r w:rsidR="007D2E39">
        <w:rPr>
          <w:sz w:val="26"/>
          <w:szCs w:val="26"/>
        </w:rPr>
        <w:t xml:space="preserve">предупреждения гибели </w:t>
      </w:r>
      <w:r w:rsidR="00B53393">
        <w:rPr>
          <w:sz w:val="26"/>
          <w:szCs w:val="26"/>
        </w:rPr>
        <w:t xml:space="preserve">                                       </w:t>
      </w:r>
      <w:r w:rsidR="007D2E39">
        <w:rPr>
          <w:sz w:val="26"/>
          <w:szCs w:val="26"/>
        </w:rPr>
        <w:t xml:space="preserve">и травматизма </w:t>
      </w:r>
      <w:r w:rsidR="00CB70BE">
        <w:rPr>
          <w:sz w:val="26"/>
          <w:szCs w:val="26"/>
        </w:rPr>
        <w:t>людей на пожарах</w:t>
      </w:r>
      <w:r w:rsidR="0046677F" w:rsidRPr="00CB70BE">
        <w:rPr>
          <w:color w:val="FF0000"/>
          <w:sz w:val="26"/>
          <w:szCs w:val="26"/>
        </w:rPr>
        <w:t xml:space="preserve"> </w:t>
      </w:r>
      <w:r w:rsidR="0046677F" w:rsidRPr="0046677F">
        <w:rPr>
          <w:sz w:val="26"/>
          <w:szCs w:val="26"/>
        </w:rPr>
        <w:t>п о с т а н о в л я ю:</w:t>
      </w:r>
    </w:p>
    <w:p w14:paraId="45547B7E" w14:textId="77777777" w:rsidR="00CB70BE" w:rsidRDefault="00CB70BE" w:rsidP="00172B1C">
      <w:pPr>
        <w:pStyle w:val="11"/>
        <w:shd w:val="clear" w:color="auto" w:fill="auto"/>
        <w:tabs>
          <w:tab w:val="left" w:pos="4392"/>
        </w:tabs>
        <w:ind w:firstLine="709"/>
        <w:jc w:val="both"/>
        <w:rPr>
          <w:sz w:val="26"/>
          <w:szCs w:val="26"/>
        </w:rPr>
      </w:pPr>
    </w:p>
    <w:p w14:paraId="2404AD52" w14:textId="65149922" w:rsidR="002856B4" w:rsidRDefault="00987FD8" w:rsidP="00172B1C">
      <w:pPr>
        <w:pStyle w:val="11"/>
        <w:numPr>
          <w:ilvl w:val="0"/>
          <w:numId w:val="1"/>
        </w:numPr>
        <w:shd w:val="clear" w:color="auto" w:fill="auto"/>
        <w:tabs>
          <w:tab w:val="left" w:pos="1048"/>
        </w:tabs>
        <w:ind w:firstLine="709"/>
        <w:jc w:val="both"/>
        <w:rPr>
          <w:sz w:val="26"/>
          <w:szCs w:val="26"/>
        </w:rPr>
      </w:pPr>
      <w:r w:rsidRPr="00172B1C">
        <w:rPr>
          <w:sz w:val="26"/>
          <w:szCs w:val="26"/>
        </w:rPr>
        <w:t>Ввести на межселенной территории Нефтеюганского муниципального района Ханты-Мансийского автономного округа</w:t>
      </w:r>
      <w:r w:rsidR="002312E9">
        <w:rPr>
          <w:sz w:val="26"/>
          <w:szCs w:val="26"/>
        </w:rPr>
        <w:t xml:space="preserve"> </w:t>
      </w:r>
      <w:r w:rsidR="00511735">
        <w:rPr>
          <w:sz w:val="26"/>
          <w:szCs w:val="26"/>
        </w:rPr>
        <w:t xml:space="preserve">– </w:t>
      </w:r>
      <w:r w:rsidRPr="00172B1C">
        <w:rPr>
          <w:sz w:val="26"/>
          <w:szCs w:val="26"/>
        </w:rPr>
        <w:t xml:space="preserve">Югры особый противопожарный режим </w:t>
      </w:r>
      <w:r w:rsidR="00B53393">
        <w:rPr>
          <w:sz w:val="26"/>
          <w:szCs w:val="26"/>
        </w:rPr>
        <w:t xml:space="preserve">                 </w:t>
      </w:r>
      <w:r w:rsidRPr="00172B1C">
        <w:rPr>
          <w:sz w:val="26"/>
          <w:szCs w:val="26"/>
        </w:rPr>
        <w:t xml:space="preserve">с </w:t>
      </w:r>
      <w:r w:rsidR="00BB1060">
        <w:rPr>
          <w:sz w:val="26"/>
          <w:szCs w:val="26"/>
        </w:rPr>
        <w:t>17</w:t>
      </w:r>
      <w:r w:rsidRPr="00172B1C">
        <w:rPr>
          <w:sz w:val="26"/>
          <w:szCs w:val="26"/>
        </w:rPr>
        <w:t>.</w:t>
      </w:r>
      <w:r w:rsidR="0046677F">
        <w:rPr>
          <w:sz w:val="26"/>
          <w:szCs w:val="26"/>
        </w:rPr>
        <w:t>0</w:t>
      </w:r>
      <w:r w:rsidR="00BB1060">
        <w:rPr>
          <w:sz w:val="26"/>
          <w:szCs w:val="26"/>
        </w:rPr>
        <w:t>2</w:t>
      </w:r>
      <w:r w:rsidRPr="00172B1C">
        <w:rPr>
          <w:sz w:val="26"/>
          <w:szCs w:val="26"/>
        </w:rPr>
        <w:t>.</w:t>
      </w:r>
      <w:r w:rsidR="003D0B34">
        <w:rPr>
          <w:sz w:val="26"/>
          <w:szCs w:val="26"/>
        </w:rPr>
        <w:t>2025</w:t>
      </w:r>
      <w:r w:rsidRPr="00172B1C">
        <w:rPr>
          <w:sz w:val="26"/>
          <w:szCs w:val="26"/>
        </w:rPr>
        <w:t xml:space="preserve"> </w:t>
      </w:r>
      <w:r w:rsidR="0046677F">
        <w:rPr>
          <w:sz w:val="26"/>
          <w:szCs w:val="26"/>
        </w:rPr>
        <w:t>п</w:t>
      </w:r>
      <w:r w:rsidRPr="00172B1C">
        <w:rPr>
          <w:sz w:val="26"/>
          <w:szCs w:val="26"/>
        </w:rPr>
        <w:t xml:space="preserve">о </w:t>
      </w:r>
      <w:r w:rsidR="00BB1060">
        <w:rPr>
          <w:sz w:val="26"/>
          <w:szCs w:val="26"/>
        </w:rPr>
        <w:t>03</w:t>
      </w:r>
      <w:r w:rsidRPr="00172B1C">
        <w:rPr>
          <w:sz w:val="26"/>
          <w:szCs w:val="26"/>
        </w:rPr>
        <w:t>.0</w:t>
      </w:r>
      <w:r w:rsidR="00BB1060">
        <w:rPr>
          <w:sz w:val="26"/>
          <w:szCs w:val="26"/>
        </w:rPr>
        <w:t>3</w:t>
      </w:r>
      <w:r w:rsidRPr="00172B1C">
        <w:rPr>
          <w:sz w:val="26"/>
          <w:szCs w:val="26"/>
        </w:rPr>
        <w:t>.202</w:t>
      </w:r>
      <w:r w:rsidR="00141303" w:rsidRPr="00172B1C">
        <w:rPr>
          <w:sz w:val="26"/>
          <w:szCs w:val="26"/>
        </w:rPr>
        <w:t>5</w:t>
      </w:r>
      <w:r w:rsidRPr="00172B1C">
        <w:rPr>
          <w:sz w:val="26"/>
          <w:szCs w:val="26"/>
        </w:rPr>
        <w:t>.</w:t>
      </w:r>
    </w:p>
    <w:p w14:paraId="6279E087" w14:textId="06C93122" w:rsidR="002856B4" w:rsidRPr="00172B1C" w:rsidRDefault="00987FD8" w:rsidP="00172B1C">
      <w:pPr>
        <w:pStyle w:val="11"/>
        <w:numPr>
          <w:ilvl w:val="0"/>
          <w:numId w:val="1"/>
        </w:numPr>
        <w:shd w:val="clear" w:color="auto" w:fill="auto"/>
        <w:tabs>
          <w:tab w:val="left" w:pos="1048"/>
        </w:tabs>
        <w:ind w:firstLine="709"/>
        <w:jc w:val="both"/>
        <w:rPr>
          <w:sz w:val="26"/>
          <w:szCs w:val="26"/>
        </w:rPr>
      </w:pPr>
      <w:r w:rsidRPr="00172B1C">
        <w:rPr>
          <w:sz w:val="26"/>
          <w:szCs w:val="26"/>
        </w:rPr>
        <w:t>Утвердить план дополнительных мероприятий по предупреждению пожаров на</w:t>
      </w:r>
      <w:r w:rsidR="000376E8">
        <w:rPr>
          <w:sz w:val="26"/>
          <w:szCs w:val="26"/>
        </w:rPr>
        <w:t xml:space="preserve"> межселенной </w:t>
      </w:r>
      <w:r w:rsidRPr="00172B1C">
        <w:rPr>
          <w:sz w:val="26"/>
          <w:szCs w:val="26"/>
        </w:rPr>
        <w:t xml:space="preserve">территории Нефтеюганского муниципального района Ханты-Мансийского автономного округа </w:t>
      </w:r>
      <w:r w:rsidR="00511735">
        <w:rPr>
          <w:sz w:val="26"/>
          <w:szCs w:val="26"/>
        </w:rPr>
        <w:t>–</w:t>
      </w:r>
      <w:r w:rsidRPr="00172B1C">
        <w:rPr>
          <w:sz w:val="26"/>
          <w:szCs w:val="26"/>
        </w:rPr>
        <w:t xml:space="preserve"> Югры (приложение).</w:t>
      </w:r>
    </w:p>
    <w:p w14:paraId="78A78EA7" w14:textId="6B7FDA9A" w:rsidR="002856B4" w:rsidRPr="00172B1C" w:rsidRDefault="00987FD8" w:rsidP="00172B1C">
      <w:pPr>
        <w:pStyle w:val="11"/>
        <w:numPr>
          <w:ilvl w:val="0"/>
          <w:numId w:val="1"/>
        </w:numPr>
        <w:shd w:val="clear" w:color="auto" w:fill="auto"/>
        <w:tabs>
          <w:tab w:val="left" w:pos="1048"/>
        </w:tabs>
        <w:ind w:firstLine="709"/>
        <w:jc w:val="both"/>
        <w:rPr>
          <w:sz w:val="26"/>
          <w:szCs w:val="26"/>
        </w:rPr>
      </w:pPr>
      <w:r w:rsidRPr="00172B1C">
        <w:rPr>
          <w:sz w:val="26"/>
          <w:szCs w:val="26"/>
        </w:rPr>
        <w:t xml:space="preserve">Рекомендовать отделу надзорной деятельности </w:t>
      </w:r>
      <w:r w:rsidR="003D0B34">
        <w:rPr>
          <w:sz w:val="26"/>
          <w:szCs w:val="26"/>
        </w:rPr>
        <w:t xml:space="preserve">и профилактической работы </w:t>
      </w:r>
      <w:r w:rsidRPr="00172B1C">
        <w:rPr>
          <w:sz w:val="26"/>
          <w:szCs w:val="26"/>
        </w:rPr>
        <w:t xml:space="preserve">(по городам </w:t>
      </w:r>
      <w:proofErr w:type="spellStart"/>
      <w:r w:rsidRPr="00172B1C">
        <w:rPr>
          <w:sz w:val="26"/>
          <w:szCs w:val="26"/>
        </w:rPr>
        <w:t>Пыть</w:t>
      </w:r>
      <w:proofErr w:type="spellEnd"/>
      <w:r w:rsidRPr="00172B1C">
        <w:rPr>
          <w:sz w:val="26"/>
          <w:szCs w:val="26"/>
        </w:rPr>
        <w:t xml:space="preserve">-Ях, Нефтеюганск и Нефтеюганскому району) Управления надзорной деятельности Главного управления МЧС России по Ханты-Мансийскому автономному округу </w:t>
      </w:r>
      <w:r w:rsidR="00511735">
        <w:rPr>
          <w:sz w:val="26"/>
          <w:szCs w:val="26"/>
        </w:rPr>
        <w:t>–</w:t>
      </w:r>
      <w:r w:rsidRPr="00172B1C">
        <w:rPr>
          <w:sz w:val="26"/>
          <w:szCs w:val="26"/>
        </w:rPr>
        <w:t xml:space="preserve"> Югре (Дибиров Р.З.),</w:t>
      </w:r>
      <w:r w:rsidR="003D0B34">
        <w:rPr>
          <w:sz w:val="26"/>
          <w:szCs w:val="26"/>
        </w:rPr>
        <w:t xml:space="preserve"> </w:t>
      </w:r>
      <w:r w:rsidRPr="00172B1C">
        <w:rPr>
          <w:sz w:val="26"/>
          <w:szCs w:val="26"/>
        </w:rPr>
        <w:t>усилить функции надзора в пределах полномочий, установленных законодательством Российской Федерации.</w:t>
      </w:r>
    </w:p>
    <w:p w14:paraId="4F18A749" w14:textId="5574B992" w:rsidR="002856B4" w:rsidRPr="004119C4" w:rsidRDefault="00987FD8" w:rsidP="004119C4">
      <w:pPr>
        <w:pStyle w:val="ad"/>
        <w:widowControl/>
        <w:numPr>
          <w:ilvl w:val="0"/>
          <w:numId w:val="1"/>
        </w:numPr>
        <w:tabs>
          <w:tab w:val="left" w:pos="1048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4119C4">
        <w:rPr>
          <w:rFonts w:ascii="Times New Roman" w:hAnsi="Times New Roman" w:cs="Times New Roman"/>
          <w:sz w:val="26"/>
          <w:szCs w:val="26"/>
        </w:rPr>
        <w:t xml:space="preserve">Рекомендовать главам городского и сельских поселений, входящих в состав Нефтеюганского муниципального района Ханты-Мансийского автономного округа </w:t>
      </w:r>
      <w:r w:rsidR="00511735" w:rsidRPr="004119C4">
        <w:rPr>
          <w:rFonts w:ascii="Times New Roman" w:hAnsi="Times New Roman" w:cs="Times New Roman"/>
          <w:sz w:val="26"/>
          <w:szCs w:val="26"/>
        </w:rPr>
        <w:t>–</w:t>
      </w:r>
      <w:r w:rsidRPr="004119C4">
        <w:rPr>
          <w:rFonts w:ascii="Times New Roman" w:hAnsi="Times New Roman" w:cs="Times New Roman"/>
          <w:sz w:val="26"/>
          <w:szCs w:val="26"/>
        </w:rPr>
        <w:t xml:space="preserve"> Югры</w:t>
      </w:r>
      <w:r w:rsidR="0046677F" w:rsidRPr="004119C4">
        <w:rPr>
          <w:rFonts w:ascii="Times New Roman" w:hAnsi="Times New Roman" w:cs="Times New Roman"/>
          <w:sz w:val="26"/>
          <w:szCs w:val="26"/>
        </w:rPr>
        <w:t xml:space="preserve"> </w:t>
      </w:r>
      <w:r w:rsidR="004119C4" w:rsidRPr="004119C4">
        <w:rPr>
          <w:rFonts w:ascii="Times New Roman" w:hAnsi="Times New Roman" w:cs="Times New Roman"/>
          <w:color w:val="auto"/>
          <w:sz w:val="26"/>
          <w:szCs w:val="26"/>
          <w:lang w:bidi="ar-SA"/>
        </w:rPr>
        <w:t>организовать проведени</w:t>
      </w:r>
      <w:r w:rsidR="005B1050">
        <w:rPr>
          <w:rFonts w:ascii="Times New Roman" w:hAnsi="Times New Roman" w:cs="Times New Roman"/>
          <w:color w:val="auto"/>
          <w:sz w:val="26"/>
          <w:szCs w:val="26"/>
          <w:lang w:bidi="ar-SA"/>
        </w:rPr>
        <w:t>е</w:t>
      </w:r>
      <w:r w:rsidR="004119C4" w:rsidRPr="004119C4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D97898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дополнительных </w:t>
      </w:r>
      <w:r w:rsidR="004119C4" w:rsidRPr="004119C4">
        <w:rPr>
          <w:rFonts w:ascii="Times New Roman" w:hAnsi="Times New Roman" w:cs="Times New Roman"/>
          <w:color w:val="auto"/>
          <w:sz w:val="26"/>
          <w:szCs w:val="26"/>
          <w:lang w:bidi="ar-SA"/>
        </w:rPr>
        <w:t>профилактических мероприятий, направленных на предупреждение гибели и травматизма людей, в том числе несовершеннолетних на пожарах</w:t>
      </w:r>
      <w:r w:rsidR="00D7407B">
        <w:rPr>
          <w:rFonts w:ascii="Times New Roman" w:hAnsi="Times New Roman" w:cs="Times New Roman"/>
          <w:color w:val="auto"/>
          <w:sz w:val="26"/>
          <w:szCs w:val="26"/>
          <w:lang w:bidi="ar-SA"/>
        </w:rPr>
        <w:t>.</w:t>
      </w:r>
      <w:r w:rsidR="004119C4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</w:t>
      </w:r>
    </w:p>
    <w:p w14:paraId="7E8FACDA" w14:textId="52B3DC41" w:rsidR="002856B4" w:rsidRPr="00172B1C" w:rsidRDefault="00987FD8" w:rsidP="004119C4">
      <w:pPr>
        <w:pStyle w:val="11"/>
        <w:numPr>
          <w:ilvl w:val="0"/>
          <w:numId w:val="1"/>
        </w:numPr>
        <w:shd w:val="clear" w:color="auto" w:fill="auto"/>
        <w:tabs>
          <w:tab w:val="left" w:pos="1132"/>
        </w:tabs>
        <w:ind w:firstLine="709"/>
        <w:jc w:val="both"/>
        <w:rPr>
          <w:sz w:val="26"/>
          <w:szCs w:val="26"/>
        </w:rPr>
      </w:pPr>
      <w:r w:rsidRPr="00172B1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B43448F" w14:textId="7D208BF2" w:rsidR="00172B1C" w:rsidRPr="00172B1C" w:rsidRDefault="00987FD8" w:rsidP="004119C4">
      <w:pPr>
        <w:pStyle w:val="11"/>
        <w:numPr>
          <w:ilvl w:val="0"/>
          <w:numId w:val="1"/>
        </w:numPr>
        <w:shd w:val="clear" w:color="auto" w:fill="auto"/>
        <w:tabs>
          <w:tab w:val="left" w:pos="1018"/>
        </w:tabs>
        <w:ind w:firstLine="709"/>
        <w:jc w:val="both"/>
        <w:rPr>
          <w:sz w:val="26"/>
          <w:szCs w:val="26"/>
        </w:rPr>
      </w:pPr>
      <w:r w:rsidRPr="00172B1C">
        <w:rPr>
          <w:sz w:val="26"/>
          <w:szCs w:val="26"/>
        </w:rPr>
        <w:t xml:space="preserve">Контроль за выполнением постановления возложить на первого заместителя главы Нефтеюганского района </w:t>
      </w:r>
      <w:proofErr w:type="spellStart"/>
      <w:r w:rsidRPr="00172B1C">
        <w:rPr>
          <w:sz w:val="26"/>
          <w:szCs w:val="26"/>
        </w:rPr>
        <w:t>Кудашкина</w:t>
      </w:r>
      <w:proofErr w:type="spellEnd"/>
      <w:r w:rsidRPr="00172B1C">
        <w:rPr>
          <w:sz w:val="26"/>
          <w:szCs w:val="26"/>
        </w:rPr>
        <w:t xml:space="preserve"> С.А</w:t>
      </w:r>
      <w:r w:rsidR="00172B1C" w:rsidRPr="00172B1C">
        <w:rPr>
          <w:sz w:val="26"/>
          <w:szCs w:val="26"/>
        </w:rPr>
        <w:t>.</w:t>
      </w:r>
    </w:p>
    <w:p w14:paraId="23FF8D7D" w14:textId="0813E844" w:rsidR="00172B1C" w:rsidRDefault="00172B1C" w:rsidP="00172B1C">
      <w:pPr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7EC22F2C" w14:textId="7A98AD35" w:rsidR="00172B1C" w:rsidRDefault="00172B1C" w:rsidP="00172B1C">
      <w:pPr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4E39BEC4" w14:textId="1858506E" w:rsidR="00172B1C" w:rsidRDefault="00172B1C" w:rsidP="00172B1C">
      <w:pPr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23F6F8E3" w14:textId="77777777" w:rsidR="00B53393" w:rsidRPr="00D101D2" w:rsidRDefault="00B53393" w:rsidP="00FA30B1">
      <w:pPr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101D2">
        <w:rPr>
          <w:rFonts w:ascii="Times New Roman" w:eastAsia="Calibri" w:hAnsi="Times New Roman"/>
          <w:sz w:val="26"/>
          <w:szCs w:val="26"/>
          <w:lang w:eastAsia="en-US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  <w:lang w:eastAsia="en-US"/>
        </w:rPr>
        <w:t>А.А.Бочко</w:t>
      </w:r>
      <w:proofErr w:type="spellEnd"/>
    </w:p>
    <w:p w14:paraId="54B6D7A8" w14:textId="77777777" w:rsidR="00B53393" w:rsidRDefault="00B53393" w:rsidP="00FA30B1">
      <w:pPr>
        <w:tabs>
          <w:tab w:val="left" w:pos="709"/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</w:p>
    <w:p w14:paraId="672E52AA" w14:textId="1D42BA6F" w:rsidR="00172B1C" w:rsidRDefault="00172B1C" w:rsidP="00342DC6">
      <w:pPr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1154F9A7" w14:textId="77777777" w:rsidR="00172B1C" w:rsidRDefault="00172B1C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3675895B" w14:textId="336AB2F7" w:rsidR="0046677F" w:rsidRDefault="00826E61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</w:t>
      </w:r>
    </w:p>
    <w:p w14:paraId="090658D7" w14:textId="77777777" w:rsidR="00B53393" w:rsidRDefault="0046677F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                                                                      </w:t>
      </w:r>
      <w:r w:rsidR="00826E6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</w:t>
      </w:r>
      <w:r w:rsidR="00172B1C" w:rsidRPr="00172B1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</w:p>
    <w:p w14:paraId="1094B076" w14:textId="77777777" w:rsidR="00B53393" w:rsidRDefault="00B53393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142F76B1" w14:textId="77777777" w:rsidR="00B53393" w:rsidRDefault="00B53393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3BA0582B" w14:textId="77777777" w:rsidR="00B53393" w:rsidRDefault="00B53393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26C6E70F" w14:textId="77777777" w:rsidR="00B53393" w:rsidRDefault="00B53393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504E2492" w14:textId="77777777" w:rsidR="00B53393" w:rsidRDefault="00B53393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3C10B479" w14:textId="77777777" w:rsidR="00B53393" w:rsidRDefault="00B53393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5A8D1150" w14:textId="77777777" w:rsidR="00B53393" w:rsidRDefault="00B53393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112E7C3F" w14:textId="77777777" w:rsidR="00B53393" w:rsidRDefault="00B53393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10D39714" w14:textId="77777777" w:rsidR="00B53393" w:rsidRDefault="00B53393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5A52BEC8" w14:textId="77777777" w:rsidR="00B53393" w:rsidRDefault="00B53393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178D5805" w14:textId="77777777" w:rsidR="00B53393" w:rsidRDefault="00B53393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6ED3A458" w14:textId="77777777" w:rsidR="00B53393" w:rsidRDefault="00B53393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77301B24" w14:textId="77777777" w:rsidR="00B53393" w:rsidRDefault="00B53393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69981E8E" w14:textId="77777777" w:rsidR="00B53393" w:rsidRDefault="00B53393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20F8C705" w14:textId="77777777" w:rsidR="00B53393" w:rsidRDefault="00B53393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78FDCA5E" w14:textId="77777777" w:rsidR="00B53393" w:rsidRDefault="00B53393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0A92B4DB" w14:textId="77777777" w:rsidR="00B53393" w:rsidRDefault="00B53393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269396FC" w14:textId="77777777" w:rsidR="00B53393" w:rsidRDefault="00B53393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252447E9" w14:textId="77777777" w:rsidR="00B53393" w:rsidRDefault="00B53393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7CFCBF47" w14:textId="77777777" w:rsidR="00B53393" w:rsidRDefault="00B53393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2F315040" w14:textId="77777777" w:rsidR="00B53393" w:rsidRDefault="00B53393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6AC857EA" w14:textId="77777777" w:rsidR="00B53393" w:rsidRDefault="00B53393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469B4529" w14:textId="77777777" w:rsidR="00B53393" w:rsidRDefault="00B53393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4EEE18DB" w14:textId="77777777" w:rsidR="00B53393" w:rsidRDefault="00B53393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6DDA4DE7" w14:textId="77777777" w:rsidR="00B53393" w:rsidRDefault="00B53393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66A7A4E8" w14:textId="77777777" w:rsidR="00B53393" w:rsidRDefault="00B53393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49CCFB2C" w14:textId="77777777" w:rsidR="00B53393" w:rsidRDefault="00B53393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5E14E969" w14:textId="77777777" w:rsidR="00B53393" w:rsidRDefault="00B53393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5CE57062" w14:textId="77777777" w:rsidR="00B53393" w:rsidRDefault="00B53393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70D3187E" w14:textId="77777777" w:rsidR="00B53393" w:rsidRDefault="00B53393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05F970B6" w14:textId="77777777" w:rsidR="00B53393" w:rsidRDefault="00B53393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508F793C" w14:textId="77777777" w:rsidR="00B53393" w:rsidRDefault="00B53393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24AB92DF" w14:textId="77777777" w:rsidR="00B53393" w:rsidRDefault="00B53393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38B6FF5B" w14:textId="77777777" w:rsidR="00B53393" w:rsidRDefault="00B53393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44D1501B" w14:textId="77777777" w:rsidR="00B53393" w:rsidRDefault="00B53393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35A78113" w14:textId="77777777" w:rsidR="00B53393" w:rsidRPr="00B53393" w:rsidRDefault="00B53393" w:rsidP="00C52A43">
      <w:pPr>
        <w:ind w:left="5670"/>
        <w:rPr>
          <w:rFonts w:ascii="Times New Roman" w:hAnsi="Times New Roman" w:cs="Times New Roman"/>
          <w:sz w:val="26"/>
          <w:szCs w:val="26"/>
        </w:rPr>
      </w:pPr>
      <w:r w:rsidRPr="00B53393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760F81A7" w14:textId="69EB0C1F" w:rsidR="00B53393" w:rsidRPr="00B53393" w:rsidRDefault="00B53393" w:rsidP="00C52A43">
      <w:pPr>
        <w:ind w:left="5670"/>
        <w:rPr>
          <w:rFonts w:ascii="Times New Roman" w:hAnsi="Times New Roman" w:cs="Times New Roman"/>
          <w:sz w:val="26"/>
          <w:szCs w:val="26"/>
        </w:rPr>
      </w:pPr>
      <w:r w:rsidRPr="00B53393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постановлению</w:t>
      </w:r>
      <w:r w:rsidRPr="00B53393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14:paraId="4BEDD602" w14:textId="77777777" w:rsidR="00B53393" w:rsidRPr="00B53393" w:rsidRDefault="00B53393" w:rsidP="00C52A43">
      <w:pPr>
        <w:ind w:left="5670"/>
        <w:rPr>
          <w:rFonts w:ascii="Times New Roman" w:hAnsi="Times New Roman" w:cs="Times New Roman"/>
          <w:sz w:val="26"/>
          <w:szCs w:val="26"/>
        </w:rPr>
      </w:pPr>
      <w:r w:rsidRPr="00B53393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</w:p>
    <w:p w14:paraId="7E37EBC1" w14:textId="4F444E65" w:rsidR="00B53393" w:rsidRPr="00B53393" w:rsidRDefault="00B53393" w:rsidP="00C52A43">
      <w:pPr>
        <w:ind w:left="5670"/>
        <w:rPr>
          <w:rFonts w:ascii="Times New Roman" w:hAnsi="Times New Roman" w:cs="Times New Roman"/>
          <w:sz w:val="26"/>
          <w:szCs w:val="26"/>
        </w:rPr>
      </w:pPr>
      <w:r w:rsidRPr="00B53393">
        <w:rPr>
          <w:rFonts w:ascii="Times New Roman" w:hAnsi="Times New Roman" w:cs="Times New Roman"/>
          <w:sz w:val="26"/>
          <w:szCs w:val="26"/>
        </w:rPr>
        <w:t xml:space="preserve">от </w:t>
      </w:r>
      <w:r w:rsidR="00AD71EC">
        <w:rPr>
          <w:rFonts w:ascii="Times New Roman" w:hAnsi="Times New Roman" w:cs="Times New Roman"/>
          <w:sz w:val="26"/>
          <w:szCs w:val="26"/>
        </w:rPr>
        <w:t xml:space="preserve">14.02.2025 </w:t>
      </w:r>
      <w:r w:rsidRPr="00B53393">
        <w:rPr>
          <w:rFonts w:ascii="Times New Roman" w:hAnsi="Times New Roman" w:cs="Times New Roman"/>
          <w:sz w:val="26"/>
          <w:szCs w:val="26"/>
        </w:rPr>
        <w:t>№</w:t>
      </w:r>
      <w:r w:rsidR="00AD71EC">
        <w:rPr>
          <w:rFonts w:ascii="Times New Roman" w:hAnsi="Times New Roman" w:cs="Times New Roman"/>
          <w:sz w:val="26"/>
          <w:szCs w:val="26"/>
        </w:rPr>
        <w:t xml:space="preserve"> 247-па</w:t>
      </w:r>
    </w:p>
    <w:p w14:paraId="7FAAD814" w14:textId="6B018DBD" w:rsidR="00172B1C" w:rsidRPr="00B53393" w:rsidRDefault="00172B1C" w:rsidP="00172B1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583077B1" w14:textId="77777777" w:rsidR="00172B1C" w:rsidRPr="00172B1C" w:rsidRDefault="00172B1C" w:rsidP="00172B1C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6ACF1555" w14:textId="77777777" w:rsidR="00172B1C" w:rsidRPr="00172B1C" w:rsidRDefault="00172B1C" w:rsidP="00172B1C">
      <w:pPr>
        <w:spacing w:line="259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72B1C">
        <w:rPr>
          <w:rFonts w:ascii="Times New Roman" w:eastAsia="Times New Roman" w:hAnsi="Times New Roman" w:cs="Times New Roman"/>
          <w:sz w:val="26"/>
          <w:szCs w:val="26"/>
        </w:rPr>
        <w:t>ПЛАН</w:t>
      </w:r>
    </w:p>
    <w:p w14:paraId="2572462E" w14:textId="6E9FA602" w:rsidR="00172B1C" w:rsidRPr="00172B1C" w:rsidRDefault="00172B1C" w:rsidP="00172B1C">
      <w:pPr>
        <w:spacing w:after="260" w:line="259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72B1C">
        <w:rPr>
          <w:rFonts w:ascii="Times New Roman" w:eastAsia="Times New Roman" w:hAnsi="Times New Roman" w:cs="Times New Roman"/>
          <w:sz w:val="26"/>
          <w:szCs w:val="26"/>
        </w:rPr>
        <w:t>дополнительных мероприятий по предупреждению пожаров</w:t>
      </w:r>
      <w:r w:rsidRPr="00172B1C">
        <w:rPr>
          <w:rFonts w:ascii="Times New Roman" w:eastAsia="Times New Roman" w:hAnsi="Times New Roman" w:cs="Times New Roman"/>
          <w:sz w:val="26"/>
          <w:szCs w:val="26"/>
        </w:rPr>
        <w:br/>
        <w:t xml:space="preserve">на </w:t>
      </w:r>
      <w:r w:rsidR="00826E61">
        <w:rPr>
          <w:rFonts w:ascii="Times New Roman" w:eastAsia="Times New Roman" w:hAnsi="Times New Roman" w:cs="Times New Roman"/>
          <w:sz w:val="26"/>
          <w:szCs w:val="26"/>
        </w:rPr>
        <w:t xml:space="preserve">межселенной </w:t>
      </w:r>
      <w:r w:rsidRPr="00172B1C">
        <w:rPr>
          <w:rFonts w:ascii="Times New Roman" w:eastAsia="Times New Roman" w:hAnsi="Times New Roman" w:cs="Times New Roman"/>
          <w:sz w:val="26"/>
          <w:szCs w:val="26"/>
        </w:rPr>
        <w:t>территории Нефтеюганского муниципального района</w:t>
      </w:r>
      <w:r w:rsidRPr="00172B1C">
        <w:rPr>
          <w:rFonts w:ascii="Times New Roman" w:eastAsia="Times New Roman" w:hAnsi="Times New Roman" w:cs="Times New Roman"/>
          <w:sz w:val="26"/>
          <w:szCs w:val="26"/>
        </w:rPr>
        <w:br/>
        <w:t xml:space="preserve">Ханты-Мансийского автономного округа </w:t>
      </w:r>
      <w:r w:rsidR="00511735">
        <w:rPr>
          <w:sz w:val="26"/>
          <w:szCs w:val="26"/>
        </w:rPr>
        <w:t>––</w:t>
      </w:r>
      <w:r w:rsidRPr="00172B1C">
        <w:rPr>
          <w:rFonts w:ascii="Times New Roman" w:eastAsia="Times New Roman" w:hAnsi="Times New Roman" w:cs="Times New Roman"/>
          <w:sz w:val="26"/>
          <w:szCs w:val="26"/>
        </w:rPr>
        <w:t xml:space="preserve"> Югры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9"/>
        <w:gridCol w:w="3494"/>
        <w:gridCol w:w="2789"/>
        <w:gridCol w:w="2321"/>
      </w:tblGrid>
      <w:tr w:rsidR="00172B1C" w:rsidRPr="00172B1C" w14:paraId="152D1B4B" w14:textId="77777777" w:rsidTr="00B53393">
        <w:trPr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B268F" w14:textId="77777777" w:rsidR="00172B1C" w:rsidRPr="00172B1C" w:rsidRDefault="00172B1C" w:rsidP="00172B1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172B1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02F93D" w14:textId="77777777" w:rsidR="00172B1C" w:rsidRPr="00172B1C" w:rsidRDefault="00172B1C" w:rsidP="00172B1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172B1C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08954" w14:textId="77777777" w:rsidR="00172B1C" w:rsidRPr="00172B1C" w:rsidRDefault="00172B1C" w:rsidP="00172B1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172B1C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13222" w14:textId="77777777" w:rsidR="00172B1C" w:rsidRPr="00172B1C" w:rsidRDefault="00172B1C" w:rsidP="00172B1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172B1C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</w:tr>
      <w:tr w:rsidR="0046677F" w:rsidRPr="00172B1C" w14:paraId="2B0D3C39" w14:textId="77777777" w:rsidTr="00B53393">
        <w:tc>
          <w:tcPr>
            <w:tcW w:w="769" w:type="dxa"/>
          </w:tcPr>
          <w:p w14:paraId="53EAE774" w14:textId="22F24327" w:rsidR="0046677F" w:rsidRPr="00172B1C" w:rsidRDefault="0046677F" w:rsidP="00172B1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172B1C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 xml:space="preserve"> 1</w:t>
            </w:r>
            <w:r w:rsidR="003D0B34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94" w:type="dxa"/>
          </w:tcPr>
          <w:p w14:paraId="6128232C" w14:textId="30605297" w:rsidR="0076106A" w:rsidRDefault="0076106A" w:rsidP="0076106A">
            <w:pPr>
              <w:pStyle w:val="Default"/>
              <w:tabs>
                <w:tab w:val="left" w:pos="993"/>
              </w:tabs>
              <w:rPr>
                <w:rStyle w:val="ac"/>
                <w:bCs/>
                <w:i w:val="0"/>
                <w:sz w:val="26"/>
                <w:szCs w:val="26"/>
                <w:shd w:val="clear" w:color="auto" w:fill="FFFFFF"/>
              </w:rPr>
            </w:pPr>
            <w:r w:rsidRPr="00071B67">
              <w:rPr>
                <w:rStyle w:val="ac"/>
                <w:bCs/>
                <w:i w:val="0"/>
                <w:sz w:val="26"/>
                <w:szCs w:val="26"/>
                <w:shd w:val="clear" w:color="auto" w:fill="FFFFFF"/>
              </w:rPr>
              <w:t xml:space="preserve">Организовать проведение профилактических рейдов </w:t>
            </w:r>
            <w:r w:rsidR="00B53393">
              <w:rPr>
                <w:rStyle w:val="ac"/>
                <w:bCs/>
                <w:i w:val="0"/>
                <w:sz w:val="26"/>
                <w:szCs w:val="26"/>
                <w:shd w:val="clear" w:color="auto" w:fill="FFFFFF"/>
              </w:rPr>
              <w:br/>
            </w:r>
            <w:r w:rsidRPr="00071B67">
              <w:rPr>
                <w:rStyle w:val="ac"/>
                <w:bCs/>
                <w:i w:val="0"/>
                <w:sz w:val="26"/>
                <w:szCs w:val="26"/>
                <w:shd w:val="clear" w:color="auto" w:fill="FFFFFF"/>
              </w:rPr>
              <w:t>по местам постоянного проживания граждан</w:t>
            </w:r>
            <w:r>
              <w:rPr>
                <w:rStyle w:val="ac"/>
                <w:bCs/>
                <w:i w:val="0"/>
                <w:sz w:val="26"/>
                <w:szCs w:val="26"/>
                <w:shd w:val="clear" w:color="auto" w:fill="FFFFFF"/>
              </w:rPr>
              <w:t xml:space="preserve"> (СОТ, СНТ и др.), </w:t>
            </w:r>
            <w:r w:rsidRPr="00071B67">
              <w:rPr>
                <w:rStyle w:val="ac"/>
                <w:bCs/>
                <w:i w:val="0"/>
                <w:sz w:val="26"/>
                <w:szCs w:val="26"/>
                <w:shd w:val="clear" w:color="auto" w:fill="FFFFFF"/>
              </w:rPr>
              <w:t>с доведением информации об основных требованиях</w:t>
            </w:r>
            <w:r>
              <w:rPr>
                <w:rStyle w:val="ac"/>
                <w:bCs/>
                <w:i w:val="0"/>
                <w:sz w:val="26"/>
                <w:szCs w:val="26"/>
                <w:shd w:val="clear" w:color="auto" w:fill="FFFFFF"/>
              </w:rPr>
              <w:t xml:space="preserve"> </w:t>
            </w:r>
            <w:r w:rsidRPr="00071B67">
              <w:rPr>
                <w:rStyle w:val="ac"/>
                <w:bCs/>
                <w:i w:val="0"/>
                <w:sz w:val="26"/>
                <w:szCs w:val="26"/>
                <w:shd w:val="clear" w:color="auto" w:fill="FFFFFF"/>
              </w:rPr>
              <w:t>пожарной безопасности в жилье, в том числе при использовании отопительных приборов, необходимости установки дымовых пожарных извещателей, а также о недопустимости оставления детей одних без присмотра</w:t>
            </w:r>
            <w:r>
              <w:rPr>
                <w:rStyle w:val="ac"/>
                <w:bCs/>
                <w:i w:val="0"/>
                <w:sz w:val="26"/>
                <w:szCs w:val="26"/>
                <w:shd w:val="clear" w:color="auto" w:fill="FFFFFF"/>
              </w:rPr>
              <w:t>.</w:t>
            </w:r>
            <w:r w:rsidRPr="00071B67">
              <w:rPr>
                <w:rStyle w:val="ac"/>
                <w:bCs/>
                <w:i w:val="0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75BE3896" w14:textId="4E901788" w:rsidR="0046677F" w:rsidRPr="00BB1060" w:rsidRDefault="0076106A" w:rsidP="00BB1060">
            <w:pPr>
              <w:pStyle w:val="Default"/>
              <w:tabs>
                <w:tab w:val="left" w:pos="993"/>
              </w:tabs>
              <w:rPr>
                <w:rStyle w:val="ac"/>
                <w:bCs/>
                <w:i w:val="0"/>
                <w:color w:val="FF0000"/>
                <w:sz w:val="26"/>
                <w:szCs w:val="26"/>
                <w:shd w:val="clear" w:color="auto" w:fill="FFFFFF"/>
              </w:rPr>
            </w:pPr>
            <w:r>
              <w:rPr>
                <w:rStyle w:val="ac"/>
                <w:bCs/>
                <w:i w:val="0"/>
                <w:sz w:val="26"/>
                <w:szCs w:val="26"/>
                <w:shd w:val="clear" w:color="auto" w:fill="FFFFFF"/>
              </w:rPr>
              <w:t xml:space="preserve">В </w:t>
            </w:r>
            <w:r w:rsidRPr="007A60EC">
              <w:rPr>
                <w:rStyle w:val="ac"/>
                <w:bCs/>
                <w:i w:val="0"/>
                <w:sz w:val="26"/>
                <w:szCs w:val="26"/>
                <w:shd w:val="clear" w:color="auto" w:fill="FFFFFF"/>
              </w:rPr>
              <w:t>сельхо</w:t>
            </w:r>
            <w:r>
              <w:rPr>
                <w:rStyle w:val="ac"/>
                <w:bCs/>
                <w:i w:val="0"/>
                <w:sz w:val="26"/>
                <w:szCs w:val="26"/>
                <w:shd w:val="clear" w:color="auto" w:fill="FFFFFF"/>
              </w:rPr>
              <w:t>зпредприятия и крестьянско-фермерские хозяйства</w:t>
            </w:r>
            <w:r w:rsidRPr="007A60EC">
              <w:rPr>
                <w:rStyle w:val="ac"/>
                <w:bCs/>
                <w:i w:val="0"/>
                <w:sz w:val="26"/>
                <w:szCs w:val="26"/>
                <w:shd w:val="clear" w:color="auto" w:fill="FFFFFF"/>
              </w:rPr>
              <w:t>, осуществляющих деятельность на территории Нефтеюганского района</w:t>
            </w:r>
            <w:r w:rsidRPr="009938A5">
              <w:rPr>
                <w:rStyle w:val="ac"/>
                <w:bCs/>
                <w:i w:val="0"/>
                <w:sz w:val="26"/>
                <w:szCs w:val="26"/>
                <w:shd w:val="clear" w:color="auto" w:fill="FFFFFF"/>
              </w:rPr>
              <w:t xml:space="preserve"> </w:t>
            </w:r>
            <w:r w:rsidR="00B53393">
              <w:rPr>
                <w:rStyle w:val="ac"/>
                <w:bCs/>
                <w:i w:val="0"/>
                <w:sz w:val="26"/>
                <w:szCs w:val="26"/>
                <w:shd w:val="clear" w:color="auto" w:fill="FFFFFF"/>
              </w:rPr>
              <w:br/>
            </w:r>
            <w:r w:rsidRPr="00071B67">
              <w:rPr>
                <w:rStyle w:val="ac"/>
                <w:bCs/>
                <w:i w:val="0"/>
                <w:sz w:val="26"/>
                <w:szCs w:val="26"/>
                <w:shd w:val="clear" w:color="auto" w:fill="FFFFFF"/>
              </w:rPr>
              <w:t>с доведением информации об основных требованиях</w:t>
            </w:r>
            <w:r>
              <w:rPr>
                <w:rStyle w:val="ac"/>
                <w:bCs/>
                <w:i w:val="0"/>
                <w:sz w:val="26"/>
                <w:szCs w:val="26"/>
                <w:shd w:val="clear" w:color="auto" w:fill="FFFFFF"/>
              </w:rPr>
              <w:t xml:space="preserve"> </w:t>
            </w:r>
            <w:r w:rsidRPr="00071B67">
              <w:rPr>
                <w:rStyle w:val="ac"/>
                <w:bCs/>
                <w:i w:val="0"/>
                <w:sz w:val="26"/>
                <w:szCs w:val="26"/>
                <w:shd w:val="clear" w:color="auto" w:fill="FFFFFF"/>
              </w:rPr>
              <w:t>пожарной безопасности</w:t>
            </w:r>
            <w:r>
              <w:rPr>
                <w:rStyle w:val="ac"/>
                <w:bCs/>
                <w:i w:val="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789" w:type="dxa"/>
          </w:tcPr>
          <w:p w14:paraId="0106ED7F" w14:textId="7A4D3BDA" w:rsidR="0046677F" w:rsidRPr="00172B1C" w:rsidRDefault="0046677F" w:rsidP="0046677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 xml:space="preserve">Отдел надзорной деятельности </w:t>
            </w:r>
            <w:r w:rsidR="00B53393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br/>
            </w:r>
            <w:r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 xml:space="preserve">и профилактической работы (по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г.Пыть</w:t>
            </w:r>
            <w:proofErr w:type="spellEnd"/>
            <w:r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 xml:space="preserve">-Ях, Нефтеюганск и Нефтеюганскому району) </w:t>
            </w:r>
            <w:r w:rsidRPr="00172B1C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Управления надзорной</w:t>
            </w:r>
          </w:p>
          <w:p w14:paraId="01D1DB6F" w14:textId="77777777" w:rsidR="0046677F" w:rsidRDefault="0046677F" w:rsidP="0046677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172B1C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 xml:space="preserve">деятельности Главного управления МЧС России по Ханты-Мансийскому автономному округу </w:t>
            </w:r>
            <w:r>
              <w:rPr>
                <w:sz w:val="26"/>
                <w:szCs w:val="26"/>
              </w:rPr>
              <w:t>–</w:t>
            </w:r>
            <w:r w:rsidRPr="00172B1C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 xml:space="preserve"> Югре </w:t>
            </w:r>
          </w:p>
          <w:p w14:paraId="61D0AB54" w14:textId="2DC199CB" w:rsidR="0046677F" w:rsidRPr="0046677F" w:rsidRDefault="0046677F" w:rsidP="0046677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 xml:space="preserve">Комитет гражданской защиты населения Нефтеюганского района </w:t>
            </w:r>
          </w:p>
        </w:tc>
        <w:tc>
          <w:tcPr>
            <w:tcW w:w="2321" w:type="dxa"/>
          </w:tcPr>
          <w:p w14:paraId="1D499607" w14:textId="54B1F44B" w:rsidR="0046677F" w:rsidRPr="00172B1C" w:rsidRDefault="00512E6D" w:rsidP="00B53393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п</w:t>
            </w:r>
            <w:r w:rsidR="0046677F" w:rsidRPr="00172B1C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 xml:space="preserve">о </w:t>
            </w:r>
            <w:r w:rsidR="00BB1060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03</w:t>
            </w:r>
            <w:r w:rsidR="0046677F" w:rsidRPr="00172B1C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.</w:t>
            </w:r>
            <w:r w:rsidR="0046677F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0</w:t>
            </w:r>
            <w:r w:rsidR="00BB1060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3</w:t>
            </w:r>
            <w:r w:rsidR="0046677F" w:rsidRPr="00172B1C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.202</w:t>
            </w:r>
            <w:r w:rsidR="0046677F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5</w:t>
            </w:r>
          </w:p>
        </w:tc>
      </w:tr>
      <w:tr w:rsidR="00BB1060" w:rsidRPr="00172B1C" w14:paraId="1D7B366D" w14:textId="77777777" w:rsidTr="00B53393">
        <w:trPr>
          <w:trHeight w:val="2541"/>
        </w:trPr>
        <w:tc>
          <w:tcPr>
            <w:tcW w:w="769" w:type="dxa"/>
          </w:tcPr>
          <w:p w14:paraId="326B9F0A" w14:textId="4306F6BA" w:rsidR="00BB1060" w:rsidRPr="00172B1C" w:rsidRDefault="00BB1060" w:rsidP="00172B1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172B1C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2</w:t>
            </w:r>
            <w:r w:rsidR="003D0B34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94" w:type="dxa"/>
          </w:tcPr>
          <w:p w14:paraId="65C11E1E" w14:textId="08E3AB3B" w:rsidR="00BB1060" w:rsidRPr="0076106A" w:rsidRDefault="00BB1060" w:rsidP="0076106A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П</w:t>
            </w:r>
            <w:r w:rsidRPr="005236A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роинформировать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руководителей предприятий и организаций информацию о неукоснительном соблюдении требований пожарной безопасности, установленных Правилами противопожарного режима </w:t>
            </w:r>
            <w:r w:rsidR="00B53393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br/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в Российской Федерации.</w:t>
            </w:r>
          </w:p>
        </w:tc>
        <w:tc>
          <w:tcPr>
            <w:tcW w:w="2789" w:type="dxa"/>
          </w:tcPr>
          <w:p w14:paraId="28878025" w14:textId="77777777" w:rsidR="00BB1060" w:rsidRDefault="00BB1060" w:rsidP="0076106A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 xml:space="preserve">Комитет гражданской защиты населения Нефтеюганского района </w:t>
            </w:r>
          </w:p>
          <w:p w14:paraId="3CAD5CC9" w14:textId="16D38470" w:rsidR="00BB1060" w:rsidRPr="00172B1C" w:rsidRDefault="00BB1060" w:rsidP="0076106A">
            <w:pPr>
              <w:tabs>
                <w:tab w:val="left" w:pos="2040"/>
                <w:tab w:val="left" w:pos="265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1" w:type="dxa"/>
          </w:tcPr>
          <w:p w14:paraId="61CD5678" w14:textId="7FFE0198" w:rsidR="00BB1060" w:rsidRPr="0076106A" w:rsidRDefault="00512E6D" w:rsidP="00B53393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п</w:t>
            </w:r>
            <w:r w:rsidR="00BB1060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о 03.03.2025</w:t>
            </w:r>
          </w:p>
        </w:tc>
      </w:tr>
      <w:tr w:rsidR="00BB1060" w:rsidRPr="00172B1C" w14:paraId="61C930C6" w14:textId="77777777" w:rsidTr="00B53393">
        <w:trPr>
          <w:trHeight w:val="3152"/>
        </w:trPr>
        <w:tc>
          <w:tcPr>
            <w:tcW w:w="769" w:type="dxa"/>
          </w:tcPr>
          <w:p w14:paraId="3A7A8A4E" w14:textId="7D3402F3" w:rsidR="00BB1060" w:rsidRPr="00172B1C" w:rsidRDefault="00BB1060" w:rsidP="00381034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172B1C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3</w:t>
            </w:r>
            <w:r w:rsidR="003D0B34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94" w:type="dxa"/>
          </w:tcPr>
          <w:p w14:paraId="73080625" w14:textId="0443873E" w:rsidR="00BB1060" w:rsidRPr="005236A1" w:rsidRDefault="00BB1060" w:rsidP="0076106A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О</w:t>
            </w:r>
            <w:r w:rsidRPr="005236A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рганизовать через средства массовой информации информирование населени</w:t>
            </w:r>
            <w:r w:rsidR="003D0B34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, </w:t>
            </w:r>
            <w:r w:rsidRPr="005236A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 </w:t>
            </w:r>
          </w:p>
          <w:p w14:paraId="15E0AC89" w14:textId="77777777" w:rsidR="00BB1060" w:rsidRDefault="00BB1060" w:rsidP="0076106A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н</w:t>
            </w:r>
            <w:r w:rsidRPr="005236A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е реже 1 раза в неделю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:</w:t>
            </w:r>
          </w:p>
          <w:p w14:paraId="6747B73E" w14:textId="55E49627" w:rsidR="00BB1060" w:rsidRPr="00B53393" w:rsidRDefault="00BB1060" w:rsidP="00B53393">
            <w:pPr>
              <w:pStyle w:val="ad"/>
              <w:numPr>
                <w:ilvl w:val="0"/>
                <w:numId w:val="4"/>
              </w:numPr>
              <w:tabs>
                <w:tab w:val="left" w:pos="241"/>
              </w:tabs>
              <w:ind w:left="0" w:firstLine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B53393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об обстановке с пожарами их последствиями;</w:t>
            </w:r>
          </w:p>
          <w:p w14:paraId="454DBD8F" w14:textId="535C1B55" w:rsidR="00BB1060" w:rsidRPr="00B53393" w:rsidRDefault="003D0B34" w:rsidP="00B53393">
            <w:pPr>
              <w:pStyle w:val="ad"/>
              <w:numPr>
                <w:ilvl w:val="0"/>
                <w:numId w:val="4"/>
              </w:numPr>
              <w:tabs>
                <w:tab w:val="left" w:pos="241"/>
              </w:tabs>
              <w:ind w:left="0" w:firstLine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B53393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об </w:t>
            </w:r>
            <w:r w:rsidR="00BB1060" w:rsidRPr="00B53393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основных причинах их возникновения;</w:t>
            </w:r>
          </w:p>
          <w:p w14:paraId="526DF056" w14:textId="566B675D" w:rsidR="00BB1060" w:rsidRPr="00B53393" w:rsidRDefault="00BB1060" w:rsidP="00B53393">
            <w:pPr>
              <w:pStyle w:val="ad"/>
              <w:numPr>
                <w:ilvl w:val="0"/>
                <w:numId w:val="4"/>
              </w:numPr>
              <w:tabs>
                <w:tab w:val="left" w:pos="241"/>
              </w:tabs>
              <w:ind w:left="0" w:firstLine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B53393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о порядке вызова подразделений пожарной охраны;</w:t>
            </w:r>
          </w:p>
          <w:p w14:paraId="0A18A24A" w14:textId="4FA3958D" w:rsidR="00BB1060" w:rsidRPr="00B53393" w:rsidRDefault="00512E6D" w:rsidP="00B53393">
            <w:pPr>
              <w:pStyle w:val="ad"/>
              <w:numPr>
                <w:ilvl w:val="0"/>
                <w:numId w:val="4"/>
              </w:numPr>
              <w:tabs>
                <w:tab w:val="left" w:pos="-3240"/>
                <w:tab w:val="left" w:pos="241"/>
                <w:tab w:val="left" w:pos="110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B53393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о </w:t>
            </w:r>
            <w:r w:rsidR="00BB1060" w:rsidRPr="00B53393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правил</w:t>
            </w:r>
            <w:r w:rsidR="003D0B34" w:rsidRPr="00B53393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ах</w:t>
            </w:r>
            <w:r w:rsidR="00BB1060" w:rsidRPr="00B53393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эксплуатации </w:t>
            </w:r>
            <w:r w:rsidR="00B53393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br/>
            </w:r>
            <w:r w:rsidR="00BB1060" w:rsidRPr="00B53393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и использования отопительных приборов</w:t>
            </w:r>
          </w:p>
        </w:tc>
        <w:tc>
          <w:tcPr>
            <w:tcW w:w="2789" w:type="dxa"/>
          </w:tcPr>
          <w:p w14:paraId="3BFB4222" w14:textId="77777777" w:rsidR="00BB1060" w:rsidRDefault="00BB1060" w:rsidP="0076106A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5236A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Управлению по связям с общественностью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администрации Нефтеюганского района </w:t>
            </w:r>
          </w:p>
          <w:p w14:paraId="74955BA3" w14:textId="3124DE55" w:rsidR="00BB1060" w:rsidRPr="00172B1C" w:rsidRDefault="00BB1060" w:rsidP="00381034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5236A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МКУ «Управления по делам администрации района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321" w:type="dxa"/>
          </w:tcPr>
          <w:p w14:paraId="34F2CDAD" w14:textId="19C132CE" w:rsidR="00BB1060" w:rsidRPr="00172B1C" w:rsidRDefault="00BB1060" w:rsidP="00B53393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172B1C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в период действия особо</w:t>
            </w:r>
            <w:r w:rsidR="00C00659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 xml:space="preserve">го </w:t>
            </w:r>
            <w:r w:rsidRPr="00172B1C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противопожарного режима</w:t>
            </w:r>
          </w:p>
        </w:tc>
      </w:tr>
    </w:tbl>
    <w:p w14:paraId="61958F84" w14:textId="77777777" w:rsidR="00987FD8" w:rsidRDefault="00987FD8" w:rsidP="00DD42DA">
      <w:pPr>
        <w:widowControl/>
        <w:tabs>
          <w:tab w:val="left" w:pos="-3240"/>
          <w:tab w:val="left" w:pos="1100"/>
        </w:tabs>
        <w:autoSpaceDE w:val="0"/>
        <w:autoSpaceDN w:val="0"/>
        <w:adjustRightInd w:val="0"/>
      </w:pPr>
    </w:p>
    <w:sectPr w:rsidR="00987FD8" w:rsidSect="00B53393">
      <w:headerReference w:type="default" r:id="rId8"/>
      <w:pgSz w:w="11900" w:h="16840"/>
      <w:pgMar w:top="1134" w:right="567" w:bottom="1134" w:left="1701" w:header="0" w:footer="51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EBC1" w14:textId="77777777" w:rsidR="00C06690" w:rsidRDefault="00C06690">
      <w:r>
        <w:separator/>
      </w:r>
    </w:p>
  </w:endnote>
  <w:endnote w:type="continuationSeparator" w:id="0">
    <w:p w14:paraId="610A7D9C" w14:textId="77777777" w:rsidR="00C06690" w:rsidRDefault="00C0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BFC5E" w14:textId="77777777" w:rsidR="00C06690" w:rsidRDefault="00C06690"/>
  </w:footnote>
  <w:footnote w:type="continuationSeparator" w:id="0">
    <w:p w14:paraId="0B497627" w14:textId="77777777" w:rsidR="00C06690" w:rsidRDefault="00C066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92544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096F07" w14:textId="77777777" w:rsidR="00B53393" w:rsidRDefault="00B53393">
        <w:pPr>
          <w:pStyle w:val="a8"/>
          <w:jc w:val="center"/>
        </w:pPr>
      </w:p>
      <w:p w14:paraId="0A9DD7BA" w14:textId="77777777" w:rsidR="00B53393" w:rsidRDefault="00B53393">
        <w:pPr>
          <w:pStyle w:val="a8"/>
          <w:jc w:val="center"/>
        </w:pPr>
      </w:p>
      <w:p w14:paraId="6B659706" w14:textId="360C22BF" w:rsidR="00B53393" w:rsidRPr="00B53393" w:rsidRDefault="00B53393">
        <w:pPr>
          <w:pStyle w:val="a8"/>
          <w:jc w:val="center"/>
          <w:rPr>
            <w:rFonts w:ascii="Times New Roman" w:hAnsi="Times New Roman" w:cs="Times New Roman"/>
          </w:rPr>
        </w:pPr>
        <w:r w:rsidRPr="00B53393">
          <w:rPr>
            <w:rFonts w:ascii="Times New Roman" w:hAnsi="Times New Roman" w:cs="Times New Roman"/>
          </w:rPr>
          <w:fldChar w:fldCharType="begin"/>
        </w:r>
        <w:r w:rsidRPr="00B53393">
          <w:rPr>
            <w:rFonts w:ascii="Times New Roman" w:hAnsi="Times New Roman" w:cs="Times New Roman"/>
          </w:rPr>
          <w:instrText>PAGE   \* MERGEFORMAT</w:instrText>
        </w:r>
        <w:r w:rsidRPr="00B53393">
          <w:rPr>
            <w:rFonts w:ascii="Times New Roman" w:hAnsi="Times New Roman" w:cs="Times New Roman"/>
          </w:rPr>
          <w:fldChar w:fldCharType="separate"/>
        </w:r>
        <w:r w:rsidRPr="00B53393">
          <w:rPr>
            <w:rFonts w:ascii="Times New Roman" w:hAnsi="Times New Roman" w:cs="Times New Roman"/>
          </w:rPr>
          <w:t>2</w:t>
        </w:r>
        <w:r w:rsidRPr="00B53393">
          <w:rPr>
            <w:rFonts w:ascii="Times New Roman" w:hAnsi="Times New Roman" w:cs="Times New Roman"/>
          </w:rPr>
          <w:fldChar w:fldCharType="end"/>
        </w:r>
      </w:p>
    </w:sdtContent>
  </w:sdt>
  <w:p w14:paraId="606DB9D6" w14:textId="1F7BCC9E" w:rsidR="002856B4" w:rsidRDefault="002856B4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238F"/>
    <w:multiLevelType w:val="multilevel"/>
    <w:tmpl w:val="C9F67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AD7B19"/>
    <w:multiLevelType w:val="multilevel"/>
    <w:tmpl w:val="C9F67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992D19"/>
    <w:multiLevelType w:val="hybridMultilevel"/>
    <w:tmpl w:val="B658CC20"/>
    <w:lvl w:ilvl="0" w:tplc="915E4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43727"/>
    <w:multiLevelType w:val="hybridMultilevel"/>
    <w:tmpl w:val="6B2AB342"/>
    <w:lvl w:ilvl="0" w:tplc="B4B04DA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6B4"/>
    <w:rsid w:val="000376E8"/>
    <w:rsid w:val="0003785C"/>
    <w:rsid w:val="000649D2"/>
    <w:rsid w:val="000E745A"/>
    <w:rsid w:val="000F5C98"/>
    <w:rsid w:val="00113158"/>
    <w:rsid w:val="00120841"/>
    <w:rsid w:val="00141303"/>
    <w:rsid w:val="0016726F"/>
    <w:rsid w:val="00172B1C"/>
    <w:rsid w:val="00227904"/>
    <w:rsid w:val="002312E9"/>
    <w:rsid w:val="00275AE0"/>
    <w:rsid w:val="002856B4"/>
    <w:rsid w:val="002F0D9F"/>
    <w:rsid w:val="00315050"/>
    <w:rsid w:val="0032315B"/>
    <w:rsid w:val="00342DC6"/>
    <w:rsid w:val="0037036B"/>
    <w:rsid w:val="00371261"/>
    <w:rsid w:val="0039717B"/>
    <w:rsid w:val="003D0B34"/>
    <w:rsid w:val="003E1FBC"/>
    <w:rsid w:val="003F6F10"/>
    <w:rsid w:val="00402CB9"/>
    <w:rsid w:val="004119C4"/>
    <w:rsid w:val="00444945"/>
    <w:rsid w:val="0046677F"/>
    <w:rsid w:val="004725A0"/>
    <w:rsid w:val="00492105"/>
    <w:rsid w:val="00511735"/>
    <w:rsid w:val="00512E6D"/>
    <w:rsid w:val="00517EE3"/>
    <w:rsid w:val="005236A1"/>
    <w:rsid w:val="0052766C"/>
    <w:rsid w:val="005B1050"/>
    <w:rsid w:val="005C4C73"/>
    <w:rsid w:val="005D5432"/>
    <w:rsid w:val="005F5041"/>
    <w:rsid w:val="006B6C68"/>
    <w:rsid w:val="006C31B6"/>
    <w:rsid w:val="006C6D1A"/>
    <w:rsid w:val="006D18F1"/>
    <w:rsid w:val="006D768C"/>
    <w:rsid w:val="007548E0"/>
    <w:rsid w:val="0076106A"/>
    <w:rsid w:val="007A502F"/>
    <w:rsid w:val="007D2E39"/>
    <w:rsid w:val="007F2F40"/>
    <w:rsid w:val="00826E61"/>
    <w:rsid w:val="00872FC5"/>
    <w:rsid w:val="008B0857"/>
    <w:rsid w:val="009004D2"/>
    <w:rsid w:val="00987FD8"/>
    <w:rsid w:val="009B5920"/>
    <w:rsid w:val="009B7E84"/>
    <w:rsid w:val="009F5E2B"/>
    <w:rsid w:val="00A263B7"/>
    <w:rsid w:val="00A27980"/>
    <w:rsid w:val="00A92F09"/>
    <w:rsid w:val="00AC189F"/>
    <w:rsid w:val="00AD256F"/>
    <w:rsid w:val="00AD71EC"/>
    <w:rsid w:val="00B0316A"/>
    <w:rsid w:val="00B32656"/>
    <w:rsid w:val="00B3688A"/>
    <w:rsid w:val="00B53393"/>
    <w:rsid w:val="00B54681"/>
    <w:rsid w:val="00BA2D27"/>
    <w:rsid w:val="00BB1060"/>
    <w:rsid w:val="00C0003C"/>
    <w:rsid w:val="00C00659"/>
    <w:rsid w:val="00C06690"/>
    <w:rsid w:val="00C474AE"/>
    <w:rsid w:val="00C92E20"/>
    <w:rsid w:val="00C95726"/>
    <w:rsid w:val="00CA27C6"/>
    <w:rsid w:val="00CB70BE"/>
    <w:rsid w:val="00D42BFE"/>
    <w:rsid w:val="00D47480"/>
    <w:rsid w:val="00D55A3C"/>
    <w:rsid w:val="00D7407B"/>
    <w:rsid w:val="00D97898"/>
    <w:rsid w:val="00DD42DA"/>
    <w:rsid w:val="00DD7229"/>
    <w:rsid w:val="00DD7536"/>
    <w:rsid w:val="00DE6264"/>
    <w:rsid w:val="00E212C9"/>
    <w:rsid w:val="00E32C3C"/>
    <w:rsid w:val="00EA5400"/>
    <w:rsid w:val="00EB448D"/>
    <w:rsid w:val="00F16DB9"/>
    <w:rsid w:val="00F21347"/>
    <w:rsid w:val="00F23679"/>
    <w:rsid w:val="00F3789D"/>
    <w:rsid w:val="00F90E91"/>
    <w:rsid w:val="00F95809"/>
    <w:rsid w:val="00FD2DE9"/>
    <w:rsid w:val="00F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F8136"/>
  <w15:docId w15:val="{999C3602-8F28-4C51-99B1-5A1C0DF2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0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20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220"/>
      <w:ind w:firstLine="820"/>
    </w:pPr>
    <w:rPr>
      <w:rFonts w:ascii="Arial" w:eastAsia="Arial" w:hAnsi="Arial" w:cs="Arial"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99"/>
    <w:rsid w:val="00172B1C"/>
    <w:pPr>
      <w:widowControl/>
    </w:pPr>
    <w:rPr>
      <w:rFonts w:ascii="Calibri" w:eastAsia="Calibri" w:hAnsi="Calibri" w:cs="Calibri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72B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2B1C"/>
    <w:rPr>
      <w:color w:val="000000"/>
    </w:rPr>
  </w:style>
  <w:style w:type="paragraph" w:styleId="aa">
    <w:name w:val="footer"/>
    <w:basedOn w:val="a"/>
    <w:link w:val="ab"/>
    <w:uiPriority w:val="99"/>
    <w:unhideWhenUsed/>
    <w:rsid w:val="00172B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2B1C"/>
    <w:rPr>
      <w:color w:val="000000"/>
    </w:rPr>
  </w:style>
  <w:style w:type="character" w:styleId="ac">
    <w:name w:val="Emphasis"/>
    <w:uiPriority w:val="20"/>
    <w:qFormat/>
    <w:rsid w:val="0046677F"/>
    <w:rPr>
      <w:i/>
      <w:iCs/>
    </w:rPr>
  </w:style>
  <w:style w:type="paragraph" w:styleId="ad">
    <w:name w:val="List Paragraph"/>
    <w:basedOn w:val="a"/>
    <w:uiPriority w:val="34"/>
    <w:qFormat/>
    <w:rsid w:val="004119C4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F16DB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16DB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16DB9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16DB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16DB9"/>
    <w:rPr>
      <w:b/>
      <w:bCs/>
      <w:color w:val="000000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F16DB9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16DB9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76106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 Александр Михайлович</dc:creator>
  <cp:lastModifiedBy>Аманалиева Акмоор Айбековна</cp:lastModifiedBy>
  <cp:revision>5</cp:revision>
  <cp:lastPrinted>2025-02-14T07:09:00Z</cp:lastPrinted>
  <dcterms:created xsi:type="dcterms:W3CDTF">2025-02-17T12:40:00Z</dcterms:created>
  <dcterms:modified xsi:type="dcterms:W3CDTF">2025-02-17T12:40:00Z</dcterms:modified>
</cp:coreProperties>
</file>