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29CD9" w14:textId="003C42D6" w:rsidR="004761D6" w:rsidRPr="00113983" w:rsidRDefault="004761D6" w:rsidP="0058094B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31AB5E6F" wp14:editId="13A01B19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7E01C" w14:textId="77777777" w:rsidR="004761D6" w:rsidRPr="00113983" w:rsidRDefault="004761D6" w:rsidP="0058094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83D839E" w14:textId="77777777" w:rsidR="004761D6" w:rsidRPr="00113983" w:rsidRDefault="004761D6" w:rsidP="0058094B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0AEEF82D" w14:textId="77777777" w:rsidR="004761D6" w:rsidRPr="00113983" w:rsidRDefault="004761D6" w:rsidP="0058094B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CB39D88" w14:textId="77777777" w:rsidR="004761D6" w:rsidRPr="00113983" w:rsidRDefault="004761D6" w:rsidP="0058094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61AF334F" w14:textId="77777777" w:rsidR="004761D6" w:rsidRPr="00113983" w:rsidRDefault="004761D6" w:rsidP="005809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95053CA" w14:textId="77777777" w:rsidR="004761D6" w:rsidRPr="00113983" w:rsidRDefault="004761D6" w:rsidP="0058094B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761D6" w:rsidRPr="00113983" w14:paraId="1A423DBE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9AB2A0D" w14:textId="0CB1E848" w:rsidR="004761D6" w:rsidRPr="00BB2759" w:rsidRDefault="004761D6" w:rsidP="00580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Pr="00BB2759">
              <w:rPr>
                <w:rFonts w:ascii="Times New Roman" w:hAnsi="Times New Roman"/>
                <w:sz w:val="26"/>
                <w:szCs w:val="26"/>
              </w:rPr>
              <w:t>.02.2023</w:t>
            </w:r>
          </w:p>
        </w:tc>
        <w:tc>
          <w:tcPr>
            <w:tcW w:w="6595" w:type="dxa"/>
            <w:vMerge w:val="restart"/>
          </w:tcPr>
          <w:p w14:paraId="7678FB01" w14:textId="153F3CA6" w:rsidR="004761D6" w:rsidRPr="00BB2759" w:rsidRDefault="004761D6" w:rsidP="00580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BB2759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BB2759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209</w:t>
            </w:r>
            <w:r w:rsidRPr="00BB2759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4761D6" w:rsidRPr="00113983" w14:paraId="1B0A49F1" w14:textId="77777777" w:rsidTr="0058094B">
        <w:trPr>
          <w:cantSplit/>
          <w:trHeight w:val="70"/>
        </w:trPr>
        <w:tc>
          <w:tcPr>
            <w:tcW w:w="3119" w:type="dxa"/>
          </w:tcPr>
          <w:p w14:paraId="7A47568C" w14:textId="77777777" w:rsidR="004761D6" w:rsidRPr="00113983" w:rsidRDefault="004761D6" w:rsidP="0058094B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DD01F5D" w14:textId="77777777" w:rsidR="004761D6" w:rsidRPr="00113983" w:rsidRDefault="004761D6" w:rsidP="00580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44FF8D8" w14:textId="77777777" w:rsidR="004761D6" w:rsidRPr="00113983" w:rsidRDefault="004761D6" w:rsidP="00580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4C3635C" w14:textId="77777777" w:rsidR="004761D6" w:rsidRDefault="004761D6" w:rsidP="0058094B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  <w:sz w:val="24"/>
          <w:szCs w:val="24"/>
        </w:rPr>
        <w:t>г.Нефтеюганск</w:t>
      </w:r>
    </w:p>
    <w:p w14:paraId="720D5636" w14:textId="77777777" w:rsidR="000D0944" w:rsidRDefault="000D0944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66A8466F" w14:textId="1161DAA3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Нефтеюганского района</w:t>
      </w:r>
    </w:p>
    <w:p w14:paraId="60A2F254" w14:textId="1E5397C9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966312">
        <w:rPr>
          <w:rFonts w:ascii="Times New Roman" w:hAnsi="Times New Roman" w:cs="Times New Roman"/>
          <w:sz w:val="26"/>
          <w:szCs w:val="26"/>
        </w:rPr>
        <w:t>от 31.10.20</w:t>
      </w:r>
      <w:r w:rsidR="00F77F0C" w:rsidRPr="00966312">
        <w:rPr>
          <w:rFonts w:ascii="Times New Roman" w:hAnsi="Times New Roman" w:cs="Times New Roman"/>
          <w:sz w:val="26"/>
          <w:szCs w:val="26"/>
        </w:rPr>
        <w:t>22</w:t>
      </w:r>
      <w:r w:rsidRPr="00966312">
        <w:rPr>
          <w:rFonts w:ascii="Times New Roman" w:hAnsi="Times New Roman" w:cs="Times New Roman"/>
          <w:sz w:val="26"/>
          <w:szCs w:val="26"/>
        </w:rPr>
        <w:t xml:space="preserve"> № </w:t>
      </w:r>
      <w:r w:rsidR="00F77F0C" w:rsidRPr="00966312">
        <w:rPr>
          <w:rFonts w:ascii="Times New Roman" w:hAnsi="Times New Roman" w:cs="Times New Roman"/>
          <w:sz w:val="26"/>
          <w:szCs w:val="26"/>
        </w:rPr>
        <w:t>2058</w:t>
      </w:r>
      <w:r w:rsidRPr="00966312">
        <w:rPr>
          <w:rFonts w:ascii="Times New Roman" w:hAnsi="Times New Roman" w:cs="Times New Roman"/>
          <w:sz w:val="26"/>
          <w:szCs w:val="26"/>
        </w:rPr>
        <w:t xml:space="preserve">-па-нпа </w:t>
      </w:r>
      <w:r w:rsidR="00F77F0C" w:rsidRPr="00966312">
        <w:rPr>
          <w:rFonts w:ascii="Times New Roman" w:hAnsi="Times New Roman" w:cs="Times New Roman"/>
          <w:sz w:val="26"/>
          <w:szCs w:val="26"/>
        </w:rPr>
        <w:t>«О</w:t>
      </w:r>
      <w:r w:rsidRPr="0096631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F77F0C" w:rsidRPr="00966312">
        <w:rPr>
          <w:rFonts w:ascii="Times New Roman" w:hAnsi="Times New Roman" w:cs="Times New Roman"/>
          <w:sz w:val="26"/>
          <w:szCs w:val="26"/>
        </w:rPr>
        <w:t>е</w:t>
      </w:r>
      <w:r w:rsidRPr="00966312">
        <w:rPr>
          <w:rFonts w:ascii="Times New Roman" w:hAnsi="Times New Roman" w:cs="Times New Roman"/>
          <w:sz w:val="26"/>
          <w:szCs w:val="26"/>
        </w:rPr>
        <w:t xml:space="preserve"> Нефтеюганского района «Обеспечение доступным и комфортным жильем»</w:t>
      </w:r>
    </w:p>
    <w:p w14:paraId="663770D5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7F07FEE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068C485" w14:textId="07F2BA76" w:rsidR="00F569B9" w:rsidRDefault="00F569B9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постановлением администрации Нефтеюганского района от 24.09.2013 № 2493-па-нпа </w:t>
      </w:r>
      <w:bookmarkStart w:id="0" w:name="_Hlk125096832"/>
      <w:r w:rsidRPr="00880689">
        <w:rPr>
          <w:rFonts w:ascii="Times New Roman" w:hAnsi="Times New Roman" w:cs="Times New Roman"/>
          <w:sz w:val="26"/>
          <w:szCs w:val="26"/>
        </w:rPr>
        <w:t xml:space="preserve">«О порядке </w:t>
      </w:r>
      <w:r w:rsidRPr="00762029">
        <w:rPr>
          <w:rFonts w:ascii="Times New Roman" w:hAnsi="Times New Roman" w:cs="Times New Roman"/>
          <w:sz w:val="26"/>
          <w:szCs w:val="26"/>
        </w:rPr>
        <w:t>разработки и реализации муниципальных программ Нефтеюганск</w:t>
      </w:r>
      <w:r w:rsidR="005C432A">
        <w:rPr>
          <w:rFonts w:ascii="Times New Roman" w:hAnsi="Times New Roman" w:cs="Times New Roman"/>
          <w:sz w:val="26"/>
          <w:szCs w:val="26"/>
        </w:rPr>
        <w:t>ого</w:t>
      </w:r>
      <w:r w:rsidRPr="00762029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C432A">
        <w:rPr>
          <w:rFonts w:ascii="Times New Roman" w:hAnsi="Times New Roman" w:cs="Times New Roman"/>
          <w:sz w:val="26"/>
          <w:szCs w:val="26"/>
        </w:rPr>
        <w:t>а</w:t>
      </w:r>
      <w:r w:rsidRPr="00762029">
        <w:rPr>
          <w:rFonts w:ascii="Times New Roman" w:hAnsi="Times New Roman" w:cs="Times New Roman"/>
          <w:sz w:val="26"/>
          <w:szCs w:val="26"/>
        </w:rPr>
        <w:t>»</w:t>
      </w:r>
      <w:bookmarkEnd w:id="0"/>
      <w:r w:rsidRPr="00762029">
        <w:rPr>
          <w:rFonts w:ascii="Times New Roman" w:hAnsi="Times New Roman" w:cs="Times New Roman"/>
          <w:sz w:val="26"/>
          <w:szCs w:val="26"/>
        </w:rPr>
        <w:t>,</w:t>
      </w:r>
      <w:r w:rsidR="00EC4AA1" w:rsidRPr="00EC4AA1">
        <w:rPr>
          <w:rFonts w:ascii="Times New Roman" w:hAnsi="Times New Roman" w:cs="Times New Roman"/>
          <w:sz w:val="26"/>
          <w:szCs w:val="26"/>
        </w:rPr>
        <w:t xml:space="preserve"> </w:t>
      </w:r>
      <w:r w:rsidR="00EC4AA1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4AA1" w:rsidRPr="00EC4AA1">
        <w:rPr>
          <w:rFonts w:ascii="Times New Roman" w:hAnsi="Times New Roman" w:cs="Times New Roman"/>
          <w:sz w:val="26"/>
          <w:szCs w:val="26"/>
        </w:rPr>
        <w:t xml:space="preserve"> </w:t>
      </w:r>
      <w:r w:rsidR="00EC4AA1">
        <w:rPr>
          <w:rFonts w:ascii="Times New Roman" w:hAnsi="Times New Roman" w:cs="Times New Roman"/>
          <w:sz w:val="26"/>
          <w:szCs w:val="26"/>
        </w:rPr>
        <w:t xml:space="preserve">учетом </w:t>
      </w:r>
      <w:r w:rsidR="008A491F">
        <w:rPr>
          <w:rFonts w:ascii="Times New Roman" w:hAnsi="Times New Roman" w:cs="Times New Roman"/>
          <w:sz w:val="26"/>
          <w:szCs w:val="26"/>
        </w:rPr>
        <w:t>заседания К</w:t>
      </w:r>
      <w:r w:rsidR="00EC4AA1">
        <w:rPr>
          <w:rFonts w:ascii="Times New Roman" w:hAnsi="Times New Roman" w:cs="Times New Roman"/>
          <w:sz w:val="26"/>
          <w:szCs w:val="26"/>
        </w:rPr>
        <w:t xml:space="preserve">оординационного совета </w:t>
      </w:r>
      <w:r w:rsidR="008A491F">
        <w:rPr>
          <w:rFonts w:ascii="Times New Roman" w:hAnsi="Times New Roman" w:cs="Times New Roman"/>
          <w:sz w:val="26"/>
          <w:szCs w:val="26"/>
        </w:rPr>
        <w:t>по рассмотрению муниципальных программ Нефтеюганского района</w:t>
      </w:r>
      <w:r w:rsidRPr="00762029">
        <w:rPr>
          <w:rFonts w:ascii="Times New Roman" w:hAnsi="Times New Roman" w:cs="Times New Roman"/>
          <w:sz w:val="26"/>
          <w:szCs w:val="26"/>
        </w:rPr>
        <w:t xml:space="preserve"> </w:t>
      </w:r>
      <w:r w:rsidR="009C3D51">
        <w:rPr>
          <w:rFonts w:ascii="Times New Roman" w:hAnsi="Times New Roman" w:cs="Times New Roman"/>
          <w:sz w:val="26"/>
          <w:szCs w:val="26"/>
        </w:rPr>
        <w:t xml:space="preserve">от </w:t>
      </w:r>
      <w:r w:rsidR="00D63D29">
        <w:rPr>
          <w:rFonts w:ascii="Times New Roman" w:hAnsi="Times New Roman" w:cs="Times New Roman"/>
          <w:sz w:val="26"/>
          <w:szCs w:val="26"/>
        </w:rPr>
        <w:t>14</w:t>
      </w:r>
      <w:r w:rsidR="008A491F">
        <w:rPr>
          <w:rFonts w:ascii="Times New Roman" w:hAnsi="Times New Roman" w:cs="Times New Roman"/>
          <w:sz w:val="26"/>
          <w:szCs w:val="26"/>
        </w:rPr>
        <w:t xml:space="preserve">.02.2023 № 3 </w:t>
      </w:r>
      <w:r w:rsidR="009C3D51">
        <w:rPr>
          <w:rFonts w:ascii="Times New Roman" w:hAnsi="Times New Roman" w:cs="Times New Roman"/>
          <w:sz w:val="26"/>
          <w:szCs w:val="26"/>
        </w:rPr>
        <w:t xml:space="preserve"> </w:t>
      </w:r>
      <w:r w:rsidRPr="00762029">
        <w:rPr>
          <w:rStyle w:val="10"/>
          <w:rFonts w:ascii="Times New Roman" w:hAnsi="Times New Roman" w:cs="Times New Roman"/>
          <w:sz w:val="26"/>
          <w:szCs w:val="26"/>
        </w:rPr>
        <w:t>п о с т а н о в л я ю:</w:t>
      </w:r>
    </w:p>
    <w:p w14:paraId="4776784D" w14:textId="77777777" w:rsidR="009F440C" w:rsidRPr="00762029" w:rsidRDefault="009F440C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</w:p>
    <w:p w14:paraId="1E3EF290" w14:textId="2FCC17AD" w:rsidR="00F569B9" w:rsidRDefault="00F569B9" w:rsidP="000D0944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r w:rsidR="004C34E8">
        <w:rPr>
          <w:rFonts w:ascii="Times New Roman" w:hAnsi="Times New Roman" w:cs="Times New Roman"/>
          <w:sz w:val="26"/>
          <w:szCs w:val="26"/>
        </w:rPr>
        <w:t>п</w:t>
      </w:r>
      <w:r w:rsidR="009F440C">
        <w:rPr>
          <w:rFonts w:ascii="Times New Roman" w:hAnsi="Times New Roman" w:cs="Times New Roman"/>
          <w:sz w:val="26"/>
          <w:szCs w:val="26"/>
        </w:rPr>
        <w:t>остановление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от 31.10.20</w:t>
      </w:r>
      <w:r w:rsidR="00F77F0C">
        <w:rPr>
          <w:rFonts w:ascii="Times New Roman" w:hAnsi="Times New Roman" w:cs="Times New Roman"/>
          <w:sz w:val="26"/>
          <w:szCs w:val="26"/>
        </w:rPr>
        <w:t>22</w:t>
      </w:r>
      <w:r w:rsidRPr="00762029">
        <w:rPr>
          <w:rFonts w:ascii="Times New Roman" w:hAnsi="Times New Roman" w:cs="Times New Roman"/>
          <w:sz w:val="26"/>
          <w:szCs w:val="26"/>
        </w:rPr>
        <w:t xml:space="preserve"> № </w:t>
      </w:r>
      <w:r w:rsidR="00F77F0C">
        <w:rPr>
          <w:rFonts w:ascii="Times New Roman" w:hAnsi="Times New Roman" w:cs="Times New Roman"/>
          <w:sz w:val="26"/>
          <w:szCs w:val="26"/>
        </w:rPr>
        <w:t>2058</w:t>
      </w:r>
      <w:r w:rsidRPr="00762029">
        <w:rPr>
          <w:rFonts w:ascii="Times New Roman" w:hAnsi="Times New Roman" w:cs="Times New Roman"/>
          <w:sz w:val="26"/>
          <w:szCs w:val="26"/>
        </w:rPr>
        <w:t>-па-нпа «О муниципальной программ</w:t>
      </w:r>
      <w:r w:rsidR="00F77F0C">
        <w:rPr>
          <w:rFonts w:ascii="Times New Roman" w:hAnsi="Times New Roman" w:cs="Times New Roman"/>
          <w:sz w:val="26"/>
          <w:szCs w:val="26"/>
        </w:rPr>
        <w:t>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Нефтеюганского района «Обеспечение доступным и комфортным жильем», изложив приложение</w:t>
      </w:r>
      <w:r w:rsidR="00517E48">
        <w:rPr>
          <w:rFonts w:ascii="Times New Roman" w:hAnsi="Times New Roman" w:cs="Times New Roman"/>
          <w:sz w:val="26"/>
          <w:szCs w:val="26"/>
        </w:rPr>
        <w:t xml:space="preserve"> 1</w:t>
      </w:r>
      <w:r w:rsidR="009F440C">
        <w:rPr>
          <w:rFonts w:ascii="Times New Roman" w:hAnsi="Times New Roman" w:cs="Times New Roman"/>
          <w:sz w:val="26"/>
          <w:szCs w:val="26"/>
        </w:rPr>
        <w:t xml:space="preserve"> </w:t>
      </w:r>
      <w:r w:rsidR="000D0944">
        <w:rPr>
          <w:rFonts w:ascii="Times New Roman" w:hAnsi="Times New Roman" w:cs="Times New Roman"/>
          <w:sz w:val="26"/>
          <w:szCs w:val="26"/>
        </w:rPr>
        <w:br/>
      </w:r>
      <w:r w:rsidR="009F440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Pr="00762029">
        <w:rPr>
          <w:rFonts w:ascii="Times New Roman" w:hAnsi="Times New Roman" w:cs="Times New Roman"/>
          <w:sz w:val="26"/>
          <w:szCs w:val="26"/>
        </w:rPr>
        <w:t>в редакции согласно приложению к настоящему постановлению.</w:t>
      </w:r>
    </w:p>
    <w:p w14:paraId="6FEC4112" w14:textId="77777777" w:rsidR="00F569B9" w:rsidRPr="00762029" w:rsidRDefault="00F569B9" w:rsidP="000D0944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762029">
        <w:rPr>
          <w:rFonts w:ascii="Times New Roman" w:hAnsi="Times New Roman" w:cs="Times New Roman"/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558949AC" w14:textId="77777777" w:rsidR="00F569B9" w:rsidRPr="00762029" w:rsidRDefault="00F569B9" w:rsidP="000D0944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официального опубликования. </w:t>
      </w:r>
    </w:p>
    <w:p w14:paraId="0EDC2853" w14:textId="77777777" w:rsidR="00F569B9" w:rsidRPr="00762029" w:rsidRDefault="00F569B9" w:rsidP="000D0944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Бородкину О.В.</w:t>
      </w:r>
    </w:p>
    <w:p w14:paraId="2F03ADA7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B29ADAB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8F85655" w14:textId="77777777" w:rsidR="00F569B9" w:rsidRPr="0088068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050B7101" w14:textId="77777777" w:rsidR="000D0944" w:rsidRPr="00040B1A" w:rsidRDefault="000D0944" w:rsidP="007C6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14:paraId="37A209B1" w14:textId="08E8A14C" w:rsidR="00F569B9" w:rsidRPr="00880689" w:rsidRDefault="000D0944" w:rsidP="004761D6">
      <w:pPr>
        <w:rPr>
          <w:rFonts w:ascii="Times New Roman" w:eastAsia="Calibri" w:hAnsi="Times New Roman" w:cs="Times New Roman"/>
          <w:bCs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ы</w:t>
      </w:r>
      <w:r w:rsidRPr="00D61F66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>С.А.Кудашкин</w:t>
      </w:r>
    </w:p>
    <w:p w14:paraId="7428D506" w14:textId="5D812A29" w:rsidR="00F569B9" w:rsidRPr="00880689" w:rsidRDefault="00F569B9" w:rsidP="000D0944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3F3B3EC9" w14:textId="4672028E" w:rsidR="00F569B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5CAB02F" w14:textId="77777777" w:rsidR="004F7815" w:rsidRDefault="004F7815" w:rsidP="003E5822">
      <w:pPr>
        <w:tabs>
          <w:tab w:val="left" w:pos="6379"/>
        </w:tabs>
        <w:ind w:right="-427"/>
        <w:jc w:val="left"/>
        <w:rPr>
          <w:rFonts w:ascii="Times New Roman" w:eastAsia="Calibri" w:hAnsi="Times New Roman"/>
          <w:sz w:val="26"/>
          <w:szCs w:val="26"/>
          <w:lang w:eastAsia="en-US"/>
        </w:rPr>
        <w:sectPr w:rsidR="004F7815" w:rsidSect="000D0944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1EFCB799" w14:textId="66521671" w:rsidR="00517E48" w:rsidRPr="000D0944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0D0944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01C21E7" w14:textId="77777777" w:rsidR="00517E48" w:rsidRPr="000D0944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0D0944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324D816C" w14:textId="1501F4C3" w:rsidR="00517E48" w:rsidRPr="000D0944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0D0944">
        <w:rPr>
          <w:rFonts w:ascii="Times New Roman" w:hAnsi="Times New Roman" w:cs="Times New Roman"/>
          <w:sz w:val="26"/>
          <w:szCs w:val="26"/>
        </w:rPr>
        <w:t xml:space="preserve">от </w:t>
      </w:r>
      <w:r w:rsidR="004761D6">
        <w:rPr>
          <w:rFonts w:ascii="Times New Roman" w:hAnsi="Times New Roman" w:cs="Times New Roman"/>
          <w:sz w:val="26"/>
          <w:szCs w:val="26"/>
        </w:rPr>
        <w:t>20.02.2023</w:t>
      </w:r>
      <w:r w:rsidRPr="000D0944">
        <w:rPr>
          <w:rFonts w:ascii="Times New Roman" w:hAnsi="Times New Roman" w:cs="Times New Roman"/>
          <w:sz w:val="26"/>
          <w:szCs w:val="26"/>
        </w:rPr>
        <w:t xml:space="preserve"> № </w:t>
      </w:r>
      <w:r w:rsidR="004761D6">
        <w:rPr>
          <w:rFonts w:ascii="Times New Roman" w:hAnsi="Times New Roman" w:cs="Times New Roman"/>
          <w:sz w:val="26"/>
          <w:szCs w:val="26"/>
        </w:rPr>
        <w:t>209-па-нпа</w:t>
      </w:r>
    </w:p>
    <w:p w14:paraId="626AD24A" w14:textId="77777777" w:rsidR="00517E48" w:rsidRPr="000D0944" w:rsidRDefault="00517E48" w:rsidP="00517E48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</w:p>
    <w:p w14:paraId="77D9B5FF" w14:textId="1C00DD91" w:rsidR="00332BC3" w:rsidRPr="000D0944" w:rsidRDefault="00517E48" w:rsidP="00332BC3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0D0944">
        <w:rPr>
          <w:rFonts w:ascii="Times New Roman" w:hAnsi="Times New Roman" w:cs="Times New Roman"/>
          <w:sz w:val="26"/>
          <w:szCs w:val="26"/>
        </w:rPr>
        <w:t>«</w:t>
      </w:r>
      <w:r w:rsidR="00332BC3" w:rsidRPr="000D0944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2F3383C0" w14:textId="77777777" w:rsidR="00517E48" w:rsidRPr="000D0944" w:rsidRDefault="00332BC3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0D0944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05BDE94C" w14:textId="160A9645" w:rsidR="00517E48" w:rsidRPr="000D0944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0D0944">
        <w:rPr>
          <w:rFonts w:ascii="Times New Roman" w:hAnsi="Times New Roman" w:cs="Times New Roman"/>
          <w:sz w:val="26"/>
          <w:szCs w:val="26"/>
        </w:rPr>
        <w:t xml:space="preserve">от 31.10.2022 № 2058-па-нпа </w:t>
      </w:r>
    </w:p>
    <w:p w14:paraId="020071D7" w14:textId="3A2DAFCC" w:rsidR="00332BC3" w:rsidRPr="00332BC3" w:rsidRDefault="00332BC3" w:rsidP="00332BC3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4"/>
          <w:szCs w:val="24"/>
        </w:rPr>
      </w:pPr>
      <w:r w:rsidRPr="00332BC3">
        <w:rPr>
          <w:rFonts w:ascii="Times New Roman" w:hAnsi="Times New Roman" w:cs="Times New Roman"/>
          <w:sz w:val="24"/>
          <w:szCs w:val="24"/>
        </w:rPr>
        <w:t>Таблица 1</w:t>
      </w:r>
    </w:p>
    <w:p w14:paraId="661BE553" w14:textId="77777777" w:rsidR="00332BC3" w:rsidRPr="00332BC3" w:rsidRDefault="00332BC3" w:rsidP="00332BC3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7397F0A" w14:textId="77777777" w:rsidR="00332BC3" w:rsidRPr="00332BC3" w:rsidRDefault="00332BC3" w:rsidP="00332BC3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CB83F7" w14:textId="77777777" w:rsidR="00332BC3" w:rsidRPr="000D0944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0D0944">
        <w:rPr>
          <w:rFonts w:ascii="Times New Roman" w:eastAsia="Courier New" w:hAnsi="Times New Roman" w:cs="Times New Roman"/>
          <w:bCs/>
          <w:iCs/>
          <w:sz w:val="26"/>
          <w:szCs w:val="26"/>
        </w:rPr>
        <w:t>Паспорт</w:t>
      </w:r>
    </w:p>
    <w:p w14:paraId="419272B2" w14:textId="77777777" w:rsidR="00332BC3" w:rsidRPr="000D0944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0D0944"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муниципальной программы Нефтеюганского района </w:t>
      </w:r>
    </w:p>
    <w:p w14:paraId="2A46F9F2" w14:textId="77777777" w:rsidR="00332BC3" w:rsidRPr="000D0944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0D0944">
        <w:rPr>
          <w:rFonts w:ascii="Times New Roman" w:eastAsia="Courier New" w:hAnsi="Times New Roman" w:cs="Times New Roman"/>
          <w:bCs/>
          <w:iCs/>
          <w:sz w:val="26"/>
          <w:szCs w:val="26"/>
        </w:rPr>
        <w:t>«Обеспечение доступным и комфортным жильем»</w:t>
      </w:r>
    </w:p>
    <w:p w14:paraId="7FEF863D" w14:textId="77777777" w:rsidR="00332BC3" w:rsidRPr="00332BC3" w:rsidRDefault="00332BC3" w:rsidP="00332BC3">
      <w:pPr>
        <w:spacing w:after="0" w:line="240" w:lineRule="auto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63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961"/>
        <w:gridCol w:w="561"/>
        <w:gridCol w:w="1515"/>
        <w:gridCol w:w="13"/>
        <w:gridCol w:w="2391"/>
        <w:gridCol w:w="13"/>
        <w:gridCol w:w="1131"/>
        <w:gridCol w:w="702"/>
        <w:gridCol w:w="13"/>
        <w:gridCol w:w="277"/>
        <w:gridCol w:w="1276"/>
        <w:gridCol w:w="13"/>
        <w:gridCol w:w="1121"/>
        <w:gridCol w:w="425"/>
        <w:gridCol w:w="13"/>
        <w:gridCol w:w="1546"/>
        <w:gridCol w:w="13"/>
        <w:gridCol w:w="1121"/>
        <w:gridCol w:w="1845"/>
        <w:gridCol w:w="13"/>
      </w:tblGrid>
      <w:tr w:rsidR="00332BC3" w:rsidRPr="000D0944" w14:paraId="745E7E72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22FDBD62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9026" w:type="dxa"/>
            <w:gridSpan w:val="12"/>
            <w:shd w:val="clear" w:color="auto" w:fill="auto"/>
          </w:tcPr>
          <w:p w14:paraId="7B572FBD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«Обеспечение доступным и комфортным жильем»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ACF6F61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Сроки реализации муниципальной программы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62F0B0AE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2023-2026 годы </w:t>
            </w:r>
          </w:p>
          <w:p w14:paraId="46B6F840" w14:textId="77777777" w:rsidR="00332BC3" w:rsidRPr="000D0944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 на период до 2030 года».</w:t>
            </w:r>
          </w:p>
        </w:tc>
      </w:tr>
      <w:tr w:rsidR="00332BC3" w:rsidRPr="000D0944" w14:paraId="34C06442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6825DB64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Куратор муниципальной программы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0F5E6E7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Заместитель главы Нефтеюганского района Бородкина Оксана Владимировна</w:t>
            </w:r>
          </w:p>
        </w:tc>
      </w:tr>
      <w:tr w:rsidR="00332BC3" w:rsidRPr="000D0944" w14:paraId="1FE18590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53D30514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176A69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 Нефтеюганского района</w:t>
            </w:r>
          </w:p>
        </w:tc>
      </w:tr>
      <w:tr w:rsidR="00332BC3" w:rsidRPr="000D0944" w14:paraId="11FE8167" w14:textId="77777777" w:rsidTr="000D0944">
        <w:trPr>
          <w:gridAfter w:val="1"/>
          <w:wAfter w:w="13" w:type="dxa"/>
          <w:trHeight w:val="699"/>
        </w:trPr>
        <w:tc>
          <w:tcPr>
            <w:tcW w:w="1961" w:type="dxa"/>
            <w:shd w:val="clear" w:color="auto" w:fill="auto"/>
          </w:tcPr>
          <w:p w14:paraId="29CD9A37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Соисполнители муниципальной программы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FA1EC99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Администрации городского и сельских поселений Нефтеюганского района.</w:t>
            </w:r>
          </w:p>
        </w:tc>
      </w:tr>
      <w:tr w:rsidR="00332BC3" w:rsidRPr="000D0944" w14:paraId="0FC9B763" w14:textId="77777777" w:rsidTr="000D0944">
        <w:trPr>
          <w:gridAfter w:val="1"/>
          <w:wAfter w:w="13" w:type="dxa"/>
          <w:trHeight w:val="70"/>
        </w:trPr>
        <w:tc>
          <w:tcPr>
            <w:tcW w:w="1961" w:type="dxa"/>
            <w:shd w:val="clear" w:color="auto" w:fill="auto"/>
          </w:tcPr>
          <w:p w14:paraId="6BB6FB6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5D74D9F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Комфортная и безопасная среда для жизни.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</w:p>
        </w:tc>
      </w:tr>
      <w:tr w:rsidR="00332BC3" w:rsidRPr="000D0944" w14:paraId="1AF9FA08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488D16A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Цели муниципальной программы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7AAB54B" w14:textId="7D9278E3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hAnsi="Times New Roman" w:cs="Times New Roman"/>
                <w:sz w:val="24"/>
                <w:szCs w:val="24"/>
              </w:rPr>
              <w:t>Создание условий</w:t>
            </w:r>
            <w:r w:rsidR="000D09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0944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способствующих развитию жилищного строительства и улучшению жилищных условий жителей Нефтеюганского района.</w:t>
            </w:r>
          </w:p>
        </w:tc>
      </w:tr>
      <w:tr w:rsidR="00332BC3" w:rsidRPr="000D0944" w14:paraId="66B40649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02F9BB1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Задачи муниципальной программы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18AD49E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1. Создание условий и механизмов, способствующих развитию жилищного строительства на территории Нефтеюганского района.</w:t>
            </w:r>
          </w:p>
          <w:p w14:paraId="060B8FE4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2. Повышение уровня доступности жилья для отдельных категорий граждан. </w:t>
            </w:r>
          </w:p>
          <w:p w14:paraId="049BC3D2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3. Переселение граждан в благоустроенные жилые помещения из аварийного жилищного фонда.</w:t>
            </w:r>
          </w:p>
        </w:tc>
      </w:tr>
      <w:tr w:rsidR="00332BC3" w:rsidRPr="000D0944" w14:paraId="386EF70F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236204C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Подпрограммы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025EDDA1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I. «Содействие развитию жилищного строительства».</w:t>
            </w:r>
          </w:p>
          <w:p w14:paraId="0C6922F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II. «Обеспечение граждан мерами государственной поддержки по улучшению жилищных условий».</w:t>
            </w:r>
          </w:p>
        </w:tc>
      </w:tr>
      <w:tr w:rsidR="00332BC3" w:rsidRPr="000D0944" w14:paraId="53D6B1E6" w14:textId="77777777" w:rsidTr="000D0944">
        <w:trPr>
          <w:gridAfter w:val="1"/>
          <w:wAfter w:w="13" w:type="dxa"/>
        </w:trPr>
        <w:tc>
          <w:tcPr>
            <w:tcW w:w="1961" w:type="dxa"/>
            <w:vMerge w:val="restart"/>
            <w:shd w:val="clear" w:color="auto" w:fill="auto"/>
          </w:tcPr>
          <w:p w14:paraId="1408D40F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31BBF0EF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61" w:type="dxa"/>
            <w:vMerge w:val="restart"/>
            <w:shd w:val="clear" w:color="auto" w:fill="auto"/>
          </w:tcPr>
          <w:p w14:paraId="1216BE1E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1515" w:type="dxa"/>
            <w:vMerge w:val="restart"/>
            <w:shd w:val="clear" w:color="auto" w:fill="auto"/>
          </w:tcPr>
          <w:p w14:paraId="0D884EB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целевого показателя  </w:t>
            </w:r>
          </w:p>
        </w:tc>
        <w:tc>
          <w:tcPr>
            <w:tcW w:w="2404" w:type="dxa"/>
            <w:gridSpan w:val="2"/>
            <w:vMerge w:val="restart"/>
            <w:shd w:val="clear" w:color="auto" w:fill="auto"/>
          </w:tcPr>
          <w:p w14:paraId="41402602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Документ -основание </w:t>
            </w:r>
          </w:p>
        </w:tc>
        <w:tc>
          <w:tcPr>
            <w:tcW w:w="9509" w:type="dxa"/>
            <w:gridSpan w:val="14"/>
            <w:shd w:val="clear" w:color="auto" w:fill="auto"/>
          </w:tcPr>
          <w:p w14:paraId="54FEF3A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Значение показателя по годам</w:t>
            </w:r>
          </w:p>
        </w:tc>
      </w:tr>
      <w:tr w:rsidR="00332BC3" w:rsidRPr="000D0944" w14:paraId="3FAF9F8A" w14:textId="77777777" w:rsidTr="000D0944">
        <w:trPr>
          <w:gridAfter w:val="1"/>
          <w:wAfter w:w="13" w:type="dxa"/>
          <w:trHeight w:val="1454"/>
        </w:trPr>
        <w:tc>
          <w:tcPr>
            <w:tcW w:w="1961" w:type="dxa"/>
            <w:vMerge/>
            <w:shd w:val="clear" w:color="auto" w:fill="auto"/>
          </w:tcPr>
          <w:p w14:paraId="6E73A908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vMerge/>
            <w:shd w:val="clear" w:color="auto" w:fill="auto"/>
          </w:tcPr>
          <w:p w14:paraId="662887FF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14:paraId="3BF637A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shd w:val="clear" w:color="auto" w:fill="auto"/>
          </w:tcPr>
          <w:p w14:paraId="6FC1B85D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5CAB88D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Базовое значение</w:t>
            </w:r>
          </w:p>
          <w:p w14:paraId="7D16E14B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1CE05F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7C88B9D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A0AB47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5D780D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765481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 момент окончания реализации муниципальной программы</w:t>
            </w:r>
          </w:p>
        </w:tc>
        <w:tc>
          <w:tcPr>
            <w:tcW w:w="1845" w:type="dxa"/>
            <w:shd w:val="clear" w:color="auto" w:fill="auto"/>
          </w:tcPr>
          <w:p w14:paraId="0194ACA3" w14:textId="77777777" w:rsidR="00332BC3" w:rsidRPr="000D0944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исполнитель/ соисполнитель за достижение показателей</w:t>
            </w:r>
          </w:p>
        </w:tc>
      </w:tr>
      <w:tr w:rsidR="00332BC3" w:rsidRPr="000D0944" w14:paraId="36AC96A7" w14:textId="77777777" w:rsidTr="000D0944">
        <w:trPr>
          <w:gridAfter w:val="1"/>
          <w:wAfter w:w="13" w:type="dxa"/>
        </w:trPr>
        <w:tc>
          <w:tcPr>
            <w:tcW w:w="1961" w:type="dxa"/>
            <w:shd w:val="clear" w:color="auto" w:fill="auto"/>
          </w:tcPr>
          <w:p w14:paraId="4F883F0F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14:paraId="38E80428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15" w:type="dxa"/>
            <w:shd w:val="clear" w:color="auto" w:fill="auto"/>
          </w:tcPr>
          <w:p w14:paraId="37F446FA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Количество семей, улучшивших жилищные условия, тыс. семей в год.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3153B37F" w14:textId="773CB353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Указ Президента РФ от 04.02.2021 №68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органов исполнительной власти субъектов Российской Федерации»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E55" w14:textId="77777777" w:rsidR="00332BC3" w:rsidRPr="000D0944" w:rsidRDefault="00332BC3" w:rsidP="000D0944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0,35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62DB" w14:textId="77777777" w:rsidR="00332BC3" w:rsidRPr="000D0944" w:rsidRDefault="00332BC3" w:rsidP="000D094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4EB0" w14:textId="77777777" w:rsidR="00332BC3" w:rsidRPr="000D0944" w:rsidRDefault="00332BC3" w:rsidP="000D094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9BB1" w14:textId="77777777" w:rsidR="00332BC3" w:rsidRPr="000D0944" w:rsidRDefault="00332BC3" w:rsidP="000D094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A266" w14:textId="77777777" w:rsidR="00332BC3" w:rsidRPr="000D0944" w:rsidRDefault="00332BC3" w:rsidP="000D094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803295" w14:textId="77777777" w:rsidR="00332BC3" w:rsidRPr="000D0944" w:rsidRDefault="00332BC3" w:rsidP="000D094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845" w:type="dxa"/>
            <w:shd w:val="clear" w:color="auto" w:fill="auto"/>
          </w:tcPr>
          <w:p w14:paraId="0A2132F5" w14:textId="77777777" w:rsidR="00332BC3" w:rsidRPr="000D0944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</w:t>
            </w:r>
          </w:p>
        </w:tc>
      </w:tr>
      <w:tr w:rsidR="00332BC3" w:rsidRPr="000D0944" w14:paraId="480F69D1" w14:textId="77777777" w:rsidTr="000D0944">
        <w:trPr>
          <w:gridAfter w:val="1"/>
          <w:wAfter w:w="13" w:type="dxa"/>
          <w:trHeight w:val="276"/>
        </w:trPr>
        <w:tc>
          <w:tcPr>
            <w:tcW w:w="1961" w:type="dxa"/>
            <w:vMerge w:val="restart"/>
            <w:shd w:val="clear" w:color="auto" w:fill="auto"/>
          </w:tcPr>
          <w:p w14:paraId="161C609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59B2EF47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40924FE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0D0944" w14:paraId="615EA938" w14:textId="77777777" w:rsidTr="000D0944">
        <w:trPr>
          <w:gridAfter w:val="1"/>
          <w:wAfter w:w="13" w:type="dxa"/>
          <w:trHeight w:val="246"/>
        </w:trPr>
        <w:tc>
          <w:tcPr>
            <w:tcW w:w="1961" w:type="dxa"/>
            <w:vMerge/>
            <w:shd w:val="clear" w:color="auto" w:fill="auto"/>
          </w:tcPr>
          <w:p w14:paraId="125B532A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54923CB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0930E745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3424F5E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566" w:type="dxa"/>
            <w:gridSpan w:val="3"/>
            <w:shd w:val="clear" w:color="auto" w:fill="auto"/>
          </w:tcPr>
          <w:p w14:paraId="08FB068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136077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0C9305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314FE70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2027-2030</w:t>
            </w:r>
          </w:p>
        </w:tc>
      </w:tr>
      <w:tr w:rsidR="00332BC3" w:rsidRPr="000D0944" w14:paraId="52D7431D" w14:textId="77777777" w:rsidTr="000D0944">
        <w:trPr>
          <w:gridAfter w:val="1"/>
          <w:wAfter w:w="13" w:type="dxa"/>
          <w:trHeight w:val="238"/>
        </w:trPr>
        <w:tc>
          <w:tcPr>
            <w:tcW w:w="1961" w:type="dxa"/>
            <w:vMerge/>
            <w:shd w:val="clear" w:color="auto" w:fill="auto"/>
          </w:tcPr>
          <w:p w14:paraId="078EB399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88C976D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1499F5D6" w14:textId="4AF5894C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1 </w:t>
            </w:r>
            <w:r w:rsidR="007F63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865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7F63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724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,6</w:t>
            </w:r>
            <w:r w:rsidR="007F63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540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7178BFEC" w14:textId="6142493B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</w:t>
            </w:r>
            <w:r w:rsidR="00F74F8A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85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4</w:t>
            </w:r>
            <w:r w:rsidR="00F74F8A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19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F74F8A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14761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067AEE1" w14:textId="27DE2CF5" w:rsidR="00332BC3" w:rsidRPr="000D0944" w:rsidRDefault="00F74F8A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379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887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97660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4ACC82D" w14:textId="3A90DC17" w:rsidR="00332BC3" w:rsidRPr="000D0944" w:rsidRDefault="00F74F8A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399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729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95006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3884967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247 774,47847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2E74D334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552 913,09266 </w:t>
            </w:r>
          </w:p>
        </w:tc>
      </w:tr>
      <w:tr w:rsidR="00332BC3" w:rsidRPr="000D0944" w14:paraId="5327BF38" w14:textId="77777777" w:rsidTr="000D0944">
        <w:trPr>
          <w:gridAfter w:val="1"/>
          <w:wAfter w:w="13" w:type="dxa"/>
          <w:trHeight w:val="143"/>
        </w:trPr>
        <w:tc>
          <w:tcPr>
            <w:tcW w:w="1961" w:type="dxa"/>
            <w:vMerge/>
            <w:shd w:val="clear" w:color="auto" w:fill="auto"/>
          </w:tcPr>
          <w:p w14:paraId="2736857B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1AB804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B64C6EF" w14:textId="5456E1AC" w:rsidR="00332BC3" w:rsidRPr="000D0944" w:rsidRDefault="007F63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382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487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0000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4430A002" w14:textId="4CF64CB9" w:rsidR="00332BC3" w:rsidRPr="000D0944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96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790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,20000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87736C2" w14:textId="036AC05E" w:rsidR="00332BC3" w:rsidRPr="000D0944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129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543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0000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07C75A3" w14:textId="0FBD69E1" w:rsidR="00332BC3" w:rsidRPr="000D0944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129 533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  <w:r w:rsidR="00332BC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1B9BACB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26 620,00000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D3FC9A6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0D0944" w14:paraId="5883BE6B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36DF9FF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C095BD1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4E142F86" w14:textId="46B239D0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1 148 </w:t>
            </w:r>
            <w:r w:rsidR="007F63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697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7F63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40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77701645" w14:textId="5CA1728E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</w:t>
            </w:r>
            <w:r w:rsidR="00B27F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B27F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050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B27F73"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00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213592B" w14:textId="70939202" w:rsidR="00332BC3" w:rsidRPr="000D0944" w:rsidRDefault="00332BC3" w:rsidP="00B27F73">
            <w:pPr>
              <w:spacing w:after="0" w:line="240" w:lineRule="auto"/>
              <w:ind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236 987,8000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B508316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253 267,30000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AC1D33C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119 175,90000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D18262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362 216,40000 </w:t>
            </w:r>
          </w:p>
        </w:tc>
      </w:tr>
      <w:tr w:rsidR="00332BC3" w:rsidRPr="000D0944" w14:paraId="639456FF" w14:textId="77777777" w:rsidTr="000D0944">
        <w:trPr>
          <w:gridAfter w:val="1"/>
          <w:wAfter w:w="13" w:type="dxa"/>
          <w:trHeight w:val="123"/>
        </w:trPr>
        <w:tc>
          <w:tcPr>
            <w:tcW w:w="1961" w:type="dxa"/>
            <w:vMerge/>
            <w:shd w:val="clear" w:color="auto" w:fill="auto"/>
          </w:tcPr>
          <w:p w14:paraId="512D0063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674B6E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069A573A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334 539,74540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6A10F73A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11 578,94761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7E95DE3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13 356,47660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EC3A3EF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16 929,05006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274D2D3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101 978,57847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6C8E20A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190 696,69266 </w:t>
            </w:r>
          </w:p>
        </w:tc>
      </w:tr>
      <w:tr w:rsidR="00332BC3" w:rsidRPr="000D0944" w14:paraId="39DA0A1A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4CDA6BC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2655D6C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5BDF7EA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3DC9344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00A6793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A34645E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FB4E8E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2016058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0D0944" w14:paraId="546DF38E" w14:textId="77777777" w:rsidTr="000D0944">
        <w:trPr>
          <w:gridAfter w:val="1"/>
          <w:wAfter w:w="13" w:type="dxa"/>
          <w:trHeight w:val="179"/>
        </w:trPr>
        <w:tc>
          <w:tcPr>
            <w:tcW w:w="1961" w:type="dxa"/>
            <w:vMerge/>
            <w:shd w:val="clear" w:color="auto" w:fill="auto"/>
          </w:tcPr>
          <w:p w14:paraId="7CC26447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88DFA05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09BD5FF8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411771E1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B7894D6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BF2B641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468D4A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2A73A22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0D0944" w14:paraId="655BFCFF" w14:textId="77777777" w:rsidTr="000D0944">
        <w:trPr>
          <w:gridAfter w:val="1"/>
          <w:wAfter w:w="13" w:type="dxa"/>
          <w:trHeight w:val="168"/>
        </w:trPr>
        <w:tc>
          <w:tcPr>
            <w:tcW w:w="1961" w:type="dxa"/>
            <w:vMerge/>
            <w:shd w:val="clear" w:color="auto" w:fill="auto"/>
          </w:tcPr>
          <w:p w14:paraId="19257A30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DCD309E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8FAADC9" w14:textId="77777777" w:rsidR="00332BC3" w:rsidRPr="000D0944" w:rsidRDefault="00332BC3" w:rsidP="000D0944">
            <w:pPr>
              <w:spacing w:after="0" w:line="240" w:lineRule="auto"/>
              <w:ind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B6F9EBE" w14:textId="77777777" w:rsidR="00332BC3" w:rsidRPr="000D0944" w:rsidRDefault="00332BC3" w:rsidP="000D0944">
            <w:pPr>
              <w:spacing w:after="0" w:line="240" w:lineRule="auto"/>
              <w:ind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429AF80" w14:textId="77777777" w:rsidR="00332BC3" w:rsidRPr="000D0944" w:rsidRDefault="00332BC3" w:rsidP="000D0944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3E7820" w14:textId="77777777" w:rsidR="00332BC3" w:rsidRPr="000D0944" w:rsidRDefault="00332BC3" w:rsidP="000D0944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93270F" w14:textId="6EB85FD3" w:rsidR="00332BC3" w:rsidRPr="000D0944" w:rsidRDefault="00332BC3" w:rsidP="000D0944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4E5691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- </w:t>
            </w:r>
          </w:p>
        </w:tc>
      </w:tr>
      <w:tr w:rsidR="00332BC3" w:rsidRPr="000D0944" w14:paraId="7953EB16" w14:textId="77777777" w:rsidTr="000D0944">
        <w:trPr>
          <w:gridAfter w:val="1"/>
          <w:wAfter w:w="13" w:type="dxa"/>
          <w:trHeight w:val="126"/>
        </w:trPr>
        <w:tc>
          <w:tcPr>
            <w:tcW w:w="1961" w:type="dxa"/>
            <w:vMerge w:val="restart"/>
            <w:shd w:val="clear" w:color="auto" w:fill="auto"/>
          </w:tcPr>
          <w:p w14:paraId="1505BA73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17CE9244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6ACDEEED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0D0944" w14:paraId="4490CCC3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236EA7E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672BF499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1C538DD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C74448C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3767C7D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39281C8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899C3C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83BAE0C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13A9D6D5" w14:textId="77777777" w:rsidTr="000D0944">
        <w:trPr>
          <w:gridAfter w:val="1"/>
          <w:wAfter w:w="13" w:type="dxa"/>
          <w:trHeight w:val="219"/>
        </w:trPr>
        <w:tc>
          <w:tcPr>
            <w:tcW w:w="1961" w:type="dxa"/>
            <w:vMerge/>
            <w:shd w:val="clear" w:color="auto" w:fill="auto"/>
          </w:tcPr>
          <w:p w14:paraId="020C3CD8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</w:tcPr>
          <w:p w14:paraId="2A86E271" w14:textId="77777777" w:rsidR="00332BC3" w:rsidRPr="000D0944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Наименование портфеля проектов «Жилье и городская среда»</w:t>
            </w:r>
          </w:p>
        </w:tc>
      </w:tr>
      <w:tr w:rsidR="00332BC3" w:rsidRPr="000D0944" w14:paraId="2FA5A48F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75A36252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7FFE5CB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F1F55E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02FE28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8130E5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19242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8BBAA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84D9D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041B11AB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00A6D62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B730FC2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8303AA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D47E2D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9D6281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7CCAB3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D0FA9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29CFF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66CA3C82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1D817AAE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4C2979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03DFCCA5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BBA869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DC9647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21FB90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0A9B1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FEB73E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314AF34C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77802E0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72A47A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81C9F6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D1B3BE3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8D5194D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23894C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FAFC4F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525416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787FE13E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23646D39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5EBEE98A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средства по Соглашениям по </w:t>
            </w: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5D12380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EFD8AF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FC9E93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04027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4DFB798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59321A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700F7E8B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5CF10597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70500B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BB75D5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2A4634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781F1D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F27846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0FE95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F78959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106702A8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1D769FA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6AD74E3C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E1571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FD6305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70A7665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76CB7E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D860D3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07702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2384685F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5ADDA31F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  <w:vAlign w:val="center"/>
          </w:tcPr>
          <w:p w14:paraId="03C7D008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332BC3" w:rsidRPr="000D0944" w14:paraId="08CDA948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29A4D77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EA8044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6478599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0DD10B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BD6A639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4B3DAE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E2D0F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277CBA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3D3D816F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54E3E52E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5DBEE20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14B285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B57DFA8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52C1D8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8749FC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234F5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EA6BA1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370D7D13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7B9B55F0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13CD77E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623C7A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5AE3093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68A3D0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536C1E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676E1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F6AB1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227CD49B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1B8409D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7A189B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E0EBF2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6C955D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4EF55B3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CB7952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E122C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FFF593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6259FE2A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29F50DBC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91CAD74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1C3711E9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7B6D829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C8F5F6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34CE43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DAEE7C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4FBFE5C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5D3BD52D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31787CEE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65D90F9" w14:textId="77777777" w:rsidR="00332BC3" w:rsidRPr="000D0944" w:rsidRDefault="00332BC3" w:rsidP="000D094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E8F8A7A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63C06B6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7E5E6DF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9D6F4A4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6742C8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DD98CD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44B07EB1" w14:textId="77777777" w:rsidTr="000D0944">
        <w:trPr>
          <w:gridAfter w:val="1"/>
          <w:wAfter w:w="13" w:type="dxa"/>
        </w:trPr>
        <w:tc>
          <w:tcPr>
            <w:tcW w:w="1961" w:type="dxa"/>
            <w:vMerge/>
            <w:shd w:val="clear" w:color="auto" w:fill="auto"/>
          </w:tcPr>
          <w:p w14:paraId="5B6DFDFB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B56FD6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C901C9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7FA4A683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94E68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D5BA08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2A47B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40D1376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0D0944" w14:paraId="26B27AB1" w14:textId="77777777" w:rsidTr="000D0944">
        <w:tc>
          <w:tcPr>
            <w:tcW w:w="4050" w:type="dxa"/>
            <w:gridSpan w:val="4"/>
            <w:vMerge w:val="restart"/>
            <w:shd w:val="clear" w:color="auto" w:fill="auto"/>
          </w:tcPr>
          <w:p w14:paraId="41F92A90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Объем налоговых расходов Нефтеюганского района 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0EE29D20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0D0944" w14:paraId="5BDE7655" w14:textId="77777777" w:rsidTr="000D0944">
        <w:tc>
          <w:tcPr>
            <w:tcW w:w="4050" w:type="dxa"/>
            <w:gridSpan w:val="4"/>
            <w:vMerge/>
            <w:shd w:val="clear" w:color="auto" w:fill="auto"/>
          </w:tcPr>
          <w:p w14:paraId="28199645" w14:textId="77777777" w:rsidR="00332BC3" w:rsidRPr="000D0944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8A690DB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29101FD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A14AF2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8C524B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1D8107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CEBC481" w14:textId="77777777" w:rsidR="00332BC3" w:rsidRPr="000D0944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0D0944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</w:tbl>
    <w:p w14:paraId="006E832F" w14:textId="77777777" w:rsidR="00332BC3" w:rsidRPr="000D0944" w:rsidRDefault="00332BC3" w:rsidP="00332BC3">
      <w:pPr>
        <w:ind w:firstLine="5656"/>
        <w:rPr>
          <w:sz w:val="24"/>
          <w:szCs w:val="24"/>
        </w:rPr>
      </w:pPr>
    </w:p>
    <w:p w14:paraId="2AAB4F8F" w14:textId="77777777" w:rsidR="00332BC3" w:rsidRDefault="00332BC3" w:rsidP="00332BC3">
      <w:pPr>
        <w:ind w:firstLine="5656"/>
        <w:rPr>
          <w:sz w:val="26"/>
          <w:szCs w:val="26"/>
        </w:rPr>
      </w:pPr>
    </w:p>
    <w:p w14:paraId="0917DE3F" w14:textId="77777777" w:rsidR="00332BC3" w:rsidRDefault="00332BC3" w:rsidP="00332BC3">
      <w:pPr>
        <w:ind w:firstLine="5656"/>
        <w:rPr>
          <w:sz w:val="26"/>
          <w:szCs w:val="26"/>
        </w:rPr>
      </w:pPr>
    </w:p>
    <w:p w14:paraId="3DF25316" w14:textId="77777777" w:rsidR="00332BC3" w:rsidRDefault="00332BC3" w:rsidP="000D0944">
      <w:pPr>
        <w:rPr>
          <w:sz w:val="26"/>
          <w:szCs w:val="26"/>
        </w:rPr>
      </w:pPr>
    </w:p>
    <w:sectPr w:rsidR="00332BC3" w:rsidSect="000D0944">
      <w:footerReference w:type="default" r:id="rId10"/>
      <w:headerReference w:type="first" r:id="rId11"/>
      <w:pgSz w:w="16838" w:h="11906" w:orient="landscape" w:code="9"/>
      <w:pgMar w:top="1135" w:right="1134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B8339" w14:textId="77777777" w:rsidR="00674942" w:rsidRDefault="00674942" w:rsidP="00F44A61">
      <w:pPr>
        <w:spacing w:after="0" w:line="240" w:lineRule="auto"/>
      </w:pPr>
      <w:r>
        <w:separator/>
      </w:r>
    </w:p>
  </w:endnote>
  <w:endnote w:type="continuationSeparator" w:id="0">
    <w:p w14:paraId="347078DC" w14:textId="77777777" w:rsidR="00674942" w:rsidRDefault="00674942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4B180E" w:rsidRDefault="00674942" w:rsidP="00F505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FE290" w14:textId="77777777" w:rsidR="00674942" w:rsidRDefault="00674942" w:rsidP="00F44A61">
      <w:pPr>
        <w:spacing w:after="0" w:line="240" w:lineRule="auto"/>
      </w:pPr>
      <w:r>
        <w:separator/>
      </w:r>
    </w:p>
  </w:footnote>
  <w:footnote w:type="continuationSeparator" w:id="0">
    <w:p w14:paraId="0146A1E1" w14:textId="77777777" w:rsidR="00674942" w:rsidRDefault="00674942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77777777" w:rsidR="00853872" w:rsidRPr="00853872" w:rsidRDefault="0085387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453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53872" w:rsidRDefault="008538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AA729E" w:rsidRDefault="00674942" w:rsidP="00AA729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4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0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3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4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5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6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5"/>
  </w:num>
  <w:num w:numId="2">
    <w:abstractNumId w:val="17"/>
  </w:num>
  <w:num w:numId="3">
    <w:abstractNumId w:val="19"/>
  </w:num>
  <w:num w:numId="4">
    <w:abstractNumId w:val="32"/>
  </w:num>
  <w:num w:numId="5">
    <w:abstractNumId w:val="46"/>
  </w:num>
  <w:num w:numId="6">
    <w:abstractNumId w:val="42"/>
  </w:num>
  <w:num w:numId="7">
    <w:abstractNumId w:val="34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3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4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39"/>
  </w:num>
  <w:num w:numId="30">
    <w:abstractNumId w:val="3"/>
  </w:num>
  <w:num w:numId="31">
    <w:abstractNumId w:val="45"/>
  </w:num>
  <w:num w:numId="32">
    <w:abstractNumId w:val="23"/>
  </w:num>
  <w:num w:numId="33">
    <w:abstractNumId w:val="43"/>
  </w:num>
  <w:num w:numId="34">
    <w:abstractNumId w:val="4"/>
  </w:num>
  <w:num w:numId="35">
    <w:abstractNumId w:val="38"/>
  </w:num>
  <w:num w:numId="36">
    <w:abstractNumId w:val="1"/>
  </w:num>
  <w:num w:numId="37">
    <w:abstractNumId w:val="41"/>
  </w:num>
  <w:num w:numId="38">
    <w:abstractNumId w:val="11"/>
  </w:num>
  <w:num w:numId="39">
    <w:abstractNumId w:val="28"/>
  </w:num>
  <w:num w:numId="40">
    <w:abstractNumId w:val="16"/>
  </w:num>
  <w:num w:numId="41">
    <w:abstractNumId w:val="37"/>
  </w:num>
  <w:num w:numId="42">
    <w:abstractNumId w:val="3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0"/>
  </w:num>
  <w:num w:numId="47">
    <w:abstractNumId w:val="25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2F83"/>
    <w:rsid w:val="00022429"/>
    <w:rsid w:val="00024A1F"/>
    <w:rsid w:val="00024EB5"/>
    <w:rsid w:val="00025AF8"/>
    <w:rsid w:val="00040492"/>
    <w:rsid w:val="0004145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70D7"/>
    <w:rsid w:val="000814FA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0944"/>
    <w:rsid w:val="000D2AD9"/>
    <w:rsid w:val="000D49AD"/>
    <w:rsid w:val="000D66AA"/>
    <w:rsid w:val="000D7339"/>
    <w:rsid w:val="000D74DB"/>
    <w:rsid w:val="000E1615"/>
    <w:rsid w:val="000E7437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966"/>
    <w:rsid w:val="001635E6"/>
    <w:rsid w:val="001645F6"/>
    <w:rsid w:val="00164979"/>
    <w:rsid w:val="001658C1"/>
    <w:rsid w:val="001658F5"/>
    <w:rsid w:val="001665C5"/>
    <w:rsid w:val="00172C55"/>
    <w:rsid w:val="00173B35"/>
    <w:rsid w:val="00180DBE"/>
    <w:rsid w:val="0018489B"/>
    <w:rsid w:val="00190546"/>
    <w:rsid w:val="00195CBB"/>
    <w:rsid w:val="001A293D"/>
    <w:rsid w:val="001A3DAB"/>
    <w:rsid w:val="001C1DFB"/>
    <w:rsid w:val="001C448F"/>
    <w:rsid w:val="001C4778"/>
    <w:rsid w:val="001E04F5"/>
    <w:rsid w:val="001E1E01"/>
    <w:rsid w:val="001E4227"/>
    <w:rsid w:val="001E4800"/>
    <w:rsid w:val="001E4BBC"/>
    <w:rsid w:val="001E4C8D"/>
    <w:rsid w:val="001E5BE0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3039D"/>
    <w:rsid w:val="00230BD9"/>
    <w:rsid w:val="00230ED2"/>
    <w:rsid w:val="002405DF"/>
    <w:rsid w:val="00244F86"/>
    <w:rsid w:val="00245D64"/>
    <w:rsid w:val="0024775A"/>
    <w:rsid w:val="00251DFA"/>
    <w:rsid w:val="00253310"/>
    <w:rsid w:val="00254EA5"/>
    <w:rsid w:val="002578A9"/>
    <w:rsid w:val="0026244A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9473E"/>
    <w:rsid w:val="00296991"/>
    <w:rsid w:val="002A50FC"/>
    <w:rsid w:val="002A64BA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3173"/>
    <w:rsid w:val="002F69AB"/>
    <w:rsid w:val="002F733E"/>
    <w:rsid w:val="002F7DBE"/>
    <w:rsid w:val="003000DE"/>
    <w:rsid w:val="00302EBC"/>
    <w:rsid w:val="00303363"/>
    <w:rsid w:val="003060DF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7D86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802FF"/>
    <w:rsid w:val="00380C99"/>
    <w:rsid w:val="00381FE5"/>
    <w:rsid w:val="003824FF"/>
    <w:rsid w:val="00386274"/>
    <w:rsid w:val="003915DD"/>
    <w:rsid w:val="003A078E"/>
    <w:rsid w:val="003A2858"/>
    <w:rsid w:val="003B4D85"/>
    <w:rsid w:val="003B5E8F"/>
    <w:rsid w:val="003B7ECA"/>
    <w:rsid w:val="003C33F1"/>
    <w:rsid w:val="003C3721"/>
    <w:rsid w:val="003C562A"/>
    <w:rsid w:val="003C6AC4"/>
    <w:rsid w:val="003C77C0"/>
    <w:rsid w:val="003D220C"/>
    <w:rsid w:val="003D51CC"/>
    <w:rsid w:val="003D773F"/>
    <w:rsid w:val="003E4103"/>
    <w:rsid w:val="003F0322"/>
    <w:rsid w:val="003F0F4A"/>
    <w:rsid w:val="003F1DEE"/>
    <w:rsid w:val="003F60ED"/>
    <w:rsid w:val="003F6701"/>
    <w:rsid w:val="003F6736"/>
    <w:rsid w:val="00406F2D"/>
    <w:rsid w:val="0041046D"/>
    <w:rsid w:val="00412113"/>
    <w:rsid w:val="0041300C"/>
    <w:rsid w:val="004151BD"/>
    <w:rsid w:val="00415AF8"/>
    <w:rsid w:val="00415E3D"/>
    <w:rsid w:val="004228D5"/>
    <w:rsid w:val="004235B0"/>
    <w:rsid w:val="004237DC"/>
    <w:rsid w:val="00425F90"/>
    <w:rsid w:val="00426EF5"/>
    <w:rsid w:val="004273A0"/>
    <w:rsid w:val="00430F8B"/>
    <w:rsid w:val="00436C6A"/>
    <w:rsid w:val="0043799B"/>
    <w:rsid w:val="00445C6A"/>
    <w:rsid w:val="00453A51"/>
    <w:rsid w:val="00455EFB"/>
    <w:rsid w:val="00460E2D"/>
    <w:rsid w:val="0046182F"/>
    <w:rsid w:val="004628B7"/>
    <w:rsid w:val="00466DAC"/>
    <w:rsid w:val="00471BC5"/>
    <w:rsid w:val="00473C91"/>
    <w:rsid w:val="00473F92"/>
    <w:rsid w:val="0047420D"/>
    <w:rsid w:val="004761D6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C6563"/>
    <w:rsid w:val="004D68DD"/>
    <w:rsid w:val="004E1583"/>
    <w:rsid w:val="004E575A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7E48"/>
    <w:rsid w:val="00531B21"/>
    <w:rsid w:val="005331BD"/>
    <w:rsid w:val="0054238A"/>
    <w:rsid w:val="00542BDB"/>
    <w:rsid w:val="00546F4D"/>
    <w:rsid w:val="0054754D"/>
    <w:rsid w:val="00552394"/>
    <w:rsid w:val="005626B9"/>
    <w:rsid w:val="00567280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74942"/>
    <w:rsid w:val="00686638"/>
    <w:rsid w:val="00686C6B"/>
    <w:rsid w:val="00686EF7"/>
    <w:rsid w:val="0069542E"/>
    <w:rsid w:val="0069551C"/>
    <w:rsid w:val="00696AF9"/>
    <w:rsid w:val="006A7FDC"/>
    <w:rsid w:val="006B0040"/>
    <w:rsid w:val="006B4005"/>
    <w:rsid w:val="006C1505"/>
    <w:rsid w:val="006C24DF"/>
    <w:rsid w:val="006C36D1"/>
    <w:rsid w:val="006C702E"/>
    <w:rsid w:val="006D5D2D"/>
    <w:rsid w:val="006D61EE"/>
    <w:rsid w:val="006D74DB"/>
    <w:rsid w:val="006E2249"/>
    <w:rsid w:val="006E3647"/>
    <w:rsid w:val="006E4887"/>
    <w:rsid w:val="006E6DE6"/>
    <w:rsid w:val="006F1771"/>
    <w:rsid w:val="006F1C80"/>
    <w:rsid w:val="006F305F"/>
    <w:rsid w:val="00701D8B"/>
    <w:rsid w:val="00703ADF"/>
    <w:rsid w:val="00703C09"/>
    <w:rsid w:val="00703D97"/>
    <w:rsid w:val="00705D2B"/>
    <w:rsid w:val="00710DC7"/>
    <w:rsid w:val="00712AE5"/>
    <w:rsid w:val="00713008"/>
    <w:rsid w:val="00722361"/>
    <w:rsid w:val="007225E0"/>
    <w:rsid w:val="0072507A"/>
    <w:rsid w:val="0074282F"/>
    <w:rsid w:val="007450E4"/>
    <w:rsid w:val="00745C77"/>
    <w:rsid w:val="00754463"/>
    <w:rsid w:val="00756BCF"/>
    <w:rsid w:val="00762029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B1DBD"/>
    <w:rsid w:val="007B680F"/>
    <w:rsid w:val="007C1EC2"/>
    <w:rsid w:val="007C77F6"/>
    <w:rsid w:val="007D4C8E"/>
    <w:rsid w:val="007D5363"/>
    <w:rsid w:val="007D60AF"/>
    <w:rsid w:val="007D76AA"/>
    <w:rsid w:val="007E2C6E"/>
    <w:rsid w:val="007E6009"/>
    <w:rsid w:val="007F57B6"/>
    <w:rsid w:val="007F5B29"/>
    <w:rsid w:val="007F6373"/>
    <w:rsid w:val="00800090"/>
    <w:rsid w:val="0080118C"/>
    <w:rsid w:val="00805BD9"/>
    <w:rsid w:val="0081023A"/>
    <w:rsid w:val="00812E78"/>
    <w:rsid w:val="0082114F"/>
    <w:rsid w:val="008229A8"/>
    <w:rsid w:val="00824856"/>
    <w:rsid w:val="00826D1B"/>
    <w:rsid w:val="0083407A"/>
    <w:rsid w:val="00834C56"/>
    <w:rsid w:val="008364B8"/>
    <w:rsid w:val="00843F6B"/>
    <w:rsid w:val="008440F9"/>
    <w:rsid w:val="00844F1D"/>
    <w:rsid w:val="00845FB1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2077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491F"/>
    <w:rsid w:val="008A61F7"/>
    <w:rsid w:val="008B0183"/>
    <w:rsid w:val="008B3DFC"/>
    <w:rsid w:val="008B6741"/>
    <w:rsid w:val="008C15A2"/>
    <w:rsid w:val="008C272F"/>
    <w:rsid w:val="008C73D8"/>
    <w:rsid w:val="008D0F59"/>
    <w:rsid w:val="008D1CD2"/>
    <w:rsid w:val="008D1E6E"/>
    <w:rsid w:val="008D22B5"/>
    <w:rsid w:val="008D2A36"/>
    <w:rsid w:val="008D467E"/>
    <w:rsid w:val="008E0D50"/>
    <w:rsid w:val="008E2AFB"/>
    <w:rsid w:val="008E4280"/>
    <w:rsid w:val="008E4FCE"/>
    <w:rsid w:val="008E6043"/>
    <w:rsid w:val="008E7027"/>
    <w:rsid w:val="008E7DFC"/>
    <w:rsid w:val="008F263A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2442"/>
    <w:rsid w:val="00923ACE"/>
    <w:rsid w:val="00924116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A4E"/>
    <w:rsid w:val="00963041"/>
    <w:rsid w:val="0096331C"/>
    <w:rsid w:val="00963BB7"/>
    <w:rsid w:val="00964538"/>
    <w:rsid w:val="00966312"/>
    <w:rsid w:val="00972554"/>
    <w:rsid w:val="00973C83"/>
    <w:rsid w:val="00981F5D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3D51"/>
    <w:rsid w:val="009C5DDD"/>
    <w:rsid w:val="009D596C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4FB4"/>
    <w:rsid w:val="00A05BEB"/>
    <w:rsid w:val="00A15810"/>
    <w:rsid w:val="00A24A09"/>
    <w:rsid w:val="00A339DC"/>
    <w:rsid w:val="00A34F2C"/>
    <w:rsid w:val="00A35B42"/>
    <w:rsid w:val="00A3694D"/>
    <w:rsid w:val="00A4012A"/>
    <w:rsid w:val="00A40744"/>
    <w:rsid w:val="00A42B93"/>
    <w:rsid w:val="00A456A9"/>
    <w:rsid w:val="00A461C6"/>
    <w:rsid w:val="00A46414"/>
    <w:rsid w:val="00A47DD6"/>
    <w:rsid w:val="00A5369C"/>
    <w:rsid w:val="00A54196"/>
    <w:rsid w:val="00A54618"/>
    <w:rsid w:val="00A57E4E"/>
    <w:rsid w:val="00A6395D"/>
    <w:rsid w:val="00A71BDA"/>
    <w:rsid w:val="00A800E5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309A"/>
    <w:rsid w:val="00B551C0"/>
    <w:rsid w:val="00B55F5D"/>
    <w:rsid w:val="00B612A1"/>
    <w:rsid w:val="00B64332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B2475"/>
    <w:rsid w:val="00BB5CD2"/>
    <w:rsid w:val="00BB613D"/>
    <w:rsid w:val="00BC227C"/>
    <w:rsid w:val="00BC24A4"/>
    <w:rsid w:val="00BD2A86"/>
    <w:rsid w:val="00BD30DF"/>
    <w:rsid w:val="00BD55B1"/>
    <w:rsid w:val="00BD5A6C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1826"/>
    <w:rsid w:val="00C52F16"/>
    <w:rsid w:val="00C53F87"/>
    <w:rsid w:val="00C5460A"/>
    <w:rsid w:val="00C548D1"/>
    <w:rsid w:val="00C5671B"/>
    <w:rsid w:val="00C60A11"/>
    <w:rsid w:val="00C60F82"/>
    <w:rsid w:val="00C63FA3"/>
    <w:rsid w:val="00C64FE3"/>
    <w:rsid w:val="00C75145"/>
    <w:rsid w:val="00C75D1C"/>
    <w:rsid w:val="00C76598"/>
    <w:rsid w:val="00C8267D"/>
    <w:rsid w:val="00C8357F"/>
    <w:rsid w:val="00C87EFA"/>
    <w:rsid w:val="00C93242"/>
    <w:rsid w:val="00C9484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C04B3"/>
    <w:rsid w:val="00CC237F"/>
    <w:rsid w:val="00CC40F1"/>
    <w:rsid w:val="00CD27E3"/>
    <w:rsid w:val="00CD3848"/>
    <w:rsid w:val="00CD4A3C"/>
    <w:rsid w:val="00CE1CC4"/>
    <w:rsid w:val="00CE2B8F"/>
    <w:rsid w:val="00CE565B"/>
    <w:rsid w:val="00CE69F8"/>
    <w:rsid w:val="00CF16E6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3D29"/>
    <w:rsid w:val="00D70B5D"/>
    <w:rsid w:val="00D728DE"/>
    <w:rsid w:val="00D74D16"/>
    <w:rsid w:val="00D74DCC"/>
    <w:rsid w:val="00D77F02"/>
    <w:rsid w:val="00D81A66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25A2"/>
    <w:rsid w:val="00DF3AF0"/>
    <w:rsid w:val="00DF6ADD"/>
    <w:rsid w:val="00DF6D1E"/>
    <w:rsid w:val="00E00D02"/>
    <w:rsid w:val="00E02872"/>
    <w:rsid w:val="00E0513F"/>
    <w:rsid w:val="00E076ED"/>
    <w:rsid w:val="00E1631E"/>
    <w:rsid w:val="00E21FE0"/>
    <w:rsid w:val="00E22F00"/>
    <w:rsid w:val="00E266CE"/>
    <w:rsid w:val="00E343E8"/>
    <w:rsid w:val="00E35E63"/>
    <w:rsid w:val="00E3726E"/>
    <w:rsid w:val="00E4713D"/>
    <w:rsid w:val="00E517D2"/>
    <w:rsid w:val="00E5448B"/>
    <w:rsid w:val="00E576CA"/>
    <w:rsid w:val="00E605C3"/>
    <w:rsid w:val="00E608B2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4AA1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569B9"/>
    <w:rsid w:val="00F60DC8"/>
    <w:rsid w:val="00F60F94"/>
    <w:rsid w:val="00F610B7"/>
    <w:rsid w:val="00F617F9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B2BC4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209B"/>
    <w:rsid w:val="00FE2218"/>
    <w:rsid w:val="00FE3096"/>
    <w:rsid w:val="00FE3CD7"/>
    <w:rsid w:val="00FE451E"/>
    <w:rsid w:val="00FE5C77"/>
    <w:rsid w:val="00FF05EA"/>
    <w:rsid w:val="00FF18AD"/>
    <w:rsid w:val="00FF2893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Абзац списка Знак"/>
    <w:link w:val="a3"/>
    <w:uiPriority w:val="34"/>
    <w:locked/>
    <w:rsid w:val="00CA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CDB4B-10D0-45E4-8FB0-84EEA6AD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Аманалиева Акмоор Айбековна</cp:lastModifiedBy>
  <cp:revision>3</cp:revision>
  <cp:lastPrinted>2023-02-20T05:40:00Z</cp:lastPrinted>
  <dcterms:created xsi:type="dcterms:W3CDTF">2023-02-20T05:40:00Z</dcterms:created>
  <dcterms:modified xsi:type="dcterms:W3CDTF">2023-02-21T05:09:00Z</dcterms:modified>
</cp:coreProperties>
</file>