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B913" w14:textId="5E92FC7E" w:rsidR="0093270E" w:rsidRPr="0024203C" w:rsidRDefault="0093270E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B3F41C" wp14:editId="5C059E3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051C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7BE0300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F85EC58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FC8C18A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3B58F3F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7451BA2" w14:textId="77777777" w:rsidR="0093270E" w:rsidRPr="0024203C" w:rsidRDefault="0093270E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270E" w:rsidRPr="004933B8" w14:paraId="3E6C342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41F515" w14:textId="77777777" w:rsidR="0093270E" w:rsidRPr="005E7909" w:rsidRDefault="0093270E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25.11.2024</w:t>
            </w:r>
          </w:p>
        </w:tc>
        <w:tc>
          <w:tcPr>
            <w:tcW w:w="6595" w:type="dxa"/>
          </w:tcPr>
          <w:p w14:paraId="0A6421AA" w14:textId="51317668" w:rsidR="0093270E" w:rsidRPr="005E7909" w:rsidRDefault="0093270E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94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58188066" w14:textId="77777777" w:rsidR="0093270E" w:rsidRPr="004933B8" w:rsidRDefault="0093270E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0D98C21D" w14:textId="18ED2BBF" w:rsidR="00B518FA" w:rsidRDefault="00B518FA" w:rsidP="00B518FA">
      <w:pPr>
        <w:pStyle w:val="Title"/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3ADE980" w14:textId="2E80D738" w:rsidR="000A1A1A" w:rsidRPr="00AA51E4" w:rsidRDefault="00A41AE9" w:rsidP="00B518FA">
      <w:pPr>
        <w:pStyle w:val="Title"/>
        <w:tabs>
          <w:tab w:val="left" w:pos="284"/>
        </w:tabs>
        <w:spacing w:before="0" w:after="0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от 27.09.2024 № 1641-па-нпа «</w:t>
      </w:r>
      <w:r w:rsidR="000A17AE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О порядке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условиях </w:t>
      </w:r>
      <w:r w:rsidR="000A17AE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A17AE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дополнительной меры социальной поддержки граждан,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заключивших контракт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прохождении военной службы, направленных для выполнения задач в ходе специальной военной операции </w:t>
      </w:r>
      <w:r w:rsidR="000A17AE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на территори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ях</w:t>
      </w:r>
      <w:r w:rsidR="000A17AE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Украины, Донецкой Народной Республики, Луганской Народной Республики,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Запорожской, Херсонской областей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78596075" w14:textId="1FCD53CA" w:rsidR="004539F9" w:rsidRDefault="004539F9" w:rsidP="00B518FA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3143B0F" w14:textId="77777777" w:rsidR="00B518FA" w:rsidRPr="004B0C01" w:rsidRDefault="00B518FA" w:rsidP="00B518FA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7D66F74" w14:textId="063CF074" w:rsidR="000A17AE" w:rsidRPr="004B0C01" w:rsidRDefault="000A17AE" w:rsidP="00B518FA">
      <w:pPr>
        <w:pStyle w:val="a4"/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C01">
        <w:rPr>
          <w:rFonts w:ascii="Times New Roman" w:hAnsi="Times New Roman"/>
          <w:sz w:val="26"/>
          <w:szCs w:val="26"/>
        </w:rPr>
        <w:t>В соответствии с Федеральн</w:t>
      </w:r>
      <w:r w:rsidR="00561E69" w:rsidRPr="004B0C01">
        <w:rPr>
          <w:rFonts w:ascii="Times New Roman" w:hAnsi="Times New Roman"/>
          <w:sz w:val="26"/>
          <w:szCs w:val="26"/>
        </w:rPr>
        <w:t>ым</w:t>
      </w:r>
      <w:r w:rsidRPr="004B0C01">
        <w:rPr>
          <w:rFonts w:ascii="Times New Roman" w:hAnsi="Times New Roman"/>
          <w:sz w:val="26"/>
          <w:szCs w:val="26"/>
        </w:rPr>
        <w:t xml:space="preserve"> закон</w:t>
      </w:r>
      <w:r w:rsidR="00561E69" w:rsidRPr="004B0C01">
        <w:rPr>
          <w:rFonts w:ascii="Times New Roman" w:hAnsi="Times New Roman"/>
          <w:sz w:val="26"/>
          <w:szCs w:val="26"/>
        </w:rPr>
        <w:t>ом</w:t>
      </w:r>
      <w:r w:rsidRPr="004B0C01">
        <w:rPr>
          <w:rFonts w:ascii="Times New Roman" w:hAnsi="Times New Roman"/>
          <w:sz w:val="26"/>
          <w:szCs w:val="26"/>
        </w:rPr>
        <w:t xml:space="preserve"> от 06.10.2003</w:t>
      </w:r>
      <w:hyperlink r:id="rId9" w:history="1">
        <w:r w:rsidR="003B5A4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131-ФЗ </w:t>
        </w:r>
        <w:r w:rsidR="003B5A4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«</w:t>
        </w:r>
        <w:r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Об общих</w:t>
        </w:r>
      </w:hyperlink>
      <w:r w:rsidRPr="00B518FA">
        <w:rPr>
          <w:rFonts w:ascii="Times New Roman" w:hAnsi="Times New Roman"/>
          <w:sz w:val="26"/>
          <w:szCs w:val="26"/>
        </w:rPr>
        <w:t xml:space="preserve"> принципах организации местного самоуправления в Российской Федерации</w:t>
      </w:r>
      <w:r w:rsidR="003B5A4A" w:rsidRPr="00B518FA">
        <w:rPr>
          <w:rFonts w:ascii="Times New Roman" w:hAnsi="Times New Roman"/>
          <w:sz w:val="26"/>
          <w:szCs w:val="26"/>
        </w:rPr>
        <w:t>»</w:t>
      </w:r>
      <w:r w:rsidRPr="00B518FA">
        <w:rPr>
          <w:rFonts w:ascii="Times New Roman" w:hAnsi="Times New Roman"/>
          <w:sz w:val="26"/>
          <w:szCs w:val="26"/>
        </w:rPr>
        <w:t xml:space="preserve">, </w:t>
      </w:r>
      <w:r w:rsidR="003B27FB" w:rsidRPr="00B518FA">
        <w:rPr>
          <w:rFonts w:ascii="Times New Roman" w:hAnsi="Times New Roman"/>
          <w:sz w:val="26"/>
          <w:szCs w:val="26"/>
        </w:rPr>
        <w:t xml:space="preserve">решением Думы Нефтеюганского района </w:t>
      </w:r>
      <w:hyperlink r:id="rId10" w:tooltip="решение от 31.08.2022 0:00:00 №793 Дума Нефтеюганского района&#10;&#10;О дополнительной мере социальной поддержки 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" w:history="1">
        <w:r w:rsidR="003B27FB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от </w:t>
        </w:r>
        <w:r w:rsidR="000A1A1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21</w:t>
        </w:r>
        <w:r w:rsidR="003B27FB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.08.202</w:t>
        </w:r>
        <w:r w:rsidR="000A1A1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4</w:t>
        </w:r>
        <w:r w:rsidR="003B5A4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</w:t>
        </w:r>
      </w:hyperlink>
      <w:r w:rsidR="000A1A1A" w:rsidRPr="00B518FA">
        <w:rPr>
          <w:rStyle w:val="a3"/>
          <w:rFonts w:ascii="Times New Roman" w:hAnsi="Times New Roman"/>
          <w:color w:val="auto"/>
          <w:sz w:val="26"/>
          <w:szCs w:val="26"/>
        </w:rPr>
        <w:t>1073</w:t>
      </w:r>
      <w:r w:rsidR="003B27FB" w:rsidRPr="00B518FA">
        <w:rPr>
          <w:rFonts w:ascii="Times New Roman" w:hAnsi="Times New Roman"/>
          <w:sz w:val="26"/>
          <w:szCs w:val="26"/>
        </w:rPr>
        <w:t xml:space="preserve"> </w:t>
      </w:r>
      <w:bookmarkStart w:id="1" w:name="_Hlk175816280"/>
      <w:r w:rsidR="003B5A4A" w:rsidRPr="00B518FA">
        <w:rPr>
          <w:rFonts w:ascii="Times New Roman" w:hAnsi="Times New Roman"/>
          <w:sz w:val="26"/>
          <w:szCs w:val="26"/>
        </w:rPr>
        <w:t>«</w:t>
      </w:r>
      <w:r w:rsidR="003B27FB" w:rsidRPr="00B518FA">
        <w:rPr>
          <w:rFonts w:ascii="Times New Roman" w:hAnsi="Times New Roman"/>
          <w:sz w:val="26"/>
          <w:szCs w:val="26"/>
        </w:rPr>
        <w:t xml:space="preserve">О дополнительной мере социальной поддержки </w:t>
      </w:r>
      <w:r w:rsidR="003B27FB" w:rsidRPr="00B518FA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граждан, </w:t>
      </w:r>
      <w:r w:rsidR="000A1A1A" w:rsidRPr="00B518FA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</w:t>
      </w:r>
      <w:r w:rsidR="003B27FB" w:rsidRPr="00B518FA">
        <w:rPr>
          <w:rFonts w:ascii="Times New Roman" w:eastAsia="Times New Roman" w:hAnsi="Times New Roman"/>
          <w:sz w:val="26"/>
          <w:szCs w:val="26"/>
          <w:lang w:eastAsia="ru-RU"/>
        </w:rPr>
        <w:t>Республики, Луганской Народной Республики,</w:t>
      </w:r>
      <w:r w:rsidR="00E201A4" w:rsidRPr="00B518FA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Запорожской, Херсонской областей»</w:t>
      </w:r>
      <w:bookmarkEnd w:id="1"/>
      <w:r w:rsidR="003B27FB" w:rsidRPr="00B518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518FA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  <w:r w:rsidR="003B5A4A" w:rsidRPr="00B518FA">
        <w:rPr>
          <w:rFonts w:ascii="Times New Roman" w:hAnsi="Times New Roman"/>
          <w:sz w:val="26"/>
          <w:szCs w:val="26"/>
        </w:rPr>
        <w:t xml:space="preserve"> </w:t>
      </w:r>
      <w:hyperlink r:id="rId11" w:tooltip="постановление от 17.12.2008 8:42:33 №469-па Администрация Нефтеюганского района&#10;&#10;Об утверждении Положения о порядке расходования средств резервного фонда администрации муниципального образования Нефтеюганский район" w:history="1">
        <w:r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от 17.12.2008</w:t>
        </w:r>
        <w:r w:rsidR="003B5A4A"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469-па</w:t>
        </w:r>
      </w:hyperlink>
      <w:r w:rsidRPr="00B518FA">
        <w:rPr>
          <w:rFonts w:ascii="Times New Roman" w:hAnsi="Times New Roman"/>
          <w:sz w:val="26"/>
          <w:szCs w:val="26"/>
        </w:rPr>
        <w:t xml:space="preserve"> </w:t>
      </w:r>
      <w:r w:rsidR="003B5A4A" w:rsidRPr="00B518FA">
        <w:rPr>
          <w:rFonts w:ascii="Times New Roman" w:hAnsi="Times New Roman"/>
          <w:sz w:val="26"/>
          <w:szCs w:val="26"/>
        </w:rPr>
        <w:t>«</w:t>
      </w:r>
      <w:r w:rsidRPr="00B518FA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B518FA">
        <w:rPr>
          <w:rFonts w:ascii="Times New Roman" w:hAnsi="Times New Roman"/>
          <w:sz w:val="26"/>
          <w:szCs w:val="26"/>
        </w:rPr>
        <w:br/>
      </w:r>
      <w:r w:rsidRPr="00B518FA">
        <w:rPr>
          <w:rFonts w:ascii="Times New Roman" w:hAnsi="Times New Roman"/>
          <w:sz w:val="26"/>
          <w:szCs w:val="26"/>
        </w:rPr>
        <w:t>о порядке расходования</w:t>
      </w:r>
      <w:r w:rsidR="003B5A4A" w:rsidRPr="00B518FA">
        <w:rPr>
          <w:rFonts w:ascii="Times New Roman" w:hAnsi="Times New Roman"/>
          <w:sz w:val="26"/>
          <w:szCs w:val="26"/>
        </w:rPr>
        <w:t xml:space="preserve"> </w:t>
      </w:r>
      <w:r w:rsidRPr="00B518FA">
        <w:rPr>
          <w:rFonts w:ascii="Times New Roman" w:hAnsi="Times New Roman"/>
          <w:sz w:val="26"/>
          <w:szCs w:val="26"/>
        </w:rPr>
        <w:t>средств резервного фонда администрации Нефтеюганского района</w:t>
      </w:r>
      <w:r w:rsidR="003B5A4A" w:rsidRPr="00B518FA">
        <w:rPr>
          <w:rFonts w:ascii="Times New Roman" w:hAnsi="Times New Roman"/>
          <w:sz w:val="26"/>
          <w:szCs w:val="26"/>
        </w:rPr>
        <w:t>»</w:t>
      </w:r>
      <w:r w:rsidRPr="00B518FA">
        <w:rPr>
          <w:rFonts w:ascii="Times New Roman" w:hAnsi="Times New Roman"/>
          <w:sz w:val="26"/>
          <w:szCs w:val="26"/>
        </w:rPr>
        <w:t>,</w:t>
      </w:r>
      <w:r w:rsidR="00DF3608" w:rsidRPr="00B518FA">
        <w:rPr>
          <w:rFonts w:ascii="Times New Roman" w:hAnsi="Times New Roman"/>
          <w:sz w:val="26"/>
          <w:szCs w:val="26"/>
        </w:rPr>
        <w:t xml:space="preserve"> </w:t>
      </w:r>
      <w:hyperlink r:id="rId12" w:tooltip="УСТАВ МО от 16.06.2005 0:00:00 №616 Дума Нефтеюганского района&#10;&#10;УСТАВ МУНИЦИПАЛЬНОГО ОБРАЗОВАНИЯ НЕФТЕЮГАНСКИЙ РАЙОН" w:history="1">
        <w:r w:rsidRPr="00B518FA">
          <w:rPr>
            <w:rStyle w:val="a3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B518FA">
        <w:rPr>
          <w:rFonts w:ascii="Times New Roman" w:hAnsi="Times New Roman"/>
          <w:sz w:val="26"/>
          <w:szCs w:val="26"/>
        </w:rPr>
        <w:t xml:space="preserve"> Нефтеюганского муниципального района</w:t>
      </w:r>
      <w:r w:rsidRPr="004B0C01">
        <w:rPr>
          <w:rFonts w:ascii="Times New Roman" w:hAnsi="Times New Roman"/>
          <w:sz w:val="26"/>
          <w:szCs w:val="26"/>
        </w:rPr>
        <w:t xml:space="preserve"> Ханты-Мансийского автономного округа</w:t>
      </w:r>
      <w:r w:rsidR="00B518FA">
        <w:rPr>
          <w:rFonts w:ascii="Times New Roman" w:hAnsi="Times New Roman"/>
          <w:sz w:val="26"/>
          <w:szCs w:val="26"/>
        </w:rPr>
        <w:t xml:space="preserve"> – </w:t>
      </w:r>
      <w:r w:rsidRPr="004B0C01">
        <w:rPr>
          <w:rFonts w:ascii="Times New Roman" w:hAnsi="Times New Roman"/>
          <w:sz w:val="26"/>
          <w:szCs w:val="26"/>
        </w:rPr>
        <w:t xml:space="preserve">Югры </w:t>
      </w:r>
      <w:r w:rsidRPr="004B0C01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14:paraId="187E6DDD" w14:textId="77777777" w:rsidR="000A17AE" w:rsidRPr="004B0C01" w:rsidRDefault="000A17AE" w:rsidP="00B518FA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6FBDDFD7" w14:textId="03667935" w:rsidR="00A41AE9" w:rsidRDefault="00A41AE9" w:rsidP="00B518FA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постановление администрации Нефтеюганского района от 27.09.2024 № 1641-па-нпа «О</w:t>
      </w:r>
      <w:r w:rsidR="000A17AE" w:rsidRPr="004B0C01">
        <w:rPr>
          <w:rFonts w:ascii="Times New Roman" w:hAnsi="Times New Roman"/>
          <w:sz w:val="26"/>
          <w:szCs w:val="26"/>
        </w:rPr>
        <w:t xml:space="preserve"> порядк</w:t>
      </w:r>
      <w:r>
        <w:rPr>
          <w:rFonts w:ascii="Times New Roman" w:hAnsi="Times New Roman"/>
          <w:sz w:val="26"/>
          <w:szCs w:val="26"/>
        </w:rPr>
        <w:t>е</w:t>
      </w:r>
      <w:r w:rsidR="00E201A4" w:rsidRPr="004B0C01">
        <w:rPr>
          <w:rFonts w:ascii="Times New Roman" w:hAnsi="Times New Roman"/>
          <w:sz w:val="26"/>
          <w:szCs w:val="26"/>
        </w:rPr>
        <w:t xml:space="preserve"> и условия</w:t>
      </w:r>
      <w:r>
        <w:rPr>
          <w:rFonts w:ascii="Times New Roman" w:hAnsi="Times New Roman"/>
          <w:sz w:val="26"/>
          <w:szCs w:val="26"/>
        </w:rPr>
        <w:t>х</w:t>
      </w:r>
      <w:r w:rsidR="000A17AE" w:rsidRPr="004B0C01">
        <w:rPr>
          <w:rFonts w:ascii="Times New Roman" w:hAnsi="Times New Roman"/>
          <w:sz w:val="26"/>
          <w:szCs w:val="26"/>
        </w:rPr>
        <w:t xml:space="preserve"> предоставления дополнительной меры социальной поддержки граждан, </w:t>
      </w:r>
      <w:r w:rsidR="005F7D9A" w:rsidRPr="004B0C01">
        <w:rPr>
          <w:rFonts w:ascii="Times New Roman" w:hAnsi="Times New Roman"/>
          <w:sz w:val="26"/>
          <w:szCs w:val="26"/>
        </w:rPr>
        <w:t xml:space="preserve">заключивших контракт о прохождении военной службы, направленных для выполнения задач в ходе специальной военной операции на территориях </w:t>
      </w:r>
      <w:r w:rsidR="000A17AE" w:rsidRPr="004B0C01">
        <w:rPr>
          <w:rFonts w:ascii="Times New Roman" w:hAnsi="Times New Roman"/>
          <w:sz w:val="26"/>
          <w:szCs w:val="26"/>
        </w:rPr>
        <w:t xml:space="preserve">Украины, Донецкой Народной Республики, Луганской Народной Республики, </w:t>
      </w:r>
      <w:r w:rsidR="005F7D9A" w:rsidRPr="004B0C01">
        <w:rPr>
          <w:rFonts w:ascii="Times New Roman" w:hAnsi="Times New Roman"/>
          <w:sz w:val="26"/>
          <w:szCs w:val="26"/>
        </w:rPr>
        <w:t>Запорожской, Херсонской областей</w:t>
      </w:r>
      <w:r>
        <w:rPr>
          <w:rFonts w:ascii="Times New Roman" w:hAnsi="Times New Roman"/>
          <w:sz w:val="26"/>
          <w:szCs w:val="26"/>
        </w:rPr>
        <w:t xml:space="preserve">», изложив приложение </w:t>
      </w:r>
      <w:r w:rsidR="00B518F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14:paraId="2F744B47" w14:textId="4D4DBA57" w:rsidR="000A17AE" w:rsidRPr="004B0C01" w:rsidRDefault="000A17AE" w:rsidP="00B518FA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3B5A4A" w:rsidRPr="004B0C01">
        <w:rPr>
          <w:rFonts w:ascii="Times New Roman" w:hAnsi="Times New Roman"/>
          <w:sz w:val="26"/>
          <w:szCs w:val="26"/>
        </w:rPr>
        <w:t>«</w:t>
      </w:r>
      <w:r w:rsidRPr="004B0C01">
        <w:rPr>
          <w:rFonts w:ascii="Times New Roman" w:hAnsi="Times New Roman"/>
          <w:sz w:val="26"/>
          <w:szCs w:val="26"/>
        </w:rPr>
        <w:t>Югорское обозрение</w:t>
      </w:r>
      <w:r w:rsidR="003B5A4A" w:rsidRPr="004B0C01">
        <w:rPr>
          <w:rFonts w:ascii="Times New Roman" w:hAnsi="Times New Roman"/>
          <w:sz w:val="26"/>
          <w:szCs w:val="26"/>
        </w:rPr>
        <w:t>»</w:t>
      </w:r>
      <w:r w:rsidRPr="004B0C01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14:paraId="1B78A4E2" w14:textId="0D449AA2" w:rsidR="000A17AE" w:rsidRPr="004B0C01" w:rsidRDefault="000A17AE" w:rsidP="00B518FA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</w:t>
      </w:r>
      <w:r w:rsidR="005F7D9A" w:rsidRPr="004B0C01">
        <w:rPr>
          <w:rFonts w:ascii="Times New Roman" w:hAnsi="Times New Roman"/>
          <w:sz w:val="26"/>
          <w:szCs w:val="26"/>
        </w:rPr>
        <w:t>бнародования</w:t>
      </w:r>
      <w:r w:rsidRPr="004B0C0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</w:t>
      </w:r>
      <w:r w:rsidRPr="00F86CA2">
        <w:rPr>
          <w:rFonts w:ascii="Times New Roman" w:hAnsi="Times New Roman"/>
          <w:sz w:val="26"/>
          <w:szCs w:val="26"/>
        </w:rPr>
        <w:t>возникшие</w:t>
      </w:r>
      <w:r w:rsidR="003B5A4A" w:rsidRPr="00F86CA2">
        <w:rPr>
          <w:rFonts w:ascii="Times New Roman" w:hAnsi="Times New Roman"/>
          <w:sz w:val="26"/>
          <w:szCs w:val="26"/>
        </w:rPr>
        <w:t xml:space="preserve"> </w:t>
      </w:r>
      <w:r w:rsidR="00B518FA">
        <w:rPr>
          <w:rFonts w:ascii="Times New Roman" w:hAnsi="Times New Roman"/>
          <w:sz w:val="26"/>
          <w:szCs w:val="26"/>
        </w:rPr>
        <w:br/>
      </w:r>
      <w:r w:rsidRPr="00F86CA2">
        <w:rPr>
          <w:rFonts w:ascii="Times New Roman" w:hAnsi="Times New Roman"/>
          <w:sz w:val="26"/>
          <w:szCs w:val="26"/>
        </w:rPr>
        <w:t>с 01.0</w:t>
      </w:r>
      <w:r w:rsidR="005F7D9A" w:rsidRPr="00F86CA2">
        <w:rPr>
          <w:rFonts w:ascii="Times New Roman" w:hAnsi="Times New Roman"/>
          <w:sz w:val="26"/>
          <w:szCs w:val="26"/>
        </w:rPr>
        <w:t>8</w:t>
      </w:r>
      <w:r w:rsidRPr="00F86CA2">
        <w:rPr>
          <w:rFonts w:ascii="Times New Roman" w:hAnsi="Times New Roman"/>
          <w:sz w:val="26"/>
          <w:szCs w:val="26"/>
        </w:rPr>
        <w:t>.202</w:t>
      </w:r>
      <w:r w:rsidR="005F7D9A" w:rsidRPr="00F86CA2">
        <w:rPr>
          <w:rFonts w:ascii="Times New Roman" w:hAnsi="Times New Roman"/>
          <w:sz w:val="26"/>
          <w:szCs w:val="26"/>
        </w:rPr>
        <w:t>4</w:t>
      </w:r>
      <w:r w:rsidRPr="00F86CA2">
        <w:rPr>
          <w:rFonts w:ascii="Times New Roman" w:hAnsi="Times New Roman"/>
          <w:sz w:val="26"/>
          <w:szCs w:val="26"/>
        </w:rPr>
        <w:t>.</w:t>
      </w:r>
      <w:r w:rsidRPr="004B0C01">
        <w:rPr>
          <w:rFonts w:ascii="Times New Roman" w:hAnsi="Times New Roman"/>
          <w:sz w:val="26"/>
          <w:szCs w:val="26"/>
        </w:rPr>
        <w:t xml:space="preserve"> </w:t>
      </w:r>
    </w:p>
    <w:p w14:paraId="7E5A2D84" w14:textId="1D95064F" w:rsidR="003B5A4A" w:rsidRDefault="000A17AE" w:rsidP="00B518FA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5F7D9A" w:rsidRPr="004B0C01">
        <w:rPr>
          <w:rFonts w:ascii="Times New Roman" w:hAnsi="Times New Roman"/>
          <w:sz w:val="26"/>
          <w:szCs w:val="26"/>
        </w:rPr>
        <w:t>Бородкину О.В.</w:t>
      </w:r>
    </w:p>
    <w:p w14:paraId="791FB77F" w14:textId="50CF892F" w:rsidR="00B518FA" w:rsidRDefault="00B518FA" w:rsidP="00B518FA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44CEA844" w14:textId="471A0A86" w:rsidR="00B518FA" w:rsidRDefault="00B518FA" w:rsidP="00B518FA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4D129E01" w14:textId="77777777" w:rsidR="00B518FA" w:rsidRPr="004B0C01" w:rsidRDefault="00B518FA" w:rsidP="00B518FA">
      <w:pPr>
        <w:pStyle w:val="a4"/>
        <w:tabs>
          <w:tab w:val="left" w:pos="284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14:paraId="63BF512F" w14:textId="77777777" w:rsidR="00B518FA" w:rsidRPr="00D101D2" w:rsidRDefault="00B518FA" w:rsidP="00B518F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3D9A6937" w14:textId="77777777" w:rsidR="00B518FA" w:rsidRDefault="00B518FA" w:rsidP="00FA30B1">
      <w:pPr>
        <w:tabs>
          <w:tab w:val="left" w:pos="709"/>
          <w:tab w:val="left" w:pos="1134"/>
        </w:tabs>
        <w:rPr>
          <w:rFonts w:ascii="Times New Roman" w:hAnsi="Times New Roman"/>
          <w:sz w:val="26"/>
          <w:szCs w:val="26"/>
        </w:rPr>
      </w:pPr>
    </w:p>
    <w:p w14:paraId="2359231B" w14:textId="40FA774B" w:rsidR="003175A6" w:rsidRPr="004B0C01" w:rsidRDefault="003175A6" w:rsidP="00B518FA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2DA49B13" w14:textId="77777777" w:rsidR="000A17AE" w:rsidRPr="004B0C01" w:rsidRDefault="000A17AE" w:rsidP="004539F9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5CD6981" w14:textId="3B9C1658" w:rsidR="004539F9" w:rsidRDefault="003B5A4A" w:rsidP="00B518FA">
      <w:pPr>
        <w:pStyle w:val="2"/>
        <w:tabs>
          <w:tab w:val="left" w:pos="284"/>
        </w:tabs>
        <w:jc w:val="right"/>
      </w:pPr>
      <w:r>
        <w:br w:type="page"/>
      </w:r>
    </w:p>
    <w:p w14:paraId="74556695" w14:textId="77777777" w:rsidR="003175A6" w:rsidRPr="00AA51E4" w:rsidRDefault="003175A6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14:paraId="0B4D517A" w14:textId="77777777" w:rsidR="003175A6" w:rsidRPr="00AA51E4" w:rsidRDefault="003175A6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14:paraId="303B65CD" w14:textId="77777777" w:rsidR="003175A6" w:rsidRPr="00AA51E4" w:rsidRDefault="003175A6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</w:t>
      </w:r>
    </w:p>
    <w:p w14:paraId="71BD30F4" w14:textId="54C2D2B4" w:rsidR="003B5A4A" w:rsidRPr="00AA51E4" w:rsidRDefault="003175A6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93270E">
        <w:rPr>
          <w:rFonts w:ascii="Times New Roman" w:hAnsi="Times New Roman" w:cs="Times New Roman"/>
          <w:b w:val="0"/>
          <w:bCs w:val="0"/>
          <w:sz w:val="26"/>
          <w:szCs w:val="26"/>
        </w:rPr>
        <w:t>25.11.2024</w:t>
      </w:r>
      <w:r w:rsidR="003B5A4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93270E">
        <w:rPr>
          <w:rFonts w:ascii="Times New Roman" w:hAnsi="Times New Roman" w:cs="Times New Roman"/>
          <w:b w:val="0"/>
          <w:bCs w:val="0"/>
          <w:sz w:val="26"/>
          <w:szCs w:val="26"/>
        </w:rPr>
        <w:t>2094-па-нпа</w:t>
      </w:r>
    </w:p>
    <w:p w14:paraId="6296EFE7" w14:textId="77777777" w:rsidR="003B1F3D" w:rsidRDefault="003B1F3D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8A76F3E" w14:textId="0A4E2D88" w:rsidR="003B1F3D" w:rsidRPr="00AA51E4" w:rsidRDefault="003B1F3D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14:paraId="4A638A78" w14:textId="77777777" w:rsidR="003B1F3D" w:rsidRPr="00AA51E4" w:rsidRDefault="003B1F3D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14:paraId="020BE56C" w14:textId="74356ABB" w:rsidR="004539F9" w:rsidRDefault="003B1F3D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</w:t>
      </w:r>
    </w:p>
    <w:p w14:paraId="404C8E35" w14:textId="1FA2A13D" w:rsidR="003B1F3D" w:rsidRDefault="003B1F3D" w:rsidP="00B518FA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27.09.2024 № 1641-па-нпа </w:t>
      </w:r>
    </w:p>
    <w:p w14:paraId="3C147A5F" w14:textId="77777777" w:rsidR="003B1F3D" w:rsidRPr="00B518FA" w:rsidRDefault="003B1F3D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D6D1F8D" w14:textId="77777777" w:rsidR="004539F9" w:rsidRPr="00B518FA" w:rsidRDefault="004539F9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E602A5B" w14:textId="4CCCAC75" w:rsidR="000A17AE" w:rsidRDefault="000A17AE" w:rsidP="004539F9">
      <w:pPr>
        <w:pStyle w:val="2"/>
        <w:tabs>
          <w:tab w:val="left" w:pos="284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</w:t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условия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дополнительной меры социальной поддержки граждан, </w:t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заключивши</w:t>
      </w:r>
      <w:r w:rsidR="003B1F3D">
        <w:rPr>
          <w:rFonts w:ascii="Times New Roman" w:hAnsi="Times New Roman" w:cs="Times New Roman"/>
          <w:b w:val="0"/>
          <w:bCs w:val="0"/>
          <w:sz w:val="26"/>
          <w:szCs w:val="26"/>
        </w:rPr>
        <w:t>х</w:t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контракт о прохождении военной службы, направленных для выполнения задач в ходе специальной военной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5F7D9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операции</w:t>
      </w:r>
      <w:r w:rsidR="00545F49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территориях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Украины, Донецкой Народной Республики,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Луганской Народной Республики,</w:t>
      </w:r>
      <w:r w:rsidR="00545F49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Запорожской, Херсонской областей</w:t>
      </w:r>
    </w:p>
    <w:p w14:paraId="37360908" w14:textId="6822BBF6" w:rsidR="00BA0C5C" w:rsidRPr="00AA51E4" w:rsidRDefault="00BA0C5C" w:rsidP="004539F9">
      <w:pPr>
        <w:pStyle w:val="2"/>
        <w:tabs>
          <w:tab w:val="left" w:pos="284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</w:t>
      </w:r>
      <w:r w:rsidR="00B518FA"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Порядок)</w:t>
      </w:r>
    </w:p>
    <w:p w14:paraId="4A45D680" w14:textId="77777777" w:rsidR="000A17AE" w:rsidRPr="00AA51E4" w:rsidRDefault="000A17AE" w:rsidP="004539F9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0CB48C3" w14:textId="77777777" w:rsidR="004539F9" w:rsidRPr="004B0C01" w:rsidRDefault="004539F9" w:rsidP="004539F9">
      <w:pPr>
        <w:pStyle w:val="a4"/>
        <w:tabs>
          <w:tab w:val="left" w:pos="284"/>
          <w:tab w:val="left" w:pos="1204"/>
          <w:tab w:val="left" w:pos="1276"/>
        </w:tabs>
        <w:ind w:firstLine="567"/>
        <w:rPr>
          <w:rFonts w:ascii="Times New Roman" w:hAnsi="Times New Roman"/>
          <w:sz w:val="26"/>
          <w:szCs w:val="26"/>
        </w:rPr>
      </w:pPr>
    </w:p>
    <w:p w14:paraId="615B13DA" w14:textId="13C60E20" w:rsidR="004539F9" w:rsidRPr="004B0C01" w:rsidRDefault="00BA0C5C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45F49" w:rsidRPr="004B0C01">
        <w:rPr>
          <w:rFonts w:ascii="Times New Roman" w:hAnsi="Times New Roman"/>
          <w:sz w:val="26"/>
          <w:szCs w:val="26"/>
        </w:rPr>
        <w:t>ополнительн</w:t>
      </w:r>
      <w:r>
        <w:rPr>
          <w:rFonts w:ascii="Times New Roman" w:hAnsi="Times New Roman"/>
          <w:sz w:val="26"/>
          <w:szCs w:val="26"/>
        </w:rPr>
        <w:t>ая</w:t>
      </w:r>
      <w:r w:rsidR="00545F49" w:rsidRPr="004B0C01">
        <w:rPr>
          <w:rFonts w:ascii="Times New Roman" w:hAnsi="Times New Roman"/>
          <w:sz w:val="26"/>
          <w:szCs w:val="26"/>
        </w:rPr>
        <w:t xml:space="preserve"> мер</w:t>
      </w:r>
      <w:r>
        <w:rPr>
          <w:rFonts w:ascii="Times New Roman" w:hAnsi="Times New Roman"/>
          <w:sz w:val="26"/>
          <w:szCs w:val="26"/>
        </w:rPr>
        <w:t>а</w:t>
      </w:r>
      <w:r w:rsidR="00545F49" w:rsidRPr="004B0C01">
        <w:rPr>
          <w:rFonts w:ascii="Times New Roman" w:hAnsi="Times New Roman"/>
          <w:sz w:val="26"/>
          <w:szCs w:val="26"/>
        </w:rPr>
        <w:t xml:space="preserve">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 w:rsidR="004539F9" w:rsidRPr="004B0C01">
        <w:rPr>
          <w:rFonts w:ascii="Times New Roman" w:hAnsi="Times New Roman"/>
          <w:sz w:val="26"/>
          <w:szCs w:val="26"/>
        </w:rPr>
        <w:t>(далее-</w:t>
      </w:r>
      <w:r w:rsidRPr="006373F2">
        <w:rPr>
          <w:rFonts w:ascii="Times New Roman" w:hAnsi="Times New Roman"/>
          <w:sz w:val="26"/>
          <w:szCs w:val="26"/>
        </w:rPr>
        <w:t>дополнительная мера социальной поддержки</w:t>
      </w:r>
      <w:r w:rsidR="004539F9" w:rsidRPr="006373F2">
        <w:rPr>
          <w:rFonts w:ascii="Times New Roman" w:hAnsi="Times New Roman"/>
          <w:sz w:val="26"/>
          <w:szCs w:val="26"/>
        </w:rPr>
        <w:t>) предоставляется</w:t>
      </w:r>
      <w:r>
        <w:rPr>
          <w:rFonts w:ascii="Times New Roman" w:hAnsi="Times New Roman"/>
          <w:sz w:val="26"/>
          <w:szCs w:val="26"/>
        </w:rPr>
        <w:t xml:space="preserve"> однократно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 w:rsidR="00B518FA">
        <w:rPr>
          <w:rFonts w:ascii="Times New Roman" w:hAnsi="Times New Roman"/>
          <w:sz w:val="26"/>
          <w:szCs w:val="26"/>
        </w:rPr>
        <w:br/>
      </w:r>
      <w:r w:rsidR="004539F9" w:rsidRPr="004B0C01">
        <w:rPr>
          <w:rFonts w:ascii="Times New Roman" w:hAnsi="Times New Roman"/>
          <w:sz w:val="26"/>
          <w:szCs w:val="26"/>
        </w:rPr>
        <w:t xml:space="preserve">в виде единовременной выплаты в размере </w:t>
      </w:r>
      <w:r w:rsidR="00545F49" w:rsidRPr="004B0C01">
        <w:rPr>
          <w:rFonts w:ascii="Times New Roman" w:hAnsi="Times New Roman"/>
          <w:sz w:val="26"/>
          <w:szCs w:val="26"/>
        </w:rPr>
        <w:t>1</w:t>
      </w:r>
      <w:r w:rsidR="004539F9" w:rsidRPr="004B0C01">
        <w:rPr>
          <w:rFonts w:ascii="Times New Roman" w:hAnsi="Times New Roman"/>
          <w:sz w:val="26"/>
          <w:szCs w:val="26"/>
        </w:rPr>
        <w:t>50000 (</w:t>
      </w:r>
      <w:r w:rsidR="00545F49" w:rsidRPr="004B0C01">
        <w:rPr>
          <w:rFonts w:ascii="Times New Roman" w:hAnsi="Times New Roman"/>
          <w:sz w:val="26"/>
          <w:szCs w:val="26"/>
        </w:rPr>
        <w:t>сто</w:t>
      </w:r>
      <w:r w:rsidR="004539F9" w:rsidRPr="004B0C01">
        <w:rPr>
          <w:rFonts w:ascii="Times New Roman" w:hAnsi="Times New Roman"/>
          <w:sz w:val="26"/>
          <w:szCs w:val="26"/>
        </w:rPr>
        <w:t xml:space="preserve"> пятьдесят тысяч) рублей граждан</w:t>
      </w:r>
      <w:r w:rsidR="00851F37" w:rsidRPr="004B0C01">
        <w:rPr>
          <w:rFonts w:ascii="Times New Roman" w:hAnsi="Times New Roman"/>
          <w:sz w:val="26"/>
          <w:szCs w:val="26"/>
        </w:rPr>
        <w:t>ам Российской Федерации</w:t>
      </w:r>
      <w:r w:rsidR="004539F9" w:rsidRPr="004B0C01">
        <w:rPr>
          <w:rFonts w:ascii="Times New Roman" w:hAnsi="Times New Roman"/>
          <w:sz w:val="26"/>
          <w:szCs w:val="26"/>
        </w:rPr>
        <w:t xml:space="preserve">, </w:t>
      </w:r>
      <w:r w:rsidR="00545F49" w:rsidRPr="004B0C01">
        <w:rPr>
          <w:rFonts w:ascii="Times New Roman" w:hAnsi="Times New Roman"/>
          <w:sz w:val="26"/>
          <w:szCs w:val="26"/>
        </w:rPr>
        <w:t>имеющим регистрацию по месту жительства (пребывания)</w:t>
      </w:r>
      <w:r w:rsidR="00263658" w:rsidRPr="004B0C01">
        <w:rPr>
          <w:rFonts w:ascii="Times New Roman" w:hAnsi="Times New Roman"/>
          <w:sz w:val="26"/>
          <w:szCs w:val="26"/>
        </w:rPr>
        <w:t xml:space="preserve"> в Ханты-Мансийском автономном округе – Югре, направленным Военным комиссариатом городов Нефтеюганск и </w:t>
      </w:r>
      <w:proofErr w:type="spellStart"/>
      <w:r w:rsidR="00263658" w:rsidRPr="004B0C01">
        <w:rPr>
          <w:rFonts w:ascii="Times New Roman" w:hAnsi="Times New Roman"/>
          <w:sz w:val="26"/>
          <w:szCs w:val="26"/>
        </w:rPr>
        <w:t>Пыть</w:t>
      </w:r>
      <w:proofErr w:type="spellEnd"/>
      <w:r w:rsidR="00263658" w:rsidRPr="004B0C01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</w:t>
      </w:r>
      <w:r w:rsidR="00B518FA">
        <w:rPr>
          <w:rFonts w:ascii="Times New Roman" w:hAnsi="Times New Roman"/>
          <w:sz w:val="26"/>
          <w:szCs w:val="26"/>
        </w:rPr>
        <w:t xml:space="preserve"> – </w:t>
      </w:r>
      <w:r w:rsidR="00263658" w:rsidRPr="004B0C01">
        <w:rPr>
          <w:rFonts w:ascii="Times New Roman" w:hAnsi="Times New Roman"/>
          <w:sz w:val="26"/>
          <w:szCs w:val="26"/>
        </w:rPr>
        <w:t xml:space="preserve">Югры для заключения контракта </w:t>
      </w:r>
      <w:r w:rsidR="00B518FA">
        <w:rPr>
          <w:rFonts w:ascii="Times New Roman" w:hAnsi="Times New Roman"/>
          <w:sz w:val="26"/>
          <w:szCs w:val="26"/>
        </w:rPr>
        <w:br/>
      </w:r>
      <w:r w:rsidR="00263658" w:rsidRPr="004B0C01">
        <w:rPr>
          <w:rFonts w:ascii="Times New Roman" w:hAnsi="Times New Roman"/>
          <w:sz w:val="26"/>
          <w:szCs w:val="26"/>
        </w:rPr>
        <w:t>о прохождении военной службы в Вооруженных Силах Российской Федерации через Военный комиссариат Ханты-Мансийского автономного округа</w:t>
      </w:r>
      <w:r w:rsidR="00B518FA">
        <w:rPr>
          <w:rFonts w:ascii="Times New Roman" w:hAnsi="Times New Roman"/>
          <w:sz w:val="26"/>
          <w:szCs w:val="26"/>
        </w:rPr>
        <w:t xml:space="preserve"> – </w:t>
      </w:r>
      <w:r w:rsidR="00263658" w:rsidRPr="004B0C01">
        <w:rPr>
          <w:rFonts w:ascii="Times New Roman" w:hAnsi="Times New Roman"/>
          <w:sz w:val="26"/>
          <w:szCs w:val="26"/>
        </w:rPr>
        <w:t xml:space="preserve">Югры, пункт отбора на военную службу по контракту 3 разряда, </w:t>
      </w:r>
      <w:proofErr w:type="spellStart"/>
      <w:r w:rsidR="00263658" w:rsidRPr="004B0C01">
        <w:rPr>
          <w:rFonts w:ascii="Times New Roman" w:hAnsi="Times New Roman"/>
          <w:sz w:val="26"/>
          <w:szCs w:val="26"/>
        </w:rPr>
        <w:t>г.Ханты-Мансийск</w:t>
      </w:r>
      <w:proofErr w:type="spellEnd"/>
      <w:r w:rsidR="004539F9" w:rsidRPr="004B0C01">
        <w:rPr>
          <w:rFonts w:ascii="Times New Roman" w:hAnsi="Times New Roman"/>
          <w:sz w:val="26"/>
          <w:szCs w:val="26"/>
        </w:rPr>
        <w:t xml:space="preserve"> (далее</w:t>
      </w:r>
      <w:r w:rsidR="00B518F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граждане</w:t>
      </w:r>
      <w:r w:rsidR="004539F9" w:rsidRPr="004B0C01">
        <w:rPr>
          <w:rFonts w:ascii="Times New Roman" w:hAnsi="Times New Roman"/>
          <w:sz w:val="26"/>
          <w:szCs w:val="26"/>
        </w:rPr>
        <w:t>)</w:t>
      </w:r>
      <w:r w:rsidR="00263658" w:rsidRPr="004B0C01">
        <w:rPr>
          <w:rFonts w:ascii="Times New Roman" w:hAnsi="Times New Roman"/>
          <w:sz w:val="26"/>
          <w:szCs w:val="26"/>
        </w:rPr>
        <w:t>.</w:t>
      </w:r>
    </w:p>
    <w:p w14:paraId="63206125" w14:textId="5E342CF9" w:rsidR="004539F9" w:rsidRPr="004B0C01" w:rsidRDefault="004539F9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>Уполномоченным органом по приему, регистрации, организации рассмотрения заявлений, подготовке проекта постановления</w:t>
      </w:r>
      <w:r w:rsidR="00851F37" w:rsidRPr="004B0C01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4B0C01">
        <w:rPr>
          <w:rFonts w:ascii="Times New Roman" w:hAnsi="Times New Roman"/>
          <w:sz w:val="26"/>
          <w:szCs w:val="26"/>
        </w:rPr>
        <w:t xml:space="preserve"> о предоставлении </w:t>
      </w:r>
      <w:r w:rsidR="00DD5DB6" w:rsidRPr="00DD5DB6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Pr="004B0C01">
        <w:rPr>
          <w:rFonts w:ascii="Times New Roman" w:hAnsi="Times New Roman"/>
          <w:sz w:val="26"/>
          <w:szCs w:val="26"/>
        </w:rPr>
        <w:t>,</w:t>
      </w:r>
      <w:r w:rsidR="00DD5DB6">
        <w:rPr>
          <w:rFonts w:ascii="Times New Roman" w:hAnsi="Times New Roman"/>
          <w:sz w:val="26"/>
          <w:szCs w:val="26"/>
        </w:rPr>
        <w:t xml:space="preserve"> </w:t>
      </w:r>
      <w:r w:rsidRPr="004B0C01">
        <w:rPr>
          <w:rFonts w:ascii="Times New Roman" w:hAnsi="Times New Roman"/>
          <w:sz w:val="26"/>
          <w:szCs w:val="26"/>
        </w:rPr>
        <w:t xml:space="preserve">а также уведомления об отказе в предоставлении </w:t>
      </w:r>
      <w:r w:rsidR="00DD5DB6" w:rsidRPr="00DD5DB6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="00B108DC">
        <w:rPr>
          <w:rFonts w:ascii="Times New Roman" w:hAnsi="Times New Roman"/>
          <w:sz w:val="26"/>
          <w:szCs w:val="26"/>
        </w:rPr>
        <w:t>, ведения реестра получателей дополнительной меры социальной поддержки</w:t>
      </w:r>
      <w:r w:rsidR="00DD5DB6" w:rsidRPr="00DD5DB6">
        <w:rPr>
          <w:rFonts w:ascii="Times New Roman" w:hAnsi="Times New Roman"/>
          <w:sz w:val="26"/>
          <w:szCs w:val="26"/>
        </w:rPr>
        <w:t xml:space="preserve"> </w:t>
      </w:r>
      <w:r w:rsidRPr="004B0C01">
        <w:rPr>
          <w:rFonts w:ascii="Times New Roman" w:hAnsi="Times New Roman"/>
          <w:sz w:val="26"/>
          <w:szCs w:val="26"/>
        </w:rPr>
        <w:t xml:space="preserve">является </w:t>
      </w:r>
      <w:r w:rsidR="00851F37" w:rsidRPr="004B0C01">
        <w:rPr>
          <w:rFonts w:ascii="Times New Roman" w:hAnsi="Times New Roman"/>
          <w:sz w:val="26"/>
          <w:szCs w:val="26"/>
        </w:rPr>
        <w:t>У</w:t>
      </w:r>
      <w:r w:rsidRPr="004B0C01">
        <w:rPr>
          <w:rFonts w:ascii="Times New Roman" w:hAnsi="Times New Roman"/>
          <w:sz w:val="26"/>
          <w:szCs w:val="26"/>
        </w:rPr>
        <w:t xml:space="preserve">правление по вопросам местного самоуправления </w:t>
      </w:r>
      <w:r w:rsidR="00B518FA">
        <w:rPr>
          <w:rFonts w:ascii="Times New Roman" w:hAnsi="Times New Roman"/>
          <w:sz w:val="26"/>
          <w:szCs w:val="26"/>
        </w:rPr>
        <w:br/>
      </w:r>
      <w:r w:rsidRPr="004B0C01">
        <w:rPr>
          <w:rFonts w:ascii="Times New Roman" w:hAnsi="Times New Roman"/>
          <w:sz w:val="26"/>
          <w:szCs w:val="26"/>
        </w:rPr>
        <w:t>и обращениям граждан администрации Нефтеюганского района (далее</w:t>
      </w:r>
      <w:r w:rsidR="00B518FA">
        <w:rPr>
          <w:rFonts w:ascii="Times New Roman" w:hAnsi="Times New Roman"/>
          <w:sz w:val="26"/>
          <w:szCs w:val="26"/>
        </w:rPr>
        <w:t xml:space="preserve"> – </w:t>
      </w:r>
      <w:r w:rsidRPr="004B0C01">
        <w:rPr>
          <w:rFonts w:ascii="Times New Roman" w:hAnsi="Times New Roman"/>
          <w:sz w:val="26"/>
          <w:szCs w:val="26"/>
        </w:rPr>
        <w:t>Управление).</w:t>
      </w:r>
    </w:p>
    <w:p w14:paraId="78882FAF" w14:textId="368B7201" w:rsidR="004539F9" w:rsidRPr="004B0C01" w:rsidRDefault="004539F9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Для </w:t>
      </w:r>
      <w:r w:rsidR="000243D9">
        <w:rPr>
          <w:rFonts w:ascii="Times New Roman" w:hAnsi="Times New Roman"/>
          <w:sz w:val="26"/>
          <w:szCs w:val="26"/>
        </w:rPr>
        <w:t>предоставления</w:t>
      </w:r>
      <w:r w:rsidRPr="004B0C01">
        <w:rPr>
          <w:rFonts w:ascii="Times New Roman" w:hAnsi="Times New Roman"/>
          <w:sz w:val="26"/>
          <w:szCs w:val="26"/>
        </w:rPr>
        <w:t xml:space="preserve"> </w:t>
      </w:r>
      <w:bookmarkStart w:id="2" w:name="_Hlk176273427"/>
      <w:r w:rsidRPr="004B0C01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="00851F37" w:rsidRPr="004B0C01">
        <w:rPr>
          <w:rFonts w:ascii="Times New Roman" w:hAnsi="Times New Roman"/>
          <w:sz w:val="26"/>
          <w:szCs w:val="26"/>
        </w:rPr>
        <w:t xml:space="preserve"> </w:t>
      </w:r>
      <w:bookmarkEnd w:id="2"/>
      <w:r w:rsidR="000243D9">
        <w:rPr>
          <w:rFonts w:ascii="Times New Roman" w:hAnsi="Times New Roman"/>
          <w:sz w:val="26"/>
          <w:szCs w:val="26"/>
        </w:rPr>
        <w:t xml:space="preserve">гражданин </w:t>
      </w:r>
      <w:r w:rsidR="0010566E">
        <w:rPr>
          <w:rFonts w:ascii="Times New Roman" w:hAnsi="Times New Roman"/>
          <w:sz w:val="26"/>
          <w:szCs w:val="26"/>
        </w:rPr>
        <w:t xml:space="preserve">или </w:t>
      </w:r>
      <w:r w:rsidR="0010566E" w:rsidRPr="000243D9">
        <w:rPr>
          <w:rFonts w:ascii="Times New Roman" w:hAnsi="Times New Roman"/>
          <w:sz w:val="26"/>
          <w:szCs w:val="26"/>
        </w:rPr>
        <w:t>его представитель</w:t>
      </w:r>
      <w:r w:rsidR="0010566E">
        <w:rPr>
          <w:rFonts w:ascii="Times New Roman" w:hAnsi="Times New Roman"/>
          <w:sz w:val="26"/>
          <w:szCs w:val="26"/>
        </w:rPr>
        <w:t xml:space="preserve"> </w:t>
      </w:r>
      <w:r w:rsidRPr="004B0C01">
        <w:rPr>
          <w:rFonts w:ascii="Times New Roman" w:hAnsi="Times New Roman"/>
          <w:sz w:val="26"/>
          <w:szCs w:val="26"/>
        </w:rPr>
        <w:t>предоставляет в Управление</w:t>
      </w:r>
      <w:r w:rsidR="000243D9">
        <w:rPr>
          <w:rFonts w:ascii="Times New Roman" w:hAnsi="Times New Roman"/>
          <w:sz w:val="26"/>
          <w:szCs w:val="26"/>
        </w:rPr>
        <w:t xml:space="preserve"> следующие документы и сведения</w:t>
      </w:r>
      <w:r w:rsidRPr="004B0C01">
        <w:rPr>
          <w:rFonts w:ascii="Times New Roman" w:hAnsi="Times New Roman"/>
          <w:sz w:val="26"/>
          <w:szCs w:val="26"/>
        </w:rPr>
        <w:t xml:space="preserve">: </w:t>
      </w:r>
    </w:p>
    <w:p w14:paraId="09AB5E2E" w14:textId="5E78E8A4" w:rsidR="004539F9" w:rsidRPr="004B0C01" w:rsidRDefault="004539F9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851F37" w:rsidRPr="004B0C01">
        <w:rPr>
          <w:rFonts w:ascii="Times New Roman" w:hAnsi="Times New Roman"/>
          <w:sz w:val="26"/>
          <w:szCs w:val="26"/>
        </w:rPr>
        <w:t>единовременной выплаты</w:t>
      </w:r>
      <w:r w:rsidRPr="004B0C01">
        <w:rPr>
          <w:rFonts w:ascii="Times New Roman" w:hAnsi="Times New Roman"/>
          <w:sz w:val="26"/>
          <w:szCs w:val="26"/>
        </w:rPr>
        <w:t xml:space="preserve"> по форме согласно приложению к настоящему Порядку; </w:t>
      </w:r>
    </w:p>
    <w:p w14:paraId="0E48B439" w14:textId="4C8EA27A" w:rsidR="004539F9" w:rsidRDefault="0010566E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43D9">
        <w:rPr>
          <w:rFonts w:ascii="Times New Roman" w:hAnsi="Times New Roman"/>
          <w:sz w:val="26"/>
          <w:szCs w:val="26"/>
        </w:rPr>
        <w:t>копию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>документ</w:t>
      </w:r>
      <w:r w:rsidR="000243D9">
        <w:rPr>
          <w:rFonts w:ascii="Times New Roman" w:hAnsi="Times New Roman"/>
          <w:sz w:val="26"/>
          <w:szCs w:val="26"/>
        </w:rPr>
        <w:t>а</w:t>
      </w:r>
      <w:r w:rsidR="004539F9" w:rsidRPr="004B0C01">
        <w:rPr>
          <w:rFonts w:ascii="Times New Roman" w:hAnsi="Times New Roman"/>
          <w:sz w:val="26"/>
          <w:szCs w:val="26"/>
        </w:rPr>
        <w:t>, удостоверяющ</w:t>
      </w:r>
      <w:r w:rsidR="000243D9">
        <w:rPr>
          <w:rFonts w:ascii="Times New Roman" w:hAnsi="Times New Roman"/>
          <w:sz w:val="26"/>
          <w:szCs w:val="26"/>
        </w:rPr>
        <w:t>его</w:t>
      </w:r>
      <w:r w:rsidR="004539F9" w:rsidRPr="004B0C01">
        <w:rPr>
          <w:rFonts w:ascii="Times New Roman" w:hAnsi="Times New Roman"/>
          <w:sz w:val="26"/>
          <w:szCs w:val="26"/>
        </w:rPr>
        <w:t xml:space="preserve"> личность </w:t>
      </w:r>
      <w:r w:rsidR="000243D9">
        <w:rPr>
          <w:rFonts w:ascii="Times New Roman" w:hAnsi="Times New Roman"/>
          <w:sz w:val="26"/>
          <w:szCs w:val="26"/>
        </w:rPr>
        <w:t>гражданина</w:t>
      </w:r>
      <w:r w:rsidR="004539F9" w:rsidRPr="004B0C01">
        <w:rPr>
          <w:rFonts w:ascii="Times New Roman" w:hAnsi="Times New Roman"/>
          <w:sz w:val="26"/>
          <w:szCs w:val="26"/>
        </w:rPr>
        <w:t xml:space="preserve"> в соответствии </w:t>
      </w:r>
      <w:r w:rsidR="00B518FA">
        <w:rPr>
          <w:rFonts w:ascii="Times New Roman" w:hAnsi="Times New Roman"/>
          <w:sz w:val="26"/>
          <w:szCs w:val="26"/>
        </w:rPr>
        <w:br/>
      </w:r>
      <w:r w:rsidR="004539F9" w:rsidRPr="004B0C01">
        <w:rPr>
          <w:rFonts w:ascii="Times New Roman" w:hAnsi="Times New Roman"/>
          <w:sz w:val="26"/>
          <w:szCs w:val="26"/>
        </w:rPr>
        <w:t>с законодательством Российской Федерации;</w:t>
      </w:r>
    </w:p>
    <w:p w14:paraId="5B8D0E75" w14:textId="692376CA" w:rsidR="006F5BEA" w:rsidRPr="006F5BEA" w:rsidRDefault="0017522E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_Hlk176275572"/>
      <w:r w:rsidRPr="006F5BEA">
        <w:rPr>
          <w:rFonts w:ascii="Times New Roman" w:hAnsi="Times New Roman"/>
          <w:sz w:val="26"/>
          <w:szCs w:val="26"/>
        </w:rPr>
        <w:t>документ, подтверждающ</w:t>
      </w:r>
      <w:r w:rsidR="000243D9" w:rsidRPr="006F5BEA">
        <w:rPr>
          <w:rFonts w:ascii="Times New Roman" w:hAnsi="Times New Roman"/>
          <w:sz w:val="26"/>
          <w:szCs w:val="26"/>
        </w:rPr>
        <w:t>ий</w:t>
      </w:r>
      <w:r w:rsidRPr="006F5BEA">
        <w:rPr>
          <w:rFonts w:ascii="Times New Roman" w:hAnsi="Times New Roman"/>
          <w:sz w:val="26"/>
          <w:szCs w:val="26"/>
        </w:rPr>
        <w:t xml:space="preserve"> регистрацию гражданина по месту жительства</w:t>
      </w:r>
      <w:r w:rsidR="000243D9" w:rsidRPr="006F5BEA">
        <w:rPr>
          <w:rFonts w:ascii="Times New Roman" w:hAnsi="Times New Roman"/>
          <w:sz w:val="26"/>
          <w:szCs w:val="26"/>
        </w:rPr>
        <w:t xml:space="preserve"> или месту пребывания</w:t>
      </w:r>
      <w:r w:rsidR="00353384">
        <w:rPr>
          <w:rFonts w:ascii="Times New Roman" w:hAnsi="Times New Roman"/>
          <w:sz w:val="26"/>
          <w:szCs w:val="26"/>
        </w:rPr>
        <w:t xml:space="preserve"> в Ханты-Мансийском автономном округе – Югре;</w:t>
      </w:r>
    </w:p>
    <w:p w14:paraId="47A99E25" w14:textId="3301F9D6" w:rsidR="0017522E" w:rsidRPr="004B0C01" w:rsidRDefault="0017522E" w:rsidP="00B518FA">
      <w:pPr>
        <w:pStyle w:val="a4"/>
        <w:tabs>
          <w:tab w:val="left" w:pos="284"/>
          <w:tab w:val="left" w:pos="120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F5BEA">
        <w:rPr>
          <w:rFonts w:ascii="Times New Roman" w:hAnsi="Times New Roman"/>
          <w:sz w:val="26"/>
          <w:szCs w:val="26"/>
        </w:rPr>
        <w:t xml:space="preserve">В случае предоставления гражданином копии паспорта с отметкой регистрации гражданина по месту жительства на территории </w:t>
      </w:r>
      <w:r w:rsidR="000243D9" w:rsidRPr="006F5BEA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B518FA">
        <w:rPr>
          <w:rFonts w:ascii="Times New Roman" w:hAnsi="Times New Roman"/>
          <w:sz w:val="26"/>
          <w:szCs w:val="26"/>
        </w:rPr>
        <w:t>–</w:t>
      </w:r>
      <w:r w:rsidR="000243D9" w:rsidRPr="006F5BEA">
        <w:rPr>
          <w:rFonts w:ascii="Times New Roman" w:hAnsi="Times New Roman"/>
          <w:sz w:val="26"/>
          <w:szCs w:val="26"/>
        </w:rPr>
        <w:t xml:space="preserve"> Югры</w:t>
      </w:r>
      <w:r w:rsidRPr="006F5BEA">
        <w:rPr>
          <w:rFonts w:ascii="Times New Roman" w:hAnsi="Times New Roman"/>
          <w:sz w:val="26"/>
          <w:szCs w:val="26"/>
        </w:rPr>
        <w:t xml:space="preserve">, предоставление документов, установленных </w:t>
      </w:r>
      <w:r w:rsidR="006F5BEA" w:rsidRPr="006F5BEA">
        <w:rPr>
          <w:rFonts w:ascii="Times New Roman" w:hAnsi="Times New Roman"/>
          <w:sz w:val="26"/>
          <w:szCs w:val="26"/>
        </w:rPr>
        <w:t xml:space="preserve">настоящим </w:t>
      </w:r>
      <w:r w:rsidRPr="006F5BEA">
        <w:rPr>
          <w:rFonts w:ascii="Times New Roman" w:hAnsi="Times New Roman"/>
          <w:sz w:val="26"/>
          <w:szCs w:val="26"/>
        </w:rPr>
        <w:t>подпунктом, не требуется</w:t>
      </w:r>
      <w:r w:rsidR="000243D9" w:rsidRPr="006F5BEA">
        <w:rPr>
          <w:rFonts w:ascii="Times New Roman" w:hAnsi="Times New Roman"/>
          <w:sz w:val="26"/>
          <w:szCs w:val="26"/>
        </w:rPr>
        <w:t>.</w:t>
      </w:r>
    </w:p>
    <w:bookmarkEnd w:id="3"/>
    <w:p w14:paraId="4C964D1A" w14:textId="0B225EEF" w:rsidR="004539F9" w:rsidRPr="00B518FA" w:rsidRDefault="00783CE3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5BEA">
        <w:rPr>
          <w:rFonts w:ascii="Times New Roman" w:hAnsi="Times New Roman"/>
          <w:sz w:val="26"/>
          <w:szCs w:val="26"/>
        </w:rPr>
        <w:t>реквизиты</w:t>
      </w:r>
      <w:r w:rsidRPr="00B518FA">
        <w:rPr>
          <w:rFonts w:ascii="Times New Roman" w:hAnsi="Times New Roman"/>
          <w:sz w:val="26"/>
          <w:szCs w:val="26"/>
        </w:rPr>
        <w:t xml:space="preserve"> </w:t>
      </w:r>
      <w:r w:rsidRPr="006F5BEA">
        <w:rPr>
          <w:rFonts w:ascii="Times New Roman" w:hAnsi="Times New Roman"/>
          <w:sz w:val="26"/>
          <w:szCs w:val="26"/>
        </w:rPr>
        <w:t>расчетного счета гражданина, открытого в кредитной организации;</w:t>
      </w:r>
    </w:p>
    <w:p w14:paraId="3D18C792" w14:textId="5625EDD3" w:rsidR="004539F9" w:rsidRPr="004B0C01" w:rsidRDefault="004539F9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документы, удостоверяющие личность и подтверждающие полномочия представителя </w:t>
      </w:r>
      <w:r w:rsidR="0082791F" w:rsidRPr="004B0C01">
        <w:rPr>
          <w:rFonts w:ascii="Times New Roman" w:hAnsi="Times New Roman"/>
          <w:sz w:val="26"/>
          <w:szCs w:val="26"/>
        </w:rPr>
        <w:t>заявителя</w:t>
      </w:r>
      <w:r w:rsidRPr="004B0C01">
        <w:rPr>
          <w:rFonts w:ascii="Times New Roman" w:hAnsi="Times New Roman"/>
          <w:sz w:val="26"/>
          <w:szCs w:val="26"/>
        </w:rPr>
        <w:t xml:space="preserve">, - в случае обращения с заявлением представителя </w:t>
      </w:r>
      <w:r w:rsidR="0082791F" w:rsidRPr="004B0C01">
        <w:rPr>
          <w:rFonts w:ascii="Times New Roman" w:hAnsi="Times New Roman"/>
          <w:sz w:val="26"/>
          <w:szCs w:val="26"/>
        </w:rPr>
        <w:t>заявителя</w:t>
      </w:r>
      <w:r w:rsidRPr="004B0C01">
        <w:rPr>
          <w:rFonts w:ascii="Times New Roman" w:hAnsi="Times New Roman"/>
          <w:sz w:val="26"/>
          <w:szCs w:val="26"/>
        </w:rPr>
        <w:t>;</w:t>
      </w:r>
    </w:p>
    <w:p w14:paraId="38D9C8FB" w14:textId="2ADCC327" w:rsidR="0010566E" w:rsidRPr="004B0C01" w:rsidRDefault="0010566E" w:rsidP="00B518FA">
      <w:pPr>
        <w:pStyle w:val="a4"/>
        <w:numPr>
          <w:ilvl w:val="0"/>
          <w:numId w:val="1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7F7C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86CA2">
        <w:rPr>
          <w:rFonts w:ascii="Times New Roman" w:hAnsi="Times New Roman"/>
          <w:sz w:val="26"/>
          <w:szCs w:val="26"/>
        </w:rPr>
        <w:t>,</w:t>
      </w:r>
      <w:r w:rsidRPr="00237F7C">
        <w:rPr>
          <w:rFonts w:ascii="Times New Roman" w:hAnsi="Times New Roman"/>
          <w:sz w:val="26"/>
          <w:szCs w:val="26"/>
        </w:rPr>
        <w:t xml:space="preserve"> утвержденное постановлением главы Нефтеюганского района от 28.06.2021 № 67-пг-нпа. </w:t>
      </w:r>
    </w:p>
    <w:p w14:paraId="7D26B228" w14:textId="1C4B9C7C" w:rsidR="004539F9" w:rsidRDefault="004539F9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Представленные документы не должны содержать подчисток либо приписок, зачеркнутых слов и иных исправлений, а также серьезных повреждений, </w:t>
      </w:r>
      <w:r w:rsidR="00B16F91">
        <w:rPr>
          <w:rFonts w:ascii="Times New Roman" w:hAnsi="Times New Roman"/>
          <w:sz w:val="26"/>
          <w:szCs w:val="26"/>
        </w:rPr>
        <w:br/>
      </w:r>
      <w:r w:rsidRPr="004B0C01">
        <w:rPr>
          <w:rFonts w:ascii="Times New Roman" w:hAnsi="Times New Roman"/>
          <w:sz w:val="26"/>
          <w:szCs w:val="26"/>
        </w:rPr>
        <w:t>не позволяющих однозначно истолковать их содержание.</w:t>
      </w:r>
    </w:p>
    <w:p w14:paraId="5AAE3501" w14:textId="42BDBCBA" w:rsidR="00DD5DB6" w:rsidRPr="004B0C01" w:rsidRDefault="004539F9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Ответственность за достоверность представленных документов несет </w:t>
      </w:r>
      <w:r w:rsidR="006F5BEA" w:rsidRPr="008362D7">
        <w:rPr>
          <w:rFonts w:ascii="Times New Roman" w:hAnsi="Times New Roman"/>
          <w:sz w:val="26"/>
          <w:szCs w:val="26"/>
        </w:rPr>
        <w:t>гражданин</w:t>
      </w:r>
      <w:r w:rsidR="0010566E" w:rsidRPr="008362D7">
        <w:rPr>
          <w:rFonts w:ascii="Times New Roman" w:hAnsi="Times New Roman"/>
          <w:sz w:val="26"/>
          <w:szCs w:val="26"/>
        </w:rPr>
        <w:t xml:space="preserve"> и/или его представитель</w:t>
      </w:r>
      <w:r w:rsidRPr="008362D7">
        <w:rPr>
          <w:rFonts w:ascii="Times New Roman" w:hAnsi="Times New Roman"/>
          <w:sz w:val="26"/>
          <w:szCs w:val="26"/>
        </w:rPr>
        <w:t>.</w:t>
      </w:r>
    </w:p>
    <w:p w14:paraId="655E2851" w14:textId="5D5D8B79" w:rsidR="004539F9" w:rsidRDefault="004539F9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Днем обращения гражданина или его представителя за предоставлением </w:t>
      </w:r>
      <w:r w:rsidR="00DD5DB6" w:rsidRPr="00DD5DB6">
        <w:rPr>
          <w:rFonts w:ascii="Times New Roman" w:hAnsi="Times New Roman"/>
          <w:sz w:val="26"/>
          <w:szCs w:val="26"/>
        </w:rPr>
        <w:t xml:space="preserve">дополнительной меры социальной поддержки </w:t>
      </w:r>
      <w:r w:rsidRPr="004B0C01">
        <w:rPr>
          <w:rFonts w:ascii="Times New Roman" w:hAnsi="Times New Roman"/>
          <w:sz w:val="26"/>
          <w:szCs w:val="26"/>
        </w:rPr>
        <w:t>считается дата регистрации заявления.</w:t>
      </w:r>
    </w:p>
    <w:p w14:paraId="2520021A" w14:textId="65D198CA" w:rsidR="00741EE4" w:rsidRDefault="00B108DC" w:rsidP="00B518FA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в течение 1 рабочего дня после регистрации заявления</w:t>
      </w:r>
      <w:r w:rsidR="00741EE4">
        <w:rPr>
          <w:rFonts w:ascii="Times New Roman" w:hAnsi="Times New Roman"/>
          <w:sz w:val="26"/>
          <w:szCs w:val="26"/>
        </w:rPr>
        <w:t xml:space="preserve"> направляет запросы:</w:t>
      </w:r>
    </w:p>
    <w:p w14:paraId="607FBF93" w14:textId="0166BD6D" w:rsidR="00B108DC" w:rsidRDefault="00B108DC" w:rsidP="00B16F91">
      <w:pPr>
        <w:pStyle w:val="a4"/>
        <w:numPr>
          <w:ilvl w:val="1"/>
          <w:numId w:val="17"/>
        </w:numPr>
        <w:tabs>
          <w:tab w:val="left" w:pos="284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предоставлении или не предоставлении дополнительной меры социальной поддержки </w:t>
      </w:r>
      <w:r w:rsidR="005307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орган</w:t>
      </w:r>
      <w:r w:rsidR="0053078B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г.Нефтеюганск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3078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Пыть</w:t>
      </w:r>
      <w:proofErr w:type="spellEnd"/>
      <w:r>
        <w:rPr>
          <w:rFonts w:ascii="Times New Roman" w:hAnsi="Times New Roman"/>
          <w:sz w:val="26"/>
          <w:szCs w:val="26"/>
        </w:rPr>
        <w:t>-Ях</w:t>
      </w:r>
      <w:r w:rsidR="00741EE4">
        <w:rPr>
          <w:rFonts w:ascii="Times New Roman" w:hAnsi="Times New Roman"/>
          <w:sz w:val="26"/>
          <w:szCs w:val="26"/>
        </w:rPr>
        <w:t>;</w:t>
      </w:r>
    </w:p>
    <w:p w14:paraId="1754021D" w14:textId="5D7DB61E" w:rsidR="00741EE4" w:rsidRDefault="00741EE4" w:rsidP="00B16F91">
      <w:pPr>
        <w:pStyle w:val="a4"/>
        <w:numPr>
          <w:ilvl w:val="1"/>
          <w:numId w:val="17"/>
        </w:numPr>
        <w:tabs>
          <w:tab w:val="left" w:pos="284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предоставлении заверенной копии выписки из приказа начальника пункта отбора на военную службу по контракту (3 разряда)</w:t>
      </w:r>
      <w:r w:rsidR="00233A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3A8F">
        <w:rPr>
          <w:rFonts w:ascii="Times New Roman" w:hAnsi="Times New Roman"/>
          <w:sz w:val="26"/>
          <w:szCs w:val="26"/>
        </w:rPr>
        <w:t>г.Ханты-Мансийска</w:t>
      </w:r>
      <w:proofErr w:type="spellEnd"/>
      <w:r w:rsidR="00233A8F">
        <w:rPr>
          <w:rFonts w:ascii="Times New Roman" w:hAnsi="Times New Roman"/>
          <w:sz w:val="26"/>
          <w:szCs w:val="26"/>
        </w:rPr>
        <w:t xml:space="preserve"> в Военном комиссариате городов Нефтеюганск и </w:t>
      </w:r>
      <w:proofErr w:type="spellStart"/>
      <w:r w:rsidR="00233A8F">
        <w:rPr>
          <w:rFonts w:ascii="Times New Roman" w:hAnsi="Times New Roman"/>
          <w:sz w:val="26"/>
          <w:szCs w:val="26"/>
        </w:rPr>
        <w:t>Пыть</w:t>
      </w:r>
      <w:proofErr w:type="spellEnd"/>
      <w:r w:rsidR="00233A8F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 – Югры.</w:t>
      </w:r>
    </w:p>
    <w:p w14:paraId="51692128" w14:textId="5220FAF0" w:rsidR="0053078B" w:rsidRDefault="0053078B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получения ответов из органов местного самоуправления </w:t>
      </w:r>
      <w:r w:rsidR="00B16F91"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г.Нефтеюганск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г.Пыть</w:t>
      </w:r>
      <w:proofErr w:type="spellEnd"/>
      <w:r>
        <w:rPr>
          <w:rFonts w:ascii="Times New Roman" w:hAnsi="Times New Roman"/>
          <w:sz w:val="26"/>
          <w:szCs w:val="26"/>
        </w:rPr>
        <w:t>-Ях,</w:t>
      </w:r>
      <w:r w:rsidR="00233A8F" w:rsidRPr="00B16F91">
        <w:rPr>
          <w:rFonts w:ascii="Times New Roman" w:hAnsi="Times New Roman"/>
          <w:sz w:val="26"/>
          <w:szCs w:val="26"/>
        </w:rPr>
        <w:t xml:space="preserve"> </w:t>
      </w:r>
      <w:r w:rsidR="00233A8F" w:rsidRPr="00233A8F">
        <w:rPr>
          <w:rFonts w:ascii="Times New Roman" w:hAnsi="Times New Roman"/>
          <w:sz w:val="26"/>
          <w:szCs w:val="26"/>
        </w:rPr>
        <w:t>Военно</w:t>
      </w:r>
      <w:r w:rsidR="00233A8F">
        <w:rPr>
          <w:rFonts w:ascii="Times New Roman" w:hAnsi="Times New Roman"/>
          <w:sz w:val="26"/>
          <w:szCs w:val="26"/>
        </w:rPr>
        <w:t>го</w:t>
      </w:r>
      <w:r w:rsidR="00233A8F" w:rsidRPr="00233A8F">
        <w:rPr>
          <w:rFonts w:ascii="Times New Roman" w:hAnsi="Times New Roman"/>
          <w:sz w:val="26"/>
          <w:szCs w:val="26"/>
        </w:rPr>
        <w:t xml:space="preserve"> комиссариат</w:t>
      </w:r>
      <w:r w:rsidR="00233A8F">
        <w:rPr>
          <w:rFonts w:ascii="Times New Roman" w:hAnsi="Times New Roman"/>
          <w:sz w:val="26"/>
          <w:szCs w:val="26"/>
        </w:rPr>
        <w:t>а</w:t>
      </w:r>
      <w:r w:rsidR="00233A8F" w:rsidRPr="00233A8F">
        <w:rPr>
          <w:rFonts w:ascii="Times New Roman" w:hAnsi="Times New Roman"/>
          <w:sz w:val="26"/>
          <w:szCs w:val="26"/>
        </w:rPr>
        <w:t xml:space="preserve"> городов Нефтеюганск и </w:t>
      </w:r>
      <w:proofErr w:type="spellStart"/>
      <w:r w:rsidR="00233A8F" w:rsidRPr="00233A8F">
        <w:rPr>
          <w:rFonts w:ascii="Times New Roman" w:hAnsi="Times New Roman"/>
          <w:sz w:val="26"/>
          <w:szCs w:val="26"/>
        </w:rPr>
        <w:t>Пыть</w:t>
      </w:r>
      <w:proofErr w:type="spellEnd"/>
      <w:r w:rsidR="00233A8F" w:rsidRPr="00233A8F">
        <w:rPr>
          <w:rFonts w:ascii="Times New Roman" w:hAnsi="Times New Roman"/>
          <w:sz w:val="26"/>
          <w:szCs w:val="26"/>
        </w:rPr>
        <w:t>-Ях, Нефтеюганского района Ханты-Мансийского автономного округа – Югры</w:t>
      </w:r>
      <w:r>
        <w:rPr>
          <w:rFonts w:ascii="Times New Roman" w:hAnsi="Times New Roman"/>
          <w:sz w:val="26"/>
          <w:szCs w:val="26"/>
        </w:rPr>
        <w:t xml:space="preserve"> Управление направляет документы и сведения, указанные в пункте 3 настоящего Порядка </w:t>
      </w:r>
      <w:r w:rsidR="00B16F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комиссию по выделению средств из резервного фонда администрации Нефтеюганского района (далее </w:t>
      </w:r>
      <w:r w:rsidR="00B16F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Комиссия).</w:t>
      </w:r>
    </w:p>
    <w:p w14:paraId="3B6D1DBC" w14:textId="3A3B0B41" w:rsidR="00F86CA2" w:rsidRDefault="004F3839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20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принятия Комиссией положительного решения</w:t>
      </w:r>
      <w:r w:rsidR="007F17B6">
        <w:rPr>
          <w:rFonts w:ascii="Times New Roman" w:hAnsi="Times New Roman"/>
          <w:sz w:val="26"/>
          <w:szCs w:val="26"/>
        </w:rPr>
        <w:t xml:space="preserve"> Управление</w:t>
      </w:r>
      <w:r>
        <w:rPr>
          <w:rFonts w:ascii="Times New Roman" w:hAnsi="Times New Roman"/>
          <w:sz w:val="26"/>
          <w:szCs w:val="26"/>
        </w:rPr>
        <w:t xml:space="preserve"> осуществляет подготовку распоряжения администрации Нефтеюганского района </w:t>
      </w:r>
      <w:r w:rsidR="00B16F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выделении </w:t>
      </w:r>
      <w:bookmarkStart w:id="4" w:name="_Hlk183162245"/>
      <w:r>
        <w:rPr>
          <w:rFonts w:ascii="Times New Roman" w:hAnsi="Times New Roman"/>
          <w:sz w:val="26"/>
          <w:szCs w:val="26"/>
        </w:rPr>
        <w:t>денежных средств из резервного фонда</w:t>
      </w:r>
      <w:r w:rsidR="00F86CA2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bookmarkEnd w:id="4"/>
      <w:r w:rsidR="00F86CA2">
        <w:rPr>
          <w:rFonts w:ascii="Times New Roman" w:hAnsi="Times New Roman"/>
          <w:sz w:val="26"/>
          <w:szCs w:val="26"/>
        </w:rPr>
        <w:t xml:space="preserve"> для предоставления дополнительной меры социальной поддержки граждан.</w:t>
      </w:r>
    </w:p>
    <w:p w14:paraId="72B27688" w14:textId="7C3214BF" w:rsidR="0025457E" w:rsidRDefault="0025457E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Единовременная выплата перечисляется на расчетный счет гражданина, открытый в кредитной организации не позднее 10 рабочих дней после издания распоряжения администрации Нефтеюганского района о выделении </w:t>
      </w:r>
      <w:r w:rsidRPr="0025457E">
        <w:rPr>
          <w:rFonts w:ascii="Times New Roman" w:hAnsi="Times New Roman"/>
          <w:sz w:val="26"/>
          <w:szCs w:val="26"/>
        </w:rPr>
        <w:t>денежных средств из резервного фонда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14:paraId="1C33E79C" w14:textId="3687B493" w:rsidR="004539F9" w:rsidRPr="0017522E" w:rsidRDefault="004F3839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r w:rsidR="007F17B6">
        <w:rPr>
          <w:rFonts w:ascii="Times New Roman" w:hAnsi="Times New Roman"/>
          <w:sz w:val="26"/>
          <w:szCs w:val="26"/>
        </w:rPr>
        <w:t>принятия Комиссией р</w:t>
      </w:r>
      <w:r w:rsidR="004539F9" w:rsidRPr="004B0C01">
        <w:rPr>
          <w:rFonts w:ascii="Times New Roman" w:hAnsi="Times New Roman"/>
          <w:sz w:val="26"/>
          <w:szCs w:val="26"/>
        </w:rPr>
        <w:t>ешени</w:t>
      </w:r>
      <w:r w:rsidR="007F17B6">
        <w:rPr>
          <w:rFonts w:ascii="Times New Roman" w:hAnsi="Times New Roman"/>
          <w:sz w:val="26"/>
          <w:szCs w:val="26"/>
        </w:rPr>
        <w:t>я</w:t>
      </w:r>
      <w:r w:rsidR="004539F9" w:rsidRPr="004B0C01">
        <w:rPr>
          <w:rFonts w:ascii="Times New Roman" w:hAnsi="Times New Roman"/>
          <w:sz w:val="26"/>
          <w:szCs w:val="26"/>
        </w:rPr>
        <w:t xml:space="preserve"> об отказе</w:t>
      </w:r>
      <w:r w:rsidR="007F17B6">
        <w:rPr>
          <w:rFonts w:ascii="Times New Roman" w:hAnsi="Times New Roman"/>
          <w:sz w:val="26"/>
          <w:szCs w:val="26"/>
        </w:rPr>
        <w:t xml:space="preserve"> в выделении средств резервного фонда администрации Нефтеюганского района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 w:rsidR="007F17B6">
        <w:rPr>
          <w:rFonts w:ascii="Times New Roman" w:hAnsi="Times New Roman"/>
          <w:sz w:val="26"/>
          <w:szCs w:val="26"/>
        </w:rPr>
        <w:t xml:space="preserve">Управление </w:t>
      </w:r>
      <w:r w:rsidR="00737F9E">
        <w:rPr>
          <w:rFonts w:ascii="Times New Roman" w:hAnsi="Times New Roman"/>
          <w:sz w:val="26"/>
          <w:szCs w:val="26"/>
        </w:rPr>
        <w:t xml:space="preserve">в течение </w:t>
      </w:r>
      <w:r w:rsidR="00B16F91">
        <w:rPr>
          <w:rFonts w:ascii="Times New Roman" w:hAnsi="Times New Roman"/>
          <w:sz w:val="26"/>
          <w:szCs w:val="26"/>
        </w:rPr>
        <w:br/>
      </w:r>
      <w:r w:rsidR="00737F9E">
        <w:rPr>
          <w:rFonts w:ascii="Times New Roman" w:hAnsi="Times New Roman"/>
          <w:sz w:val="26"/>
          <w:szCs w:val="26"/>
        </w:rPr>
        <w:t xml:space="preserve">3 рабочих дней со дня принятия Комиссией указанного решения, </w:t>
      </w:r>
      <w:r w:rsidR="00066F96">
        <w:rPr>
          <w:rFonts w:ascii="Times New Roman" w:hAnsi="Times New Roman"/>
          <w:sz w:val="26"/>
          <w:szCs w:val="26"/>
        </w:rPr>
        <w:t xml:space="preserve">направляет гражданину </w:t>
      </w:r>
      <w:r w:rsidR="00737F9E">
        <w:rPr>
          <w:rFonts w:ascii="Times New Roman" w:hAnsi="Times New Roman"/>
          <w:sz w:val="26"/>
          <w:szCs w:val="26"/>
        </w:rPr>
        <w:t xml:space="preserve">письменное </w:t>
      </w:r>
      <w:r w:rsidR="00066F96">
        <w:rPr>
          <w:rFonts w:ascii="Times New Roman" w:hAnsi="Times New Roman"/>
          <w:sz w:val="26"/>
          <w:szCs w:val="26"/>
        </w:rPr>
        <w:t>уведомление об отказе</w:t>
      </w:r>
      <w:r w:rsidR="00737F9E"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 xml:space="preserve">в предоставлении </w:t>
      </w:r>
      <w:r w:rsidR="00DD5DB6" w:rsidRPr="00DD5DB6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="00737F9E">
        <w:rPr>
          <w:rFonts w:ascii="Times New Roman" w:hAnsi="Times New Roman"/>
          <w:sz w:val="26"/>
          <w:szCs w:val="26"/>
        </w:rPr>
        <w:t>.</w:t>
      </w:r>
    </w:p>
    <w:p w14:paraId="0E490751" w14:textId="77D0CDA2" w:rsidR="004539F9" w:rsidRPr="00B16F91" w:rsidRDefault="004539F9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Срок принятия </w:t>
      </w:r>
      <w:r w:rsidR="00737F9E">
        <w:rPr>
          <w:rFonts w:ascii="Times New Roman" w:hAnsi="Times New Roman"/>
          <w:sz w:val="26"/>
          <w:szCs w:val="26"/>
        </w:rPr>
        <w:t xml:space="preserve">Комиссией </w:t>
      </w:r>
      <w:r w:rsidRPr="004B0C01">
        <w:rPr>
          <w:rFonts w:ascii="Times New Roman" w:hAnsi="Times New Roman"/>
          <w:sz w:val="26"/>
          <w:szCs w:val="26"/>
        </w:rPr>
        <w:t xml:space="preserve">решения о </w:t>
      </w:r>
      <w:r w:rsidR="008362D7">
        <w:rPr>
          <w:rFonts w:ascii="Times New Roman" w:hAnsi="Times New Roman"/>
          <w:sz w:val="26"/>
          <w:szCs w:val="26"/>
        </w:rPr>
        <w:t xml:space="preserve">выделении средств резервного фонда администрации Нефтеюганского района или об отказе в выделении средств резервного фонда администрации Нефтеюганского района </w:t>
      </w:r>
      <w:r w:rsidRPr="004B0C01">
        <w:rPr>
          <w:rFonts w:ascii="Times New Roman" w:hAnsi="Times New Roman"/>
          <w:sz w:val="26"/>
          <w:szCs w:val="26"/>
        </w:rPr>
        <w:t xml:space="preserve">составляет не </w:t>
      </w:r>
      <w:r w:rsidRPr="008362D7">
        <w:rPr>
          <w:rFonts w:ascii="Times New Roman" w:hAnsi="Times New Roman"/>
          <w:sz w:val="26"/>
          <w:szCs w:val="26"/>
        </w:rPr>
        <w:t xml:space="preserve">более </w:t>
      </w:r>
      <w:r w:rsidR="006373F2" w:rsidRPr="008362D7">
        <w:rPr>
          <w:rFonts w:ascii="Times New Roman" w:hAnsi="Times New Roman"/>
          <w:sz w:val="26"/>
          <w:szCs w:val="26"/>
        </w:rPr>
        <w:t>3</w:t>
      </w:r>
      <w:r w:rsidRPr="008362D7">
        <w:rPr>
          <w:rFonts w:ascii="Times New Roman" w:hAnsi="Times New Roman"/>
          <w:sz w:val="26"/>
          <w:szCs w:val="26"/>
        </w:rPr>
        <w:t xml:space="preserve">0 </w:t>
      </w:r>
      <w:r w:rsidR="009243A4">
        <w:rPr>
          <w:rFonts w:ascii="Times New Roman" w:hAnsi="Times New Roman"/>
          <w:sz w:val="26"/>
          <w:szCs w:val="26"/>
        </w:rPr>
        <w:t>рабочих</w:t>
      </w:r>
      <w:r w:rsidRPr="008362D7">
        <w:rPr>
          <w:rFonts w:ascii="Times New Roman" w:hAnsi="Times New Roman"/>
          <w:sz w:val="26"/>
          <w:szCs w:val="26"/>
        </w:rPr>
        <w:t xml:space="preserve"> дней </w:t>
      </w:r>
      <w:r w:rsidR="00B16F91">
        <w:rPr>
          <w:rFonts w:ascii="Times New Roman" w:hAnsi="Times New Roman"/>
          <w:sz w:val="26"/>
          <w:szCs w:val="26"/>
        </w:rPr>
        <w:br/>
      </w:r>
      <w:r w:rsidRPr="00B16F91">
        <w:rPr>
          <w:rFonts w:ascii="Times New Roman" w:hAnsi="Times New Roman"/>
          <w:sz w:val="26"/>
          <w:szCs w:val="26"/>
        </w:rPr>
        <w:t>со дня обращения заявителя или его представителя.</w:t>
      </w:r>
    </w:p>
    <w:p w14:paraId="00D905CC" w14:textId="0F2735E2" w:rsidR="004539F9" w:rsidRPr="005E787C" w:rsidRDefault="004539F9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787C">
        <w:rPr>
          <w:rFonts w:ascii="Times New Roman" w:hAnsi="Times New Roman"/>
          <w:sz w:val="26"/>
          <w:szCs w:val="26"/>
        </w:rPr>
        <w:t xml:space="preserve">Основаниями для отказа в </w:t>
      </w:r>
      <w:r w:rsidR="008362D7">
        <w:rPr>
          <w:rFonts w:ascii="Times New Roman" w:hAnsi="Times New Roman"/>
          <w:sz w:val="26"/>
          <w:szCs w:val="26"/>
        </w:rPr>
        <w:t xml:space="preserve">выделении средств резервного фонда администрации Нефтеюганского района </w:t>
      </w:r>
      <w:r w:rsidRPr="005E787C">
        <w:rPr>
          <w:rFonts w:ascii="Times New Roman" w:hAnsi="Times New Roman"/>
          <w:sz w:val="26"/>
          <w:szCs w:val="26"/>
        </w:rPr>
        <w:t>являются:</w:t>
      </w:r>
    </w:p>
    <w:p w14:paraId="20C00D72" w14:textId="42C1074F" w:rsidR="004539F9" w:rsidRDefault="004539F9" w:rsidP="00B16F91">
      <w:pPr>
        <w:pStyle w:val="a4"/>
        <w:numPr>
          <w:ilvl w:val="0"/>
          <w:numId w:val="19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6F91">
        <w:rPr>
          <w:rFonts w:ascii="Times New Roman" w:hAnsi="Times New Roman"/>
          <w:sz w:val="26"/>
          <w:szCs w:val="26"/>
        </w:rPr>
        <w:t xml:space="preserve">несоответствие </w:t>
      </w:r>
      <w:r w:rsidR="005E787C" w:rsidRPr="00B16F91">
        <w:rPr>
          <w:rFonts w:ascii="Times New Roman" w:hAnsi="Times New Roman"/>
          <w:sz w:val="26"/>
          <w:szCs w:val="26"/>
        </w:rPr>
        <w:t>гражданина</w:t>
      </w:r>
      <w:r w:rsidRPr="00B16F91">
        <w:rPr>
          <w:rFonts w:ascii="Times New Roman" w:hAnsi="Times New Roman"/>
          <w:sz w:val="26"/>
          <w:szCs w:val="26"/>
        </w:rPr>
        <w:t xml:space="preserve"> условиям, установленным пунктом 1</w:t>
      </w:r>
      <w:r w:rsidR="005E787C" w:rsidRPr="00B16F91">
        <w:rPr>
          <w:rFonts w:ascii="Times New Roman" w:hAnsi="Times New Roman"/>
          <w:sz w:val="26"/>
          <w:szCs w:val="26"/>
        </w:rPr>
        <w:t xml:space="preserve"> </w:t>
      </w:r>
      <w:r w:rsidRPr="00B16F91">
        <w:rPr>
          <w:rFonts w:ascii="Times New Roman" w:hAnsi="Times New Roman"/>
          <w:sz w:val="26"/>
          <w:szCs w:val="26"/>
        </w:rPr>
        <w:t>настоящего</w:t>
      </w:r>
      <w:r w:rsidRPr="004B0C01">
        <w:rPr>
          <w:rFonts w:ascii="Times New Roman" w:hAnsi="Times New Roman"/>
          <w:sz w:val="26"/>
          <w:szCs w:val="26"/>
        </w:rPr>
        <w:t xml:space="preserve"> Порядка;</w:t>
      </w:r>
    </w:p>
    <w:p w14:paraId="2BB88DFB" w14:textId="449B0A00" w:rsidR="006316BD" w:rsidRPr="00B55D58" w:rsidRDefault="00B55D58" w:rsidP="00B55D58">
      <w:pPr>
        <w:pStyle w:val="a4"/>
        <w:numPr>
          <w:ilvl w:val="0"/>
          <w:numId w:val="19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5E787C">
        <w:rPr>
          <w:rFonts w:ascii="Times New Roman" w:hAnsi="Times New Roman"/>
          <w:sz w:val="26"/>
          <w:szCs w:val="26"/>
        </w:rPr>
        <w:t>неполного перечня документов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0C01">
        <w:rPr>
          <w:rFonts w:ascii="Times New Roman" w:hAnsi="Times New Roman"/>
          <w:sz w:val="26"/>
          <w:szCs w:val="26"/>
        </w:rPr>
        <w:t>и (или) представление документов, содержащих недостоверные сведения;</w:t>
      </w:r>
    </w:p>
    <w:p w14:paraId="02D099F2" w14:textId="05FDB2C5" w:rsidR="004539F9" w:rsidRPr="008362D7" w:rsidRDefault="005E787C" w:rsidP="00B16F91">
      <w:pPr>
        <w:pStyle w:val="a4"/>
        <w:numPr>
          <w:ilvl w:val="0"/>
          <w:numId w:val="19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2D7">
        <w:rPr>
          <w:rFonts w:ascii="Times New Roman" w:hAnsi="Times New Roman"/>
          <w:sz w:val="26"/>
          <w:szCs w:val="26"/>
        </w:rPr>
        <w:t xml:space="preserve">если в отношении гражданина </w:t>
      </w:r>
      <w:r w:rsidR="006316BD" w:rsidRPr="008362D7">
        <w:rPr>
          <w:rFonts w:ascii="Times New Roman" w:hAnsi="Times New Roman"/>
          <w:sz w:val="26"/>
          <w:szCs w:val="26"/>
        </w:rPr>
        <w:t xml:space="preserve">проводятся процессуальные действия, </w:t>
      </w:r>
      <w:r w:rsidR="00B16F91">
        <w:rPr>
          <w:rFonts w:ascii="Times New Roman" w:hAnsi="Times New Roman"/>
          <w:sz w:val="26"/>
          <w:szCs w:val="26"/>
        </w:rPr>
        <w:br/>
      </w:r>
      <w:r w:rsidR="006316BD" w:rsidRPr="008362D7">
        <w:rPr>
          <w:rFonts w:ascii="Times New Roman" w:hAnsi="Times New Roman"/>
          <w:sz w:val="26"/>
          <w:szCs w:val="26"/>
        </w:rPr>
        <w:t xml:space="preserve">в установленном законодательством Российской Федерации порядке, компетентные органы Российской Федерации,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 </w:t>
      </w:r>
    </w:p>
    <w:p w14:paraId="17AE9B7E" w14:textId="6CE787C8" w:rsidR="004539F9" w:rsidRPr="006316BD" w:rsidRDefault="006316BD" w:rsidP="00B16F91">
      <w:pPr>
        <w:pStyle w:val="a4"/>
        <w:numPr>
          <w:ilvl w:val="0"/>
          <w:numId w:val="19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2D7">
        <w:rPr>
          <w:rFonts w:ascii="Times New Roman" w:hAnsi="Times New Roman"/>
          <w:sz w:val="26"/>
          <w:szCs w:val="26"/>
        </w:rPr>
        <w:t xml:space="preserve">предоставление гражданину </w:t>
      </w:r>
      <w:r w:rsidR="005E787C" w:rsidRPr="008362D7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="005E787C" w:rsidRPr="005E78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ранее</w:t>
      </w:r>
      <w:r w:rsidR="005E787C">
        <w:rPr>
          <w:rFonts w:ascii="Times New Roman" w:hAnsi="Times New Roman"/>
          <w:sz w:val="26"/>
          <w:szCs w:val="26"/>
        </w:rPr>
        <w:t xml:space="preserve">, предоставление </w:t>
      </w:r>
      <w:r w:rsidR="005E787C" w:rsidRPr="005E787C">
        <w:rPr>
          <w:rFonts w:ascii="Times New Roman" w:hAnsi="Times New Roman"/>
          <w:sz w:val="26"/>
          <w:szCs w:val="26"/>
        </w:rPr>
        <w:t>дополнительной меры социальной поддержки</w:t>
      </w:r>
      <w:r w:rsidR="005E787C">
        <w:rPr>
          <w:rFonts w:ascii="Times New Roman" w:hAnsi="Times New Roman"/>
          <w:sz w:val="26"/>
          <w:szCs w:val="26"/>
        </w:rPr>
        <w:t xml:space="preserve"> органами местного самоуправления </w:t>
      </w:r>
      <w:proofErr w:type="spellStart"/>
      <w:r w:rsidR="005E787C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="005E78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E787C">
        <w:rPr>
          <w:rFonts w:ascii="Times New Roman" w:hAnsi="Times New Roman"/>
          <w:sz w:val="26"/>
          <w:szCs w:val="26"/>
        </w:rPr>
        <w:t>Пыть</w:t>
      </w:r>
      <w:proofErr w:type="spellEnd"/>
      <w:r w:rsidR="005E787C">
        <w:rPr>
          <w:rFonts w:ascii="Times New Roman" w:hAnsi="Times New Roman"/>
          <w:sz w:val="26"/>
          <w:szCs w:val="26"/>
        </w:rPr>
        <w:t>-Ях.</w:t>
      </w:r>
    </w:p>
    <w:p w14:paraId="208FDFF2" w14:textId="29AAD2F3" w:rsidR="004539F9" w:rsidRPr="004B0C01" w:rsidRDefault="004539F9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Отказ в предоставлении единовременной выплаты может быть обжалован </w:t>
      </w:r>
      <w:r w:rsidR="00B16F91">
        <w:rPr>
          <w:rFonts w:ascii="Times New Roman" w:hAnsi="Times New Roman"/>
          <w:sz w:val="26"/>
          <w:szCs w:val="26"/>
        </w:rPr>
        <w:br/>
      </w:r>
      <w:r w:rsidRPr="004B0C01">
        <w:rPr>
          <w:rFonts w:ascii="Times New Roman" w:hAnsi="Times New Roman"/>
          <w:sz w:val="26"/>
          <w:szCs w:val="26"/>
        </w:rPr>
        <w:t>в порядке, установленном законодательством Российской Федерации.</w:t>
      </w:r>
    </w:p>
    <w:p w14:paraId="71AE2AE3" w14:textId="0ADB8CA0" w:rsidR="003B1F3D" w:rsidRDefault="005E787C" w:rsidP="00B16F91">
      <w:pPr>
        <w:pStyle w:val="a4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5E787C">
        <w:rPr>
          <w:rFonts w:ascii="Times New Roman" w:hAnsi="Times New Roman"/>
          <w:sz w:val="26"/>
          <w:szCs w:val="26"/>
        </w:rPr>
        <w:t>ополнительн</w:t>
      </w:r>
      <w:r>
        <w:rPr>
          <w:rFonts w:ascii="Times New Roman" w:hAnsi="Times New Roman"/>
          <w:sz w:val="26"/>
          <w:szCs w:val="26"/>
        </w:rPr>
        <w:t>ая</w:t>
      </w:r>
      <w:r w:rsidRPr="005E787C">
        <w:rPr>
          <w:rFonts w:ascii="Times New Roman" w:hAnsi="Times New Roman"/>
          <w:sz w:val="26"/>
          <w:szCs w:val="26"/>
        </w:rPr>
        <w:t xml:space="preserve"> мер</w:t>
      </w:r>
      <w:r>
        <w:rPr>
          <w:rFonts w:ascii="Times New Roman" w:hAnsi="Times New Roman"/>
          <w:sz w:val="26"/>
          <w:szCs w:val="26"/>
        </w:rPr>
        <w:t>а</w:t>
      </w:r>
      <w:r w:rsidRPr="005E787C">
        <w:rPr>
          <w:rFonts w:ascii="Times New Roman" w:hAnsi="Times New Roman"/>
          <w:sz w:val="26"/>
          <w:szCs w:val="26"/>
        </w:rPr>
        <w:t xml:space="preserve"> социальной поддержки </w:t>
      </w:r>
      <w:r w:rsidR="004539F9" w:rsidRPr="004B0C01">
        <w:rPr>
          <w:rFonts w:ascii="Times New Roman" w:hAnsi="Times New Roman"/>
          <w:sz w:val="26"/>
          <w:szCs w:val="26"/>
        </w:rPr>
        <w:t xml:space="preserve">предоставляется </w:t>
      </w:r>
      <w:r w:rsidR="00D269CD" w:rsidRPr="004B0C01">
        <w:rPr>
          <w:rFonts w:ascii="Times New Roman" w:hAnsi="Times New Roman"/>
          <w:sz w:val="26"/>
          <w:szCs w:val="26"/>
        </w:rPr>
        <w:t>заявителю</w:t>
      </w:r>
      <w:r w:rsidR="004539F9" w:rsidRPr="004B0C01">
        <w:rPr>
          <w:rFonts w:ascii="Times New Roman" w:hAnsi="Times New Roman"/>
          <w:sz w:val="26"/>
          <w:szCs w:val="26"/>
        </w:rPr>
        <w:t xml:space="preserve"> </w:t>
      </w:r>
      <w:r w:rsidR="00B55D58">
        <w:rPr>
          <w:rFonts w:ascii="Times New Roman" w:hAnsi="Times New Roman"/>
          <w:sz w:val="26"/>
          <w:szCs w:val="26"/>
        </w:rPr>
        <w:br/>
      </w:r>
      <w:r w:rsidR="004539F9" w:rsidRPr="004B0C01">
        <w:rPr>
          <w:rFonts w:ascii="Times New Roman" w:hAnsi="Times New Roman"/>
          <w:sz w:val="26"/>
          <w:szCs w:val="26"/>
        </w:rPr>
        <w:t xml:space="preserve">в срок до 25 декабря текущего года путем зачисления денежных средств на </w:t>
      </w:r>
      <w:r w:rsidR="006A059F">
        <w:rPr>
          <w:rFonts w:ascii="Times New Roman" w:hAnsi="Times New Roman"/>
          <w:sz w:val="26"/>
          <w:szCs w:val="26"/>
        </w:rPr>
        <w:t>расчетный</w:t>
      </w:r>
      <w:r w:rsidR="008561FC" w:rsidRPr="004B0C01">
        <w:rPr>
          <w:rFonts w:ascii="Times New Roman" w:hAnsi="Times New Roman"/>
          <w:sz w:val="26"/>
          <w:szCs w:val="26"/>
        </w:rPr>
        <w:t xml:space="preserve"> </w:t>
      </w:r>
      <w:r w:rsidR="004539F9" w:rsidRPr="004B0C01">
        <w:rPr>
          <w:rFonts w:ascii="Times New Roman" w:hAnsi="Times New Roman"/>
          <w:sz w:val="26"/>
          <w:szCs w:val="26"/>
        </w:rPr>
        <w:t xml:space="preserve">счет </w:t>
      </w:r>
      <w:r w:rsidR="006A059F">
        <w:rPr>
          <w:rFonts w:ascii="Times New Roman" w:hAnsi="Times New Roman"/>
          <w:sz w:val="26"/>
          <w:szCs w:val="26"/>
        </w:rPr>
        <w:t>гражданина</w:t>
      </w:r>
      <w:r w:rsidR="004539F9" w:rsidRPr="004B0C01">
        <w:rPr>
          <w:rFonts w:ascii="Times New Roman" w:hAnsi="Times New Roman"/>
          <w:sz w:val="26"/>
          <w:szCs w:val="26"/>
        </w:rPr>
        <w:t>, открытый в кредитной организации</w:t>
      </w:r>
      <w:r w:rsidR="006A059F">
        <w:rPr>
          <w:rFonts w:ascii="Times New Roman" w:hAnsi="Times New Roman"/>
          <w:sz w:val="26"/>
          <w:szCs w:val="26"/>
        </w:rPr>
        <w:t>.</w:t>
      </w:r>
    </w:p>
    <w:p w14:paraId="36E9E05D" w14:textId="4995E46C" w:rsidR="006A059F" w:rsidRDefault="003B1F3D" w:rsidP="00586AEA">
      <w:pPr>
        <w:pStyle w:val="a4"/>
        <w:tabs>
          <w:tab w:val="left" w:pos="284"/>
          <w:tab w:val="left" w:pos="1204"/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».</w:t>
      </w:r>
    </w:p>
    <w:p w14:paraId="1BC5B914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3D42D6C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A93F4B" w14:textId="77777777" w:rsidR="006A059F" w:rsidRDefault="006A059F" w:rsidP="00585192">
      <w:pPr>
        <w:pStyle w:val="2"/>
        <w:tabs>
          <w:tab w:val="left" w:pos="284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7BC1EA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BF0D13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33A6AE1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B0E01E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30830E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A534D3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D57A9A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39AF7A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B273B4D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EAECBE3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20522D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DF8162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7F78834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5E2ABBB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9D59B55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9210E9F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D719C7D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5DADD0" w14:textId="77777777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7D455B" w14:textId="0E076E09" w:rsidR="006A059F" w:rsidRDefault="006A059F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E151AF2" w14:textId="1AB7A14A" w:rsidR="006373F2" w:rsidRDefault="006373F2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B35287" w14:textId="2771B2D3" w:rsidR="006373F2" w:rsidRDefault="006373F2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FE621D1" w14:textId="4AAC2E9C" w:rsidR="006373F2" w:rsidRDefault="006373F2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A84EECA" w14:textId="68C9863C" w:rsidR="006373F2" w:rsidRDefault="006373F2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A7ABC2A" w14:textId="77777777" w:rsidR="006A059F" w:rsidRDefault="006A059F" w:rsidP="00B55D58">
      <w:pPr>
        <w:pStyle w:val="2"/>
        <w:tabs>
          <w:tab w:val="left" w:pos="284"/>
        </w:tabs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E5B2AC1" w14:textId="33A6D0DD" w:rsidR="000A17AE" w:rsidRPr="00B55D58" w:rsidRDefault="000A17AE" w:rsidP="00B55D58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 w:rsidR="003B5A4A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к Порядку</w:t>
      </w:r>
      <w:r w:rsid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69CD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8561FC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условиям </w:t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дополнительной меры</w:t>
      </w:r>
    </w:p>
    <w:p w14:paraId="1A841405" w14:textId="2B7B15E4" w:rsidR="000A17AE" w:rsidRPr="00B55D58" w:rsidRDefault="000A17AE" w:rsidP="00B55D58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социальной поддержки граждан,</w:t>
      </w:r>
    </w:p>
    <w:p w14:paraId="439695D5" w14:textId="375D0160" w:rsidR="003B5A4A" w:rsidRPr="00B55D58" w:rsidRDefault="008561FC" w:rsidP="00B55D58">
      <w:pPr>
        <w:pStyle w:val="2"/>
        <w:tabs>
          <w:tab w:val="left" w:pos="284"/>
        </w:tabs>
        <w:ind w:left="567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заключившим контракт о прохождении военной службы, </w:t>
      </w:r>
      <w:r w:rsidR="00B55D58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направленных для выполнения задач </w:t>
      </w:r>
      <w:r w:rsidR="00B55D58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специальной военной операции на </w:t>
      </w:r>
      <w:r w:rsidR="000A17AE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</w:t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ях</w:t>
      </w:r>
      <w:r w:rsidR="000A17AE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Украины,</w:t>
      </w:r>
      <w:r w:rsid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7AE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Донецкой Народной Республики,</w:t>
      </w:r>
      <w:r w:rsidR="00A14458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7AE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Луганской Народной</w:t>
      </w:r>
      <w:r w:rsid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7AE"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Республики, </w:t>
      </w:r>
      <w:r w:rsidRPr="00B55D58">
        <w:rPr>
          <w:rFonts w:ascii="Times New Roman" w:hAnsi="Times New Roman" w:cs="Times New Roman"/>
          <w:b w:val="0"/>
          <w:bCs w:val="0"/>
          <w:sz w:val="24"/>
          <w:szCs w:val="24"/>
        </w:rPr>
        <w:t>Запорожской, Херсонской областей</w:t>
      </w:r>
    </w:p>
    <w:p w14:paraId="02FEE7F2" w14:textId="77777777" w:rsidR="004539F9" w:rsidRPr="00B55D58" w:rsidRDefault="004539F9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14E10B" w14:textId="77777777" w:rsidR="004539F9" w:rsidRPr="00B55D58" w:rsidRDefault="004539F9" w:rsidP="004539F9">
      <w:pPr>
        <w:pStyle w:val="2"/>
        <w:tabs>
          <w:tab w:val="left" w:pos="28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40A2A55" w14:textId="77777777" w:rsidR="000A17AE" w:rsidRPr="00D269CD" w:rsidRDefault="000A17AE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Главе Нефтеюганского района</w:t>
      </w:r>
    </w:p>
    <w:p w14:paraId="3506C65A" w14:textId="77777777" w:rsidR="00381F9A" w:rsidRPr="00D269CD" w:rsidRDefault="00381F9A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Бочко А.А.</w:t>
      </w:r>
    </w:p>
    <w:p w14:paraId="5FF44039" w14:textId="77777777" w:rsidR="00CC2799" w:rsidRPr="00D269CD" w:rsidRDefault="000A17AE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от _________________________________</w:t>
      </w:r>
    </w:p>
    <w:p w14:paraId="3850C4E1" w14:textId="7CCCF2AD" w:rsidR="000A17AE" w:rsidRPr="00D269CD" w:rsidRDefault="00CC2799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___________________________________</w:t>
      </w:r>
      <w:r w:rsidR="000A17AE" w:rsidRPr="00D269CD">
        <w:rPr>
          <w:rFonts w:ascii="Times New Roman" w:hAnsi="Times New Roman"/>
          <w:sz w:val="26"/>
          <w:szCs w:val="26"/>
        </w:rPr>
        <w:t xml:space="preserve"> </w:t>
      </w:r>
    </w:p>
    <w:p w14:paraId="0D9DB8C5" w14:textId="01ECD8ED" w:rsidR="000A17AE" w:rsidRPr="004B0C01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A17AE" w:rsidRPr="004B0C01">
        <w:rPr>
          <w:rFonts w:ascii="Times New Roman" w:hAnsi="Times New Roman"/>
          <w:sz w:val="20"/>
          <w:szCs w:val="20"/>
        </w:rPr>
        <w:t xml:space="preserve">(фамилия, имя и (если имеется) отчество </w:t>
      </w:r>
    </w:p>
    <w:p w14:paraId="76C6068D" w14:textId="7FE8397F" w:rsidR="00CC2799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0A17AE" w:rsidRPr="004B0C01">
        <w:rPr>
          <w:rFonts w:ascii="Times New Roman" w:hAnsi="Times New Roman"/>
          <w:sz w:val="20"/>
          <w:szCs w:val="20"/>
        </w:rPr>
        <w:t>гражданина полностью)</w:t>
      </w:r>
    </w:p>
    <w:p w14:paraId="0AF2CC54" w14:textId="77777777" w:rsidR="004B0C01" w:rsidRPr="00D269CD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5489B879" w14:textId="6D29F5F2" w:rsidR="004B0C01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0A17AE" w:rsidRPr="00D269CD">
        <w:rPr>
          <w:rFonts w:ascii="Times New Roman" w:hAnsi="Times New Roman"/>
          <w:sz w:val="26"/>
          <w:szCs w:val="26"/>
        </w:rPr>
        <w:t>проживающего(-ей) по адресу:</w:t>
      </w:r>
    </w:p>
    <w:p w14:paraId="71A024F7" w14:textId="7B1652D0" w:rsidR="00CC2799" w:rsidRPr="00D269CD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CC2799" w:rsidRPr="00D269CD">
        <w:rPr>
          <w:rFonts w:ascii="Times New Roman" w:hAnsi="Times New Roman"/>
          <w:sz w:val="26"/>
          <w:szCs w:val="26"/>
        </w:rPr>
        <w:t>_________________________________</w:t>
      </w:r>
    </w:p>
    <w:p w14:paraId="27B70C2C" w14:textId="526F36FE" w:rsidR="000A17AE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CC2799" w:rsidRPr="00D269CD">
        <w:rPr>
          <w:rFonts w:ascii="Times New Roman" w:hAnsi="Times New Roman"/>
          <w:sz w:val="26"/>
          <w:szCs w:val="26"/>
        </w:rPr>
        <w:t>_________________________________</w:t>
      </w:r>
    </w:p>
    <w:p w14:paraId="444D9B43" w14:textId="77777777" w:rsidR="004B0C01" w:rsidRPr="00D269CD" w:rsidRDefault="004B0C01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345AB1F3" w14:textId="28703E3C" w:rsidR="003B5A4A" w:rsidRPr="00D269CD" w:rsidRDefault="004B0C01" w:rsidP="004B0C01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CC2799" w:rsidRPr="00D269CD">
        <w:rPr>
          <w:rFonts w:ascii="Times New Roman" w:hAnsi="Times New Roman"/>
          <w:sz w:val="26"/>
          <w:szCs w:val="26"/>
        </w:rPr>
        <w:t>тел.</w:t>
      </w:r>
      <w:r>
        <w:rPr>
          <w:rFonts w:ascii="Times New Roman" w:hAnsi="Times New Roman"/>
          <w:sz w:val="26"/>
          <w:szCs w:val="26"/>
        </w:rPr>
        <w:t xml:space="preserve"> </w:t>
      </w:r>
      <w:r w:rsidR="00CC2799" w:rsidRPr="00D269CD">
        <w:rPr>
          <w:rFonts w:ascii="Times New Roman" w:hAnsi="Times New Roman"/>
          <w:sz w:val="26"/>
          <w:szCs w:val="26"/>
        </w:rPr>
        <w:t>_________________________</w:t>
      </w:r>
    </w:p>
    <w:p w14:paraId="16699970" w14:textId="77777777" w:rsidR="003B5A4A" w:rsidRPr="00D269CD" w:rsidRDefault="003B5A4A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C300F36" w14:textId="77777777" w:rsidR="004539F9" w:rsidRPr="00D269CD" w:rsidRDefault="004539F9" w:rsidP="004539F9">
      <w:pPr>
        <w:pStyle w:val="a4"/>
        <w:tabs>
          <w:tab w:val="left" w:pos="284"/>
        </w:tabs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AC48D4C" w14:textId="77777777" w:rsidR="000A17AE" w:rsidRPr="00D269CD" w:rsidRDefault="000A17AE" w:rsidP="00810FDF">
      <w:pPr>
        <w:pStyle w:val="a4"/>
        <w:tabs>
          <w:tab w:val="left" w:pos="284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ЗАЯВЛЕНИЕ</w:t>
      </w:r>
    </w:p>
    <w:p w14:paraId="316D47B2" w14:textId="77777777" w:rsidR="00CC2799" w:rsidRPr="00D269CD" w:rsidRDefault="00CC2799" w:rsidP="004539F9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20785B1" w14:textId="562DBC30" w:rsidR="008561FC" w:rsidRPr="00D269CD" w:rsidRDefault="000A17AE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 xml:space="preserve">На основании решения Думы Нефтеюганского района от </w:t>
      </w:r>
      <w:r w:rsidR="008561FC" w:rsidRPr="00D269CD">
        <w:rPr>
          <w:rFonts w:ascii="Times New Roman" w:hAnsi="Times New Roman"/>
          <w:sz w:val="26"/>
          <w:szCs w:val="26"/>
        </w:rPr>
        <w:t xml:space="preserve">21.08.2024 № 1073 </w:t>
      </w:r>
      <w:r w:rsidR="00B55D58">
        <w:rPr>
          <w:rFonts w:ascii="Times New Roman" w:hAnsi="Times New Roman"/>
          <w:sz w:val="26"/>
          <w:szCs w:val="26"/>
        </w:rPr>
        <w:br/>
      </w:r>
      <w:r w:rsidR="008561FC" w:rsidRPr="00D269CD">
        <w:rPr>
          <w:rFonts w:ascii="Times New Roman" w:hAnsi="Times New Roman"/>
          <w:sz w:val="26"/>
          <w:szCs w:val="26"/>
        </w:rPr>
        <w:t xml:space="preserve">«О дополнительной мере социальной поддержки граждан, заключивших контракт </w:t>
      </w:r>
      <w:r w:rsidR="00B55D58">
        <w:rPr>
          <w:rFonts w:ascii="Times New Roman" w:hAnsi="Times New Roman"/>
          <w:sz w:val="26"/>
          <w:szCs w:val="26"/>
        </w:rPr>
        <w:br/>
      </w:r>
      <w:r w:rsidR="008561FC" w:rsidRPr="00D269CD">
        <w:rPr>
          <w:rFonts w:ascii="Times New Roman" w:hAnsi="Times New Roman"/>
          <w:sz w:val="26"/>
          <w:szCs w:val="26"/>
        </w:rPr>
        <w:t>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областей»,</w:t>
      </w:r>
    </w:p>
    <w:p w14:paraId="42F791D6" w14:textId="77777777" w:rsidR="008561FC" w:rsidRPr="00D269CD" w:rsidRDefault="008561FC" w:rsidP="008561FC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П</w:t>
      </w:r>
      <w:r w:rsidR="000A17AE" w:rsidRPr="00D269CD">
        <w:rPr>
          <w:rFonts w:ascii="Times New Roman" w:hAnsi="Times New Roman"/>
          <w:sz w:val="26"/>
          <w:szCs w:val="26"/>
        </w:rPr>
        <w:t>рошу</w:t>
      </w:r>
      <w:r w:rsidRPr="00D269CD">
        <w:rPr>
          <w:rFonts w:ascii="Times New Roman" w:hAnsi="Times New Roman"/>
          <w:sz w:val="26"/>
          <w:szCs w:val="26"/>
        </w:rPr>
        <w:t xml:space="preserve"> предоставить мне, </w:t>
      </w:r>
    </w:p>
    <w:p w14:paraId="52B45308" w14:textId="77777777" w:rsidR="008561FC" w:rsidRPr="00D269CD" w:rsidRDefault="008561FC" w:rsidP="008561FC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14:paraId="7D4F83CC" w14:textId="67B55802" w:rsidR="008501BE" w:rsidRPr="00D269CD" w:rsidRDefault="000A17AE" w:rsidP="008561FC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8501BE" w:rsidRPr="00D269CD">
        <w:rPr>
          <w:rFonts w:ascii="Times New Roman" w:hAnsi="Times New Roman"/>
          <w:sz w:val="26"/>
          <w:szCs w:val="26"/>
        </w:rPr>
        <w:t xml:space="preserve">_ </w:t>
      </w:r>
    </w:p>
    <w:p w14:paraId="48645865" w14:textId="6E801D19" w:rsidR="00801193" w:rsidRPr="00D269CD" w:rsidRDefault="008501BE" w:rsidP="004B0C01">
      <w:pPr>
        <w:pStyle w:val="a4"/>
        <w:tabs>
          <w:tab w:val="left" w:pos="284"/>
        </w:tabs>
        <w:jc w:val="center"/>
        <w:rPr>
          <w:rFonts w:ascii="Times New Roman" w:hAnsi="Times New Roman"/>
          <w:sz w:val="20"/>
          <w:szCs w:val="20"/>
        </w:rPr>
      </w:pPr>
      <w:r w:rsidRPr="00D269CD">
        <w:rPr>
          <w:rFonts w:ascii="Times New Roman" w:hAnsi="Times New Roman"/>
          <w:sz w:val="26"/>
          <w:szCs w:val="26"/>
        </w:rPr>
        <w:t>_</w:t>
      </w:r>
      <w:r w:rsidR="008561FC" w:rsidRPr="00D269CD">
        <w:rPr>
          <w:rFonts w:ascii="Times New Roman" w:hAnsi="Times New Roman"/>
          <w:sz w:val="26"/>
          <w:szCs w:val="26"/>
        </w:rPr>
        <w:t>__</w:t>
      </w:r>
      <w:r w:rsidR="000A17AE" w:rsidRPr="00D269CD">
        <w:rPr>
          <w:rFonts w:ascii="Times New Roman" w:hAnsi="Times New Roman"/>
          <w:sz w:val="26"/>
          <w:szCs w:val="26"/>
        </w:rPr>
        <w:t>_________________________________________________________</w:t>
      </w:r>
      <w:r w:rsidRPr="00D269CD">
        <w:rPr>
          <w:rFonts w:ascii="Times New Roman" w:hAnsi="Times New Roman"/>
          <w:sz w:val="26"/>
          <w:szCs w:val="26"/>
        </w:rPr>
        <w:t>___</w:t>
      </w:r>
      <w:r w:rsidR="000A17AE" w:rsidRPr="00D269CD">
        <w:rPr>
          <w:rFonts w:ascii="Times New Roman" w:hAnsi="Times New Roman"/>
          <w:sz w:val="26"/>
          <w:szCs w:val="26"/>
        </w:rPr>
        <w:t>________</w:t>
      </w:r>
      <w:r w:rsidR="003B5A4A" w:rsidRPr="00D269CD">
        <w:rPr>
          <w:rFonts w:ascii="Times New Roman" w:hAnsi="Times New Roman"/>
          <w:sz w:val="26"/>
          <w:szCs w:val="26"/>
        </w:rPr>
        <w:t xml:space="preserve"> </w:t>
      </w:r>
      <w:r w:rsidR="000A17AE" w:rsidRPr="00D269CD">
        <w:rPr>
          <w:rFonts w:ascii="Times New Roman" w:hAnsi="Times New Roman"/>
          <w:sz w:val="20"/>
          <w:szCs w:val="20"/>
        </w:rPr>
        <w:t>(фамилия, имя</w:t>
      </w:r>
      <w:r w:rsidR="00381F9A" w:rsidRPr="00D269CD">
        <w:rPr>
          <w:rFonts w:ascii="Times New Roman" w:hAnsi="Times New Roman"/>
          <w:sz w:val="20"/>
          <w:szCs w:val="20"/>
        </w:rPr>
        <w:t>,</w:t>
      </w:r>
      <w:r w:rsidR="000A17AE" w:rsidRPr="00D269CD">
        <w:rPr>
          <w:rFonts w:ascii="Times New Roman" w:hAnsi="Times New Roman"/>
          <w:sz w:val="20"/>
          <w:szCs w:val="20"/>
        </w:rPr>
        <w:t xml:space="preserve"> </w:t>
      </w:r>
      <w:r w:rsidR="00801193" w:rsidRPr="00D269CD">
        <w:rPr>
          <w:rFonts w:ascii="Times New Roman" w:hAnsi="Times New Roman"/>
          <w:sz w:val="20"/>
          <w:szCs w:val="20"/>
        </w:rPr>
        <w:t xml:space="preserve">отчество </w:t>
      </w:r>
      <w:r w:rsidR="000A17AE" w:rsidRPr="00D269CD">
        <w:rPr>
          <w:rFonts w:ascii="Times New Roman" w:hAnsi="Times New Roman"/>
          <w:sz w:val="20"/>
          <w:szCs w:val="20"/>
        </w:rPr>
        <w:t>(если имеется) гражданина полностью, дата</w:t>
      </w:r>
      <w:r w:rsidR="00381F9A" w:rsidRPr="00D269CD">
        <w:rPr>
          <w:rFonts w:ascii="Times New Roman" w:hAnsi="Times New Roman"/>
          <w:sz w:val="20"/>
          <w:szCs w:val="20"/>
        </w:rPr>
        <w:t xml:space="preserve"> и место</w:t>
      </w:r>
      <w:r w:rsidR="000A17AE" w:rsidRPr="00D269CD">
        <w:rPr>
          <w:rFonts w:ascii="Times New Roman" w:hAnsi="Times New Roman"/>
          <w:sz w:val="20"/>
          <w:szCs w:val="20"/>
        </w:rPr>
        <w:t xml:space="preserve"> рождения</w:t>
      </w:r>
      <w:r w:rsidR="00801193" w:rsidRPr="00D269CD">
        <w:rPr>
          <w:rFonts w:ascii="Times New Roman" w:hAnsi="Times New Roman"/>
          <w:sz w:val="20"/>
          <w:szCs w:val="20"/>
        </w:rPr>
        <w:t>, паспортные данные (серия, номер, кем и когда выдан, код подразделения</w:t>
      </w:r>
      <w:r w:rsidR="000A17AE" w:rsidRPr="00D269CD">
        <w:rPr>
          <w:rFonts w:ascii="Times New Roman" w:hAnsi="Times New Roman"/>
          <w:sz w:val="20"/>
          <w:szCs w:val="20"/>
        </w:rPr>
        <w:t>)</w:t>
      </w:r>
    </w:p>
    <w:p w14:paraId="3B541CBC" w14:textId="77777777" w:rsidR="008501BE" w:rsidRPr="00D269CD" w:rsidRDefault="008501BE" w:rsidP="008501BE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14:paraId="3E95FBDA" w14:textId="7D5A5B1A" w:rsidR="000A17AE" w:rsidRPr="00D269CD" w:rsidRDefault="00353384" w:rsidP="008501BE">
      <w:pPr>
        <w:pStyle w:val="a4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6373F2">
        <w:rPr>
          <w:rFonts w:ascii="Times New Roman" w:hAnsi="Times New Roman"/>
          <w:sz w:val="26"/>
          <w:szCs w:val="26"/>
        </w:rPr>
        <w:t>ополнительную меру социальной поддержки</w:t>
      </w:r>
      <w:r w:rsidR="008501BE" w:rsidRPr="00D269CD">
        <w:rPr>
          <w:rFonts w:ascii="Times New Roman" w:hAnsi="Times New Roman"/>
          <w:sz w:val="26"/>
          <w:szCs w:val="26"/>
        </w:rPr>
        <w:t xml:space="preserve"> в</w:t>
      </w:r>
      <w:r w:rsidR="006373F2">
        <w:rPr>
          <w:rFonts w:ascii="Times New Roman" w:hAnsi="Times New Roman"/>
          <w:sz w:val="26"/>
          <w:szCs w:val="26"/>
        </w:rPr>
        <w:t xml:space="preserve"> виде </w:t>
      </w:r>
      <w:r w:rsidR="00810FDF">
        <w:rPr>
          <w:rFonts w:ascii="Times New Roman" w:hAnsi="Times New Roman"/>
          <w:sz w:val="26"/>
          <w:szCs w:val="26"/>
        </w:rPr>
        <w:t xml:space="preserve">единовременной выплаты </w:t>
      </w:r>
      <w:r w:rsidR="008501BE" w:rsidRPr="00D269CD">
        <w:rPr>
          <w:rFonts w:ascii="Times New Roman" w:hAnsi="Times New Roman"/>
          <w:sz w:val="26"/>
          <w:szCs w:val="26"/>
        </w:rPr>
        <w:t>размере 150000 (сто пятьдесят) тысяч рублей.</w:t>
      </w:r>
    </w:p>
    <w:p w14:paraId="5DC2E1D2" w14:textId="77777777" w:rsidR="000A17AE" w:rsidRPr="00D269CD" w:rsidRDefault="000A17AE" w:rsidP="004539F9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85E28E8" w14:textId="77777777" w:rsidR="000A17AE" w:rsidRPr="00D269CD" w:rsidRDefault="000A17AE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К заявлению прилагаю:</w:t>
      </w:r>
    </w:p>
    <w:p w14:paraId="10798907" w14:textId="742A9CEF" w:rsidR="00353384" w:rsidRPr="00741EE4" w:rsidRDefault="00810FDF" w:rsidP="00B55D58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</w:t>
      </w:r>
      <w:r w:rsidR="007E3935" w:rsidRPr="00D269CD">
        <w:rPr>
          <w:rFonts w:ascii="Times New Roman" w:hAnsi="Times New Roman"/>
          <w:sz w:val="26"/>
          <w:szCs w:val="26"/>
        </w:rPr>
        <w:t>д</w:t>
      </w:r>
      <w:r w:rsidR="008501BE" w:rsidRPr="00D269CD">
        <w:rPr>
          <w:rFonts w:ascii="Times New Roman" w:hAnsi="Times New Roman"/>
          <w:sz w:val="26"/>
          <w:szCs w:val="26"/>
        </w:rPr>
        <w:t>окумент</w:t>
      </w:r>
      <w:r>
        <w:rPr>
          <w:rFonts w:ascii="Times New Roman" w:hAnsi="Times New Roman"/>
          <w:sz w:val="26"/>
          <w:szCs w:val="26"/>
        </w:rPr>
        <w:t>а</w:t>
      </w:r>
      <w:r w:rsidR="008501BE" w:rsidRPr="00D269CD">
        <w:rPr>
          <w:rFonts w:ascii="Times New Roman" w:hAnsi="Times New Roman"/>
          <w:sz w:val="26"/>
          <w:szCs w:val="26"/>
        </w:rPr>
        <w:t>, удостоверяющ</w:t>
      </w:r>
      <w:r>
        <w:rPr>
          <w:rFonts w:ascii="Times New Roman" w:hAnsi="Times New Roman"/>
          <w:sz w:val="26"/>
          <w:szCs w:val="26"/>
        </w:rPr>
        <w:t>его</w:t>
      </w:r>
      <w:r w:rsidR="008501BE" w:rsidRPr="00D269CD">
        <w:rPr>
          <w:rFonts w:ascii="Times New Roman" w:hAnsi="Times New Roman"/>
          <w:sz w:val="26"/>
          <w:szCs w:val="26"/>
        </w:rPr>
        <w:t xml:space="preserve"> личность </w:t>
      </w:r>
      <w:r>
        <w:rPr>
          <w:rFonts w:ascii="Times New Roman" w:hAnsi="Times New Roman"/>
          <w:sz w:val="26"/>
          <w:szCs w:val="26"/>
        </w:rPr>
        <w:t>гражданина</w:t>
      </w:r>
      <w:r w:rsidR="007E3935" w:rsidRPr="00D269CD">
        <w:rPr>
          <w:rFonts w:ascii="Times New Roman" w:hAnsi="Times New Roman"/>
          <w:sz w:val="26"/>
          <w:szCs w:val="26"/>
        </w:rPr>
        <w:t xml:space="preserve"> в соответствии</w:t>
      </w:r>
      <w:r w:rsidR="00B55D58">
        <w:rPr>
          <w:rFonts w:ascii="Times New Roman" w:hAnsi="Times New Roman"/>
          <w:sz w:val="26"/>
          <w:szCs w:val="26"/>
        </w:rPr>
        <w:br/>
      </w:r>
      <w:r w:rsidR="007E3935" w:rsidRPr="00D269CD">
        <w:rPr>
          <w:rFonts w:ascii="Times New Roman" w:hAnsi="Times New Roman"/>
          <w:sz w:val="26"/>
          <w:szCs w:val="26"/>
        </w:rPr>
        <w:t>с законодательством Российской Федерации;</w:t>
      </w:r>
    </w:p>
    <w:p w14:paraId="1736EFC3" w14:textId="3130C3B4" w:rsidR="00353384" w:rsidRPr="00363E51" w:rsidRDefault="00353384" w:rsidP="00B55D58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E51">
        <w:rPr>
          <w:rFonts w:ascii="Times New Roman" w:hAnsi="Times New Roman"/>
          <w:sz w:val="26"/>
          <w:szCs w:val="26"/>
        </w:rPr>
        <w:t>документ, подтверждающий регистрацию гражданин</w:t>
      </w:r>
      <w:r w:rsidR="00363E51" w:rsidRPr="00363E51">
        <w:rPr>
          <w:rFonts w:ascii="Times New Roman" w:hAnsi="Times New Roman"/>
          <w:sz w:val="26"/>
          <w:szCs w:val="26"/>
        </w:rPr>
        <w:t xml:space="preserve">а по месту жительства </w:t>
      </w:r>
      <w:r w:rsidRPr="00363E51">
        <w:rPr>
          <w:rFonts w:ascii="Times New Roman" w:hAnsi="Times New Roman"/>
          <w:sz w:val="26"/>
          <w:szCs w:val="26"/>
        </w:rPr>
        <w:t>или месту пребывания в Ханты-Мансийском автономном округе – Югре;</w:t>
      </w:r>
    </w:p>
    <w:p w14:paraId="3C72C678" w14:textId="79F080F3" w:rsidR="00353384" w:rsidRDefault="00353384" w:rsidP="00B55D58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расчетного счета гражданина, открытого в </w:t>
      </w:r>
      <w:r w:rsidR="00363E51">
        <w:rPr>
          <w:rFonts w:ascii="Times New Roman" w:hAnsi="Times New Roman"/>
          <w:sz w:val="26"/>
          <w:szCs w:val="26"/>
        </w:rPr>
        <w:t>кредитной организации;</w:t>
      </w:r>
    </w:p>
    <w:p w14:paraId="3483A60C" w14:textId="3B50BEDA" w:rsidR="00810FDF" w:rsidRPr="00363E51" w:rsidRDefault="00810FDF" w:rsidP="00B55D58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E51">
        <w:rPr>
          <w:rFonts w:ascii="Times New Roman" w:hAnsi="Times New Roman"/>
          <w:sz w:val="26"/>
          <w:szCs w:val="26"/>
        </w:rPr>
        <w:t>документы, удостоверяющие личность и подтверждающие полномочия представителя заявителя, - в случае обращения с заявлением представителя заявителя;</w:t>
      </w:r>
    </w:p>
    <w:p w14:paraId="0AFEDCC1" w14:textId="50610847" w:rsidR="00810FDF" w:rsidRPr="00F86CA2" w:rsidRDefault="00810FDF" w:rsidP="00B55D58">
      <w:pPr>
        <w:pStyle w:val="a4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6CA2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утвержденное постановлением главы Нефтеюганского района от 28.06.2021 № 67-пг-нпа. </w:t>
      </w:r>
    </w:p>
    <w:p w14:paraId="22B83FA4" w14:textId="77777777" w:rsidR="0082791F" w:rsidRPr="00D269CD" w:rsidRDefault="0082791F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A1D37B" w14:textId="3D5A4CE6" w:rsidR="003B5A4A" w:rsidRDefault="000A17AE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Об ответственности за достоверность представленных</w:t>
      </w:r>
      <w:r w:rsidR="00381F9A" w:rsidRPr="00D269CD">
        <w:rPr>
          <w:rFonts w:ascii="Times New Roman" w:hAnsi="Times New Roman"/>
          <w:sz w:val="26"/>
          <w:szCs w:val="26"/>
        </w:rPr>
        <w:t xml:space="preserve"> </w:t>
      </w:r>
      <w:r w:rsidRPr="00D269CD">
        <w:rPr>
          <w:rFonts w:ascii="Times New Roman" w:hAnsi="Times New Roman"/>
          <w:sz w:val="26"/>
          <w:szCs w:val="26"/>
        </w:rPr>
        <w:t>сведений</w:t>
      </w:r>
      <w:r w:rsidR="00381F9A" w:rsidRPr="00D269CD">
        <w:rPr>
          <w:rFonts w:ascii="Times New Roman" w:hAnsi="Times New Roman"/>
          <w:sz w:val="26"/>
          <w:szCs w:val="26"/>
        </w:rPr>
        <w:t xml:space="preserve"> </w:t>
      </w:r>
      <w:r w:rsidRPr="00D269CD">
        <w:rPr>
          <w:rFonts w:ascii="Times New Roman" w:hAnsi="Times New Roman"/>
          <w:sz w:val="26"/>
          <w:szCs w:val="26"/>
        </w:rPr>
        <w:t>предупрежден (предупреждена).</w:t>
      </w:r>
    </w:p>
    <w:p w14:paraId="4C44DB30" w14:textId="08998CCB" w:rsidR="004B0C01" w:rsidRDefault="004B0C01" w:rsidP="004539F9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A76699D" w14:textId="26615C58" w:rsidR="0082791F" w:rsidRPr="00D269CD" w:rsidRDefault="004B0C01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«____» _________ 20 ___ г.</w:t>
      </w:r>
    </w:p>
    <w:p w14:paraId="1A5E8ECE" w14:textId="38992A43" w:rsidR="0082791F" w:rsidRPr="00D269CD" w:rsidRDefault="0082791F" w:rsidP="004539F9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6F7135F" w14:textId="77777777" w:rsidR="0082791F" w:rsidRPr="00D269CD" w:rsidRDefault="0082791F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14:paraId="43B183B5" w14:textId="77777777" w:rsidR="003B5A4A" w:rsidRPr="00D269CD" w:rsidRDefault="003B5A4A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14:paraId="0C168E59" w14:textId="7B3A42CB" w:rsidR="003B5A4A" w:rsidRPr="00D269CD" w:rsidRDefault="000A17AE" w:rsidP="00B55D58">
      <w:pPr>
        <w:pStyle w:val="a4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269CD">
        <w:rPr>
          <w:rFonts w:ascii="Times New Roman" w:hAnsi="Times New Roman"/>
          <w:sz w:val="26"/>
          <w:szCs w:val="26"/>
        </w:rPr>
        <w:t>Подпись ___</w:t>
      </w:r>
      <w:r w:rsidR="00CC2799" w:rsidRPr="00D269CD">
        <w:rPr>
          <w:rFonts w:ascii="Times New Roman" w:hAnsi="Times New Roman"/>
          <w:sz w:val="26"/>
          <w:szCs w:val="26"/>
        </w:rPr>
        <w:t>_______________</w:t>
      </w:r>
      <w:r w:rsidR="004B0C01">
        <w:rPr>
          <w:rFonts w:ascii="Times New Roman" w:hAnsi="Times New Roman"/>
          <w:sz w:val="26"/>
          <w:szCs w:val="26"/>
        </w:rPr>
        <w:t xml:space="preserve"> /___________________ /</w:t>
      </w:r>
    </w:p>
    <w:p w14:paraId="585FACC5" w14:textId="77777777" w:rsidR="003B5A4A" w:rsidRPr="00D269CD" w:rsidRDefault="003B5A4A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14:paraId="6973E37F" w14:textId="77777777" w:rsidR="004539F9" w:rsidRPr="00D269CD" w:rsidRDefault="004539F9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14:paraId="1DEB687D" w14:textId="77777777" w:rsidR="004539F9" w:rsidRPr="00D269CD" w:rsidRDefault="004539F9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14:paraId="6B1445B8" w14:textId="77777777" w:rsidR="004539F9" w:rsidRPr="00D269CD" w:rsidRDefault="004539F9" w:rsidP="004539F9">
      <w:pPr>
        <w:pStyle w:val="a4"/>
        <w:tabs>
          <w:tab w:val="left" w:pos="284"/>
        </w:tabs>
        <w:ind w:firstLine="567"/>
        <w:jc w:val="both"/>
        <w:rPr>
          <w:rFonts w:ascii="Arial" w:hAnsi="Arial" w:cs="Arial"/>
          <w:sz w:val="26"/>
          <w:szCs w:val="26"/>
        </w:rPr>
      </w:pPr>
    </w:p>
    <w:sectPr w:rsidR="004539F9" w:rsidRPr="00D269CD" w:rsidSect="00B518F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E4D4" w14:textId="77777777" w:rsidR="009C77BA" w:rsidRDefault="009C77BA" w:rsidP="00CC2799">
      <w:r>
        <w:separator/>
      </w:r>
    </w:p>
  </w:endnote>
  <w:endnote w:type="continuationSeparator" w:id="0">
    <w:p w14:paraId="5B06483B" w14:textId="77777777" w:rsidR="009C77BA" w:rsidRDefault="009C77BA" w:rsidP="00CC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BA15" w14:textId="77777777" w:rsidR="009C77BA" w:rsidRDefault="009C77BA" w:rsidP="00CC2799">
      <w:r>
        <w:separator/>
      </w:r>
    </w:p>
  </w:footnote>
  <w:footnote w:type="continuationSeparator" w:id="0">
    <w:p w14:paraId="00BE9A75" w14:textId="77777777" w:rsidR="009C77BA" w:rsidRDefault="009C77BA" w:rsidP="00CC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836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D9967FF" w14:textId="2D42F28C" w:rsidR="00B518FA" w:rsidRPr="00B518FA" w:rsidRDefault="00B518FA">
        <w:pPr>
          <w:pStyle w:val="a5"/>
          <w:jc w:val="center"/>
          <w:rPr>
            <w:rFonts w:ascii="Times New Roman" w:hAnsi="Times New Roman"/>
          </w:rPr>
        </w:pPr>
        <w:r w:rsidRPr="00B518FA">
          <w:rPr>
            <w:rFonts w:ascii="Times New Roman" w:hAnsi="Times New Roman"/>
          </w:rPr>
          <w:fldChar w:fldCharType="begin"/>
        </w:r>
        <w:r w:rsidRPr="00B518FA">
          <w:rPr>
            <w:rFonts w:ascii="Times New Roman" w:hAnsi="Times New Roman"/>
          </w:rPr>
          <w:instrText>PAGE   \* MERGEFORMAT</w:instrText>
        </w:r>
        <w:r w:rsidRPr="00B518FA">
          <w:rPr>
            <w:rFonts w:ascii="Times New Roman" w:hAnsi="Times New Roman"/>
          </w:rPr>
          <w:fldChar w:fldCharType="separate"/>
        </w:r>
        <w:r w:rsidRPr="00B518FA">
          <w:rPr>
            <w:rFonts w:ascii="Times New Roman" w:hAnsi="Times New Roman"/>
          </w:rPr>
          <w:t>2</w:t>
        </w:r>
        <w:r w:rsidRPr="00B518FA">
          <w:rPr>
            <w:rFonts w:ascii="Times New Roman" w:hAnsi="Times New Roman"/>
          </w:rPr>
          <w:fldChar w:fldCharType="end"/>
        </w:r>
      </w:p>
    </w:sdtContent>
  </w:sdt>
  <w:p w14:paraId="7A5BD092" w14:textId="77777777" w:rsidR="003175A6" w:rsidRPr="003175A6" w:rsidRDefault="003175A6" w:rsidP="003175A6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44"/>
    <w:multiLevelType w:val="hybridMultilevel"/>
    <w:tmpl w:val="1B363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F12EA2"/>
    <w:multiLevelType w:val="multilevel"/>
    <w:tmpl w:val="75CA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8F00B63"/>
    <w:multiLevelType w:val="hybridMultilevel"/>
    <w:tmpl w:val="9E1AB8F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33403"/>
    <w:multiLevelType w:val="multilevel"/>
    <w:tmpl w:val="4C68B3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A1B5EB3"/>
    <w:multiLevelType w:val="hybridMultilevel"/>
    <w:tmpl w:val="9B0CC6D4"/>
    <w:lvl w:ilvl="0" w:tplc="0F3E16D4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F83B81"/>
    <w:multiLevelType w:val="hybridMultilevel"/>
    <w:tmpl w:val="2A0C89D6"/>
    <w:lvl w:ilvl="0" w:tplc="4E9064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903737"/>
    <w:multiLevelType w:val="hybridMultilevel"/>
    <w:tmpl w:val="0E9273F0"/>
    <w:lvl w:ilvl="0" w:tplc="6E6A51C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5B5FA3"/>
    <w:multiLevelType w:val="hybridMultilevel"/>
    <w:tmpl w:val="DFEE43D6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0A42CD"/>
    <w:multiLevelType w:val="hybridMultilevel"/>
    <w:tmpl w:val="C7C2E74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39224B"/>
    <w:multiLevelType w:val="hybridMultilevel"/>
    <w:tmpl w:val="B45EF102"/>
    <w:lvl w:ilvl="0" w:tplc="05EA25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7560A0"/>
    <w:multiLevelType w:val="hybridMultilevel"/>
    <w:tmpl w:val="4DA63282"/>
    <w:lvl w:ilvl="0" w:tplc="77DEF228">
      <w:start w:val="1"/>
      <w:numFmt w:val="bullet"/>
      <w:lvlText w:val="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43371"/>
    <w:multiLevelType w:val="hybridMultilevel"/>
    <w:tmpl w:val="ADA8AE3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800DEE"/>
    <w:multiLevelType w:val="hybridMultilevel"/>
    <w:tmpl w:val="62885248"/>
    <w:lvl w:ilvl="0" w:tplc="A1548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00319D"/>
    <w:multiLevelType w:val="hybridMultilevel"/>
    <w:tmpl w:val="3CD2A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043D36"/>
    <w:multiLevelType w:val="hybridMultilevel"/>
    <w:tmpl w:val="7A38531A"/>
    <w:lvl w:ilvl="0" w:tplc="5B2AA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1E751E"/>
    <w:multiLevelType w:val="hybridMultilevel"/>
    <w:tmpl w:val="ADA4229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E05CA8"/>
    <w:multiLevelType w:val="hybridMultilevel"/>
    <w:tmpl w:val="C2888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444FFF"/>
    <w:multiLevelType w:val="hybridMultilevel"/>
    <w:tmpl w:val="4C5AAE76"/>
    <w:lvl w:ilvl="0" w:tplc="8738E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BB5F34"/>
    <w:multiLevelType w:val="multilevel"/>
    <w:tmpl w:val="38F8E9EE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9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Calibri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1"/>
  </w:num>
  <w:num w:numId="7">
    <w:abstractNumId w:val="15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E"/>
    <w:rsid w:val="00023A37"/>
    <w:rsid w:val="000243D9"/>
    <w:rsid w:val="000309F0"/>
    <w:rsid w:val="00064B42"/>
    <w:rsid w:val="00066F96"/>
    <w:rsid w:val="000A17AE"/>
    <w:rsid w:val="000A1A1A"/>
    <w:rsid w:val="000C5E44"/>
    <w:rsid w:val="00104412"/>
    <w:rsid w:val="0010566E"/>
    <w:rsid w:val="0017522E"/>
    <w:rsid w:val="00191AA1"/>
    <w:rsid w:val="00233A8F"/>
    <w:rsid w:val="00237F7C"/>
    <w:rsid w:val="0025457E"/>
    <w:rsid w:val="00263658"/>
    <w:rsid w:val="002D069B"/>
    <w:rsid w:val="002D0939"/>
    <w:rsid w:val="00314D0F"/>
    <w:rsid w:val="003175A6"/>
    <w:rsid w:val="00353384"/>
    <w:rsid w:val="00363E51"/>
    <w:rsid w:val="003676FB"/>
    <w:rsid w:val="00370EDE"/>
    <w:rsid w:val="00381F9A"/>
    <w:rsid w:val="00386459"/>
    <w:rsid w:val="003B1F3D"/>
    <w:rsid w:val="003B27FB"/>
    <w:rsid w:val="003B5A4A"/>
    <w:rsid w:val="004539F9"/>
    <w:rsid w:val="004A2ABF"/>
    <w:rsid w:val="004B0C01"/>
    <w:rsid w:val="004F3839"/>
    <w:rsid w:val="00502B5A"/>
    <w:rsid w:val="005241DE"/>
    <w:rsid w:val="0053078B"/>
    <w:rsid w:val="00543888"/>
    <w:rsid w:val="00545F49"/>
    <w:rsid w:val="00561E69"/>
    <w:rsid w:val="00585192"/>
    <w:rsid w:val="00586AEA"/>
    <w:rsid w:val="005A274E"/>
    <w:rsid w:val="005D1113"/>
    <w:rsid w:val="005E787C"/>
    <w:rsid w:val="005F7D9A"/>
    <w:rsid w:val="00613C1D"/>
    <w:rsid w:val="006316BD"/>
    <w:rsid w:val="006373F2"/>
    <w:rsid w:val="00696544"/>
    <w:rsid w:val="006A059F"/>
    <w:rsid w:val="006E56A7"/>
    <w:rsid w:val="006F5BEA"/>
    <w:rsid w:val="00737F9E"/>
    <w:rsid w:val="00741EE4"/>
    <w:rsid w:val="00753BEE"/>
    <w:rsid w:val="00783CE3"/>
    <w:rsid w:val="007E3935"/>
    <w:rsid w:val="007F17B6"/>
    <w:rsid w:val="00801193"/>
    <w:rsid w:val="00810FDF"/>
    <w:rsid w:val="0082791F"/>
    <w:rsid w:val="008362D7"/>
    <w:rsid w:val="008501BE"/>
    <w:rsid w:val="00850816"/>
    <w:rsid w:val="00851F37"/>
    <w:rsid w:val="008561FC"/>
    <w:rsid w:val="008D5ED0"/>
    <w:rsid w:val="009243A4"/>
    <w:rsid w:val="0093270E"/>
    <w:rsid w:val="00932981"/>
    <w:rsid w:val="00954200"/>
    <w:rsid w:val="009A248B"/>
    <w:rsid w:val="009A3584"/>
    <w:rsid w:val="009A7319"/>
    <w:rsid w:val="009C77BA"/>
    <w:rsid w:val="00A14458"/>
    <w:rsid w:val="00A41AE9"/>
    <w:rsid w:val="00AA1121"/>
    <w:rsid w:val="00AA51E4"/>
    <w:rsid w:val="00AF14C8"/>
    <w:rsid w:val="00B108DC"/>
    <w:rsid w:val="00B16F91"/>
    <w:rsid w:val="00B41DB8"/>
    <w:rsid w:val="00B518FA"/>
    <w:rsid w:val="00B55D58"/>
    <w:rsid w:val="00B565A8"/>
    <w:rsid w:val="00BA0C5C"/>
    <w:rsid w:val="00BE741A"/>
    <w:rsid w:val="00C330FD"/>
    <w:rsid w:val="00CC2799"/>
    <w:rsid w:val="00D269CD"/>
    <w:rsid w:val="00D342D4"/>
    <w:rsid w:val="00D436A8"/>
    <w:rsid w:val="00D52CF0"/>
    <w:rsid w:val="00D7186C"/>
    <w:rsid w:val="00D838FA"/>
    <w:rsid w:val="00DD5DB6"/>
    <w:rsid w:val="00DD6057"/>
    <w:rsid w:val="00DF3608"/>
    <w:rsid w:val="00E17065"/>
    <w:rsid w:val="00E17D44"/>
    <w:rsid w:val="00E201A4"/>
    <w:rsid w:val="00EC6454"/>
    <w:rsid w:val="00ED293A"/>
    <w:rsid w:val="00F12B92"/>
    <w:rsid w:val="00F55F7C"/>
    <w:rsid w:val="00F86CA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95AC"/>
  <w15:chartTrackingRefBased/>
  <w15:docId w15:val="{E67D4DB9-D2BE-416E-A2B3-351412A0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539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9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39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39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39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9F9"/>
    <w:rPr>
      <w:color w:val="0000FF"/>
      <w:u w:val="none"/>
    </w:rPr>
  </w:style>
  <w:style w:type="paragraph" w:customStyle="1" w:styleId="ConsPlusNormal">
    <w:name w:val="ConsPlusNormal"/>
    <w:rsid w:val="000A17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 Spacing"/>
    <w:uiPriority w:val="1"/>
    <w:qFormat/>
    <w:rsid w:val="000A17A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799"/>
  </w:style>
  <w:style w:type="paragraph" w:styleId="a7">
    <w:name w:val="footer"/>
    <w:basedOn w:val="a"/>
    <w:link w:val="a8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799"/>
  </w:style>
  <w:style w:type="paragraph" w:styleId="a9">
    <w:name w:val="Balloon Text"/>
    <w:basedOn w:val="a"/>
    <w:link w:val="aa"/>
    <w:uiPriority w:val="99"/>
    <w:semiHidden/>
    <w:unhideWhenUsed/>
    <w:rsid w:val="00543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38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3B5A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5A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5A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5A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53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539F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5A4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39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539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39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39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3B5A4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4539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39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mkmain2:8080/content/act/d712594f-0579-4a31-b5b7-0a4a051c81d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mkmain2:8080/content/act/1c1e2a49-a5a2-4b7e-b519-174270640da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mkmain2:8080/content/act/124448d4-c102-4f64-9092-eb67e362f14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F60A-4F1C-4024-9D93-70791F7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Links>
    <vt:vector size="54" baseType="variant"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15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consultantplus://offline/ref=AC3678A1E83E895913BAED8531A695C402F68AEFB870EC19AEEE12C0CE415EAB6EC8D39F317F41DEDAE86AC5DA0AD2DD78S2E4I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/content/act/d712594f-0579-4a31-b5b7-0a4a051c81d4.docx</vt:lpwstr>
      </vt:variant>
      <vt:variant>
        <vt:lpwstr/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5</cp:revision>
  <cp:lastPrinted>2024-08-29T04:41:00Z</cp:lastPrinted>
  <dcterms:created xsi:type="dcterms:W3CDTF">2024-11-25T12:05:00Z</dcterms:created>
  <dcterms:modified xsi:type="dcterms:W3CDTF">2024-11-26T12:07:00Z</dcterms:modified>
</cp:coreProperties>
</file>