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44FB" w14:textId="3E6BDAAB" w:rsidR="001246C1" w:rsidRPr="003301B0" w:rsidRDefault="001246C1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bookmarkStart w:id="0" w:name="_Hlk173851304"/>
      <w:bookmarkStart w:id="1" w:name="_Hlk81306431"/>
      <w:r>
        <w:rPr>
          <w:b/>
          <w:noProof/>
          <w:sz w:val="16"/>
        </w:rPr>
        <w:drawing>
          <wp:inline distT="0" distB="0" distL="0" distR="0" wp14:anchorId="02210688" wp14:editId="216F1B02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72627" w14:textId="77777777" w:rsidR="001246C1" w:rsidRPr="003301B0" w:rsidRDefault="001246C1" w:rsidP="004001CC">
      <w:pPr>
        <w:jc w:val="center"/>
        <w:rPr>
          <w:b/>
        </w:rPr>
      </w:pPr>
    </w:p>
    <w:p w14:paraId="66DF9642" w14:textId="77777777" w:rsidR="001246C1" w:rsidRPr="003301B0" w:rsidRDefault="001246C1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A9457FE" w14:textId="77777777" w:rsidR="001246C1" w:rsidRPr="003301B0" w:rsidRDefault="001246C1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80061F9" w14:textId="77777777" w:rsidR="001246C1" w:rsidRPr="003301B0" w:rsidRDefault="001246C1" w:rsidP="004001CC">
      <w:pPr>
        <w:jc w:val="center"/>
        <w:rPr>
          <w:b/>
          <w:sz w:val="32"/>
          <w:szCs w:val="24"/>
        </w:rPr>
      </w:pPr>
    </w:p>
    <w:p w14:paraId="61BB57DC" w14:textId="77777777" w:rsidR="001246C1" w:rsidRPr="00925532" w:rsidRDefault="001246C1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B267AEC" w14:textId="77777777" w:rsidR="001246C1" w:rsidRPr="002D04ED" w:rsidRDefault="001246C1" w:rsidP="004001CC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246C1" w:rsidRPr="00EA4E07" w14:paraId="2AF8C99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E468E12" w14:textId="1EDE21EE" w:rsidR="001246C1" w:rsidRPr="00EA4E07" w:rsidRDefault="001246C1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30.09</w:t>
            </w:r>
            <w:r w:rsidRPr="00EA4E07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33C51664" w14:textId="7068A5B7" w:rsidR="001246C1" w:rsidRPr="00EA4E07" w:rsidRDefault="001246C1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EA4E07">
              <w:rPr>
                <w:sz w:val="26"/>
                <w:szCs w:val="26"/>
              </w:rPr>
              <w:t>№</w:t>
            </w:r>
            <w:r w:rsidRPr="00EA4E07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642</w:t>
            </w:r>
            <w:r w:rsidRPr="00EA4E07">
              <w:rPr>
                <w:sz w:val="26"/>
                <w:szCs w:val="26"/>
                <w:u w:val="single"/>
              </w:rPr>
              <w:t>-па-нпа</w:t>
            </w:r>
          </w:p>
        </w:tc>
      </w:tr>
    </w:tbl>
    <w:p w14:paraId="255AF988" w14:textId="77777777" w:rsidR="001246C1" w:rsidRDefault="001246C1" w:rsidP="00923C05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proofErr w:type="spellStart"/>
      <w:r w:rsidRPr="00EA4E07">
        <w:rPr>
          <w:sz w:val="24"/>
          <w:szCs w:val="24"/>
        </w:rPr>
        <w:t>г.Нефтеюганск</w:t>
      </w:r>
      <w:bookmarkEnd w:id="1"/>
      <w:proofErr w:type="spellEnd"/>
    </w:p>
    <w:p w14:paraId="4ACAE9CF" w14:textId="72B0C275" w:rsidR="00D4584E" w:rsidRDefault="00D4584E" w:rsidP="00D4584E">
      <w:pPr>
        <w:jc w:val="center"/>
        <w:outlineLvl w:val="0"/>
        <w:rPr>
          <w:rFonts w:eastAsia="Calibri"/>
          <w:bCs/>
          <w:kern w:val="28"/>
          <w:sz w:val="26"/>
          <w:szCs w:val="26"/>
        </w:rPr>
      </w:pPr>
    </w:p>
    <w:p w14:paraId="5A6B90F1" w14:textId="77777777" w:rsidR="00D4584E" w:rsidRDefault="00D4584E" w:rsidP="00D4584E">
      <w:pPr>
        <w:jc w:val="center"/>
        <w:outlineLvl w:val="0"/>
        <w:rPr>
          <w:rFonts w:eastAsia="Calibri"/>
          <w:bCs/>
          <w:kern w:val="28"/>
          <w:sz w:val="26"/>
          <w:szCs w:val="26"/>
        </w:rPr>
      </w:pPr>
    </w:p>
    <w:p w14:paraId="4D471544" w14:textId="65787D4B" w:rsidR="00C44F6D" w:rsidRPr="00D4584E" w:rsidRDefault="00C44F6D" w:rsidP="00D4584E">
      <w:pPr>
        <w:jc w:val="center"/>
        <w:outlineLvl w:val="0"/>
        <w:rPr>
          <w:rFonts w:eastAsia="Calibri"/>
          <w:bCs/>
          <w:kern w:val="28"/>
          <w:sz w:val="26"/>
          <w:szCs w:val="26"/>
        </w:rPr>
      </w:pPr>
      <w:r w:rsidRPr="00D4584E">
        <w:rPr>
          <w:rFonts w:eastAsia="Calibri"/>
          <w:bCs/>
          <w:kern w:val="28"/>
          <w:sz w:val="26"/>
          <w:szCs w:val="26"/>
        </w:rPr>
        <w:t xml:space="preserve">Об </w:t>
      </w:r>
      <w:r w:rsidR="00A31406" w:rsidRPr="00D4584E">
        <w:rPr>
          <w:rFonts w:eastAsia="Calibri"/>
          <w:bCs/>
          <w:kern w:val="28"/>
          <w:sz w:val="26"/>
          <w:szCs w:val="26"/>
        </w:rPr>
        <w:t xml:space="preserve">утверждении Положения об </w:t>
      </w:r>
      <w:r w:rsidRPr="00D4584E">
        <w:rPr>
          <w:rFonts w:eastAsia="Calibri"/>
          <w:bCs/>
          <w:kern w:val="28"/>
          <w:sz w:val="26"/>
          <w:szCs w:val="26"/>
        </w:rPr>
        <w:t xml:space="preserve">установлении системы оплаты труда работников муниципальных бюджетных образовательных организаций, подведомственных </w:t>
      </w:r>
      <w:r w:rsidR="00063FBD" w:rsidRPr="00D4584E">
        <w:rPr>
          <w:rFonts w:eastAsia="Calibri"/>
          <w:bCs/>
          <w:kern w:val="28"/>
          <w:sz w:val="26"/>
          <w:szCs w:val="26"/>
        </w:rPr>
        <w:t>Д</w:t>
      </w:r>
      <w:r w:rsidRPr="00D4584E">
        <w:rPr>
          <w:rFonts w:eastAsia="Calibri"/>
          <w:bCs/>
          <w:kern w:val="28"/>
          <w:sz w:val="26"/>
          <w:szCs w:val="26"/>
        </w:rPr>
        <w:t xml:space="preserve">епартаменту </w:t>
      </w:r>
      <w:r w:rsidR="00E868F8" w:rsidRPr="00D4584E">
        <w:rPr>
          <w:rFonts w:eastAsia="Calibri"/>
          <w:bCs/>
          <w:kern w:val="28"/>
          <w:sz w:val="26"/>
          <w:szCs w:val="26"/>
        </w:rPr>
        <w:t xml:space="preserve">культуры и спорта </w:t>
      </w:r>
      <w:r w:rsidR="00A36B82" w:rsidRPr="00D4584E">
        <w:rPr>
          <w:rFonts w:eastAsia="Calibri"/>
          <w:bCs/>
          <w:kern w:val="28"/>
          <w:sz w:val="26"/>
          <w:szCs w:val="26"/>
        </w:rPr>
        <w:t>Нефтеюганского</w:t>
      </w:r>
      <w:r w:rsidRPr="00D4584E">
        <w:rPr>
          <w:rFonts w:eastAsia="Calibri"/>
          <w:bCs/>
          <w:kern w:val="28"/>
          <w:sz w:val="26"/>
          <w:szCs w:val="26"/>
        </w:rPr>
        <w:t xml:space="preserve"> района</w:t>
      </w:r>
    </w:p>
    <w:bookmarkEnd w:id="0"/>
    <w:p w14:paraId="3B07C05F" w14:textId="77777777" w:rsidR="00C44F6D" w:rsidRPr="00D4584E" w:rsidRDefault="00C44F6D" w:rsidP="00D4584E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14:paraId="4CABD99D" w14:textId="77777777" w:rsidR="00C44F6D" w:rsidRPr="00D4584E" w:rsidRDefault="00C44F6D" w:rsidP="00D4584E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highlight w:val="yellow"/>
        </w:rPr>
      </w:pPr>
    </w:p>
    <w:p w14:paraId="6FE953B1" w14:textId="78D9C0D5" w:rsidR="000F0BE6" w:rsidRPr="00D4584E" w:rsidRDefault="00EF48D6" w:rsidP="00D4584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4584E">
        <w:rPr>
          <w:rFonts w:eastAsia="Calibri"/>
          <w:color w:val="000000" w:themeColor="text1"/>
          <w:sz w:val="26"/>
          <w:szCs w:val="26"/>
        </w:rPr>
        <w:t xml:space="preserve">В соответствии со статьями 135, </w:t>
      </w:r>
      <w:r w:rsidR="00C44F6D" w:rsidRPr="00D4584E">
        <w:rPr>
          <w:rFonts w:eastAsia="Calibri"/>
          <w:color w:val="000000" w:themeColor="text1"/>
          <w:sz w:val="26"/>
          <w:szCs w:val="26"/>
        </w:rPr>
        <w:t>144</w:t>
      </w:r>
      <w:r w:rsidRPr="00D4584E">
        <w:rPr>
          <w:rFonts w:eastAsia="Calibri"/>
          <w:color w:val="000000" w:themeColor="text1"/>
          <w:sz w:val="26"/>
          <w:szCs w:val="26"/>
        </w:rPr>
        <w:t>, 145</w:t>
      </w:r>
      <w:r w:rsidR="00C44F6D" w:rsidRPr="00D4584E">
        <w:rPr>
          <w:rFonts w:eastAsia="Calibri"/>
          <w:color w:val="000000" w:themeColor="text1"/>
          <w:sz w:val="26"/>
          <w:szCs w:val="26"/>
        </w:rPr>
        <w:t xml:space="preserve"> </w:t>
      </w:r>
      <w:hyperlink r:id="rId9" w:history="1">
        <w:r w:rsidR="00C44F6D" w:rsidRPr="00D4584E">
          <w:rPr>
            <w:rFonts w:eastAsia="Calibri"/>
            <w:color w:val="000000" w:themeColor="text1"/>
            <w:sz w:val="26"/>
            <w:szCs w:val="26"/>
          </w:rPr>
          <w:t>Трудового кодекса</w:t>
        </w:r>
      </w:hyperlink>
      <w:r w:rsidR="00C44F6D" w:rsidRPr="00D4584E">
        <w:rPr>
          <w:rFonts w:eastAsia="Calibri"/>
          <w:color w:val="000000" w:themeColor="text1"/>
          <w:sz w:val="26"/>
          <w:szCs w:val="26"/>
        </w:rPr>
        <w:t xml:space="preserve"> Российской Федерации, </w:t>
      </w:r>
      <w:r w:rsidR="009A1B94" w:rsidRPr="00D4584E">
        <w:rPr>
          <w:rFonts w:cs="Arial"/>
          <w:sz w:val="26"/>
          <w:szCs w:val="26"/>
        </w:rPr>
        <w:t xml:space="preserve">статьей 86 </w:t>
      </w:r>
      <w:hyperlink r:id="rId10" w:history="1">
        <w:r w:rsidR="009A1B94" w:rsidRPr="00D4584E">
          <w:rPr>
            <w:rStyle w:val="aff1"/>
            <w:rFonts w:cs="Arial"/>
            <w:color w:val="auto"/>
            <w:sz w:val="26"/>
            <w:szCs w:val="26"/>
            <w:u w:val="none"/>
          </w:rPr>
          <w:t>Бюджетного кодекса</w:t>
        </w:r>
      </w:hyperlink>
      <w:r w:rsidR="009A1B94" w:rsidRPr="00D4584E">
        <w:rPr>
          <w:rFonts w:cs="Arial"/>
          <w:sz w:val="26"/>
          <w:szCs w:val="26"/>
        </w:rPr>
        <w:t xml:space="preserve"> Российской Федерации, </w:t>
      </w:r>
      <w:r w:rsidR="00A31406" w:rsidRPr="00D4584E">
        <w:rPr>
          <w:color w:val="000000" w:themeColor="text1"/>
          <w:sz w:val="26"/>
          <w:szCs w:val="26"/>
        </w:rPr>
        <w:t>Федеральным законом от 06.10.2003</w:t>
      </w:r>
      <w:hyperlink r:id="rId11" w:history="1">
        <w:r w:rsidR="00A31406" w:rsidRPr="00D4584E">
          <w:rPr>
            <w:rStyle w:val="aff1"/>
            <w:rFonts w:eastAsia="Arial"/>
            <w:color w:val="000000" w:themeColor="text1"/>
            <w:sz w:val="26"/>
            <w:szCs w:val="26"/>
            <w:u w:val="none"/>
          </w:rPr>
          <w:t xml:space="preserve"> № 131-ФЗ «Об общих</w:t>
        </w:r>
      </w:hyperlink>
      <w:r w:rsidR="00A31406" w:rsidRPr="00D4584E">
        <w:rPr>
          <w:color w:val="000000" w:themeColor="text1"/>
          <w:sz w:val="26"/>
          <w:szCs w:val="26"/>
        </w:rPr>
        <w:t xml:space="preserve"> принципах организации местного самоуправления в Российской Федерации»</w:t>
      </w:r>
      <w:r w:rsidR="00A31406" w:rsidRPr="00D4584E">
        <w:rPr>
          <w:sz w:val="26"/>
          <w:szCs w:val="26"/>
        </w:rPr>
        <w:t xml:space="preserve">, </w:t>
      </w:r>
      <w:r w:rsidR="000F0BE6" w:rsidRPr="00D4584E">
        <w:rPr>
          <w:rFonts w:eastAsia="Calibri"/>
          <w:sz w:val="26"/>
          <w:szCs w:val="26"/>
        </w:rPr>
        <w:t xml:space="preserve">руководствуясь приказом Департамента образования и науки Ханты-Мансийского автономного округа </w:t>
      </w:r>
      <w:r w:rsidR="00CD1913">
        <w:rPr>
          <w:rFonts w:eastAsia="Calibri"/>
          <w:sz w:val="26"/>
          <w:szCs w:val="26"/>
        </w:rPr>
        <w:t>–</w:t>
      </w:r>
      <w:r w:rsidR="000F0BE6" w:rsidRPr="00D4584E">
        <w:rPr>
          <w:rFonts w:eastAsia="Calibri"/>
          <w:sz w:val="26"/>
          <w:szCs w:val="26"/>
        </w:rPr>
        <w:t xml:space="preserve"> Югры от 13.11.2023 </w:t>
      </w:r>
      <w:r w:rsidR="00CD1913">
        <w:rPr>
          <w:rFonts w:eastAsia="Calibri"/>
          <w:sz w:val="26"/>
          <w:szCs w:val="26"/>
        </w:rPr>
        <w:br/>
      </w:r>
      <w:r w:rsidR="000F0BE6" w:rsidRPr="00D4584E">
        <w:rPr>
          <w:rFonts w:eastAsia="Calibri"/>
          <w:sz w:val="26"/>
          <w:szCs w:val="26"/>
        </w:rPr>
        <w:t xml:space="preserve">№ 27-нп «Об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</w:t>
      </w:r>
      <w:r w:rsidR="00CD1913">
        <w:rPr>
          <w:rFonts w:eastAsia="Calibri"/>
          <w:sz w:val="26"/>
          <w:szCs w:val="26"/>
        </w:rPr>
        <w:t>–</w:t>
      </w:r>
      <w:r w:rsidR="000F0BE6" w:rsidRPr="00D4584E">
        <w:rPr>
          <w:rFonts w:eastAsia="Calibri"/>
          <w:sz w:val="26"/>
          <w:szCs w:val="26"/>
        </w:rPr>
        <w:t xml:space="preserve"> Югры, подведомственных Департаменту образования и науки Ханты-Мансийского автономного округа </w:t>
      </w:r>
      <w:r w:rsidR="00CD1913">
        <w:rPr>
          <w:rFonts w:eastAsia="Calibri"/>
          <w:sz w:val="26"/>
          <w:szCs w:val="26"/>
        </w:rPr>
        <w:t>–</w:t>
      </w:r>
      <w:r w:rsidR="000F0BE6" w:rsidRPr="00D4584E">
        <w:rPr>
          <w:rFonts w:eastAsia="Calibri"/>
          <w:sz w:val="26"/>
          <w:szCs w:val="26"/>
        </w:rPr>
        <w:t xml:space="preserve"> Югры», </w:t>
      </w:r>
      <w:hyperlink r:id="rId12" w:tooltip="УСТАВ МО от 16.06.2005 № 616 Дума Нефтеюганского района&#10;&#10;УСТАВ МУНИЦИПАЛЬНОГО ОБРАЗОВАНИЯ НЕФТЕЮГАНСКИЙ РАЙОН" w:history="1">
        <w:r w:rsidR="009A1B94" w:rsidRPr="00D4584E">
          <w:rPr>
            <w:rStyle w:val="aff1"/>
            <w:rFonts w:cs="Arial"/>
            <w:color w:val="auto"/>
            <w:sz w:val="26"/>
            <w:szCs w:val="26"/>
            <w:u w:val="none"/>
          </w:rPr>
          <w:t xml:space="preserve">Уставом </w:t>
        </w:r>
        <w:r w:rsidR="000F0BE6" w:rsidRPr="00D4584E">
          <w:rPr>
            <w:rStyle w:val="aff1"/>
            <w:rFonts w:cs="Arial"/>
            <w:color w:val="auto"/>
            <w:sz w:val="26"/>
            <w:szCs w:val="26"/>
            <w:u w:val="none"/>
          </w:rPr>
          <w:t xml:space="preserve">Нефтеюганского </w:t>
        </w:r>
        <w:r w:rsidR="009A1B94" w:rsidRPr="00D4584E">
          <w:rPr>
            <w:rStyle w:val="aff1"/>
            <w:rFonts w:cs="Arial"/>
            <w:color w:val="auto"/>
            <w:sz w:val="26"/>
            <w:szCs w:val="26"/>
            <w:u w:val="none"/>
          </w:rPr>
          <w:t xml:space="preserve">муниципального </w:t>
        </w:r>
        <w:r w:rsidR="000F0BE6" w:rsidRPr="00D4584E">
          <w:rPr>
            <w:rStyle w:val="aff1"/>
            <w:rFonts w:cs="Arial"/>
            <w:color w:val="auto"/>
            <w:sz w:val="26"/>
            <w:szCs w:val="26"/>
            <w:u w:val="none"/>
          </w:rPr>
          <w:t xml:space="preserve">района </w:t>
        </w:r>
        <w:r w:rsidR="000F0BE6" w:rsidRPr="00D4584E">
          <w:rPr>
            <w:sz w:val="26"/>
            <w:szCs w:val="26"/>
          </w:rPr>
          <w:t>Ханты-Мансийского автономного округа – Югры</w:t>
        </w:r>
      </w:hyperlink>
      <w:r w:rsidR="009A1B94" w:rsidRPr="00D4584E">
        <w:rPr>
          <w:rFonts w:cs="Arial"/>
          <w:sz w:val="26"/>
          <w:szCs w:val="26"/>
        </w:rPr>
        <w:t xml:space="preserve">, </w:t>
      </w:r>
      <w:r w:rsidR="000F0BE6" w:rsidRPr="00D4584E">
        <w:rPr>
          <w:rFonts w:eastAsia="Calibri"/>
          <w:sz w:val="26"/>
          <w:szCs w:val="26"/>
        </w:rPr>
        <w:t>в целях совершенствования муниципальных правовых актов по вопросам оплаты труда работников муниципальных</w:t>
      </w:r>
      <w:r w:rsidR="000F0BE6" w:rsidRPr="00D4584E">
        <w:rPr>
          <w:sz w:val="26"/>
          <w:szCs w:val="26"/>
        </w:rPr>
        <w:t xml:space="preserve"> </w:t>
      </w:r>
      <w:r w:rsidR="000F0BE6" w:rsidRPr="00D4584E">
        <w:rPr>
          <w:rFonts w:eastAsia="Calibri"/>
          <w:sz w:val="26"/>
          <w:szCs w:val="26"/>
        </w:rPr>
        <w:t xml:space="preserve">бюджетных образовательных организаций, подведомственных </w:t>
      </w:r>
      <w:r w:rsidR="00063FBD" w:rsidRPr="00D4584E">
        <w:rPr>
          <w:rFonts w:eastAsia="Calibri"/>
          <w:sz w:val="26"/>
          <w:szCs w:val="26"/>
        </w:rPr>
        <w:t>Д</w:t>
      </w:r>
      <w:r w:rsidR="000F0BE6" w:rsidRPr="00D4584E">
        <w:rPr>
          <w:rFonts w:eastAsia="Calibri"/>
          <w:sz w:val="26"/>
          <w:szCs w:val="26"/>
        </w:rPr>
        <w:t xml:space="preserve">епартаменту </w:t>
      </w:r>
      <w:r w:rsidR="000D4811" w:rsidRPr="00D4584E">
        <w:rPr>
          <w:rFonts w:eastAsia="Calibri"/>
          <w:sz w:val="26"/>
          <w:szCs w:val="26"/>
        </w:rPr>
        <w:t>культуры и спорта</w:t>
      </w:r>
      <w:r w:rsidR="000F0BE6" w:rsidRPr="00D4584E">
        <w:rPr>
          <w:rFonts w:eastAsia="Calibri"/>
          <w:sz w:val="26"/>
          <w:szCs w:val="26"/>
        </w:rPr>
        <w:t xml:space="preserve"> Нефтеюганского района</w:t>
      </w:r>
      <w:r w:rsidR="00610957" w:rsidRPr="00D4584E">
        <w:rPr>
          <w:rFonts w:eastAsia="Calibri"/>
          <w:sz w:val="26"/>
          <w:szCs w:val="26"/>
        </w:rPr>
        <w:t>,</w:t>
      </w:r>
      <w:r w:rsidR="000D4811" w:rsidRPr="00D4584E">
        <w:rPr>
          <w:rFonts w:eastAsia="Calibri"/>
          <w:sz w:val="26"/>
          <w:szCs w:val="26"/>
        </w:rPr>
        <w:t xml:space="preserve"> </w:t>
      </w:r>
      <w:r w:rsidR="00CD1913">
        <w:rPr>
          <w:rFonts w:eastAsia="Calibri"/>
          <w:sz w:val="26"/>
          <w:szCs w:val="26"/>
        </w:rPr>
        <w:br/>
      </w:r>
      <w:r w:rsidR="000F0BE6" w:rsidRPr="00D4584E">
        <w:rPr>
          <w:rFonts w:eastAsia="Calibri"/>
          <w:sz w:val="26"/>
          <w:szCs w:val="26"/>
        </w:rPr>
        <w:t>п о с т а н о в л я ю:</w:t>
      </w:r>
    </w:p>
    <w:p w14:paraId="592628C2" w14:textId="77777777" w:rsidR="00C44F6D" w:rsidRPr="00D4584E" w:rsidRDefault="00C44F6D" w:rsidP="00D4584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highlight w:val="yellow"/>
        </w:rPr>
      </w:pPr>
    </w:p>
    <w:p w14:paraId="27F680C1" w14:textId="68FF8A58" w:rsidR="00C44F6D" w:rsidRPr="00D4584E" w:rsidRDefault="00C44F6D" w:rsidP="00D4584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4584E">
        <w:rPr>
          <w:rFonts w:eastAsia="Calibri"/>
          <w:sz w:val="26"/>
          <w:szCs w:val="26"/>
        </w:rPr>
        <w:t xml:space="preserve">1. Утвердить Положение об установлении системы оплаты труда работников муниципальных бюджетных образовательных организаций, подведомственных </w:t>
      </w:r>
      <w:r w:rsidR="00063FBD" w:rsidRPr="00D4584E">
        <w:rPr>
          <w:rFonts w:eastAsia="Calibri"/>
          <w:sz w:val="26"/>
          <w:szCs w:val="26"/>
        </w:rPr>
        <w:t>Д</w:t>
      </w:r>
      <w:r w:rsidRPr="00D4584E">
        <w:rPr>
          <w:rFonts w:eastAsia="Calibri"/>
          <w:sz w:val="26"/>
          <w:szCs w:val="26"/>
        </w:rPr>
        <w:t xml:space="preserve">епартаменту </w:t>
      </w:r>
      <w:r w:rsidR="00B06175" w:rsidRPr="00D4584E">
        <w:rPr>
          <w:rFonts w:eastAsia="Calibri"/>
          <w:sz w:val="26"/>
          <w:szCs w:val="26"/>
        </w:rPr>
        <w:t xml:space="preserve">культуры и спорта </w:t>
      </w:r>
      <w:r w:rsidRPr="00D4584E">
        <w:rPr>
          <w:rFonts w:eastAsia="Calibri"/>
          <w:sz w:val="26"/>
          <w:szCs w:val="26"/>
        </w:rPr>
        <w:t xml:space="preserve">Нефтеюганского района </w:t>
      </w:r>
      <w:r w:rsidR="00BC2758" w:rsidRPr="00D4584E">
        <w:rPr>
          <w:rFonts w:eastAsia="Calibri"/>
          <w:sz w:val="26"/>
          <w:szCs w:val="26"/>
        </w:rPr>
        <w:t>(приложение)</w:t>
      </w:r>
      <w:r w:rsidRPr="00D4584E">
        <w:rPr>
          <w:rFonts w:eastAsia="Calibri"/>
          <w:sz w:val="26"/>
          <w:szCs w:val="26"/>
        </w:rPr>
        <w:t>.</w:t>
      </w:r>
    </w:p>
    <w:p w14:paraId="36B643A1" w14:textId="77777777" w:rsidR="00C44F6D" w:rsidRPr="00D4584E" w:rsidRDefault="00C44F6D" w:rsidP="00D4584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4584E">
        <w:rPr>
          <w:rFonts w:eastAsia="Calibri"/>
          <w:sz w:val="26"/>
          <w:szCs w:val="26"/>
        </w:rPr>
        <w:t>2. Признать утратившими силу постановления администрации Нефтеюганского района:</w:t>
      </w:r>
    </w:p>
    <w:p w14:paraId="094D5753" w14:textId="54C79819" w:rsidR="0087510F" w:rsidRPr="00D4584E" w:rsidRDefault="0087510F" w:rsidP="00D4584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4584E">
        <w:rPr>
          <w:rFonts w:eastAsia="Calibri"/>
          <w:sz w:val="26"/>
          <w:szCs w:val="26"/>
        </w:rPr>
        <w:t xml:space="preserve">- </w:t>
      </w:r>
      <w:r w:rsidR="00A30639" w:rsidRPr="00D4584E">
        <w:rPr>
          <w:rFonts w:eastAsia="Calibri"/>
          <w:sz w:val="26"/>
          <w:szCs w:val="26"/>
        </w:rPr>
        <w:t xml:space="preserve">от </w:t>
      </w:r>
      <w:r w:rsidR="00B06175" w:rsidRPr="00D4584E">
        <w:rPr>
          <w:rFonts w:eastAsia="Calibri"/>
          <w:sz w:val="26"/>
          <w:szCs w:val="26"/>
        </w:rPr>
        <w:t>26.05.2020</w:t>
      </w:r>
      <w:r w:rsidR="00A30639" w:rsidRPr="00D4584E">
        <w:rPr>
          <w:rFonts w:eastAsia="Calibri"/>
          <w:sz w:val="26"/>
          <w:szCs w:val="26"/>
        </w:rPr>
        <w:t xml:space="preserve"> № </w:t>
      </w:r>
      <w:r w:rsidR="00B06175" w:rsidRPr="00D4584E">
        <w:rPr>
          <w:rFonts w:eastAsia="Calibri"/>
          <w:sz w:val="26"/>
          <w:szCs w:val="26"/>
        </w:rPr>
        <w:t>690</w:t>
      </w:r>
      <w:r w:rsidR="008B1239" w:rsidRPr="00D4584E">
        <w:rPr>
          <w:rFonts w:eastAsia="Calibri"/>
          <w:sz w:val="26"/>
          <w:szCs w:val="26"/>
        </w:rPr>
        <w:t>-па-нпа «</w:t>
      </w:r>
      <w:r w:rsidRPr="00D4584E">
        <w:rPr>
          <w:rFonts w:eastAsia="Calibri"/>
          <w:sz w:val="26"/>
          <w:szCs w:val="26"/>
        </w:rPr>
        <w:t>Об установлении системы оплаты труда работников бюджетных образовательных организаций</w:t>
      </w:r>
      <w:r w:rsidR="00B06175" w:rsidRPr="00D4584E">
        <w:rPr>
          <w:rFonts w:eastAsia="Calibri"/>
          <w:sz w:val="26"/>
          <w:szCs w:val="26"/>
        </w:rPr>
        <w:t xml:space="preserve"> Нефтеюганского района</w:t>
      </w:r>
      <w:r w:rsidRPr="00D4584E">
        <w:rPr>
          <w:rFonts w:eastAsia="Calibri"/>
          <w:sz w:val="26"/>
          <w:szCs w:val="26"/>
        </w:rPr>
        <w:t xml:space="preserve">, подведомственных департаменту </w:t>
      </w:r>
      <w:r w:rsidR="00B06175" w:rsidRPr="00D4584E">
        <w:rPr>
          <w:rFonts w:eastAsia="Calibri"/>
          <w:sz w:val="26"/>
          <w:szCs w:val="26"/>
        </w:rPr>
        <w:t>культуры и спорта</w:t>
      </w:r>
      <w:r w:rsidRPr="00D4584E">
        <w:rPr>
          <w:rFonts w:eastAsia="Calibri"/>
          <w:sz w:val="26"/>
          <w:szCs w:val="26"/>
        </w:rPr>
        <w:t xml:space="preserve"> Нефтеюганского района»</w:t>
      </w:r>
      <w:r w:rsidR="00A30639" w:rsidRPr="00D4584E">
        <w:rPr>
          <w:rFonts w:eastAsia="Calibri"/>
          <w:sz w:val="26"/>
          <w:szCs w:val="26"/>
        </w:rPr>
        <w:t>;</w:t>
      </w:r>
    </w:p>
    <w:p w14:paraId="0C8055CB" w14:textId="3F5712C6" w:rsidR="00B06175" w:rsidRPr="00D4584E" w:rsidRDefault="00B06175" w:rsidP="00D4584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4584E">
        <w:rPr>
          <w:rFonts w:eastAsia="Calibri"/>
          <w:sz w:val="26"/>
          <w:szCs w:val="26"/>
        </w:rPr>
        <w:t>- от 24.05.2021 №</w:t>
      </w:r>
      <w:r w:rsidR="00610957" w:rsidRPr="00D4584E">
        <w:rPr>
          <w:rFonts w:eastAsia="Calibri"/>
          <w:sz w:val="26"/>
          <w:szCs w:val="26"/>
        </w:rPr>
        <w:t xml:space="preserve"> </w:t>
      </w:r>
      <w:r w:rsidRPr="00D4584E">
        <w:rPr>
          <w:rFonts w:eastAsia="Calibri"/>
          <w:sz w:val="26"/>
          <w:szCs w:val="26"/>
        </w:rPr>
        <w:t xml:space="preserve">826-па-нпа </w:t>
      </w:r>
      <w:bookmarkStart w:id="2" w:name="_Hlk173837205"/>
      <w:r w:rsidRPr="00D4584E">
        <w:rPr>
          <w:rFonts w:eastAsia="Calibri"/>
          <w:sz w:val="26"/>
          <w:szCs w:val="26"/>
        </w:rPr>
        <w:t>«</w:t>
      </w:r>
      <w:r w:rsidRPr="00D4584E">
        <w:rPr>
          <w:sz w:val="26"/>
          <w:szCs w:val="26"/>
        </w:rPr>
        <w:t xml:space="preserve">О внесении изменений в постановление администрации Нефтеюганского района от </w:t>
      </w:r>
      <w:r w:rsidRPr="00D4584E">
        <w:rPr>
          <w:rFonts w:eastAsia="Calibri"/>
          <w:sz w:val="26"/>
          <w:szCs w:val="26"/>
        </w:rPr>
        <w:t>26.05.2020 № 690-па-нпа «Об установлении системы оплаты труда работников бюджетных образовательных организаций Нефтеюганского района, подведомственных департаменту культуры и спорта Нефтеюганского района»</w:t>
      </w:r>
      <w:r w:rsidR="00FD19A0" w:rsidRPr="00D4584E">
        <w:rPr>
          <w:rFonts w:eastAsia="Calibri"/>
          <w:sz w:val="26"/>
          <w:szCs w:val="26"/>
        </w:rPr>
        <w:t>;</w:t>
      </w:r>
      <w:bookmarkEnd w:id="2"/>
    </w:p>
    <w:p w14:paraId="2B0E4FCF" w14:textId="0A78140B" w:rsidR="00FD19A0" w:rsidRPr="00D4584E" w:rsidRDefault="00FD19A0" w:rsidP="00D4584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4584E">
        <w:rPr>
          <w:rFonts w:eastAsia="Calibri"/>
          <w:sz w:val="26"/>
          <w:szCs w:val="26"/>
        </w:rPr>
        <w:t>- от 19.04.2022 №</w:t>
      </w:r>
      <w:r w:rsidR="00610957" w:rsidRPr="00D4584E">
        <w:rPr>
          <w:rFonts w:eastAsia="Calibri"/>
          <w:sz w:val="26"/>
          <w:szCs w:val="26"/>
        </w:rPr>
        <w:t xml:space="preserve"> </w:t>
      </w:r>
      <w:r w:rsidRPr="00D4584E">
        <w:rPr>
          <w:rFonts w:eastAsia="Calibri"/>
          <w:sz w:val="26"/>
          <w:szCs w:val="26"/>
        </w:rPr>
        <w:t>643-па-нпа «</w:t>
      </w:r>
      <w:r w:rsidRPr="00D4584E">
        <w:rPr>
          <w:sz w:val="26"/>
          <w:szCs w:val="26"/>
        </w:rPr>
        <w:t xml:space="preserve">О внесении изменений в постановление администрации Нефтеюганского района от </w:t>
      </w:r>
      <w:r w:rsidRPr="00D4584E">
        <w:rPr>
          <w:rFonts w:eastAsia="Calibri"/>
          <w:sz w:val="26"/>
          <w:szCs w:val="26"/>
        </w:rPr>
        <w:t>26.05.2020 № 690-па-нпа «Об установлении системы оплаты труда работников бюджетных образовательных организаций Нефтеюганского района, подведомственных департаменту культуры и спорта Нефтеюганского района»;</w:t>
      </w:r>
    </w:p>
    <w:p w14:paraId="3B1A1EAB" w14:textId="60638FBB" w:rsidR="00FD19A0" w:rsidRPr="00D4584E" w:rsidRDefault="00FD19A0" w:rsidP="00D4584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4584E">
        <w:rPr>
          <w:rFonts w:eastAsia="Calibri"/>
          <w:sz w:val="26"/>
          <w:szCs w:val="26"/>
        </w:rPr>
        <w:t xml:space="preserve">- </w:t>
      </w:r>
      <w:r w:rsidR="00C44F4A" w:rsidRPr="00D4584E">
        <w:rPr>
          <w:rFonts w:eastAsia="Calibri"/>
          <w:sz w:val="26"/>
          <w:szCs w:val="26"/>
        </w:rPr>
        <w:t xml:space="preserve">от </w:t>
      </w:r>
      <w:r w:rsidRPr="00D4584E">
        <w:rPr>
          <w:rFonts w:eastAsia="Calibri"/>
          <w:sz w:val="26"/>
          <w:szCs w:val="26"/>
        </w:rPr>
        <w:t>07.07.2022 №</w:t>
      </w:r>
      <w:r w:rsidR="00610957" w:rsidRPr="00D4584E">
        <w:rPr>
          <w:rFonts w:eastAsia="Calibri"/>
          <w:sz w:val="26"/>
          <w:szCs w:val="26"/>
        </w:rPr>
        <w:t xml:space="preserve"> </w:t>
      </w:r>
      <w:r w:rsidRPr="00D4584E">
        <w:rPr>
          <w:rFonts w:eastAsia="Calibri"/>
          <w:sz w:val="26"/>
          <w:szCs w:val="26"/>
        </w:rPr>
        <w:t>1164-па-нпа «</w:t>
      </w:r>
      <w:r w:rsidRPr="00D4584E">
        <w:rPr>
          <w:sz w:val="26"/>
          <w:szCs w:val="26"/>
        </w:rPr>
        <w:t xml:space="preserve">О внесении изменений в постановление администрации Нефтеюганского района от </w:t>
      </w:r>
      <w:r w:rsidRPr="00D4584E">
        <w:rPr>
          <w:rFonts w:eastAsia="Calibri"/>
          <w:sz w:val="26"/>
          <w:szCs w:val="26"/>
        </w:rPr>
        <w:t>26.05.2020 № 690-па-нпа «Об установлении системы оплаты труда работников бюджетных образовательных организаций Нефтеюганского района, подведомственных департаменту культуры и спорта Нефтеюганского района»;</w:t>
      </w:r>
    </w:p>
    <w:p w14:paraId="47C81453" w14:textId="5C65F351" w:rsidR="00FD19A0" w:rsidRPr="00D4584E" w:rsidRDefault="00FD19A0" w:rsidP="00D4584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4584E">
        <w:rPr>
          <w:rFonts w:eastAsia="Calibri"/>
          <w:sz w:val="26"/>
          <w:szCs w:val="26"/>
        </w:rPr>
        <w:t>- от 26.12.2022 №</w:t>
      </w:r>
      <w:r w:rsidR="00610957" w:rsidRPr="00D4584E">
        <w:rPr>
          <w:rFonts w:eastAsia="Calibri"/>
          <w:sz w:val="26"/>
          <w:szCs w:val="26"/>
        </w:rPr>
        <w:t xml:space="preserve"> </w:t>
      </w:r>
      <w:r w:rsidRPr="00D4584E">
        <w:rPr>
          <w:rFonts w:eastAsia="Calibri"/>
          <w:sz w:val="26"/>
          <w:szCs w:val="26"/>
        </w:rPr>
        <w:t>2541-па-нпа «</w:t>
      </w:r>
      <w:r w:rsidRPr="00D4584E">
        <w:rPr>
          <w:sz w:val="26"/>
          <w:szCs w:val="26"/>
        </w:rPr>
        <w:t xml:space="preserve">О внесении изменений в постановление администрации Нефтеюганского района от </w:t>
      </w:r>
      <w:r w:rsidRPr="00D4584E">
        <w:rPr>
          <w:rFonts w:eastAsia="Calibri"/>
          <w:sz w:val="26"/>
          <w:szCs w:val="26"/>
        </w:rPr>
        <w:t>26.05.2020 № 690-па-нпа «Об установлении системы оплаты труда работников бюджетных образовательных организаций Нефтеюганского района, подведомственных департаменту культуры и спорта Нефтеюганского района»;</w:t>
      </w:r>
    </w:p>
    <w:p w14:paraId="06B39D9D" w14:textId="4E344E01" w:rsidR="00FD19A0" w:rsidRPr="00D4584E" w:rsidRDefault="00FD19A0" w:rsidP="00D4584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4584E">
        <w:rPr>
          <w:rFonts w:eastAsia="Calibri"/>
          <w:sz w:val="26"/>
          <w:szCs w:val="26"/>
        </w:rPr>
        <w:t>- от 04.12.2023 №</w:t>
      </w:r>
      <w:r w:rsidR="00610957" w:rsidRPr="00D4584E">
        <w:rPr>
          <w:rFonts w:eastAsia="Calibri"/>
          <w:sz w:val="26"/>
          <w:szCs w:val="26"/>
        </w:rPr>
        <w:t xml:space="preserve"> </w:t>
      </w:r>
      <w:r w:rsidRPr="00D4584E">
        <w:rPr>
          <w:rFonts w:eastAsia="Calibri"/>
          <w:sz w:val="26"/>
          <w:szCs w:val="26"/>
        </w:rPr>
        <w:t>1772-па-нпа «</w:t>
      </w:r>
      <w:r w:rsidRPr="00D4584E">
        <w:rPr>
          <w:sz w:val="26"/>
          <w:szCs w:val="26"/>
        </w:rPr>
        <w:t xml:space="preserve">О внесении изменений в постановление администрации Нефтеюганского района от </w:t>
      </w:r>
      <w:r w:rsidRPr="00D4584E">
        <w:rPr>
          <w:rFonts w:eastAsia="Calibri"/>
          <w:sz w:val="26"/>
          <w:szCs w:val="26"/>
        </w:rPr>
        <w:t>26.05.2020 № 690-па-нпа «Об установлении системы оплаты труда работников бюджетных образовательных организаций Нефтеюганского района, подведомственных департаменту культуры и спорта Нефтеюганского района»;</w:t>
      </w:r>
    </w:p>
    <w:p w14:paraId="01204288" w14:textId="47A16590" w:rsidR="00B06175" w:rsidRPr="00D4584E" w:rsidRDefault="00FD19A0" w:rsidP="00D4584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4584E">
        <w:rPr>
          <w:rFonts w:eastAsia="Calibri"/>
          <w:sz w:val="26"/>
          <w:szCs w:val="26"/>
        </w:rPr>
        <w:t xml:space="preserve">- </w:t>
      </w:r>
      <w:r w:rsidR="000F0BE6" w:rsidRPr="00D4584E">
        <w:rPr>
          <w:rFonts w:eastAsia="Calibri"/>
          <w:sz w:val="26"/>
          <w:szCs w:val="26"/>
        </w:rPr>
        <w:t xml:space="preserve">от </w:t>
      </w:r>
      <w:r w:rsidRPr="00D4584E">
        <w:rPr>
          <w:rFonts w:eastAsia="Calibri"/>
          <w:sz w:val="26"/>
          <w:szCs w:val="26"/>
        </w:rPr>
        <w:t>02.08.2024 №</w:t>
      </w:r>
      <w:r w:rsidR="00610957" w:rsidRPr="00D4584E">
        <w:rPr>
          <w:rFonts w:eastAsia="Calibri"/>
          <w:sz w:val="26"/>
          <w:szCs w:val="26"/>
        </w:rPr>
        <w:t xml:space="preserve"> </w:t>
      </w:r>
      <w:r w:rsidRPr="00D4584E">
        <w:rPr>
          <w:rFonts w:eastAsia="Calibri"/>
          <w:sz w:val="26"/>
          <w:szCs w:val="26"/>
        </w:rPr>
        <w:t xml:space="preserve">1309-па-нпа </w:t>
      </w:r>
      <w:r w:rsidR="008171D5" w:rsidRPr="00D4584E">
        <w:rPr>
          <w:rFonts w:eastAsia="Calibri"/>
          <w:sz w:val="26"/>
          <w:szCs w:val="26"/>
        </w:rPr>
        <w:t>«</w:t>
      </w:r>
      <w:r w:rsidR="008171D5" w:rsidRPr="00D4584E">
        <w:rPr>
          <w:sz w:val="26"/>
          <w:szCs w:val="26"/>
        </w:rPr>
        <w:t xml:space="preserve">О внесении изменений в постановление администрации Нефтеюганского района от </w:t>
      </w:r>
      <w:r w:rsidR="008171D5" w:rsidRPr="00D4584E">
        <w:rPr>
          <w:rFonts w:eastAsia="Calibri"/>
          <w:sz w:val="26"/>
          <w:szCs w:val="26"/>
        </w:rPr>
        <w:t>26.05.2020 № 690-па-нпа «Об установлении системы оплаты труда работников бюджетных образовательных организаций Нефтеюганского района, подведомственных департаменту культуры и спорта Нефтеюганского района».</w:t>
      </w:r>
    </w:p>
    <w:p w14:paraId="1AA87F23" w14:textId="1908A52B" w:rsidR="00C44F6D" w:rsidRPr="00D4584E" w:rsidRDefault="00C44F6D" w:rsidP="00D4584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D4584E">
        <w:rPr>
          <w:rFonts w:eastAsia="Calibri"/>
          <w:bCs/>
          <w:sz w:val="26"/>
          <w:szCs w:val="26"/>
        </w:rPr>
        <w:t>3. Настоящее постановление подлежит официальному опубликованию в газете «Югорское обозрение»</w:t>
      </w:r>
      <w:r w:rsidR="00BB2989" w:rsidRPr="00D4584E">
        <w:rPr>
          <w:rFonts w:eastAsia="Calibri"/>
          <w:bCs/>
          <w:sz w:val="26"/>
          <w:szCs w:val="26"/>
        </w:rPr>
        <w:t xml:space="preserve"> и</w:t>
      </w:r>
      <w:r w:rsidRPr="00D4584E">
        <w:rPr>
          <w:rFonts w:eastAsia="Calibri"/>
          <w:bCs/>
          <w:sz w:val="26"/>
          <w:szCs w:val="26"/>
        </w:rPr>
        <w:t xml:space="preserve"> размещению на официальном сайте органов местного самоуправления Нефтеюганского района.</w:t>
      </w:r>
    </w:p>
    <w:p w14:paraId="4D222D51" w14:textId="0822E681" w:rsidR="00C44F6D" w:rsidRPr="00D4584E" w:rsidRDefault="00C44F6D" w:rsidP="00D4584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D4584E">
        <w:rPr>
          <w:rFonts w:eastAsia="Calibri"/>
          <w:bCs/>
          <w:sz w:val="26"/>
          <w:szCs w:val="26"/>
        </w:rPr>
        <w:t xml:space="preserve">4. Настоящее постановление вступает в силу после официального </w:t>
      </w:r>
      <w:r w:rsidR="0088418E" w:rsidRPr="00D4584E">
        <w:rPr>
          <w:rFonts w:eastAsia="Calibri"/>
          <w:bCs/>
          <w:sz w:val="26"/>
          <w:szCs w:val="26"/>
        </w:rPr>
        <w:t>обнародования</w:t>
      </w:r>
      <w:r w:rsidR="0008446F" w:rsidRPr="00D4584E">
        <w:rPr>
          <w:rFonts w:eastAsia="Calibri"/>
          <w:bCs/>
          <w:sz w:val="26"/>
          <w:szCs w:val="26"/>
        </w:rPr>
        <w:t xml:space="preserve"> и </w:t>
      </w:r>
      <w:r w:rsidR="00A31406" w:rsidRPr="00D4584E">
        <w:rPr>
          <w:rFonts w:eastAsia="Calibri"/>
          <w:bCs/>
          <w:sz w:val="26"/>
          <w:szCs w:val="26"/>
        </w:rPr>
        <w:t xml:space="preserve">распространяет свое действие на правоотношения, возникшие </w:t>
      </w:r>
      <w:r w:rsidR="00CD1913">
        <w:rPr>
          <w:rFonts w:eastAsia="Calibri"/>
          <w:bCs/>
          <w:sz w:val="26"/>
          <w:szCs w:val="26"/>
        </w:rPr>
        <w:br/>
      </w:r>
      <w:r w:rsidR="00A31406" w:rsidRPr="00D4584E">
        <w:rPr>
          <w:rFonts w:eastAsia="Calibri"/>
          <w:bCs/>
          <w:sz w:val="26"/>
          <w:szCs w:val="26"/>
        </w:rPr>
        <w:t xml:space="preserve">с </w:t>
      </w:r>
      <w:r w:rsidR="0008446F" w:rsidRPr="00D4584E">
        <w:rPr>
          <w:rFonts w:eastAsia="Calibri"/>
          <w:bCs/>
          <w:sz w:val="26"/>
          <w:szCs w:val="26"/>
        </w:rPr>
        <w:t>01.09</w:t>
      </w:r>
      <w:r w:rsidRPr="00D4584E">
        <w:rPr>
          <w:rFonts w:eastAsia="Calibri"/>
          <w:bCs/>
          <w:sz w:val="26"/>
          <w:szCs w:val="26"/>
        </w:rPr>
        <w:t>.2024.</w:t>
      </w:r>
    </w:p>
    <w:p w14:paraId="333160D5" w14:textId="4FD4FF6A" w:rsidR="00C44F6D" w:rsidRPr="00D4584E" w:rsidRDefault="00C44F6D" w:rsidP="00D4584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D4584E">
        <w:rPr>
          <w:rFonts w:eastAsia="Calibri"/>
          <w:bCs/>
          <w:sz w:val="26"/>
          <w:szCs w:val="26"/>
        </w:rPr>
        <w:t xml:space="preserve">5. Контроль за выполнением постановления возложить на заместителя главы Нефтеюганского района </w:t>
      </w:r>
      <w:proofErr w:type="spellStart"/>
      <w:r w:rsidRPr="00D4584E">
        <w:rPr>
          <w:rFonts w:eastAsia="Calibri"/>
          <w:bCs/>
          <w:sz w:val="26"/>
          <w:szCs w:val="26"/>
        </w:rPr>
        <w:t>В.Г.Михалева</w:t>
      </w:r>
      <w:proofErr w:type="spellEnd"/>
      <w:r w:rsidRPr="00D4584E">
        <w:rPr>
          <w:rFonts w:eastAsia="Calibri"/>
          <w:bCs/>
          <w:sz w:val="26"/>
          <w:szCs w:val="26"/>
        </w:rPr>
        <w:t>.</w:t>
      </w:r>
    </w:p>
    <w:p w14:paraId="085C8E25" w14:textId="2853531B" w:rsidR="00C44F6D" w:rsidRDefault="00C44F6D" w:rsidP="00D4584E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highlight w:val="yellow"/>
        </w:rPr>
      </w:pPr>
    </w:p>
    <w:p w14:paraId="1FA7ED8E" w14:textId="77777777" w:rsidR="00D4584E" w:rsidRPr="00D4584E" w:rsidRDefault="00D4584E" w:rsidP="00D4584E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highlight w:val="yellow"/>
        </w:rPr>
      </w:pPr>
    </w:p>
    <w:p w14:paraId="61C5CED9" w14:textId="77777777" w:rsidR="00C44F6D" w:rsidRPr="00D4584E" w:rsidRDefault="00C44F6D" w:rsidP="00D4584E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highlight w:val="yellow"/>
        </w:rPr>
      </w:pPr>
    </w:p>
    <w:p w14:paraId="76471C82" w14:textId="717DA175" w:rsidR="00D4584E" w:rsidRDefault="00D4584E" w:rsidP="006E6F4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Исполняющий обязанности </w:t>
      </w:r>
      <w:r>
        <w:rPr>
          <w:rFonts w:eastAsia="Calibri"/>
          <w:sz w:val="26"/>
          <w:szCs w:val="26"/>
          <w:lang w:eastAsia="en-US"/>
        </w:rPr>
        <w:br/>
      </w:r>
      <w:r w:rsidRPr="00D101D2">
        <w:rPr>
          <w:rFonts w:eastAsia="Calibri"/>
          <w:sz w:val="26"/>
          <w:szCs w:val="26"/>
          <w:lang w:eastAsia="en-US"/>
        </w:rPr>
        <w:t>Глав</w:t>
      </w:r>
      <w:r>
        <w:rPr>
          <w:rFonts w:eastAsia="Calibri"/>
          <w:sz w:val="26"/>
          <w:szCs w:val="26"/>
          <w:lang w:eastAsia="en-US"/>
        </w:rPr>
        <w:t>ы</w:t>
      </w:r>
      <w:r w:rsidRPr="00D101D2">
        <w:rPr>
          <w:rFonts w:eastAsia="Calibri"/>
          <w:sz w:val="26"/>
          <w:szCs w:val="26"/>
          <w:lang w:eastAsia="en-US"/>
        </w:rPr>
        <w:t xml:space="preserve">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С.А.Кудашкин</w:t>
      </w:r>
      <w:proofErr w:type="spellEnd"/>
    </w:p>
    <w:p w14:paraId="7BA807E0" w14:textId="77777777" w:rsidR="00CD1913" w:rsidRPr="00D101D2" w:rsidRDefault="00CD1913" w:rsidP="006E6F43">
      <w:pPr>
        <w:rPr>
          <w:rFonts w:eastAsia="Calibri"/>
          <w:sz w:val="26"/>
          <w:szCs w:val="26"/>
          <w:lang w:eastAsia="en-US"/>
        </w:rPr>
      </w:pPr>
    </w:p>
    <w:p w14:paraId="2AAEAFE2" w14:textId="77777777" w:rsidR="00CD1913" w:rsidRDefault="00CD1913" w:rsidP="00D4584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  <w:highlight w:val="yellow"/>
        </w:rPr>
        <w:sectPr w:rsidR="00CD1913" w:rsidSect="00D4584E">
          <w:headerReference w:type="even" r:id="rId13"/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859D9F1" w14:textId="77777777" w:rsidR="00D4584E" w:rsidRPr="00D4584E" w:rsidRDefault="00D4584E" w:rsidP="00FC0EB2">
      <w:pPr>
        <w:pStyle w:val="a3"/>
        <w:ind w:left="5670"/>
        <w:rPr>
          <w:rFonts w:ascii="Times New Roman" w:hAnsi="Times New Roman"/>
          <w:sz w:val="26"/>
          <w:szCs w:val="26"/>
        </w:rPr>
      </w:pPr>
      <w:r w:rsidRPr="00D4584E">
        <w:rPr>
          <w:rFonts w:ascii="Times New Roman" w:hAnsi="Times New Roman"/>
          <w:sz w:val="26"/>
          <w:szCs w:val="26"/>
        </w:rPr>
        <w:t xml:space="preserve">Приложение </w:t>
      </w:r>
    </w:p>
    <w:p w14:paraId="1A0AB191" w14:textId="77777777" w:rsidR="00D4584E" w:rsidRPr="00D4584E" w:rsidRDefault="00D4584E" w:rsidP="00FC0EB2">
      <w:pPr>
        <w:pStyle w:val="a3"/>
        <w:ind w:left="5670"/>
        <w:rPr>
          <w:rFonts w:ascii="Times New Roman" w:hAnsi="Times New Roman"/>
          <w:sz w:val="26"/>
          <w:szCs w:val="26"/>
        </w:rPr>
      </w:pPr>
      <w:r w:rsidRPr="00D4584E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274AD84D" w14:textId="77777777" w:rsidR="00D4584E" w:rsidRPr="00D4584E" w:rsidRDefault="00D4584E" w:rsidP="00FC0EB2">
      <w:pPr>
        <w:pStyle w:val="a3"/>
        <w:ind w:left="5670"/>
        <w:rPr>
          <w:rFonts w:ascii="Times New Roman" w:hAnsi="Times New Roman"/>
          <w:sz w:val="26"/>
          <w:szCs w:val="26"/>
        </w:rPr>
      </w:pPr>
      <w:r w:rsidRPr="00D4584E">
        <w:rPr>
          <w:rFonts w:ascii="Times New Roman" w:hAnsi="Times New Roman"/>
          <w:sz w:val="26"/>
          <w:szCs w:val="26"/>
        </w:rPr>
        <w:t>Нефтеюганского района</w:t>
      </w:r>
    </w:p>
    <w:p w14:paraId="7D58C687" w14:textId="76740CA3" w:rsidR="00D4584E" w:rsidRPr="00D4584E" w:rsidRDefault="00D4584E" w:rsidP="00FC0EB2">
      <w:pPr>
        <w:pStyle w:val="a3"/>
        <w:ind w:left="5670"/>
        <w:rPr>
          <w:rFonts w:ascii="Times New Roman" w:hAnsi="Times New Roman"/>
          <w:sz w:val="26"/>
          <w:szCs w:val="26"/>
        </w:rPr>
      </w:pPr>
      <w:r w:rsidRPr="00D4584E">
        <w:rPr>
          <w:rFonts w:ascii="Times New Roman" w:hAnsi="Times New Roman"/>
          <w:sz w:val="26"/>
          <w:szCs w:val="26"/>
        </w:rPr>
        <w:t xml:space="preserve">от </w:t>
      </w:r>
      <w:r w:rsidR="001246C1">
        <w:rPr>
          <w:rFonts w:ascii="Times New Roman" w:hAnsi="Times New Roman"/>
          <w:sz w:val="26"/>
          <w:szCs w:val="26"/>
        </w:rPr>
        <w:t>30.09.2024</w:t>
      </w:r>
      <w:r w:rsidRPr="00D4584E">
        <w:rPr>
          <w:rFonts w:ascii="Times New Roman" w:hAnsi="Times New Roman"/>
          <w:sz w:val="26"/>
          <w:szCs w:val="26"/>
        </w:rPr>
        <w:t xml:space="preserve"> № </w:t>
      </w:r>
      <w:r w:rsidR="001246C1">
        <w:rPr>
          <w:rFonts w:ascii="Times New Roman" w:hAnsi="Times New Roman"/>
          <w:sz w:val="26"/>
          <w:szCs w:val="26"/>
        </w:rPr>
        <w:t>1642-па-нпа</w:t>
      </w:r>
    </w:p>
    <w:p w14:paraId="51C530F6" w14:textId="77777777" w:rsidR="00D4584E" w:rsidRPr="00D4584E" w:rsidRDefault="00D4584E" w:rsidP="00FC0EB2">
      <w:pPr>
        <w:pStyle w:val="aff3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14F43A64" w14:textId="77777777" w:rsidR="00D4584E" w:rsidRPr="00D4584E" w:rsidRDefault="00D4584E" w:rsidP="00FC0EB2">
      <w:pPr>
        <w:pStyle w:val="aff3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30819CDB" w14:textId="41FCA7E4" w:rsidR="00A31406" w:rsidRPr="00D4584E" w:rsidRDefault="00D4584E" w:rsidP="0000695A">
      <w:pPr>
        <w:spacing w:line="280" w:lineRule="exact"/>
        <w:jc w:val="center"/>
        <w:outlineLvl w:val="1"/>
        <w:rPr>
          <w:rFonts w:eastAsia="Calibri"/>
          <w:bCs/>
          <w:iCs/>
          <w:sz w:val="26"/>
          <w:szCs w:val="26"/>
        </w:rPr>
      </w:pPr>
      <w:r w:rsidRPr="00D4584E">
        <w:rPr>
          <w:rFonts w:eastAsia="Calibri"/>
          <w:bCs/>
          <w:iCs/>
          <w:sz w:val="26"/>
          <w:szCs w:val="26"/>
        </w:rPr>
        <w:t>ПОЛОЖЕНИЕ</w:t>
      </w:r>
    </w:p>
    <w:p w14:paraId="1C6A3E98" w14:textId="62931DD1" w:rsidR="00C44F6D" w:rsidRPr="00D4584E" w:rsidRDefault="00C44F6D" w:rsidP="0000695A">
      <w:pPr>
        <w:spacing w:line="280" w:lineRule="exact"/>
        <w:jc w:val="center"/>
        <w:outlineLvl w:val="1"/>
        <w:rPr>
          <w:rFonts w:eastAsia="Calibri"/>
          <w:bCs/>
          <w:iCs/>
          <w:sz w:val="26"/>
          <w:szCs w:val="26"/>
        </w:rPr>
      </w:pPr>
      <w:r w:rsidRPr="00D4584E">
        <w:rPr>
          <w:rFonts w:eastAsia="Calibri"/>
          <w:bCs/>
          <w:iCs/>
          <w:sz w:val="26"/>
          <w:szCs w:val="26"/>
        </w:rPr>
        <w:t xml:space="preserve">об установлении системы оплаты труда работников муниципальных бюджетных образовательных организаций, подведомственных </w:t>
      </w:r>
      <w:r w:rsidR="00063FBD" w:rsidRPr="00D4584E">
        <w:rPr>
          <w:rFonts w:eastAsia="Calibri"/>
          <w:bCs/>
          <w:iCs/>
          <w:sz w:val="26"/>
          <w:szCs w:val="26"/>
        </w:rPr>
        <w:t>Д</w:t>
      </w:r>
      <w:r w:rsidRPr="00D4584E">
        <w:rPr>
          <w:rFonts w:eastAsia="Calibri"/>
          <w:bCs/>
          <w:iCs/>
          <w:sz w:val="26"/>
          <w:szCs w:val="26"/>
        </w:rPr>
        <w:t xml:space="preserve">епартаменту </w:t>
      </w:r>
      <w:r w:rsidR="008171D5" w:rsidRPr="00D4584E">
        <w:rPr>
          <w:rFonts w:eastAsia="Calibri"/>
          <w:bCs/>
          <w:iCs/>
          <w:sz w:val="26"/>
          <w:szCs w:val="26"/>
        </w:rPr>
        <w:t>культуры и спорта</w:t>
      </w:r>
      <w:r w:rsidRPr="00D4584E">
        <w:rPr>
          <w:rFonts w:eastAsia="Calibri"/>
          <w:bCs/>
          <w:iCs/>
          <w:sz w:val="26"/>
          <w:szCs w:val="26"/>
        </w:rPr>
        <w:t xml:space="preserve"> Нефтеюганского района</w:t>
      </w:r>
    </w:p>
    <w:p w14:paraId="32F020EA" w14:textId="77777777" w:rsidR="00C44F6D" w:rsidRPr="00D4584E" w:rsidRDefault="00C44F6D" w:rsidP="0000695A">
      <w:pPr>
        <w:spacing w:line="280" w:lineRule="exact"/>
        <w:jc w:val="center"/>
        <w:outlineLvl w:val="1"/>
        <w:rPr>
          <w:rFonts w:eastAsia="Calibri"/>
          <w:bCs/>
          <w:iCs/>
          <w:sz w:val="26"/>
          <w:szCs w:val="26"/>
        </w:rPr>
      </w:pPr>
      <w:r w:rsidRPr="00D4584E">
        <w:rPr>
          <w:rFonts w:eastAsia="Calibri"/>
          <w:bCs/>
          <w:iCs/>
          <w:sz w:val="26"/>
          <w:szCs w:val="26"/>
        </w:rPr>
        <w:t>(далее-Положение)</w:t>
      </w:r>
    </w:p>
    <w:p w14:paraId="412B86BA" w14:textId="77777777" w:rsidR="00C44F6D" w:rsidRPr="00D4584E" w:rsidRDefault="00C44F6D" w:rsidP="0000695A">
      <w:pPr>
        <w:autoSpaceDE w:val="0"/>
        <w:autoSpaceDN w:val="0"/>
        <w:adjustRightInd w:val="0"/>
        <w:spacing w:line="280" w:lineRule="exact"/>
        <w:jc w:val="center"/>
        <w:rPr>
          <w:rFonts w:eastAsia="Calibri"/>
          <w:bCs/>
          <w:sz w:val="26"/>
          <w:szCs w:val="26"/>
        </w:rPr>
      </w:pPr>
    </w:p>
    <w:p w14:paraId="3DDC5F9E" w14:textId="78431EAC" w:rsidR="00C44F6D" w:rsidRPr="00D4584E" w:rsidRDefault="00C44F6D" w:rsidP="0000695A">
      <w:pPr>
        <w:spacing w:line="280" w:lineRule="exact"/>
        <w:jc w:val="center"/>
        <w:outlineLvl w:val="1"/>
        <w:rPr>
          <w:rFonts w:eastAsia="Calibri"/>
          <w:bCs/>
          <w:iCs/>
          <w:sz w:val="26"/>
          <w:szCs w:val="26"/>
        </w:rPr>
      </w:pPr>
      <w:r w:rsidRPr="00D4584E">
        <w:rPr>
          <w:rFonts w:eastAsia="Calibri"/>
          <w:bCs/>
          <w:iCs/>
          <w:sz w:val="26"/>
          <w:szCs w:val="26"/>
        </w:rPr>
        <w:t>I. Общие положения</w:t>
      </w:r>
    </w:p>
    <w:p w14:paraId="4A4D0644" w14:textId="77777777" w:rsidR="00C44F6D" w:rsidRPr="00D4584E" w:rsidRDefault="00C44F6D" w:rsidP="0000695A">
      <w:pPr>
        <w:autoSpaceDE w:val="0"/>
        <w:autoSpaceDN w:val="0"/>
        <w:adjustRightInd w:val="0"/>
        <w:spacing w:line="280" w:lineRule="exact"/>
        <w:jc w:val="center"/>
        <w:rPr>
          <w:rFonts w:eastAsia="Calibri"/>
          <w:bCs/>
          <w:sz w:val="26"/>
          <w:szCs w:val="26"/>
          <w:highlight w:val="yellow"/>
        </w:rPr>
      </w:pPr>
    </w:p>
    <w:p w14:paraId="07F63EB1" w14:textId="161AF988" w:rsidR="00C44F6D" w:rsidRPr="00D4584E" w:rsidRDefault="00C44F6D" w:rsidP="0000695A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bCs/>
          <w:sz w:val="26"/>
          <w:szCs w:val="26"/>
        </w:rPr>
      </w:pPr>
      <w:r w:rsidRPr="00D4584E">
        <w:rPr>
          <w:rFonts w:eastAsia="Calibri"/>
          <w:bCs/>
          <w:sz w:val="26"/>
          <w:szCs w:val="26"/>
        </w:rPr>
        <w:t>1.1.</w:t>
      </w:r>
      <w:r w:rsidR="00A91D1E" w:rsidRPr="00D4584E">
        <w:rPr>
          <w:rFonts w:eastAsia="Calibri"/>
          <w:bCs/>
          <w:sz w:val="26"/>
          <w:szCs w:val="26"/>
        </w:rPr>
        <w:t xml:space="preserve"> </w:t>
      </w:r>
      <w:r w:rsidRPr="00D4584E">
        <w:rPr>
          <w:rFonts w:eastAsia="Calibri"/>
          <w:bCs/>
          <w:sz w:val="26"/>
          <w:szCs w:val="26"/>
        </w:rPr>
        <w:t>Настоящее Положение устанавливает систему и условия оплаты труда работников муниципальных бюджетных образовательных организаций,</w:t>
      </w:r>
      <w:r w:rsidR="00063FBD" w:rsidRPr="00D4584E">
        <w:rPr>
          <w:rFonts w:eastAsia="Calibri"/>
          <w:bCs/>
          <w:sz w:val="26"/>
          <w:szCs w:val="26"/>
        </w:rPr>
        <w:t xml:space="preserve"> </w:t>
      </w:r>
      <w:r w:rsidRPr="00D4584E">
        <w:rPr>
          <w:rFonts w:eastAsia="Calibri"/>
          <w:bCs/>
          <w:sz w:val="26"/>
          <w:szCs w:val="26"/>
        </w:rPr>
        <w:t xml:space="preserve">подведомственных </w:t>
      </w:r>
      <w:r w:rsidR="00063FBD" w:rsidRPr="00D4584E">
        <w:rPr>
          <w:rFonts w:eastAsia="Calibri"/>
          <w:bCs/>
          <w:sz w:val="26"/>
          <w:szCs w:val="26"/>
        </w:rPr>
        <w:t>Д</w:t>
      </w:r>
      <w:r w:rsidRPr="00D4584E">
        <w:rPr>
          <w:rFonts w:eastAsia="Calibri"/>
          <w:bCs/>
          <w:sz w:val="26"/>
          <w:szCs w:val="26"/>
        </w:rPr>
        <w:t xml:space="preserve">епартаменту </w:t>
      </w:r>
      <w:r w:rsidR="003B10A9" w:rsidRPr="00D4584E">
        <w:rPr>
          <w:rFonts w:eastAsia="Calibri"/>
          <w:bCs/>
          <w:sz w:val="26"/>
          <w:szCs w:val="26"/>
        </w:rPr>
        <w:t>культуры и спорта</w:t>
      </w:r>
      <w:r w:rsidRPr="00D4584E">
        <w:rPr>
          <w:rFonts w:eastAsia="Calibri"/>
          <w:bCs/>
          <w:sz w:val="26"/>
          <w:szCs w:val="26"/>
        </w:rPr>
        <w:t xml:space="preserve"> Нефтеюганского района (далее соответственно-работники, организация, Департамент), и определяет:</w:t>
      </w:r>
    </w:p>
    <w:p w14:paraId="0CCFB391" w14:textId="3AE35435" w:rsidR="00C44F6D" w:rsidRPr="00D4584E" w:rsidRDefault="002761D0" w:rsidP="0000695A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bCs/>
          <w:sz w:val="26"/>
          <w:szCs w:val="26"/>
        </w:rPr>
      </w:pPr>
      <w:r w:rsidRPr="00D4584E">
        <w:rPr>
          <w:rFonts w:eastAsia="Calibri"/>
          <w:bCs/>
          <w:sz w:val="26"/>
          <w:szCs w:val="26"/>
        </w:rPr>
        <w:t xml:space="preserve">- </w:t>
      </w:r>
      <w:r w:rsidR="00C44F6D" w:rsidRPr="00D4584E">
        <w:rPr>
          <w:rFonts w:eastAsia="Calibri"/>
          <w:bCs/>
          <w:sz w:val="26"/>
          <w:szCs w:val="26"/>
        </w:rPr>
        <w:t>основные условия оплаты труда;</w:t>
      </w:r>
    </w:p>
    <w:p w14:paraId="17287C0C" w14:textId="3E223624" w:rsidR="00C44F6D" w:rsidRPr="00D4584E" w:rsidRDefault="002761D0" w:rsidP="0000695A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bCs/>
          <w:sz w:val="26"/>
          <w:szCs w:val="26"/>
        </w:rPr>
      </w:pPr>
      <w:r w:rsidRPr="00D4584E">
        <w:rPr>
          <w:rFonts w:eastAsia="Calibri"/>
          <w:bCs/>
          <w:sz w:val="26"/>
          <w:szCs w:val="26"/>
        </w:rPr>
        <w:t xml:space="preserve">- </w:t>
      </w:r>
      <w:r w:rsidR="00C44F6D" w:rsidRPr="00D4584E">
        <w:rPr>
          <w:rFonts w:eastAsia="Calibri"/>
          <w:bCs/>
          <w:sz w:val="26"/>
          <w:szCs w:val="26"/>
        </w:rPr>
        <w:t>порядок и условия осуществления компенсационных выплат;</w:t>
      </w:r>
    </w:p>
    <w:p w14:paraId="072B9EF2" w14:textId="4183E875" w:rsidR="00C44F6D" w:rsidRPr="00D4584E" w:rsidRDefault="002761D0" w:rsidP="0000695A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bCs/>
          <w:sz w:val="26"/>
          <w:szCs w:val="26"/>
        </w:rPr>
      </w:pPr>
      <w:r w:rsidRPr="00D4584E">
        <w:rPr>
          <w:rFonts w:eastAsia="Calibri"/>
          <w:bCs/>
          <w:sz w:val="26"/>
          <w:szCs w:val="26"/>
        </w:rPr>
        <w:t xml:space="preserve">- </w:t>
      </w:r>
      <w:r w:rsidR="00C44F6D" w:rsidRPr="00D4584E">
        <w:rPr>
          <w:rFonts w:eastAsia="Calibri"/>
          <w:bCs/>
          <w:sz w:val="26"/>
          <w:szCs w:val="26"/>
        </w:rPr>
        <w:t>порядок и условия осуществления стимулирующих выплат, критерии их установления;</w:t>
      </w:r>
    </w:p>
    <w:p w14:paraId="780FD003" w14:textId="7AD1E4BD" w:rsidR="00C44F6D" w:rsidRPr="00D4584E" w:rsidRDefault="002761D0" w:rsidP="0000695A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bCs/>
          <w:sz w:val="26"/>
          <w:szCs w:val="26"/>
        </w:rPr>
      </w:pPr>
      <w:r w:rsidRPr="00D4584E">
        <w:rPr>
          <w:rFonts w:eastAsia="Calibri"/>
          <w:bCs/>
          <w:sz w:val="26"/>
          <w:szCs w:val="26"/>
        </w:rPr>
        <w:t xml:space="preserve">- </w:t>
      </w:r>
      <w:r w:rsidR="00C44F6D" w:rsidRPr="00D4584E">
        <w:rPr>
          <w:rFonts w:eastAsia="Calibri"/>
          <w:bCs/>
          <w:sz w:val="26"/>
          <w:szCs w:val="26"/>
        </w:rPr>
        <w:t>порядок и условия оплаты труда руководителя организации его заместителей;</w:t>
      </w:r>
    </w:p>
    <w:p w14:paraId="11AC0A7D" w14:textId="6127338C" w:rsidR="00C44F6D" w:rsidRPr="00D4584E" w:rsidRDefault="002761D0" w:rsidP="0000695A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bCs/>
          <w:sz w:val="26"/>
          <w:szCs w:val="26"/>
        </w:rPr>
      </w:pPr>
      <w:r w:rsidRPr="00D4584E">
        <w:rPr>
          <w:rFonts w:eastAsia="Calibri"/>
          <w:bCs/>
          <w:sz w:val="26"/>
          <w:szCs w:val="26"/>
        </w:rPr>
        <w:t xml:space="preserve">- </w:t>
      </w:r>
      <w:r w:rsidR="00C44F6D" w:rsidRPr="00D4584E">
        <w:rPr>
          <w:rFonts w:eastAsia="Calibri"/>
          <w:bCs/>
          <w:sz w:val="26"/>
          <w:szCs w:val="26"/>
        </w:rPr>
        <w:t>другие вопросы оплаты труда;</w:t>
      </w:r>
    </w:p>
    <w:p w14:paraId="101B1995" w14:textId="37F1637E" w:rsidR="00C44F6D" w:rsidRPr="00D4584E" w:rsidRDefault="002761D0" w:rsidP="0000695A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bCs/>
          <w:sz w:val="26"/>
          <w:szCs w:val="26"/>
        </w:rPr>
      </w:pPr>
      <w:r w:rsidRPr="00D4584E">
        <w:rPr>
          <w:rFonts w:eastAsia="Calibri"/>
          <w:bCs/>
          <w:sz w:val="26"/>
          <w:szCs w:val="26"/>
        </w:rPr>
        <w:t xml:space="preserve">- </w:t>
      </w:r>
      <w:r w:rsidR="00C44F6D" w:rsidRPr="00D4584E">
        <w:rPr>
          <w:rFonts w:eastAsia="Calibri"/>
          <w:bCs/>
          <w:sz w:val="26"/>
          <w:szCs w:val="26"/>
        </w:rPr>
        <w:t>порядок формирования фонда оплаты труда организации.</w:t>
      </w:r>
    </w:p>
    <w:p w14:paraId="7AB11722" w14:textId="6E12758B" w:rsidR="00C44F6D" w:rsidRPr="00D4584E" w:rsidRDefault="00B65FA2" w:rsidP="0000695A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bCs/>
          <w:sz w:val="26"/>
          <w:szCs w:val="26"/>
        </w:rPr>
      </w:pPr>
      <w:r w:rsidRPr="00D4584E">
        <w:rPr>
          <w:rFonts w:eastAsia="Calibri"/>
          <w:bCs/>
          <w:sz w:val="26"/>
          <w:szCs w:val="26"/>
        </w:rPr>
        <w:t>1.</w:t>
      </w:r>
      <w:r w:rsidR="00C44F6D" w:rsidRPr="00D4584E">
        <w:rPr>
          <w:rFonts w:eastAsia="Calibri"/>
          <w:bCs/>
          <w:sz w:val="26"/>
          <w:szCs w:val="26"/>
        </w:rPr>
        <w:t xml:space="preserve">2. Понятия и термины, применяемые в настоящем Положении, используются </w:t>
      </w:r>
      <w:r w:rsidR="00CD1913">
        <w:rPr>
          <w:rFonts w:eastAsia="Calibri"/>
          <w:bCs/>
          <w:sz w:val="26"/>
          <w:szCs w:val="26"/>
        </w:rPr>
        <w:br/>
      </w:r>
      <w:r w:rsidR="00C44F6D" w:rsidRPr="00D4584E">
        <w:rPr>
          <w:rFonts w:eastAsia="Calibri"/>
          <w:bCs/>
          <w:sz w:val="26"/>
          <w:szCs w:val="26"/>
        </w:rPr>
        <w:t xml:space="preserve">в значениях, определенных </w:t>
      </w:r>
      <w:hyperlink r:id="rId15" w:history="1">
        <w:r w:rsidR="00C44F6D" w:rsidRPr="00D4584E">
          <w:rPr>
            <w:rFonts w:eastAsia="Calibri"/>
            <w:bCs/>
            <w:sz w:val="26"/>
            <w:szCs w:val="26"/>
          </w:rPr>
          <w:t>Трудовым кодексом</w:t>
        </w:r>
      </w:hyperlink>
      <w:r w:rsidR="00C44F6D" w:rsidRPr="00D4584E">
        <w:rPr>
          <w:rFonts w:eastAsia="Calibri"/>
          <w:bCs/>
          <w:sz w:val="26"/>
          <w:szCs w:val="26"/>
        </w:rPr>
        <w:t xml:space="preserve"> Российской Федерации </w:t>
      </w:r>
      <w:r w:rsidR="00CD1913">
        <w:rPr>
          <w:rFonts w:eastAsia="Calibri"/>
          <w:bCs/>
          <w:sz w:val="26"/>
          <w:szCs w:val="26"/>
        </w:rPr>
        <w:br/>
      </w:r>
      <w:r w:rsidR="00C44F6D" w:rsidRPr="00D4584E">
        <w:rPr>
          <w:rFonts w:eastAsia="Calibri"/>
          <w:bCs/>
          <w:sz w:val="26"/>
          <w:szCs w:val="26"/>
        </w:rPr>
        <w:t>и постановлением Правительства Ханты-Мансийского автономного округа</w:t>
      </w:r>
      <w:r w:rsidR="00CD1913">
        <w:rPr>
          <w:rFonts w:eastAsia="Calibri"/>
          <w:bCs/>
          <w:sz w:val="26"/>
          <w:szCs w:val="26"/>
        </w:rPr>
        <w:t xml:space="preserve"> – </w:t>
      </w:r>
      <w:r w:rsidR="00C44F6D" w:rsidRPr="00D4584E">
        <w:rPr>
          <w:rFonts w:eastAsia="Calibri"/>
          <w:bCs/>
          <w:sz w:val="26"/>
          <w:szCs w:val="26"/>
        </w:rPr>
        <w:t xml:space="preserve">Югры </w:t>
      </w:r>
      <w:r w:rsidR="00CD1913">
        <w:rPr>
          <w:rFonts w:eastAsia="Calibri"/>
          <w:bCs/>
          <w:sz w:val="26"/>
          <w:szCs w:val="26"/>
        </w:rPr>
        <w:br/>
      </w:r>
      <w:r w:rsidR="00C44F6D" w:rsidRPr="00D4584E">
        <w:rPr>
          <w:rFonts w:eastAsia="Calibri"/>
          <w:bCs/>
          <w:sz w:val="26"/>
          <w:szCs w:val="26"/>
        </w:rPr>
        <w:t>от 03.11.2016 № 431-п «О требованиях к системам оплаты труда работников государственных учреждений Ханты-Мансийского автономного округа</w:t>
      </w:r>
      <w:r w:rsidR="00CD1913">
        <w:rPr>
          <w:rFonts w:eastAsia="Calibri"/>
          <w:bCs/>
          <w:sz w:val="26"/>
          <w:szCs w:val="26"/>
        </w:rPr>
        <w:t xml:space="preserve"> – </w:t>
      </w:r>
      <w:r w:rsidR="00C44F6D" w:rsidRPr="00D4584E">
        <w:rPr>
          <w:rFonts w:eastAsia="Calibri"/>
          <w:bCs/>
          <w:sz w:val="26"/>
          <w:szCs w:val="26"/>
        </w:rPr>
        <w:t>Югры».</w:t>
      </w:r>
    </w:p>
    <w:p w14:paraId="76D1616B" w14:textId="214FA8EA" w:rsidR="00C44F6D" w:rsidRPr="00D4584E" w:rsidRDefault="00B65FA2" w:rsidP="0000695A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bCs/>
          <w:sz w:val="26"/>
          <w:szCs w:val="26"/>
        </w:rPr>
      </w:pPr>
      <w:r w:rsidRPr="00D4584E">
        <w:rPr>
          <w:rFonts w:eastAsia="Calibri"/>
          <w:bCs/>
          <w:sz w:val="26"/>
          <w:szCs w:val="26"/>
        </w:rPr>
        <w:t>1.</w:t>
      </w:r>
      <w:r w:rsidR="00C44F6D" w:rsidRPr="00D4584E">
        <w:rPr>
          <w:rFonts w:eastAsia="Calibri"/>
          <w:bCs/>
          <w:sz w:val="26"/>
          <w:szCs w:val="26"/>
        </w:rPr>
        <w:t>3.</w:t>
      </w:r>
      <w:r w:rsidR="00A91D1E" w:rsidRPr="00D4584E">
        <w:rPr>
          <w:rFonts w:eastAsia="Calibri"/>
          <w:bCs/>
          <w:sz w:val="26"/>
          <w:szCs w:val="26"/>
        </w:rPr>
        <w:t xml:space="preserve"> </w:t>
      </w:r>
      <w:r w:rsidR="00C44F6D" w:rsidRPr="00D4584E">
        <w:rPr>
          <w:rFonts w:eastAsia="Calibri"/>
          <w:bCs/>
          <w:sz w:val="26"/>
          <w:szCs w:val="26"/>
        </w:rPr>
        <w:t xml:space="preserve">Финансирование расходов, направляемых на оплату труда работников организации, осуществляется в пределах средств фонда оплаты труда, формируемого организацией в соответствии с разделом VII настоящего Положения. </w:t>
      </w:r>
    </w:p>
    <w:p w14:paraId="59933FA1" w14:textId="60F684C9" w:rsidR="00C44F6D" w:rsidRPr="00D4584E" w:rsidRDefault="00B65FA2" w:rsidP="0000695A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bCs/>
          <w:sz w:val="26"/>
          <w:szCs w:val="26"/>
        </w:rPr>
      </w:pPr>
      <w:r w:rsidRPr="00D4584E">
        <w:rPr>
          <w:rFonts w:eastAsia="Calibri"/>
          <w:bCs/>
          <w:sz w:val="26"/>
          <w:szCs w:val="26"/>
        </w:rPr>
        <w:t>1.</w:t>
      </w:r>
      <w:r w:rsidR="00C44F6D" w:rsidRPr="00D4584E">
        <w:rPr>
          <w:rFonts w:eastAsia="Calibri"/>
          <w:bCs/>
          <w:sz w:val="26"/>
          <w:szCs w:val="26"/>
        </w:rPr>
        <w:t>4.</w:t>
      </w:r>
      <w:r w:rsidR="00A91D1E" w:rsidRPr="00D4584E">
        <w:rPr>
          <w:rFonts w:eastAsia="Calibri"/>
          <w:bCs/>
          <w:sz w:val="26"/>
          <w:szCs w:val="26"/>
        </w:rPr>
        <w:t xml:space="preserve"> </w:t>
      </w:r>
      <w:r w:rsidR="00C44F6D" w:rsidRPr="00D4584E">
        <w:rPr>
          <w:rFonts w:eastAsia="Calibri"/>
          <w:bCs/>
          <w:sz w:val="26"/>
          <w:szCs w:val="26"/>
        </w:rPr>
        <w:t>Заработная плата работников организации состоит из:</w:t>
      </w:r>
    </w:p>
    <w:p w14:paraId="00FCE3C6" w14:textId="3FF451A1" w:rsidR="00C44F6D" w:rsidRPr="00D4584E" w:rsidRDefault="00B65FA2" w:rsidP="0000695A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bCs/>
          <w:sz w:val="26"/>
          <w:szCs w:val="26"/>
        </w:rPr>
      </w:pPr>
      <w:r w:rsidRPr="00D4584E">
        <w:rPr>
          <w:rFonts w:eastAsia="Calibri"/>
          <w:bCs/>
          <w:sz w:val="26"/>
          <w:szCs w:val="26"/>
        </w:rPr>
        <w:t xml:space="preserve">- </w:t>
      </w:r>
      <w:r w:rsidR="00C44F6D" w:rsidRPr="00D4584E">
        <w:rPr>
          <w:rFonts w:eastAsia="Calibri"/>
          <w:bCs/>
          <w:sz w:val="26"/>
          <w:szCs w:val="26"/>
        </w:rPr>
        <w:t>оклада (должностного оклада), ставки заработной платы;</w:t>
      </w:r>
    </w:p>
    <w:p w14:paraId="00BAE612" w14:textId="1AEC648F" w:rsidR="00C44F6D" w:rsidRPr="00D4584E" w:rsidRDefault="00B65FA2" w:rsidP="0000695A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bCs/>
          <w:sz w:val="26"/>
          <w:szCs w:val="26"/>
        </w:rPr>
      </w:pPr>
      <w:r w:rsidRPr="00D4584E">
        <w:rPr>
          <w:rFonts w:eastAsia="Calibri"/>
          <w:bCs/>
          <w:sz w:val="26"/>
          <w:szCs w:val="26"/>
        </w:rPr>
        <w:t xml:space="preserve">- </w:t>
      </w:r>
      <w:r w:rsidR="00C44F6D" w:rsidRPr="00D4584E">
        <w:rPr>
          <w:rFonts w:eastAsia="Calibri"/>
          <w:bCs/>
          <w:sz w:val="26"/>
          <w:szCs w:val="26"/>
        </w:rPr>
        <w:t>компенсационных выплат;</w:t>
      </w:r>
    </w:p>
    <w:p w14:paraId="1D18EA6D" w14:textId="79DA77F8" w:rsidR="00C44F6D" w:rsidRPr="00D4584E" w:rsidRDefault="00B65FA2" w:rsidP="0000695A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bCs/>
          <w:sz w:val="26"/>
          <w:szCs w:val="26"/>
        </w:rPr>
      </w:pPr>
      <w:r w:rsidRPr="00D4584E">
        <w:rPr>
          <w:rFonts w:eastAsia="Calibri"/>
          <w:bCs/>
          <w:sz w:val="26"/>
          <w:szCs w:val="26"/>
        </w:rPr>
        <w:t xml:space="preserve">- </w:t>
      </w:r>
      <w:r w:rsidR="00C44F6D" w:rsidRPr="00D4584E">
        <w:rPr>
          <w:rFonts w:eastAsia="Calibri"/>
          <w:bCs/>
          <w:sz w:val="26"/>
          <w:szCs w:val="26"/>
        </w:rPr>
        <w:t>стимулирующих выплат;</w:t>
      </w:r>
    </w:p>
    <w:p w14:paraId="5FE62B2D" w14:textId="4D3963DF" w:rsidR="00C44F6D" w:rsidRPr="00D4584E" w:rsidRDefault="00B65FA2" w:rsidP="0000695A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bCs/>
          <w:sz w:val="26"/>
          <w:szCs w:val="26"/>
        </w:rPr>
      </w:pPr>
      <w:r w:rsidRPr="00D4584E">
        <w:rPr>
          <w:rFonts w:eastAsia="Calibri"/>
          <w:bCs/>
          <w:sz w:val="26"/>
          <w:szCs w:val="26"/>
        </w:rPr>
        <w:t xml:space="preserve">- </w:t>
      </w:r>
      <w:r w:rsidR="00C44F6D" w:rsidRPr="00D4584E">
        <w:rPr>
          <w:rFonts w:eastAsia="Calibri"/>
          <w:bCs/>
          <w:sz w:val="26"/>
          <w:szCs w:val="26"/>
        </w:rPr>
        <w:t>иных выплат, предусмотренных настоящим Положением.</w:t>
      </w:r>
    </w:p>
    <w:p w14:paraId="1C134B28" w14:textId="1513E39D" w:rsidR="00C44F6D" w:rsidRPr="00D4584E" w:rsidRDefault="00B65FA2" w:rsidP="0000695A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bCs/>
          <w:sz w:val="26"/>
          <w:szCs w:val="26"/>
        </w:rPr>
      </w:pPr>
      <w:r w:rsidRPr="00D4584E">
        <w:rPr>
          <w:rFonts w:eastAsia="Calibri"/>
          <w:bCs/>
          <w:sz w:val="26"/>
          <w:szCs w:val="26"/>
        </w:rPr>
        <w:t>1.</w:t>
      </w:r>
      <w:r w:rsidR="00C44F6D" w:rsidRPr="00D4584E">
        <w:rPr>
          <w:rFonts w:eastAsia="Calibri"/>
          <w:bCs/>
          <w:sz w:val="26"/>
          <w:szCs w:val="26"/>
        </w:rPr>
        <w:t>5.</w:t>
      </w:r>
      <w:r w:rsidR="00A91D1E" w:rsidRPr="00D4584E">
        <w:rPr>
          <w:rFonts w:eastAsia="Calibri"/>
          <w:bCs/>
          <w:sz w:val="26"/>
          <w:szCs w:val="26"/>
        </w:rPr>
        <w:t xml:space="preserve"> </w:t>
      </w:r>
      <w:r w:rsidR="00C44F6D" w:rsidRPr="00D4584E">
        <w:rPr>
          <w:rFonts w:eastAsia="Calibri"/>
          <w:bCs/>
          <w:sz w:val="26"/>
          <w:szCs w:val="26"/>
        </w:rPr>
        <w:t xml:space="preserve"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Федеральным законом от </w:t>
      </w:r>
      <w:r w:rsidR="00A31406" w:rsidRPr="00D4584E">
        <w:rPr>
          <w:rFonts w:eastAsia="Calibri"/>
          <w:bCs/>
          <w:sz w:val="26"/>
          <w:szCs w:val="26"/>
        </w:rPr>
        <w:t>19.06.2000</w:t>
      </w:r>
      <w:r w:rsidR="00C44F6D" w:rsidRPr="00D4584E">
        <w:rPr>
          <w:rFonts w:eastAsia="Calibri"/>
          <w:bCs/>
          <w:sz w:val="26"/>
          <w:szCs w:val="26"/>
        </w:rPr>
        <w:t xml:space="preserve"> № 82-ФЗ «О минимальном размере оплаты труда» с применением к нему районного коэффициента и процентной надбавки к заработной плате за стаж работы в районах Крайнего </w:t>
      </w:r>
      <w:r w:rsidR="00C07AB5" w:rsidRPr="00D4584E">
        <w:rPr>
          <w:rFonts w:eastAsia="Calibri"/>
          <w:bCs/>
          <w:sz w:val="26"/>
          <w:szCs w:val="26"/>
        </w:rPr>
        <w:t>Севера и</w:t>
      </w:r>
      <w:r w:rsidR="00C44F6D" w:rsidRPr="00D4584E">
        <w:rPr>
          <w:rFonts w:eastAsia="Calibri"/>
          <w:bCs/>
          <w:sz w:val="26"/>
          <w:szCs w:val="26"/>
        </w:rPr>
        <w:t xml:space="preserve"> приравненных к ним местностях.</w:t>
      </w:r>
    </w:p>
    <w:p w14:paraId="2B370B9C" w14:textId="77777777" w:rsidR="00C44F6D" w:rsidRPr="00D4584E" w:rsidRDefault="00C44F6D" w:rsidP="0000695A">
      <w:pPr>
        <w:autoSpaceDE w:val="0"/>
        <w:autoSpaceDN w:val="0"/>
        <w:adjustRightInd w:val="0"/>
        <w:spacing w:line="280" w:lineRule="exact"/>
        <w:ind w:firstLine="567"/>
        <w:jc w:val="both"/>
        <w:rPr>
          <w:rFonts w:eastAsia="Calibri"/>
          <w:bCs/>
          <w:sz w:val="26"/>
          <w:szCs w:val="26"/>
        </w:rPr>
      </w:pPr>
    </w:p>
    <w:p w14:paraId="79C51D7C" w14:textId="45C3726B" w:rsidR="00C44F6D" w:rsidRPr="00D4584E" w:rsidRDefault="00C44F6D" w:rsidP="0000695A">
      <w:pPr>
        <w:spacing w:line="280" w:lineRule="exact"/>
        <w:jc w:val="center"/>
        <w:outlineLvl w:val="1"/>
        <w:rPr>
          <w:rFonts w:eastAsia="Calibri"/>
          <w:bCs/>
          <w:iCs/>
          <w:sz w:val="26"/>
          <w:szCs w:val="26"/>
        </w:rPr>
      </w:pPr>
      <w:r w:rsidRPr="00D4584E">
        <w:rPr>
          <w:rFonts w:eastAsia="Calibri"/>
          <w:bCs/>
          <w:iCs/>
          <w:sz w:val="26"/>
          <w:szCs w:val="26"/>
        </w:rPr>
        <w:t xml:space="preserve">II. Основные условия оплаты труда </w:t>
      </w:r>
    </w:p>
    <w:p w14:paraId="1A0918A2" w14:textId="77777777" w:rsidR="00C44F6D" w:rsidRPr="00D4584E" w:rsidRDefault="00C44F6D" w:rsidP="0000695A">
      <w:pPr>
        <w:autoSpaceDE w:val="0"/>
        <w:autoSpaceDN w:val="0"/>
        <w:adjustRightInd w:val="0"/>
        <w:spacing w:line="280" w:lineRule="exact"/>
        <w:ind w:firstLine="567"/>
        <w:jc w:val="center"/>
        <w:rPr>
          <w:rFonts w:eastAsia="Calibri"/>
          <w:bCs/>
          <w:sz w:val="26"/>
          <w:szCs w:val="26"/>
          <w:highlight w:val="yellow"/>
        </w:rPr>
      </w:pPr>
    </w:p>
    <w:p w14:paraId="6A02B89E" w14:textId="5F1BECAE" w:rsidR="00C44F6D" w:rsidRPr="00D4584E" w:rsidRDefault="00B36A28" w:rsidP="0000695A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bCs/>
          <w:sz w:val="26"/>
          <w:szCs w:val="26"/>
        </w:rPr>
      </w:pPr>
      <w:r w:rsidRPr="00D4584E">
        <w:rPr>
          <w:rFonts w:eastAsia="Calibri"/>
          <w:bCs/>
          <w:sz w:val="26"/>
          <w:szCs w:val="26"/>
        </w:rPr>
        <w:t>2.1</w:t>
      </w:r>
      <w:r w:rsidR="00C44F6D" w:rsidRPr="00D4584E">
        <w:rPr>
          <w:rFonts w:eastAsia="Calibri"/>
          <w:bCs/>
          <w:sz w:val="26"/>
          <w:szCs w:val="26"/>
        </w:rPr>
        <w:t xml:space="preserve">. В локальных нормативных актах организации, штатном расписании, а также при заключении трудовых договоров с работниками организации, наименования должностей руководителей, специалистов и служащих, рабочих должны соответствовать наименованиям должностей руководителей, специалистов </w:t>
      </w:r>
      <w:r w:rsidR="0000695A">
        <w:rPr>
          <w:rFonts w:eastAsia="Calibri"/>
          <w:bCs/>
          <w:sz w:val="26"/>
          <w:szCs w:val="26"/>
        </w:rPr>
        <w:br/>
      </w:r>
      <w:r w:rsidR="00C44F6D" w:rsidRPr="00D4584E">
        <w:rPr>
          <w:rFonts w:eastAsia="Calibri"/>
          <w:bCs/>
          <w:sz w:val="26"/>
          <w:szCs w:val="26"/>
        </w:rPr>
        <w:t xml:space="preserve">и служащих, предусмотренных Единым тарифно-квалификационным справочником работ и профессий рабочих, Единым квалификационным справочником должностей руководителей, специалистов и служащих и (или) соответствующими положениями профессиональных стандартов. </w:t>
      </w:r>
    </w:p>
    <w:p w14:paraId="05718754" w14:textId="22409D16" w:rsidR="00C44F6D" w:rsidRPr="00D4584E" w:rsidRDefault="00B36A28" w:rsidP="0000695A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bCs/>
          <w:sz w:val="26"/>
          <w:szCs w:val="26"/>
        </w:rPr>
      </w:pPr>
      <w:r w:rsidRPr="00D4584E">
        <w:rPr>
          <w:rFonts w:eastAsia="Calibri"/>
          <w:bCs/>
          <w:sz w:val="26"/>
          <w:szCs w:val="26"/>
        </w:rPr>
        <w:t>2.2</w:t>
      </w:r>
      <w:r w:rsidR="00C44F6D" w:rsidRPr="00D4584E">
        <w:rPr>
          <w:rFonts w:eastAsia="Calibri"/>
          <w:bCs/>
          <w:sz w:val="26"/>
          <w:szCs w:val="26"/>
        </w:rPr>
        <w:t>.</w:t>
      </w:r>
      <w:r w:rsidR="00A91D1E" w:rsidRPr="00D4584E">
        <w:rPr>
          <w:rFonts w:eastAsia="Calibri"/>
          <w:bCs/>
          <w:sz w:val="26"/>
          <w:szCs w:val="26"/>
        </w:rPr>
        <w:t xml:space="preserve"> </w:t>
      </w:r>
      <w:r w:rsidR="00C44F6D" w:rsidRPr="00D4584E">
        <w:rPr>
          <w:rFonts w:eastAsia="Calibri"/>
          <w:bCs/>
          <w:sz w:val="26"/>
          <w:szCs w:val="26"/>
        </w:rPr>
        <w:t xml:space="preserve">Размеры окладов (должностных окладов) работников общеотраслевых должностей руководителей, специалистов и служащих установлены на основе отнесения занимаемых ими должностей к профессиональным квалификационным группам, утвержденным приказом Министерства здравоохранения и социального развития Российской Федерации от </w:t>
      </w:r>
      <w:r w:rsidR="00A31406" w:rsidRPr="00D4584E">
        <w:rPr>
          <w:rFonts w:eastAsia="Calibri"/>
          <w:bCs/>
          <w:sz w:val="26"/>
          <w:szCs w:val="26"/>
        </w:rPr>
        <w:t>29.05.2008</w:t>
      </w:r>
      <w:r w:rsidR="00C44F6D" w:rsidRPr="00D4584E">
        <w:rPr>
          <w:rFonts w:eastAsia="Calibri"/>
          <w:bCs/>
          <w:sz w:val="26"/>
          <w:szCs w:val="26"/>
        </w:rPr>
        <w:t xml:space="preserve"> № 247н «Об утверждении профессиональных квалификационных групп общеотраслевых должностей руководителей, специалистов и служащих», согласно таблице 1.</w:t>
      </w:r>
    </w:p>
    <w:p w14:paraId="6F6153A4" w14:textId="77777777" w:rsidR="00C44F6D" w:rsidRPr="00CD1913" w:rsidRDefault="00C44F6D" w:rsidP="0000695A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bCs/>
          <w:sz w:val="26"/>
          <w:szCs w:val="26"/>
        </w:rPr>
      </w:pPr>
    </w:p>
    <w:p w14:paraId="03D2A847" w14:textId="796D2393" w:rsidR="00C44F6D" w:rsidRPr="00D4584E" w:rsidRDefault="00C44F6D" w:rsidP="00C44F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right"/>
        <w:outlineLvl w:val="2"/>
        <w:rPr>
          <w:rFonts w:eastAsia="TimesNewRoman"/>
          <w:color w:val="000000"/>
          <w:sz w:val="26"/>
          <w:szCs w:val="26"/>
          <w:lang w:val="en-US" w:eastAsia="zh-CN"/>
        </w:rPr>
      </w:pPr>
      <w:proofErr w:type="spellStart"/>
      <w:r w:rsidRPr="00D4584E">
        <w:rPr>
          <w:rFonts w:eastAsia="TimesNewRoman"/>
          <w:color w:val="000000"/>
          <w:sz w:val="26"/>
          <w:szCs w:val="26"/>
          <w:lang w:val="en-US" w:eastAsia="zh-CN"/>
        </w:rPr>
        <w:t>Таблица</w:t>
      </w:r>
      <w:proofErr w:type="spellEnd"/>
      <w:r w:rsidR="00823BC2" w:rsidRPr="00D4584E">
        <w:rPr>
          <w:rFonts w:eastAsia="TimesNewRoman"/>
          <w:color w:val="000000"/>
          <w:sz w:val="26"/>
          <w:szCs w:val="26"/>
          <w:lang w:eastAsia="zh-CN"/>
        </w:rPr>
        <w:t xml:space="preserve"> </w:t>
      </w:r>
      <w:r w:rsidRPr="00D4584E">
        <w:rPr>
          <w:rFonts w:eastAsia="TimesNewRoman"/>
          <w:color w:val="000000"/>
          <w:sz w:val="26"/>
          <w:szCs w:val="26"/>
          <w:lang w:val="en-US" w:eastAsia="zh-CN"/>
        </w:rPr>
        <w:t>1</w:t>
      </w:r>
    </w:p>
    <w:p w14:paraId="33116F71" w14:textId="77777777" w:rsidR="00C82B4A" w:rsidRPr="00D4584E" w:rsidRDefault="00C82B4A" w:rsidP="00C44F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right"/>
        <w:outlineLvl w:val="2"/>
        <w:rPr>
          <w:rFonts w:eastAsia="TimesNewRoman"/>
          <w:color w:val="000000"/>
          <w:sz w:val="26"/>
          <w:szCs w:val="26"/>
          <w:lang w:val="en-US" w:eastAsia="zh-CN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717"/>
        <w:gridCol w:w="2841"/>
        <w:gridCol w:w="2430"/>
        <w:gridCol w:w="3532"/>
      </w:tblGrid>
      <w:tr w:rsidR="00C44F6D" w:rsidRPr="00274DB0" w14:paraId="09E33246" w14:textId="77777777" w:rsidTr="00C44F6D">
        <w:trPr>
          <w:trHeight w:val="6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38E5C46" w14:textId="77777777" w:rsidR="00C44F6D" w:rsidRPr="00274DB0" w:rsidRDefault="00C44F6D" w:rsidP="00C44F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74DB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776B0E9" w14:textId="77777777" w:rsidR="00C44F6D" w:rsidRPr="00274DB0" w:rsidRDefault="00C44F6D" w:rsidP="00C44F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74DB0">
              <w:rPr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F6DBF6D" w14:textId="77777777" w:rsidR="00C44F6D" w:rsidRPr="00274DB0" w:rsidRDefault="00C44F6D" w:rsidP="00C44F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74DB0">
              <w:rPr>
                <w:color w:val="00000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05577D7" w14:textId="77777777" w:rsidR="00C44F6D" w:rsidRPr="00274DB0" w:rsidRDefault="00C44F6D" w:rsidP="00C44F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74DB0">
              <w:rPr>
                <w:color w:val="000000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C44F6D" w:rsidRPr="00274DB0" w14:paraId="6FD9483D" w14:textId="77777777" w:rsidTr="00C44F6D">
        <w:trPr>
          <w:trHeight w:val="3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C0C5FA0" w14:textId="77777777" w:rsidR="00C44F6D" w:rsidRPr="00274DB0" w:rsidRDefault="00C44F6D" w:rsidP="00C44F6D">
            <w:pPr>
              <w:contextualSpacing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274DB0">
              <w:rPr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1BD5FCF" w14:textId="77777777" w:rsidR="00C44F6D" w:rsidRPr="00274DB0" w:rsidRDefault="00C44F6D" w:rsidP="00C44F6D">
            <w:pPr>
              <w:contextualSpacing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274DB0">
              <w:rPr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9114437" w14:textId="77777777" w:rsidR="00C44F6D" w:rsidRPr="00274DB0" w:rsidRDefault="00C44F6D" w:rsidP="00C44F6D">
            <w:pPr>
              <w:contextualSpacing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274DB0">
              <w:rPr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672DEC7" w14:textId="77777777" w:rsidR="00C44F6D" w:rsidRPr="00274DB0" w:rsidRDefault="00C44F6D" w:rsidP="00C44F6D">
            <w:pPr>
              <w:contextualSpacing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274DB0">
              <w:rPr>
                <w:color w:val="000000"/>
                <w:sz w:val="24"/>
                <w:szCs w:val="24"/>
                <w:highlight w:val="white"/>
              </w:rPr>
              <w:t>4</w:t>
            </w:r>
          </w:p>
        </w:tc>
      </w:tr>
      <w:tr w:rsidR="00C44F6D" w:rsidRPr="00274DB0" w14:paraId="3DAF576C" w14:textId="77777777" w:rsidTr="00C44F6D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0E90206" w14:textId="6D1480D3" w:rsidR="00C44F6D" w:rsidRPr="00274DB0" w:rsidRDefault="00823BC2" w:rsidP="00C44F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44F6D" w:rsidRPr="00274DB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5FF4964" w14:textId="77777777" w:rsidR="00C44F6D" w:rsidRPr="00274DB0" w:rsidRDefault="00C44F6D" w:rsidP="00C44F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74DB0">
              <w:rPr>
                <w:color w:val="000000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C44F6D" w:rsidRPr="00274DB0" w14:paraId="56E66E5E" w14:textId="77777777" w:rsidTr="00C44F6D">
        <w:trPr>
          <w:trHeight w:val="6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34F57B9" w14:textId="261B0709" w:rsidR="00C44F6D" w:rsidRPr="00274DB0" w:rsidRDefault="00823BC2" w:rsidP="00063FB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C44F6D" w:rsidRPr="00274DB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5E526DA" w14:textId="77777777" w:rsidR="00C44F6D" w:rsidRPr="00274DB0" w:rsidRDefault="00C44F6D" w:rsidP="00063FB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74DB0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3106072" w14:textId="58E42FA5" w:rsidR="00C44F6D" w:rsidRPr="00A61BD3" w:rsidRDefault="000D7B90" w:rsidP="00063FB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61BD3">
              <w:rPr>
                <w:color w:val="000000"/>
                <w:sz w:val="24"/>
                <w:szCs w:val="24"/>
              </w:rPr>
              <w:t>заведующий хозяйством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650DACB" w14:textId="77777777" w:rsidR="00C44F6D" w:rsidRPr="00A61BD3" w:rsidRDefault="00C44F6D" w:rsidP="00063FB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61BD3">
              <w:rPr>
                <w:color w:val="000000"/>
                <w:sz w:val="24"/>
                <w:szCs w:val="24"/>
              </w:rPr>
              <w:t>16 832</w:t>
            </w:r>
          </w:p>
        </w:tc>
      </w:tr>
    </w:tbl>
    <w:p w14:paraId="55D96E0D" w14:textId="0B9606F1" w:rsidR="00146B60" w:rsidRPr="00D4584E" w:rsidRDefault="00701AFD" w:rsidP="00CD1913">
      <w:pPr>
        <w:pStyle w:val="ConsPlusNormal0"/>
        <w:pBdr>
          <w:top w:val="none" w:sz="4" w:space="24" w:color="000000"/>
        </w:pBd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val="ru-RU"/>
        </w:rPr>
      </w:pPr>
      <w:r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</w:t>
      </w:r>
      <w:r w:rsidR="00C44F6D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3.</w:t>
      </w:r>
      <w:r w:rsidR="00A91D1E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C44F6D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Размеры окладов (должностных окладов), ставок заработной платы работников образования установлены на основе отнесения занимаемых ими должностей к профессиональным квалификационным </w:t>
      </w:r>
      <w:hyperlink r:id="rId16" w:tooltip="consultantplus://offline/ref=5AB846222771AA203B0A59F9A746A3A403C68A62AE32AC07DEB669CCA6C1E50CA34518D032B1BA85qEV9L" w:history="1">
        <w:r w:rsidR="00C44F6D" w:rsidRPr="00D4584E">
          <w:rPr>
            <w:rFonts w:ascii="Times New Roman" w:hAnsi="Times New Roman" w:cs="Times New Roman"/>
            <w:color w:val="000000" w:themeColor="text1"/>
            <w:sz w:val="26"/>
            <w:szCs w:val="26"/>
            <w:lang w:val="ru-RU"/>
          </w:rPr>
          <w:t>группам</w:t>
        </w:r>
      </w:hyperlink>
      <w:r w:rsidR="00C44F6D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, утвержденным приказом Министерства </w:t>
      </w:r>
      <w:r w:rsidR="003A7604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здравоохранения</w:t>
      </w:r>
      <w:r w:rsidR="00FB6B34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C44F6D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 социального развития Российской Феде</w:t>
      </w:r>
      <w:r w:rsidR="003A7604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рации от </w:t>
      </w:r>
      <w:r w:rsidR="00A31406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05.05.2008</w:t>
      </w:r>
      <w:r w:rsidR="003A7604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№ 216н </w:t>
      </w:r>
      <w:r w:rsidR="00C44F6D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«Об утверждении профессиональных квалификационных групп должностей работников образования», согласно </w:t>
      </w:r>
      <w:hyperlink w:anchor="P149" w:tooltip="#P149" w:history="1">
        <w:r w:rsidR="00C44F6D" w:rsidRPr="00D4584E">
          <w:rPr>
            <w:rFonts w:ascii="Times New Roman" w:hAnsi="Times New Roman" w:cs="Times New Roman"/>
            <w:color w:val="000000" w:themeColor="text1"/>
            <w:sz w:val="26"/>
            <w:szCs w:val="26"/>
            <w:highlight w:val="white"/>
            <w:lang w:val="ru-RU"/>
          </w:rPr>
          <w:t>таблице 2</w:t>
        </w:r>
      </w:hyperlink>
      <w:r w:rsidR="00C44F6D" w:rsidRPr="00D4584E"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val="ru-RU"/>
        </w:rPr>
        <w:t>.</w:t>
      </w:r>
    </w:p>
    <w:p w14:paraId="115FC5F0" w14:textId="77777777" w:rsidR="00C44F6D" w:rsidRPr="00D4584E" w:rsidRDefault="00C44F6D" w:rsidP="00C44F6D">
      <w:pPr>
        <w:pStyle w:val="ConsPlusNormal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val="ru-RU"/>
        </w:rPr>
      </w:pPr>
    </w:p>
    <w:p w14:paraId="22393A2B" w14:textId="3EED0C3B" w:rsidR="00146B60" w:rsidRPr="00D4584E" w:rsidRDefault="00C44F6D">
      <w:pPr>
        <w:pStyle w:val="ConsPlusNormal0"/>
        <w:contextualSpacing/>
        <w:jc w:val="right"/>
        <w:outlineLvl w:val="2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val="ru-RU"/>
        </w:rPr>
      </w:pPr>
      <w:r w:rsidRPr="00D4584E"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val="ru-RU"/>
        </w:rPr>
        <w:t>Таблица 2</w:t>
      </w:r>
    </w:p>
    <w:p w14:paraId="26FB0688" w14:textId="77777777" w:rsidR="00C82B4A" w:rsidRPr="00D4584E" w:rsidRDefault="00C82B4A">
      <w:pPr>
        <w:pStyle w:val="ConsPlusNormal0"/>
        <w:contextualSpacing/>
        <w:jc w:val="right"/>
        <w:outlineLvl w:val="2"/>
        <w:rPr>
          <w:color w:val="000000" w:themeColor="text1"/>
          <w:sz w:val="26"/>
          <w:szCs w:val="26"/>
          <w:highlight w:val="white"/>
          <w:lang w:val="ru-RU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69"/>
        <w:gridCol w:w="2649"/>
        <w:gridCol w:w="2283"/>
        <w:gridCol w:w="3919"/>
      </w:tblGrid>
      <w:tr w:rsidR="00F847D0" w:rsidRPr="00274DB0" w14:paraId="23B7CF43" w14:textId="77777777">
        <w:trPr>
          <w:trHeight w:val="9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8793D05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74DB0">
              <w:rPr>
                <w:color w:val="000000" w:themeColor="text1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E26A18A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74DB0">
              <w:rPr>
                <w:color w:val="000000" w:themeColor="text1"/>
                <w:sz w:val="24"/>
                <w:szCs w:val="24"/>
                <w:highlight w:val="white"/>
              </w:rPr>
              <w:t>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B0FF1DE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74DB0">
              <w:rPr>
                <w:color w:val="000000" w:themeColor="text1"/>
                <w:sz w:val="24"/>
                <w:szCs w:val="24"/>
                <w:highlight w:val="white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DBE971B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74DB0">
              <w:rPr>
                <w:color w:val="000000" w:themeColor="text1"/>
                <w:sz w:val="24"/>
                <w:szCs w:val="24"/>
                <w:highlight w:val="white"/>
              </w:rPr>
              <w:t>Размер оклада (должностного оклада), ставки заработной платы, рублей</w:t>
            </w:r>
          </w:p>
        </w:tc>
      </w:tr>
      <w:tr w:rsidR="00F847D0" w:rsidRPr="00274DB0" w14:paraId="1CAC2D71" w14:textId="77777777">
        <w:trPr>
          <w:trHeight w:val="4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D96F8C2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74DB0">
              <w:rPr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3D205E5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74DB0">
              <w:rPr>
                <w:color w:val="000000" w:themeColor="text1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B38C662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74DB0">
              <w:rPr>
                <w:color w:val="000000" w:themeColor="text1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C1F6D2D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74DB0">
              <w:rPr>
                <w:color w:val="000000" w:themeColor="text1"/>
                <w:sz w:val="24"/>
                <w:szCs w:val="24"/>
                <w:highlight w:val="white"/>
              </w:rPr>
              <w:t>4</w:t>
            </w:r>
          </w:p>
        </w:tc>
      </w:tr>
      <w:tr w:rsidR="00146B60" w:rsidRPr="00274DB0" w14:paraId="11A00767" w14:textId="77777777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4581694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74DB0">
              <w:rPr>
                <w:color w:val="000000" w:themeColor="text1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266ED08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74DB0">
              <w:rPr>
                <w:color w:val="000000" w:themeColor="text1"/>
                <w:sz w:val="24"/>
                <w:szCs w:val="24"/>
                <w:highlight w:val="white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F847D0" w:rsidRPr="00274DB0" w14:paraId="676151B8" w14:textId="77777777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348B670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78BAD1E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47D4E36" w14:textId="78D65E7B" w:rsidR="00146B60" w:rsidRPr="00A61BD3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61BD3">
              <w:rPr>
                <w:color w:val="000000" w:themeColor="text1"/>
                <w:sz w:val="24"/>
                <w:szCs w:val="24"/>
              </w:rPr>
              <w:t>секретарь учебной части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62E402F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15 503</w:t>
            </w:r>
          </w:p>
        </w:tc>
      </w:tr>
      <w:tr w:rsidR="00146B60" w:rsidRPr="00274DB0" w14:paraId="5A7C60D3" w14:textId="77777777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A3917EF" w14:textId="0AB03F90" w:rsidR="00146B60" w:rsidRPr="00274DB0" w:rsidRDefault="00823BC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C44F6D" w:rsidRPr="00274DB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B58031D" w14:textId="77777777" w:rsidR="00146B60" w:rsidRPr="00A61BD3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61BD3">
              <w:rPr>
                <w:color w:val="000000" w:themeColor="text1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F847D0" w:rsidRPr="00274DB0" w14:paraId="2ECB875A" w14:textId="77777777" w:rsidTr="006F409B">
        <w:trPr>
          <w:trHeight w:val="9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1F6BC373" w14:textId="7F362E28" w:rsidR="00146B60" w:rsidRPr="00274DB0" w:rsidRDefault="00823BC2" w:rsidP="00823BC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C44F6D" w:rsidRPr="00274DB0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="00C44F6D" w:rsidRPr="00274DB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0435CDD3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1F25D03A" w14:textId="689321E8" w:rsidR="00146B60" w:rsidRPr="00A61BD3" w:rsidRDefault="00C44F6D" w:rsidP="003165F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61BD3">
              <w:rPr>
                <w:color w:val="000000" w:themeColor="text1"/>
                <w:sz w:val="24"/>
                <w:szCs w:val="24"/>
              </w:rPr>
              <w:t>концертмейстер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08B1F9DF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18 604</w:t>
            </w:r>
          </w:p>
        </w:tc>
      </w:tr>
      <w:tr w:rsidR="006F409B" w:rsidRPr="00274DB0" w14:paraId="04F4F806" w14:textId="77777777" w:rsidTr="006F409B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262D13E" w14:textId="64347C47" w:rsidR="006F409B" w:rsidRDefault="003165FB" w:rsidP="00823BC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4021C4E" w14:textId="1A619711" w:rsidR="006F409B" w:rsidRPr="00274DB0" w:rsidRDefault="003165F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274DB0">
              <w:rPr>
                <w:color w:val="000000" w:themeColor="text1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0049B93" w14:textId="0044AEC7" w:rsidR="006F409B" w:rsidRPr="00A61BD3" w:rsidRDefault="003165FB" w:rsidP="00823BC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методист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BD13BEE" w14:textId="22EF8EA2" w:rsidR="003165FB" w:rsidRPr="00274DB0" w:rsidRDefault="003165FB" w:rsidP="003165F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19 490</w:t>
            </w:r>
          </w:p>
        </w:tc>
      </w:tr>
    </w:tbl>
    <w:p w14:paraId="7CE8492B" w14:textId="77777777" w:rsidR="00146B60" w:rsidRPr="00274DB0" w:rsidRDefault="00146B60">
      <w:pPr>
        <w:pStyle w:val="ConsPlusNormal0"/>
        <w:contextualSpacing/>
        <w:jc w:val="both"/>
        <w:rPr>
          <w:color w:val="000000" w:themeColor="text1"/>
          <w:szCs w:val="24"/>
        </w:rPr>
      </w:pPr>
    </w:p>
    <w:p w14:paraId="15A9AF98" w14:textId="17B531B0" w:rsidR="00DA0B38" w:rsidRPr="00CD1913" w:rsidRDefault="0052699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2.4</w:t>
      </w:r>
      <w:r w:rsidR="00C44F6D" w:rsidRPr="00CD1913">
        <w:rPr>
          <w:rFonts w:eastAsia="Calibri"/>
          <w:bCs/>
          <w:sz w:val="26"/>
          <w:szCs w:val="26"/>
        </w:rPr>
        <w:t xml:space="preserve">. </w:t>
      </w:r>
      <w:r w:rsidR="00DA0B38" w:rsidRPr="00CD1913">
        <w:rPr>
          <w:rFonts w:eastAsia="Calibri"/>
          <w:bCs/>
          <w:sz w:val="26"/>
          <w:szCs w:val="26"/>
        </w:rPr>
        <w:t xml:space="preserve">Размеры окладов (должностных окладов) работников культуры установлены на основе отнесения занимаемых ими должностей к профессиональным квалификационным </w:t>
      </w:r>
      <w:hyperlink r:id="rId17" w:tooltip="consultantplus://offline/ref=5AB846222771AA203B0A59F9A746A3A405C58A67AA3EF10DD6EF65CEA1CEBA1BA40C14D132B1BAq8VCL" w:history="1">
        <w:r w:rsidR="00DA0B38" w:rsidRPr="00CD1913">
          <w:rPr>
            <w:rFonts w:eastAsia="Calibri"/>
            <w:bCs/>
            <w:sz w:val="26"/>
            <w:szCs w:val="26"/>
          </w:rPr>
          <w:t>группам</w:t>
        </w:r>
      </w:hyperlink>
      <w:r w:rsidR="00DA0B38" w:rsidRPr="00CD1913">
        <w:rPr>
          <w:rFonts w:eastAsia="Calibri"/>
          <w:bCs/>
          <w:sz w:val="26"/>
          <w:szCs w:val="26"/>
        </w:rPr>
        <w:t xml:space="preserve">, утвержденными приказами Министерства здравоохранения и социального развития Российской Федерации от </w:t>
      </w:r>
      <w:r w:rsidR="00A31406" w:rsidRPr="00CD1913">
        <w:rPr>
          <w:rFonts w:eastAsia="Calibri"/>
          <w:bCs/>
          <w:sz w:val="26"/>
          <w:szCs w:val="26"/>
        </w:rPr>
        <w:t xml:space="preserve">31.08.2007 </w:t>
      </w:r>
      <w:r w:rsidR="00DA0B38" w:rsidRPr="00CD1913">
        <w:rPr>
          <w:rFonts w:eastAsia="Calibri"/>
          <w:bCs/>
          <w:sz w:val="26"/>
          <w:szCs w:val="26"/>
        </w:rPr>
        <w:t>№</w:t>
      </w:r>
      <w:r w:rsidR="00D4584E" w:rsidRPr="00CD1913">
        <w:rPr>
          <w:rFonts w:eastAsia="Calibri"/>
          <w:bCs/>
          <w:sz w:val="26"/>
          <w:szCs w:val="26"/>
        </w:rPr>
        <w:t xml:space="preserve"> </w:t>
      </w:r>
      <w:r w:rsidR="00DA0B38" w:rsidRPr="00CD1913">
        <w:rPr>
          <w:rFonts w:eastAsia="Calibri"/>
          <w:bCs/>
          <w:sz w:val="26"/>
          <w:szCs w:val="26"/>
        </w:rPr>
        <w:t xml:space="preserve">570 «Об утверждении профессиональных квалификационных групп должностей работников культуры, искусства и кинематографии» и Министерства здравоохранения и социального развития Российской Федерации от </w:t>
      </w:r>
      <w:r w:rsidR="00A31406" w:rsidRPr="00CD1913">
        <w:rPr>
          <w:rFonts w:eastAsia="Calibri"/>
          <w:bCs/>
          <w:sz w:val="26"/>
          <w:szCs w:val="26"/>
        </w:rPr>
        <w:t>30.03.2011</w:t>
      </w:r>
      <w:r w:rsidR="00DA0B38" w:rsidRPr="00CD1913">
        <w:rPr>
          <w:rFonts w:eastAsia="Calibri"/>
          <w:bCs/>
          <w:sz w:val="26"/>
          <w:szCs w:val="26"/>
        </w:rPr>
        <w:t xml:space="preserve"> №</w:t>
      </w:r>
      <w:r w:rsidR="0010692F">
        <w:rPr>
          <w:rFonts w:eastAsia="Calibri"/>
          <w:bCs/>
          <w:sz w:val="26"/>
          <w:szCs w:val="26"/>
        </w:rPr>
        <w:t xml:space="preserve"> </w:t>
      </w:r>
      <w:r w:rsidR="00DA0B38" w:rsidRPr="00CD1913">
        <w:rPr>
          <w:rFonts w:eastAsia="Calibri"/>
          <w:bCs/>
          <w:sz w:val="26"/>
          <w:szCs w:val="26"/>
        </w:rPr>
        <w:t xml:space="preserve">251н «Об утверждении Единого квалификационного справочника должностей руководителей, специалистов </w:t>
      </w:r>
      <w:r w:rsidR="0010692F">
        <w:rPr>
          <w:rFonts w:eastAsia="Calibri"/>
          <w:bCs/>
          <w:sz w:val="26"/>
          <w:szCs w:val="26"/>
        </w:rPr>
        <w:br/>
      </w:r>
      <w:r w:rsidR="00DA0B38" w:rsidRPr="00CD1913">
        <w:rPr>
          <w:rFonts w:eastAsia="Calibri"/>
          <w:bCs/>
          <w:sz w:val="26"/>
          <w:szCs w:val="26"/>
        </w:rPr>
        <w:t xml:space="preserve">и служащих, раздел «Квалификационные характеристики должностей работников культуры, искусства и кинематографии», согласно </w:t>
      </w:r>
      <w:hyperlink w:anchor="P186" w:tooltip="#P186" w:history="1">
        <w:r w:rsidR="00DA0B38" w:rsidRPr="00CD1913">
          <w:rPr>
            <w:rFonts w:eastAsia="Calibri"/>
            <w:bCs/>
            <w:sz w:val="26"/>
            <w:szCs w:val="26"/>
          </w:rPr>
          <w:t>таблице 3</w:t>
        </w:r>
      </w:hyperlink>
      <w:r w:rsidR="00DA0B38" w:rsidRPr="00CD1913">
        <w:rPr>
          <w:rFonts w:eastAsia="Calibri"/>
          <w:bCs/>
          <w:sz w:val="26"/>
          <w:szCs w:val="26"/>
        </w:rPr>
        <w:t>.</w:t>
      </w:r>
    </w:p>
    <w:p w14:paraId="5826D268" w14:textId="29C22A05" w:rsidR="00146B60" w:rsidRPr="00D4584E" w:rsidRDefault="00C44F6D" w:rsidP="00DA0B38">
      <w:pPr>
        <w:pStyle w:val="ConsPlusNormal0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val="ru-RU"/>
        </w:rPr>
      </w:pPr>
      <w:r w:rsidRPr="00D4584E"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val="ru-RU"/>
        </w:rPr>
        <w:t>Таблица 3</w:t>
      </w:r>
    </w:p>
    <w:p w14:paraId="4A376CAD" w14:textId="77777777" w:rsidR="00C82B4A" w:rsidRPr="00D4584E" w:rsidRDefault="00C82B4A">
      <w:pPr>
        <w:pStyle w:val="ConsPlusNormal0"/>
        <w:contextualSpacing/>
        <w:jc w:val="right"/>
        <w:outlineLvl w:val="2"/>
        <w:rPr>
          <w:color w:val="000000" w:themeColor="text1"/>
          <w:sz w:val="26"/>
          <w:szCs w:val="26"/>
          <w:highlight w:val="white"/>
          <w:lang w:val="ru-RU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54"/>
        <w:gridCol w:w="6140"/>
        <w:gridCol w:w="2726"/>
      </w:tblGrid>
      <w:tr w:rsidR="00146B60" w:rsidRPr="00274DB0" w14:paraId="1D35CFA7" w14:textId="77777777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462B81F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74DB0">
              <w:rPr>
                <w:color w:val="000000" w:themeColor="text1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A3E5D05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74DB0">
              <w:rPr>
                <w:color w:val="000000" w:themeColor="text1"/>
                <w:sz w:val="24"/>
                <w:szCs w:val="24"/>
                <w:highlight w:val="white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58367E8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74DB0">
              <w:rPr>
                <w:color w:val="000000" w:themeColor="text1"/>
                <w:sz w:val="24"/>
                <w:szCs w:val="24"/>
                <w:highlight w:val="white"/>
              </w:rPr>
              <w:t>Размер оклада (должностного оклада), рублей</w:t>
            </w:r>
          </w:p>
        </w:tc>
      </w:tr>
      <w:tr w:rsidR="00146B60" w:rsidRPr="00274DB0" w14:paraId="7697F5FC" w14:textId="77777777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46BFF21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74DB0">
              <w:rPr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E275714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74DB0">
              <w:rPr>
                <w:color w:val="000000" w:themeColor="text1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64455AF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74DB0">
              <w:rPr>
                <w:color w:val="000000" w:themeColor="text1"/>
                <w:sz w:val="24"/>
                <w:szCs w:val="24"/>
                <w:highlight w:val="white"/>
              </w:rPr>
              <w:t>3</w:t>
            </w:r>
          </w:p>
        </w:tc>
      </w:tr>
      <w:tr w:rsidR="00146B60" w:rsidRPr="00274DB0" w14:paraId="0EBB45CD" w14:textId="77777777">
        <w:trPr>
          <w:trHeight w:val="600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EC4B577" w14:textId="77777777" w:rsidR="00146B60" w:rsidRPr="00274DB0" w:rsidRDefault="008A4C3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</w:t>
            </w:r>
            <w:r w:rsidR="00C44F6D" w:rsidRPr="00274DB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B7265E2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74DB0">
              <w:rPr>
                <w:color w:val="000000" w:themeColor="text1"/>
                <w:sz w:val="24"/>
                <w:szCs w:val="24"/>
                <w:highlight w:val="white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146B60" w:rsidRPr="00274DB0" w14:paraId="18836265" w14:textId="77777777">
        <w:trPr>
          <w:trHeight w:val="6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17193E0" w14:textId="77777777" w:rsidR="00146B60" w:rsidRPr="00274DB0" w:rsidRDefault="008A4C3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</w:t>
            </w:r>
            <w:r w:rsidR="00C44F6D" w:rsidRPr="00274DB0">
              <w:rPr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D42E060" w14:textId="3ACF52AC" w:rsidR="00146B60" w:rsidRPr="00342A6E" w:rsidRDefault="00C44F6D" w:rsidP="008F020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42A6E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9A6A136" w14:textId="77777777" w:rsidR="00146B60" w:rsidRPr="00342A6E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42A6E">
              <w:rPr>
                <w:color w:val="000000" w:themeColor="text1"/>
                <w:sz w:val="24"/>
                <w:szCs w:val="24"/>
              </w:rPr>
              <w:t>17 127</w:t>
            </w:r>
          </w:p>
        </w:tc>
      </w:tr>
      <w:tr w:rsidR="00146B60" w:rsidRPr="00274DB0" w14:paraId="5B0B1CE2" w14:textId="77777777">
        <w:trPr>
          <w:trHeight w:val="12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3628500" w14:textId="77777777" w:rsidR="00146B60" w:rsidRPr="00274DB0" w:rsidRDefault="008A4C3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</w:t>
            </w:r>
            <w:r w:rsidR="00C44F6D" w:rsidRPr="00274DB0">
              <w:rPr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5950F56" w14:textId="1DB169A5" w:rsidR="00146B60" w:rsidRPr="00342A6E" w:rsidRDefault="00C44F6D" w:rsidP="008F020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42A6E">
              <w:rPr>
                <w:color w:val="000000" w:themeColor="text1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342A6E">
              <w:rPr>
                <w:color w:val="000000" w:themeColor="text1"/>
                <w:sz w:val="24"/>
                <w:szCs w:val="24"/>
              </w:rPr>
              <w:t>внутридолжностная</w:t>
            </w:r>
            <w:proofErr w:type="spellEnd"/>
            <w:r w:rsidRPr="00342A6E">
              <w:rPr>
                <w:color w:val="000000" w:themeColor="text1"/>
                <w:sz w:val="24"/>
                <w:szCs w:val="24"/>
              </w:rPr>
              <w:t xml:space="preserve"> категория: </w:t>
            </w:r>
            <w:r w:rsidR="00BE6FF9" w:rsidRPr="00342A6E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27A5B3D" w14:textId="77777777" w:rsidR="00146B60" w:rsidRPr="00342A6E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42A6E">
              <w:rPr>
                <w:color w:val="000000" w:themeColor="text1"/>
                <w:sz w:val="24"/>
                <w:szCs w:val="24"/>
              </w:rPr>
              <w:t>18 013</w:t>
            </w:r>
          </w:p>
        </w:tc>
      </w:tr>
      <w:tr w:rsidR="00146B60" w:rsidRPr="00274DB0" w14:paraId="07139635" w14:textId="77777777" w:rsidTr="009A5F88">
        <w:trPr>
          <w:trHeight w:val="12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545FEF54" w14:textId="77777777" w:rsidR="00146B60" w:rsidRPr="00274DB0" w:rsidRDefault="008A4C3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</w:t>
            </w:r>
            <w:r w:rsidR="00C44F6D" w:rsidRPr="00274DB0">
              <w:rPr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7F6D5290" w14:textId="2C6E0E19" w:rsidR="00146B60" w:rsidRPr="00342A6E" w:rsidRDefault="00F91034" w:rsidP="008F020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42A6E">
              <w:rPr>
                <w:color w:val="000000" w:themeColor="text1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342A6E">
              <w:rPr>
                <w:color w:val="000000" w:themeColor="text1"/>
                <w:sz w:val="24"/>
                <w:szCs w:val="24"/>
              </w:rPr>
              <w:t>внутридолжностная</w:t>
            </w:r>
            <w:proofErr w:type="spellEnd"/>
            <w:r w:rsidRPr="00342A6E">
              <w:rPr>
                <w:color w:val="000000" w:themeColor="text1"/>
                <w:sz w:val="24"/>
                <w:szCs w:val="24"/>
              </w:rPr>
              <w:t xml:space="preserve"> категория: библиотекарь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2005517B" w14:textId="77777777" w:rsidR="00146B60" w:rsidRPr="00342A6E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42A6E">
              <w:rPr>
                <w:color w:val="000000" w:themeColor="text1"/>
                <w:sz w:val="24"/>
                <w:szCs w:val="24"/>
              </w:rPr>
              <w:t>18 899</w:t>
            </w:r>
          </w:p>
        </w:tc>
      </w:tr>
    </w:tbl>
    <w:p w14:paraId="32EB5389" w14:textId="77777777" w:rsidR="00063FBD" w:rsidRPr="00D4584E" w:rsidRDefault="00063FBD" w:rsidP="00DC5209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494C3426" w14:textId="604D7BFF" w:rsidR="00146B60" w:rsidRPr="00CD1913" w:rsidRDefault="00133F6D" w:rsidP="0000695A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2.5</w:t>
      </w:r>
      <w:r w:rsidR="006C4A45" w:rsidRPr="00CD1913">
        <w:rPr>
          <w:rFonts w:eastAsia="Calibri"/>
          <w:bCs/>
          <w:sz w:val="26"/>
          <w:szCs w:val="26"/>
        </w:rPr>
        <w:t xml:space="preserve">. </w:t>
      </w:r>
      <w:r w:rsidR="00C44F6D" w:rsidRPr="00CD1913">
        <w:rPr>
          <w:rFonts w:eastAsia="Calibri"/>
          <w:bCs/>
          <w:sz w:val="26"/>
          <w:szCs w:val="26"/>
        </w:rPr>
        <w:t xml:space="preserve">Размеры окладов рабочих организации установлены на основе отнесения занимаемых ими профессий рабочих к профессиональным квалификационным </w:t>
      </w:r>
      <w:hyperlink r:id="rId18" w:tooltip="consultantplus://offline/ref=5AB846222771AA203B0A59F9A746A3A405CD8A60AD3EF10DD6EF65CEA1CEBA1BA40C14D132B1BAq8VCL" w:history="1">
        <w:r w:rsidR="00C44F6D" w:rsidRPr="00CD1913">
          <w:rPr>
            <w:rFonts w:eastAsia="Calibri"/>
            <w:bCs/>
            <w:sz w:val="26"/>
            <w:szCs w:val="26"/>
          </w:rPr>
          <w:t>группам</w:t>
        </w:r>
      </w:hyperlink>
      <w:r w:rsidR="00C44F6D" w:rsidRPr="00CD1913">
        <w:rPr>
          <w:rFonts w:eastAsia="Calibri"/>
          <w:bCs/>
          <w:sz w:val="26"/>
          <w:szCs w:val="26"/>
        </w:rPr>
        <w:t xml:space="preserve">, утвержденным приказом Министерства здравоохранения и </w:t>
      </w:r>
      <w:r w:rsidR="006C4A45" w:rsidRPr="00CD1913">
        <w:rPr>
          <w:rFonts w:eastAsia="Calibri"/>
          <w:bCs/>
          <w:sz w:val="26"/>
          <w:szCs w:val="26"/>
        </w:rPr>
        <w:t xml:space="preserve">социального развития Российской Федерации </w:t>
      </w:r>
      <w:r w:rsidR="00C44F6D" w:rsidRPr="00CD1913">
        <w:rPr>
          <w:rFonts w:eastAsia="Calibri"/>
          <w:bCs/>
          <w:sz w:val="26"/>
          <w:szCs w:val="26"/>
        </w:rPr>
        <w:t xml:space="preserve">от </w:t>
      </w:r>
      <w:r w:rsidR="00A31406" w:rsidRPr="00CD1913">
        <w:rPr>
          <w:rFonts w:eastAsia="Calibri"/>
          <w:bCs/>
          <w:sz w:val="26"/>
          <w:szCs w:val="26"/>
        </w:rPr>
        <w:t>29.05.2008</w:t>
      </w:r>
      <w:r w:rsidR="00C44F6D" w:rsidRPr="00CD1913">
        <w:rPr>
          <w:rFonts w:eastAsia="Calibri"/>
          <w:bCs/>
          <w:sz w:val="26"/>
          <w:szCs w:val="26"/>
        </w:rPr>
        <w:t xml:space="preserve"> №</w:t>
      </w:r>
      <w:r w:rsidR="00D4584E" w:rsidRPr="00CD1913">
        <w:rPr>
          <w:rFonts w:eastAsia="Calibri"/>
          <w:bCs/>
          <w:sz w:val="26"/>
          <w:szCs w:val="26"/>
        </w:rPr>
        <w:t xml:space="preserve"> </w:t>
      </w:r>
      <w:r w:rsidR="00C44F6D" w:rsidRPr="00CD1913">
        <w:rPr>
          <w:rFonts w:eastAsia="Calibri"/>
          <w:bCs/>
          <w:sz w:val="26"/>
          <w:szCs w:val="26"/>
        </w:rPr>
        <w:t xml:space="preserve">248н «Об утверждении профессиональных квалификационных групп общеотраслевых профессий рабочих», согласно </w:t>
      </w:r>
      <w:hyperlink w:anchor="P227" w:tooltip="#P227" w:history="1">
        <w:r w:rsidR="00C44F6D" w:rsidRPr="00CD1913">
          <w:rPr>
            <w:rFonts w:eastAsia="Calibri"/>
            <w:bCs/>
            <w:sz w:val="26"/>
            <w:szCs w:val="26"/>
          </w:rPr>
          <w:t>таблице</w:t>
        </w:r>
      </w:hyperlink>
      <w:r w:rsidR="00C32C62" w:rsidRPr="00CD1913">
        <w:rPr>
          <w:rFonts w:eastAsia="Calibri"/>
          <w:bCs/>
          <w:sz w:val="26"/>
          <w:szCs w:val="26"/>
        </w:rPr>
        <w:t xml:space="preserve"> 4</w:t>
      </w:r>
      <w:r w:rsidR="00C44F6D" w:rsidRPr="00CD1913">
        <w:rPr>
          <w:rFonts w:eastAsia="Calibri"/>
          <w:bCs/>
          <w:sz w:val="26"/>
          <w:szCs w:val="26"/>
        </w:rPr>
        <w:t>.</w:t>
      </w:r>
      <w:r w:rsidR="00A91D1E" w:rsidRPr="00CD1913">
        <w:rPr>
          <w:rFonts w:eastAsia="Calibri"/>
          <w:bCs/>
          <w:sz w:val="26"/>
          <w:szCs w:val="26"/>
        </w:rPr>
        <w:t xml:space="preserve"> </w:t>
      </w:r>
    </w:p>
    <w:p w14:paraId="1C9F6039" w14:textId="77777777" w:rsidR="00A91D1E" w:rsidRPr="00D4584E" w:rsidRDefault="00A91D1E" w:rsidP="0000695A">
      <w:pPr>
        <w:pStyle w:val="ConsPlusNormal0"/>
        <w:spacing w:line="280" w:lineRule="exact"/>
        <w:ind w:firstLine="426"/>
        <w:contextualSpacing/>
        <w:jc w:val="both"/>
        <w:rPr>
          <w:color w:val="000000" w:themeColor="text1"/>
          <w:sz w:val="26"/>
          <w:szCs w:val="26"/>
          <w:lang w:val="ru-RU"/>
        </w:rPr>
      </w:pPr>
    </w:p>
    <w:p w14:paraId="4F96FDC4" w14:textId="6CDD5ADC" w:rsidR="00146B60" w:rsidRPr="00D4584E" w:rsidRDefault="00C32C62" w:rsidP="0000695A">
      <w:pPr>
        <w:pStyle w:val="ConsPlusNormal0"/>
        <w:spacing w:line="280" w:lineRule="exact"/>
        <w:contextualSpacing/>
        <w:jc w:val="right"/>
        <w:outlineLvl w:val="2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Таблица 4</w:t>
      </w:r>
    </w:p>
    <w:p w14:paraId="6B85C3E4" w14:textId="77777777" w:rsidR="002A366D" w:rsidRPr="00274DB0" w:rsidRDefault="002A366D">
      <w:pPr>
        <w:pStyle w:val="ConsPlusNormal0"/>
        <w:contextualSpacing/>
        <w:jc w:val="right"/>
        <w:outlineLvl w:val="2"/>
        <w:rPr>
          <w:color w:val="000000" w:themeColor="text1"/>
          <w:szCs w:val="24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06"/>
        <w:gridCol w:w="2395"/>
        <w:gridCol w:w="4391"/>
        <w:gridCol w:w="2128"/>
      </w:tblGrid>
      <w:tr w:rsidR="00146B60" w:rsidRPr="00274DB0" w14:paraId="6D445A3E" w14:textId="77777777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E9216A7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57BE553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D198748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Наименование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7679ED0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146B60" w:rsidRPr="00274DB0" w14:paraId="19ADE7E2" w14:textId="77777777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246DDB4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3B432DC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30FEE20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52F110D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146B60" w:rsidRPr="00274DB0" w14:paraId="28E1AB90" w14:textId="77777777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FA57981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A3330BD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146B60" w:rsidRPr="00274DB0" w14:paraId="78FF33A1" w14:textId="77777777" w:rsidTr="00F7666B">
        <w:trPr>
          <w:trHeight w:val="9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747F722D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584C1165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79444301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42A6E">
              <w:rPr>
                <w:color w:val="000000" w:themeColor="text1"/>
                <w:sz w:val="24"/>
                <w:szCs w:val="24"/>
              </w:rPr>
              <w:t>профессии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4ACB6C1B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14 766</w:t>
            </w:r>
          </w:p>
        </w:tc>
      </w:tr>
      <w:tr w:rsidR="00146B60" w:rsidRPr="00274DB0" w14:paraId="20D58453" w14:textId="77777777" w:rsidTr="00415A0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716C8FF0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6CDACC1E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146B60" w:rsidRPr="00274DB0" w14:paraId="33E107E3" w14:textId="77777777" w:rsidTr="00415A00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A422D82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7D8A766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D9ABF5B" w14:textId="77777777" w:rsidR="00146B60" w:rsidRPr="00342A6E" w:rsidRDefault="00DC67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hyperlink r:id="rId19" w:tooltip="consultantplus://offline/ref=5AB846222771AA203B0A59F9A746A3A403C5866EA931AC07DEB669CCA6C1E50CA34518D032B1BE85qEV0L" w:history="1">
              <w:r w:rsidR="00C44F6D" w:rsidRPr="00342A6E">
                <w:rPr>
                  <w:color w:val="000000" w:themeColor="text1"/>
                  <w:sz w:val="24"/>
                  <w:szCs w:val="24"/>
                </w:rPr>
                <w:t>профессии,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4ABF4F3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15 503</w:t>
            </w:r>
          </w:p>
        </w:tc>
      </w:tr>
    </w:tbl>
    <w:p w14:paraId="04B22E3E" w14:textId="39A4404A" w:rsidR="00146B60" w:rsidRPr="00D4584E" w:rsidRDefault="00146B60">
      <w:pPr>
        <w:pStyle w:val="ConsPlusNormal0"/>
        <w:contextualSpacing/>
        <w:jc w:val="both"/>
        <w:rPr>
          <w:color w:val="000000" w:themeColor="text1"/>
          <w:sz w:val="26"/>
          <w:szCs w:val="26"/>
        </w:rPr>
      </w:pPr>
    </w:p>
    <w:p w14:paraId="6D43178B" w14:textId="48D2912F" w:rsidR="006C277E" w:rsidRPr="00CD1913" w:rsidRDefault="006C277E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2.6</w:t>
      </w:r>
      <w:r w:rsidR="00823BC2" w:rsidRPr="00CD1913">
        <w:rPr>
          <w:rFonts w:eastAsia="Calibri"/>
          <w:bCs/>
          <w:sz w:val="26"/>
          <w:szCs w:val="26"/>
        </w:rPr>
        <w:t>.</w:t>
      </w:r>
      <w:r w:rsidRPr="00CD1913">
        <w:rPr>
          <w:rFonts w:eastAsia="Calibri"/>
          <w:bCs/>
          <w:sz w:val="26"/>
          <w:szCs w:val="26"/>
        </w:rPr>
        <w:t xml:space="preserve"> Размеры окладов рабочих культуры, искусства и кинематографии организации установлены на основе отнесения занимаемых ими профессий рабочих</w:t>
      </w:r>
      <w:r w:rsidR="0010692F">
        <w:rPr>
          <w:rFonts w:eastAsia="Calibri"/>
          <w:bCs/>
          <w:sz w:val="26"/>
          <w:szCs w:val="26"/>
        </w:rPr>
        <w:br/>
      </w:r>
      <w:r w:rsidRPr="00CD1913">
        <w:rPr>
          <w:rFonts w:eastAsia="Calibri"/>
          <w:bCs/>
          <w:sz w:val="26"/>
          <w:szCs w:val="26"/>
        </w:rPr>
        <w:t xml:space="preserve">к профессиональным квалификационным </w:t>
      </w:r>
      <w:hyperlink r:id="rId20" w:tooltip="consultantplus://offline/ref=5AB846222771AA203B0A59F9A746A3A405CD8A60AD3EF10DD6EF65CEA1CEBA1BA40C14D132B1BAq8VCL" w:history="1">
        <w:r w:rsidRPr="00CD1913">
          <w:rPr>
            <w:rFonts w:eastAsia="Calibri"/>
            <w:bCs/>
            <w:sz w:val="26"/>
            <w:szCs w:val="26"/>
          </w:rPr>
          <w:t>группам</w:t>
        </w:r>
      </w:hyperlink>
      <w:r w:rsidRPr="00CD1913">
        <w:rPr>
          <w:rFonts w:eastAsia="Calibri"/>
          <w:bCs/>
          <w:sz w:val="26"/>
          <w:szCs w:val="26"/>
        </w:rPr>
        <w:t xml:space="preserve">, утвержденным приказом Министерства здравоохранения и социального развития Российской  Федерации </w:t>
      </w:r>
      <w:r w:rsidR="0010692F">
        <w:rPr>
          <w:rFonts w:eastAsia="Calibri"/>
          <w:bCs/>
          <w:sz w:val="26"/>
          <w:szCs w:val="26"/>
        </w:rPr>
        <w:br/>
      </w:r>
      <w:r w:rsidRPr="00CD1913">
        <w:rPr>
          <w:rFonts w:eastAsia="Calibri"/>
          <w:bCs/>
          <w:sz w:val="26"/>
          <w:szCs w:val="26"/>
        </w:rPr>
        <w:t xml:space="preserve">от </w:t>
      </w:r>
      <w:r w:rsidR="00A31406" w:rsidRPr="00CD1913">
        <w:rPr>
          <w:rFonts w:eastAsia="Calibri"/>
          <w:bCs/>
          <w:sz w:val="26"/>
          <w:szCs w:val="26"/>
        </w:rPr>
        <w:t>14.03.2008</w:t>
      </w:r>
      <w:r w:rsidRPr="00CD1913">
        <w:rPr>
          <w:rFonts w:eastAsia="Calibri"/>
          <w:bCs/>
          <w:sz w:val="26"/>
          <w:szCs w:val="26"/>
        </w:rPr>
        <w:t xml:space="preserve"> №</w:t>
      </w:r>
      <w:r w:rsidR="0010692F">
        <w:rPr>
          <w:rFonts w:eastAsia="Calibri"/>
          <w:bCs/>
          <w:sz w:val="26"/>
          <w:szCs w:val="26"/>
        </w:rPr>
        <w:t xml:space="preserve"> </w:t>
      </w:r>
      <w:r w:rsidR="00BA5C0E" w:rsidRPr="00CD1913">
        <w:rPr>
          <w:rFonts w:eastAsia="Calibri"/>
          <w:bCs/>
          <w:sz w:val="26"/>
          <w:szCs w:val="26"/>
        </w:rPr>
        <w:t>121</w:t>
      </w:r>
      <w:r w:rsidRPr="00CD1913">
        <w:rPr>
          <w:rFonts w:eastAsia="Calibri"/>
          <w:bCs/>
          <w:sz w:val="26"/>
          <w:szCs w:val="26"/>
        </w:rPr>
        <w:t>н «</w:t>
      </w:r>
      <w:r w:rsidR="00BA5C0E" w:rsidRPr="00CD1913">
        <w:rPr>
          <w:rFonts w:eastAsia="Calibri"/>
          <w:bCs/>
          <w:sz w:val="26"/>
          <w:szCs w:val="26"/>
        </w:rPr>
        <w:t>Об утверждении профессиональных квалификационных групп профессий рабочих культуры, искусства и кинематографии</w:t>
      </w:r>
      <w:r w:rsidRPr="00CD1913">
        <w:rPr>
          <w:rFonts w:eastAsia="Calibri"/>
          <w:bCs/>
          <w:sz w:val="26"/>
          <w:szCs w:val="26"/>
        </w:rPr>
        <w:t xml:space="preserve">», согласно </w:t>
      </w:r>
      <w:hyperlink w:anchor="P227" w:tooltip="#P227" w:history="1">
        <w:r w:rsidRPr="00CD1913">
          <w:rPr>
            <w:rFonts w:eastAsia="Calibri"/>
            <w:bCs/>
            <w:sz w:val="26"/>
            <w:szCs w:val="26"/>
          </w:rPr>
          <w:t>таблице</w:t>
        </w:r>
      </w:hyperlink>
      <w:r w:rsidRPr="00CD1913">
        <w:rPr>
          <w:rFonts w:eastAsia="Calibri"/>
          <w:bCs/>
          <w:sz w:val="26"/>
          <w:szCs w:val="26"/>
        </w:rPr>
        <w:t xml:space="preserve"> </w:t>
      </w:r>
      <w:r w:rsidR="00BA5C0E" w:rsidRPr="00CD1913">
        <w:rPr>
          <w:rFonts w:eastAsia="Calibri"/>
          <w:bCs/>
          <w:sz w:val="26"/>
          <w:szCs w:val="26"/>
        </w:rPr>
        <w:t>5</w:t>
      </w:r>
      <w:r w:rsidRPr="00CD1913">
        <w:rPr>
          <w:rFonts w:eastAsia="Calibri"/>
          <w:bCs/>
          <w:sz w:val="26"/>
          <w:szCs w:val="26"/>
        </w:rPr>
        <w:t>.</w:t>
      </w:r>
    </w:p>
    <w:p w14:paraId="0FF8832A" w14:textId="77777777" w:rsidR="00BA5C0E" w:rsidRPr="00CD1913" w:rsidRDefault="00BA5C0E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</w:p>
    <w:p w14:paraId="43F38ED7" w14:textId="7D11A3AC" w:rsidR="00BA5C0E" w:rsidRPr="00D4584E" w:rsidRDefault="00BA5C0E" w:rsidP="00BA5C0E">
      <w:pPr>
        <w:pStyle w:val="ConsPlusNormal0"/>
        <w:contextualSpacing/>
        <w:jc w:val="right"/>
        <w:outlineLvl w:val="2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Таблица 5</w:t>
      </w:r>
    </w:p>
    <w:p w14:paraId="28C0F632" w14:textId="77777777" w:rsidR="00BA5C0E" w:rsidRPr="00D4584E" w:rsidRDefault="00BA5C0E" w:rsidP="00BA5C0E">
      <w:pPr>
        <w:pStyle w:val="ConsPlusNormal0"/>
        <w:contextualSpacing/>
        <w:jc w:val="right"/>
        <w:outlineLvl w:val="2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76"/>
        <w:gridCol w:w="2676"/>
        <w:gridCol w:w="3156"/>
        <w:gridCol w:w="3012"/>
      </w:tblGrid>
      <w:tr w:rsidR="00BA5C0E" w:rsidRPr="00274DB0" w14:paraId="7DD3F8BD" w14:textId="77777777" w:rsidTr="00970C9A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52C8830" w14:textId="77777777" w:rsidR="00BA5C0E" w:rsidRPr="00274DB0" w:rsidRDefault="00BA5C0E" w:rsidP="00970C9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8715190" w14:textId="77777777" w:rsidR="00BA5C0E" w:rsidRPr="00274DB0" w:rsidRDefault="00BA5C0E" w:rsidP="00970C9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E52B6A9" w14:textId="77777777" w:rsidR="00BA5C0E" w:rsidRPr="00274DB0" w:rsidRDefault="00BA5C0E" w:rsidP="00970C9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Наименование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63657D2" w14:textId="77777777" w:rsidR="00BA5C0E" w:rsidRPr="00274DB0" w:rsidRDefault="00BA5C0E" w:rsidP="00970C9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BA5C0E" w:rsidRPr="00274DB0" w14:paraId="63578B41" w14:textId="77777777" w:rsidTr="00970C9A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7FA689D" w14:textId="77777777" w:rsidR="00BA5C0E" w:rsidRPr="00274DB0" w:rsidRDefault="00BA5C0E" w:rsidP="00970C9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C8C35E9" w14:textId="77777777" w:rsidR="00BA5C0E" w:rsidRPr="00274DB0" w:rsidRDefault="00BA5C0E" w:rsidP="00970C9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9FD148B" w14:textId="77777777" w:rsidR="00BA5C0E" w:rsidRPr="00274DB0" w:rsidRDefault="00BA5C0E" w:rsidP="00970C9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D09FDB9" w14:textId="77777777" w:rsidR="00BA5C0E" w:rsidRPr="00274DB0" w:rsidRDefault="00BA5C0E" w:rsidP="00970C9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BA5C0E" w:rsidRPr="00274DB0" w14:paraId="0B33A100" w14:textId="77777777" w:rsidTr="00970C9A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0862FC8" w14:textId="77777777" w:rsidR="00BA5C0E" w:rsidRPr="00274DB0" w:rsidRDefault="00BA5C0E" w:rsidP="00970C9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6E3C61A" w14:textId="4026B106" w:rsidR="00BA5C0E" w:rsidRPr="00274DB0" w:rsidRDefault="00BA5C0E" w:rsidP="00970C9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Профессиональная квалификационная группа «</w:t>
            </w:r>
            <w:r w:rsidR="00A62C45" w:rsidRPr="00A62C45">
              <w:rPr>
                <w:color w:val="000000" w:themeColor="text1"/>
                <w:sz w:val="24"/>
                <w:szCs w:val="24"/>
              </w:rPr>
              <w:t>Профессии рабочих культуры, искусства и кинематографии второго уровня</w:t>
            </w:r>
            <w:r w:rsidRPr="00274DB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BA5C0E" w:rsidRPr="00274DB0" w14:paraId="1E9020EF" w14:textId="77777777" w:rsidTr="00970C9A">
        <w:trPr>
          <w:trHeight w:val="9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56B43066" w14:textId="77777777" w:rsidR="00BA5C0E" w:rsidRPr="00274DB0" w:rsidRDefault="00BA5C0E" w:rsidP="00970C9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59B1AA1F" w14:textId="77777777" w:rsidR="00BA5C0E" w:rsidRPr="00274DB0" w:rsidRDefault="00BA5C0E" w:rsidP="00970C9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0FD844C7" w14:textId="02CA3203" w:rsidR="00BA5C0E" w:rsidRPr="00274DB0" w:rsidRDefault="00A62C45" w:rsidP="00970C9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45321">
              <w:rPr>
                <w:color w:val="000000" w:themeColor="text1"/>
                <w:sz w:val="24"/>
                <w:szCs w:val="24"/>
              </w:rPr>
              <w:t>настройщик пианино и роялей 4-8 разрядов ЕТКС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76D32DC7" w14:textId="005BEE87" w:rsidR="00BA5C0E" w:rsidRPr="00274DB0" w:rsidRDefault="00BA5C0E" w:rsidP="00A62C4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</w:t>
            </w:r>
            <w:r w:rsidR="00A62C45">
              <w:rPr>
                <w:color w:val="000000" w:themeColor="text1"/>
                <w:sz w:val="24"/>
                <w:szCs w:val="24"/>
              </w:rPr>
              <w:t>5</w:t>
            </w:r>
            <w:r w:rsidRPr="00274DB0">
              <w:rPr>
                <w:color w:val="000000" w:themeColor="text1"/>
                <w:sz w:val="24"/>
                <w:szCs w:val="24"/>
              </w:rPr>
              <w:t xml:space="preserve"> </w:t>
            </w:r>
            <w:r w:rsidR="00A62C45">
              <w:rPr>
                <w:color w:val="000000" w:themeColor="text1"/>
                <w:sz w:val="24"/>
                <w:szCs w:val="24"/>
              </w:rPr>
              <w:t>503</w:t>
            </w:r>
          </w:p>
        </w:tc>
      </w:tr>
    </w:tbl>
    <w:p w14:paraId="51242304" w14:textId="77777777" w:rsidR="00BA5C0E" w:rsidRPr="00D4584E" w:rsidRDefault="00BA5C0E">
      <w:pPr>
        <w:pStyle w:val="ConsPlusNormal0"/>
        <w:contextualSpacing/>
        <w:jc w:val="both"/>
        <w:rPr>
          <w:color w:val="000000" w:themeColor="text1"/>
          <w:sz w:val="26"/>
          <w:szCs w:val="26"/>
          <w:lang w:val="ru-RU"/>
        </w:rPr>
      </w:pPr>
    </w:p>
    <w:p w14:paraId="42A4C396" w14:textId="37F000AE" w:rsidR="00146B60" w:rsidRPr="00CD1913" w:rsidRDefault="00F74B8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2.</w:t>
      </w:r>
      <w:r w:rsidR="00150023" w:rsidRPr="00CD1913">
        <w:rPr>
          <w:rFonts w:eastAsia="Calibri"/>
          <w:bCs/>
          <w:sz w:val="26"/>
          <w:szCs w:val="26"/>
        </w:rPr>
        <w:t>7</w:t>
      </w:r>
      <w:r w:rsidR="00A5354A" w:rsidRPr="00CD1913">
        <w:rPr>
          <w:rFonts w:eastAsia="Calibri"/>
          <w:bCs/>
          <w:sz w:val="26"/>
          <w:szCs w:val="26"/>
        </w:rPr>
        <w:t>.</w:t>
      </w:r>
      <w:r w:rsidR="00A91D1E" w:rsidRPr="00CD1913">
        <w:rPr>
          <w:rFonts w:eastAsia="Calibri"/>
          <w:bCs/>
          <w:sz w:val="26"/>
          <w:szCs w:val="26"/>
        </w:rPr>
        <w:t xml:space="preserve"> </w:t>
      </w:r>
      <w:r w:rsidR="00C44F6D" w:rsidRPr="00CD1913">
        <w:rPr>
          <w:rFonts w:eastAsia="Calibri"/>
          <w:bCs/>
          <w:sz w:val="26"/>
          <w:szCs w:val="26"/>
        </w:rPr>
        <w:t xml:space="preserve">Размеры окладов (должностных окладов) по должностям служащих, </w:t>
      </w:r>
      <w:r w:rsidR="0010692F">
        <w:rPr>
          <w:rFonts w:eastAsia="Calibri"/>
          <w:bCs/>
          <w:sz w:val="26"/>
          <w:szCs w:val="26"/>
        </w:rPr>
        <w:br/>
      </w:r>
      <w:r w:rsidR="00C44F6D" w:rsidRPr="00CD1913">
        <w:rPr>
          <w:rFonts w:eastAsia="Calibri"/>
          <w:bCs/>
          <w:sz w:val="26"/>
          <w:szCs w:val="26"/>
        </w:rPr>
        <w:t xml:space="preserve">не включенным в профессиональные квалификационные группы, приведены </w:t>
      </w:r>
      <w:r w:rsidR="0010692F">
        <w:rPr>
          <w:rFonts w:eastAsia="Calibri"/>
          <w:bCs/>
          <w:sz w:val="26"/>
          <w:szCs w:val="26"/>
        </w:rPr>
        <w:br/>
      </w:r>
      <w:r w:rsidR="00C44F6D" w:rsidRPr="00CD1913">
        <w:rPr>
          <w:rFonts w:eastAsia="Calibri"/>
          <w:bCs/>
          <w:sz w:val="26"/>
          <w:szCs w:val="26"/>
        </w:rPr>
        <w:t xml:space="preserve">в </w:t>
      </w:r>
      <w:r w:rsidR="00ED4089" w:rsidRPr="00CD1913">
        <w:rPr>
          <w:rFonts w:eastAsia="Calibri"/>
          <w:bCs/>
          <w:sz w:val="26"/>
          <w:szCs w:val="26"/>
        </w:rPr>
        <w:t xml:space="preserve">таблице </w:t>
      </w:r>
      <w:r w:rsidR="00823BC2" w:rsidRPr="00CD1913">
        <w:rPr>
          <w:rFonts w:eastAsia="Calibri"/>
          <w:bCs/>
          <w:sz w:val="26"/>
          <w:szCs w:val="26"/>
        </w:rPr>
        <w:t>6</w:t>
      </w:r>
      <w:hyperlink w:anchor="P254" w:tooltip="#P254" w:history="1"/>
      <w:r w:rsidR="00C44F6D" w:rsidRPr="00CD1913">
        <w:rPr>
          <w:rFonts w:eastAsia="Calibri"/>
          <w:bCs/>
          <w:sz w:val="26"/>
          <w:szCs w:val="26"/>
        </w:rPr>
        <w:t>.</w:t>
      </w:r>
    </w:p>
    <w:p w14:paraId="4DD9C048" w14:textId="12A9A198" w:rsidR="00200AD6" w:rsidRPr="00D4584E" w:rsidRDefault="00150023">
      <w:pPr>
        <w:pStyle w:val="ConsPlusNormal0"/>
        <w:contextualSpacing/>
        <w:jc w:val="right"/>
        <w:outlineLvl w:val="2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Таблица 6</w:t>
      </w:r>
    </w:p>
    <w:p w14:paraId="10A907A8" w14:textId="77777777" w:rsidR="00DC5209" w:rsidRPr="00274DB0" w:rsidRDefault="00DC5209">
      <w:pPr>
        <w:pStyle w:val="ConsPlusNormal0"/>
        <w:contextualSpacing/>
        <w:jc w:val="right"/>
        <w:outlineLvl w:val="2"/>
        <w:rPr>
          <w:color w:val="000000" w:themeColor="text1"/>
          <w:szCs w:val="24"/>
          <w:lang w:val="ru-RU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05"/>
        <w:gridCol w:w="6444"/>
        <w:gridCol w:w="2471"/>
      </w:tblGrid>
      <w:tr w:rsidR="00146B60" w:rsidRPr="00274DB0" w14:paraId="0504BC60" w14:textId="77777777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A05E9C6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FE63F73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F1CF58C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146B60" w:rsidRPr="00274DB0" w14:paraId="42C5701D" w14:textId="77777777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1BB716A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EFAAE60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2005B8F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146B60" w:rsidRPr="00274DB0" w14:paraId="77F7CA54" w14:textId="77777777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B6AE958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F86A285" w14:textId="1F99AC59" w:rsidR="00146B60" w:rsidRPr="00274DB0" w:rsidRDefault="00DA0B38" w:rsidP="00C07A6E">
            <w:pPr>
              <w:ind w:left="205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C07A6E">
              <w:rPr>
                <w:color w:val="000000" w:themeColor="text1"/>
                <w:sz w:val="24"/>
                <w:szCs w:val="24"/>
              </w:rPr>
              <w:t>реподаватель</w:t>
            </w:r>
            <w:r>
              <w:rPr>
                <w:color w:val="000000" w:themeColor="text1"/>
                <w:sz w:val="24"/>
                <w:szCs w:val="24"/>
              </w:rPr>
              <w:t xml:space="preserve"> дополнительного образования детей и взрослых</w:t>
            </w:r>
            <w:r w:rsidR="00C44F6D" w:rsidRPr="00274DB0">
              <w:rPr>
                <w:color w:val="000000" w:themeColor="text1"/>
                <w:sz w:val="24"/>
                <w:szCs w:val="24"/>
              </w:rPr>
              <w:t xml:space="preserve"> </w:t>
            </w:r>
            <w:r w:rsidR="00C07A6E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B15A215" w14:textId="6C1596E3" w:rsidR="00146B60" w:rsidRPr="00274DB0" w:rsidRDefault="00C07A6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18 604</w:t>
            </w:r>
          </w:p>
        </w:tc>
      </w:tr>
      <w:tr w:rsidR="00146B60" w:rsidRPr="00274DB0" w14:paraId="3A451100" w14:textId="77777777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819FC63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7F4562E" w14:textId="6DBF4E0C" w:rsidR="00146B60" w:rsidRPr="00342A6E" w:rsidRDefault="00C07A6E" w:rsidP="006A731F">
            <w:pPr>
              <w:ind w:left="205"/>
              <w:contextualSpacing/>
              <w:rPr>
                <w:color w:val="000000" w:themeColor="text1"/>
                <w:sz w:val="24"/>
                <w:szCs w:val="24"/>
              </w:rPr>
            </w:pPr>
            <w:r w:rsidRPr="00342A6E">
              <w:rPr>
                <w:color w:val="000000" w:themeColor="text1"/>
                <w:sz w:val="24"/>
                <w:szCs w:val="24"/>
              </w:rPr>
              <w:t xml:space="preserve">младший специалист по охране труда </w:t>
            </w:r>
            <w:r w:rsidR="006A731F" w:rsidRPr="00342A6E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39AF210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18 604</w:t>
            </w:r>
          </w:p>
        </w:tc>
      </w:tr>
      <w:tr w:rsidR="00146B60" w:rsidRPr="00274DB0" w14:paraId="3238B8A4" w14:textId="77777777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6AA07E4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3FD75F8" w14:textId="10C6E310" w:rsidR="00146B60" w:rsidRPr="00342A6E" w:rsidRDefault="00C07A6E">
            <w:pPr>
              <w:ind w:left="205"/>
              <w:contextualSpacing/>
              <w:rPr>
                <w:color w:val="000000" w:themeColor="text1"/>
                <w:sz w:val="24"/>
                <w:szCs w:val="24"/>
              </w:rPr>
            </w:pPr>
            <w:r w:rsidRPr="00342A6E">
              <w:rPr>
                <w:color w:val="000000" w:themeColor="text1"/>
                <w:sz w:val="24"/>
                <w:szCs w:val="24"/>
              </w:rPr>
              <w:t>специалист по охране труда</w:t>
            </w:r>
            <w:r w:rsidRPr="00342A6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A731F" w:rsidRPr="00342A6E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DA37126" w14:textId="718A0A50" w:rsidR="00146B60" w:rsidRPr="00274DB0" w:rsidRDefault="00C07A6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18604</w:t>
            </w:r>
          </w:p>
        </w:tc>
      </w:tr>
      <w:tr w:rsidR="003B0FBC" w:rsidRPr="00274DB0" w14:paraId="5B537922" w14:textId="77777777" w:rsidTr="0080786C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A1989B0" w14:textId="1A1A988B" w:rsidR="003B0FBC" w:rsidRPr="00274DB0" w:rsidRDefault="00143A90" w:rsidP="006B712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3B0FBC" w:rsidRPr="00274DB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0C425BD" w14:textId="13D82C3A" w:rsidR="003B0FBC" w:rsidRPr="00342A6E" w:rsidRDefault="003B0FBC" w:rsidP="006B712D">
            <w:pPr>
              <w:ind w:left="205"/>
              <w:contextualSpacing/>
              <w:rPr>
                <w:color w:val="000000" w:themeColor="text1"/>
                <w:sz w:val="24"/>
                <w:szCs w:val="24"/>
              </w:rPr>
            </w:pPr>
            <w:r w:rsidRPr="00342A6E">
              <w:rPr>
                <w:color w:val="000000" w:themeColor="text1"/>
                <w:sz w:val="24"/>
                <w:szCs w:val="24"/>
              </w:rPr>
              <w:t>Специалист административно-хозяйственной деятельности</w:t>
            </w:r>
            <w:r w:rsidR="006A731F" w:rsidRPr="00342A6E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FE8A6CA" w14:textId="77777777" w:rsidR="003B0FBC" w:rsidRPr="00274DB0" w:rsidRDefault="003B0FBC" w:rsidP="006B712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17 718</w:t>
            </w:r>
          </w:p>
        </w:tc>
      </w:tr>
      <w:tr w:rsidR="003B0FBC" w:rsidRPr="00274DB0" w14:paraId="79E82CE6" w14:textId="77777777" w:rsidTr="003B0FBC">
        <w:trPr>
          <w:trHeight w:val="6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C5B00D1" w14:textId="53911718" w:rsidR="003B0FBC" w:rsidRPr="00274DB0" w:rsidRDefault="00143A90" w:rsidP="006B712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3B0FBC" w:rsidRPr="00274DB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A3B283E" w14:textId="6EF3C855" w:rsidR="003B0FBC" w:rsidRPr="00342A6E" w:rsidRDefault="003B0FBC" w:rsidP="006B712D">
            <w:pPr>
              <w:ind w:left="205"/>
              <w:contextualSpacing/>
              <w:rPr>
                <w:color w:val="000000" w:themeColor="text1"/>
                <w:sz w:val="24"/>
                <w:szCs w:val="24"/>
              </w:rPr>
            </w:pPr>
            <w:r w:rsidRPr="00342A6E">
              <w:rPr>
                <w:color w:val="000000" w:themeColor="text1"/>
                <w:sz w:val="24"/>
                <w:szCs w:val="24"/>
              </w:rPr>
              <w:t>Специалист по безопасности, специалист по антитеррористической защищенности и безопасности, специалист, ответственный за обеспечение антитеррористической защищенности</w:t>
            </w:r>
            <w:r w:rsidR="006A731F" w:rsidRPr="00342A6E">
              <w:rPr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A83B5F5" w14:textId="77777777" w:rsidR="003B0FBC" w:rsidRPr="00274DB0" w:rsidRDefault="003B0FBC" w:rsidP="006B712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17 718</w:t>
            </w:r>
          </w:p>
        </w:tc>
      </w:tr>
    </w:tbl>
    <w:p w14:paraId="5B0F7CE6" w14:textId="77777777" w:rsidR="00146B60" w:rsidRPr="00D4584E" w:rsidRDefault="00146B60">
      <w:pPr>
        <w:pStyle w:val="ConsPlusNormal0"/>
        <w:contextualSpacing/>
        <w:jc w:val="both"/>
        <w:rPr>
          <w:color w:val="000000" w:themeColor="text1"/>
          <w:sz w:val="26"/>
          <w:szCs w:val="26"/>
        </w:rPr>
      </w:pPr>
    </w:p>
    <w:p w14:paraId="7C375B71" w14:textId="77777777" w:rsidR="00146B60" w:rsidRPr="00CD1913" w:rsidRDefault="00C44F6D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Размеры должностных окладов установлены с учетом требований профессиональных стандартов:</w:t>
      </w:r>
    </w:p>
    <w:p w14:paraId="3174B105" w14:textId="440E1923" w:rsidR="00146B60" w:rsidRPr="00CD1913" w:rsidRDefault="00C45A16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1</w:t>
      </w:r>
      <w:r w:rsidR="0010692F">
        <w:rPr>
          <w:rFonts w:eastAsia="Calibri"/>
          <w:bCs/>
          <w:sz w:val="26"/>
          <w:szCs w:val="26"/>
        </w:rPr>
        <w:t>.</w:t>
      </w:r>
      <w:r w:rsidR="00C44F6D" w:rsidRPr="00CD1913">
        <w:rPr>
          <w:rFonts w:eastAsia="Calibri"/>
          <w:bCs/>
          <w:sz w:val="26"/>
          <w:szCs w:val="26"/>
        </w:rPr>
        <w:t xml:space="preserve"> приказ Министерства труда и социальной защиты Российской Федерации </w:t>
      </w:r>
      <w:r w:rsidR="0010692F">
        <w:rPr>
          <w:rFonts w:eastAsia="Calibri"/>
          <w:bCs/>
          <w:sz w:val="26"/>
          <w:szCs w:val="26"/>
        </w:rPr>
        <w:br/>
      </w:r>
      <w:r w:rsidR="00C44F6D" w:rsidRPr="00CD1913">
        <w:rPr>
          <w:rFonts w:eastAsia="Calibri"/>
          <w:bCs/>
          <w:sz w:val="26"/>
          <w:szCs w:val="26"/>
        </w:rPr>
        <w:t xml:space="preserve">от </w:t>
      </w:r>
      <w:r w:rsidR="00A31406" w:rsidRPr="00CD1913">
        <w:rPr>
          <w:rFonts w:eastAsia="Calibri"/>
          <w:bCs/>
          <w:sz w:val="26"/>
          <w:szCs w:val="26"/>
        </w:rPr>
        <w:t>22.09.2021</w:t>
      </w:r>
      <w:r w:rsidR="00C44F6D" w:rsidRPr="00CD1913">
        <w:rPr>
          <w:rFonts w:eastAsia="Calibri"/>
          <w:bCs/>
          <w:sz w:val="26"/>
          <w:szCs w:val="26"/>
        </w:rPr>
        <w:t xml:space="preserve"> №</w:t>
      </w:r>
      <w:r w:rsidR="0010692F">
        <w:rPr>
          <w:rFonts w:eastAsia="Calibri"/>
          <w:bCs/>
          <w:sz w:val="26"/>
          <w:szCs w:val="26"/>
        </w:rPr>
        <w:t xml:space="preserve"> </w:t>
      </w:r>
      <w:r w:rsidR="00C44F6D" w:rsidRPr="00CD1913">
        <w:rPr>
          <w:rFonts w:eastAsia="Calibri"/>
          <w:bCs/>
          <w:sz w:val="26"/>
          <w:szCs w:val="26"/>
        </w:rPr>
        <w:t>6</w:t>
      </w:r>
      <w:r w:rsidR="001B0411" w:rsidRPr="00CD1913">
        <w:rPr>
          <w:rFonts w:eastAsia="Calibri"/>
          <w:bCs/>
          <w:sz w:val="26"/>
          <w:szCs w:val="26"/>
        </w:rPr>
        <w:t>52</w:t>
      </w:r>
      <w:r w:rsidR="00C44F6D" w:rsidRPr="00CD1913">
        <w:rPr>
          <w:rFonts w:eastAsia="Calibri"/>
          <w:bCs/>
          <w:sz w:val="26"/>
          <w:szCs w:val="26"/>
        </w:rPr>
        <w:t>н «Об утверждении профессионального стандарта «</w:t>
      </w:r>
      <w:r w:rsidR="00C07A6E" w:rsidRPr="00CD1913">
        <w:rPr>
          <w:rFonts w:eastAsia="Calibri"/>
          <w:bCs/>
          <w:sz w:val="26"/>
          <w:szCs w:val="26"/>
        </w:rPr>
        <w:t>Педагог дополнительного образования детей и взрослых</w:t>
      </w:r>
      <w:r w:rsidR="00C44F6D" w:rsidRPr="00CD1913">
        <w:rPr>
          <w:rFonts w:eastAsia="Calibri"/>
          <w:bCs/>
          <w:sz w:val="26"/>
          <w:szCs w:val="26"/>
        </w:rPr>
        <w:t>»;</w:t>
      </w:r>
    </w:p>
    <w:p w14:paraId="4DC7035F" w14:textId="0623ED63" w:rsidR="00146B60" w:rsidRPr="00CD1913" w:rsidRDefault="006A731F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2</w:t>
      </w:r>
      <w:r w:rsidR="0010692F">
        <w:rPr>
          <w:rFonts w:eastAsia="Calibri"/>
          <w:bCs/>
          <w:sz w:val="26"/>
          <w:szCs w:val="26"/>
        </w:rPr>
        <w:t>.</w:t>
      </w:r>
      <w:r w:rsidR="00C44F6D" w:rsidRPr="00CD1913">
        <w:rPr>
          <w:rFonts w:eastAsia="Calibri"/>
          <w:bCs/>
          <w:sz w:val="26"/>
          <w:szCs w:val="26"/>
        </w:rPr>
        <w:t xml:space="preserve"> приказ Министерства труда и социальной защиты Российской Федерации </w:t>
      </w:r>
      <w:r w:rsidR="0010692F">
        <w:rPr>
          <w:rFonts w:eastAsia="Calibri"/>
          <w:bCs/>
          <w:sz w:val="26"/>
          <w:szCs w:val="26"/>
        </w:rPr>
        <w:br/>
      </w:r>
      <w:r w:rsidR="00C44F6D" w:rsidRPr="00CD1913">
        <w:rPr>
          <w:rFonts w:eastAsia="Calibri"/>
          <w:bCs/>
          <w:sz w:val="26"/>
          <w:szCs w:val="26"/>
        </w:rPr>
        <w:t xml:space="preserve">от </w:t>
      </w:r>
      <w:r w:rsidR="00A31406" w:rsidRPr="00CD1913">
        <w:rPr>
          <w:rFonts w:eastAsia="Calibri"/>
          <w:bCs/>
          <w:sz w:val="26"/>
          <w:szCs w:val="26"/>
        </w:rPr>
        <w:t>22.04.2021</w:t>
      </w:r>
      <w:r w:rsidR="00C44F6D" w:rsidRPr="00CD1913">
        <w:rPr>
          <w:rFonts w:eastAsia="Calibri"/>
          <w:bCs/>
          <w:sz w:val="26"/>
          <w:szCs w:val="26"/>
        </w:rPr>
        <w:t xml:space="preserve"> №</w:t>
      </w:r>
      <w:r w:rsidR="0010692F">
        <w:rPr>
          <w:rFonts w:eastAsia="Calibri"/>
          <w:bCs/>
          <w:sz w:val="26"/>
          <w:szCs w:val="26"/>
        </w:rPr>
        <w:t xml:space="preserve"> </w:t>
      </w:r>
      <w:r w:rsidR="00C44F6D" w:rsidRPr="00CD1913">
        <w:rPr>
          <w:rFonts w:eastAsia="Calibri"/>
          <w:bCs/>
          <w:sz w:val="26"/>
          <w:szCs w:val="26"/>
        </w:rPr>
        <w:t xml:space="preserve">274н «Об утверждении профессионального стандарта «Специалист </w:t>
      </w:r>
      <w:r w:rsidR="0010692F">
        <w:rPr>
          <w:rFonts w:eastAsia="Calibri"/>
          <w:bCs/>
          <w:sz w:val="26"/>
          <w:szCs w:val="26"/>
        </w:rPr>
        <w:br/>
      </w:r>
      <w:r w:rsidR="00C44F6D" w:rsidRPr="00CD1913">
        <w:rPr>
          <w:rFonts w:eastAsia="Calibri"/>
          <w:bCs/>
          <w:sz w:val="26"/>
          <w:szCs w:val="26"/>
        </w:rPr>
        <w:t>в области охраны труда»;</w:t>
      </w:r>
    </w:p>
    <w:p w14:paraId="3A0FE868" w14:textId="1E6C9687" w:rsidR="00336238" w:rsidRPr="00CD1913" w:rsidRDefault="006A731F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3</w:t>
      </w:r>
      <w:r w:rsidR="0010692F">
        <w:rPr>
          <w:rFonts w:eastAsia="Calibri"/>
          <w:bCs/>
          <w:sz w:val="26"/>
          <w:szCs w:val="26"/>
        </w:rPr>
        <w:t>.</w:t>
      </w:r>
      <w:hyperlink r:id="rId21" w:tooltip="https://login.consultant.ru/link/?req=doc&amp;base=LAW&amp;n=441506&amp;date=18.10.2023" w:history="1">
        <w:r w:rsidR="003B0FBC" w:rsidRPr="00CD1913">
          <w:rPr>
            <w:rFonts w:eastAsia="Calibri"/>
            <w:bCs/>
            <w:sz w:val="26"/>
            <w:szCs w:val="26"/>
          </w:rPr>
          <w:t xml:space="preserve"> </w:t>
        </w:r>
      </w:hyperlink>
      <w:r w:rsidR="00A31406" w:rsidRPr="00CD1913">
        <w:rPr>
          <w:rFonts w:eastAsia="Calibri"/>
          <w:bCs/>
          <w:sz w:val="26"/>
          <w:szCs w:val="26"/>
        </w:rPr>
        <w:t>п</w:t>
      </w:r>
      <w:r w:rsidR="00336238" w:rsidRPr="00CD1913">
        <w:rPr>
          <w:rFonts w:eastAsia="Calibri"/>
          <w:bCs/>
          <w:sz w:val="26"/>
          <w:szCs w:val="26"/>
        </w:rPr>
        <w:t xml:space="preserve">риказ Министерства труда и социальной защиты Российской Федерации </w:t>
      </w:r>
      <w:r w:rsidR="0010692F">
        <w:rPr>
          <w:rFonts w:eastAsia="Calibri"/>
          <w:bCs/>
          <w:sz w:val="26"/>
          <w:szCs w:val="26"/>
        </w:rPr>
        <w:br/>
      </w:r>
      <w:r w:rsidR="00336238" w:rsidRPr="00CD1913">
        <w:rPr>
          <w:rFonts w:eastAsia="Calibri"/>
          <w:bCs/>
          <w:sz w:val="26"/>
          <w:szCs w:val="26"/>
        </w:rPr>
        <w:t xml:space="preserve">от </w:t>
      </w:r>
      <w:r w:rsidR="00A31406" w:rsidRPr="00CD1913">
        <w:rPr>
          <w:rFonts w:eastAsia="Calibri"/>
          <w:bCs/>
          <w:sz w:val="26"/>
          <w:szCs w:val="26"/>
        </w:rPr>
        <w:t>02.02.2018</w:t>
      </w:r>
      <w:r w:rsidR="00336238" w:rsidRPr="00CD1913">
        <w:rPr>
          <w:rFonts w:eastAsia="Calibri"/>
          <w:bCs/>
          <w:sz w:val="26"/>
          <w:szCs w:val="26"/>
        </w:rPr>
        <w:t xml:space="preserve"> № 49н «Об утвержден</w:t>
      </w:r>
      <w:r w:rsidR="007D3F8C" w:rsidRPr="00CD1913">
        <w:rPr>
          <w:rFonts w:eastAsia="Calibri"/>
          <w:bCs/>
          <w:sz w:val="26"/>
          <w:szCs w:val="26"/>
        </w:rPr>
        <w:t>ии профессионального стандарта «</w:t>
      </w:r>
      <w:r w:rsidR="00336238" w:rsidRPr="00CD1913">
        <w:rPr>
          <w:rFonts w:eastAsia="Calibri"/>
          <w:bCs/>
          <w:sz w:val="26"/>
          <w:szCs w:val="26"/>
        </w:rPr>
        <w:t>Специалист административно-хозяйственной деятельности».</w:t>
      </w:r>
    </w:p>
    <w:p w14:paraId="0F539DD9" w14:textId="17AF4858" w:rsidR="00336238" w:rsidRPr="00CD1913" w:rsidRDefault="006A731F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4</w:t>
      </w:r>
      <w:r w:rsidR="0010692F">
        <w:rPr>
          <w:rFonts w:eastAsia="Calibri"/>
          <w:bCs/>
          <w:sz w:val="26"/>
          <w:szCs w:val="26"/>
        </w:rPr>
        <w:t>.</w:t>
      </w:r>
      <w:hyperlink r:id="rId22" w:tooltip="https://login.consultant.ru/link/?req=doc&amp;base=LAW&amp;n=441506&amp;date=18.10.2023" w:history="1">
        <w:r w:rsidR="003B0FBC" w:rsidRPr="00CD1913">
          <w:rPr>
            <w:rFonts w:eastAsia="Calibri"/>
            <w:bCs/>
            <w:sz w:val="26"/>
            <w:szCs w:val="26"/>
          </w:rPr>
          <w:t xml:space="preserve"> </w:t>
        </w:r>
      </w:hyperlink>
      <w:r w:rsidR="00A31406" w:rsidRPr="00CD1913">
        <w:rPr>
          <w:rFonts w:eastAsia="Calibri"/>
          <w:bCs/>
          <w:sz w:val="26"/>
          <w:szCs w:val="26"/>
        </w:rPr>
        <w:t>п</w:t>
      </w:r>
      <w:r w:rsidR="00336238" w:rsidRPr="00CD1913">
        <w:rPr>
          <w:rFonts w:eastAsia="Calibri"/>
          <w:bCs/>
          <w:sz w:val="26"/>
          <w:szCs w:val="26"/>
        </w:rPr>
        <w:t xml:space="preserve">риказ Министерства труда и социальной защиты Российской Федерации </w:t>
      </w:r>
      <w:r w:rsidR="0010692F">
        <w:rPr>
          <w:rFonts w:eastAsia="Calibri"/>
          <w:bCs/>
          <w:sz w:val="26"/>
          <w:szCs w:val="26"/>
        </w:rPr>
        <w:br/>
      </w:r>
      <w:r w:rsidR="00336238" w:rsidRPr="00CD1913">
        <w:rPr>
          <w:rFonts w:eastAsia="Calibri"/>
          <w:bCs/>
          <w:sz w:val="26"/>
          <w:szCs w:val="26"/>
        </w:rPr>
        <w:t xml:space="preserve">от </w:t>
      </w:r>
      <w:r w:rsidR="00A31406" w:rsidRPr="00CD1913">
        <w:rPr>
          <w:rFonts w:eastAsia="Calibri"/>
          <w:bCs/>
          <w:sz w:val="26"/>
          <w:szCs w:val="26"/>
        </w:rPr>
        <w:t>23.04.2023</w:t>
      </w:r>
      <w:r w:rsidR="00336238" w:rsidRPr="00CD1913">
        <w:rPr>
          <w:rFonts w:eastAsia="Calibri"/>
          <w:bCs/>
          <w:sz w:val="26"/>
          <w:szCs w:val="26"/>
        </w:rPr>
        <w:t xml:space="preserve"> № 374н «Об утверждении профессиональног</w:t>
      </w:r>
      <w:r w:rsidR="007D3F8C" w:rsidRPr="00CD1913">
        <w:rPr>
          <w:rFonts w:eastAsia="Calibri"/>
          <w:bCs/>
          <w:sz w:val="26"/>
          <w:szCs w:val="26"/>
        </w:rPr>
        <w:t>о стандарта «</w:t>
      </w:r>
      <w:r w:rsidR="00336238" w:rsidRPr="00CD1913">
        <w:rPr>
          <w:rFonts w:eastAsia="Calibri"/>
          <w:bCs/>
          <w:sz w:val="26"/>
          <w:szCs w:val="26"/>
        </w:rPr>
        <w:t xml:space="preserve">Специалист </w:t>
      </w:r>
      <w:r w:rsidR="0010692F">
        <w:rPr>
          <w:rFonts w:eastAsia="Calibri"/>
          <w:bCs/>
          <w:sz w:val="26"/>
          <w:szCs w:val="26"/>
        </w:rPr>
        <w:br/>
      </w:r>
      <w:r w:rsidR="00336238" w:rsidRPr="00CD1913">
        <w:rPr>
          <w:rFonts w:eastAsia="Calibri"/>
          <w:bCs/>
          <w:sz w:val="26"/>
          <w:szCs w:val="26"/>
        </w:rPr>
        <w:t>по обеспечению антитеррористической защищенности объекта (территории)».</w:t>
      </w:r>
    </w:p>
    <w:p w14:paraId="2D6831B0" w14:textId="77777777" w:rsidR="001B0790" w:rsidRPr="00CD1913" w:rsidRDefault="001B0790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</w:p>
    <w:p w14:paraId="74692A2E" w14:textId="7FEFBB13" w:rsidR="00146B60" w:rsidRPr="00CD1913" w:rsidRDefault="00150023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2.8</w:t>
      </w:r>
      <w:r w:rsidR="00A5354A" w:rsidRPr="00CD1913">
        <w:rPr>
          <w:rFonts w:eastAsia="Calibri"/>
          <w:bCs/>
          <w:sz w:val="26"/>
          <w:szCs w:val="26"/>
        </w:rPr>
        <w:t xml:space="preserve">. </w:t>
      </w:r>
      <w:r w:rsidR="00C44F6D" w:rsidRPr="00CD1913">
        <w:rPr>
          <w:rFonts w:eastAsia="Calibri"/>
          <w:bCs/>
          <w:sz w:val="26"/>
          <w:szCs w:val="26"/>
        </w:rPr>
        <w:t>Почасовая оплата труда.</w:t>
      </w:r>
    </w:p>
    <w:p w14:paraId="01841409" w14:textId="77777777" w:rsidR="00146B60" w:rsidRPr="00CD1913" w:rsidRDefault="00C44F6D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Почасовая оплата труда педагогических работников организации применяется:</w:t>
      </w:r>
    </w:p>
    <w:p w14:paraId="43015158" w14:textId="2B56B480" w:rsidR="00146B60" w:rsidRPr="00CD1913" w:rsidRDefault="00591F5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- </w:t>
      </w:r>
      <w:r w:rsidR="00C44F6D" w:rsidRPr="00CD1913">
        <w:rPr>
          <w:rFonts w:eastAsia="Calibri"/>
          <w:bCs/>
          <w:sz w:val="26"/>
          <w:szCs w:val="26"/>
        </w:rPr>
        <w:t xml:space="preserve">за часы преподавательской работы, выполненные в порядке исполнения обязанностей временно отсутствующего педагогического работника, на период </w:t>
      </w:r>
      <w:r w:rsidR="0010692F">
        <w:rPr>
          <w:rFonts w:eastAsia="Calibri"/>
          <w:bCs/>
          <w:sz w:val="26"/>
          <w:szCs w:val="26"/>
        </w:rPr>
        <w:br/>
      </w:r>
      <w:r w:rsidR="00C44F6D" w:rsidRPr="00CD1913">
        <w:rPr>
          <w:rFonts w:eastAsia="Calibri"/>
          <w:bCs/>
          <w:sz w:val="26"/>
          <w:szCs w:val="26"/>
        </w:rPr>
        <w:t>не свыше двух месяцев;</w:t>
      </w:r>
    </w:p>
    <w:p w14:paraId="249A8007" w14:textId="27D915C3" w:rsidR="00146B60" w:rsidRPr="00CD1913" w:rsidRDefault="00591F5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- </w:t>
      </w:r>
      <w:r w:rsidR="00C44F6D" w:rsidRPr="00CD1913">
        <w:rPr>
          <w:rFonts w:eastAsia="Calibri"/>
          <w:bCs/>
          <w:sz w:val="26"/>
          <w:szCs w:val="26"/>
        </w:rPr>
        <w:t>за часы педагогической работы в объеме не более 300 часов в год, выполняемой педагогическим работником с его письменного согласия сверх установленной нагрузки в основное рабочее время с согласия работодателя.</w:t>
      </w:r>
    </w:p>
    <w:p w14:paraId="562E506D" w14:textId="38575B8E" w:rsidR="00146B60" w:rsidRPr="00CD1913" w:rsidRDefault="00C44F6D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Руководитель организации в пределах имеющихся средств может привлекать высококвалифицированных специалистов для проведения учебных занятий </w:t>
      </w:r>
      <w:r w:rsidR="0010692F">
        <w:rPr>
          <w:rFonts w:eastAsia="Calibri"/>
          <w:bCs/>
          <w:sz w:val="26"/>
          <w:szCs w:val="26"/>
        </w:rPr>
        <w:br/>
      </w:r>
      <w:r w:rsidRPr="00CD1913">
        <w:rPr>
          <w:rFonts w:eastAsia="Calibri"/>
          <w:bCs/>
          <w:sz w:val="26"/>
          <w:szCs w:val="26"/>
        </w:rPr>
        <w:t>с обучающимися, в том числе на непродолжительный срок, для проведения отдельных занятий, курсов, лекций и т.д.</w:t>
      </w:r>
    </w:p>
    <w:p w14:paraId="49D0552A" w14:textId="27C130AD" w:rsidR="00146B60" w:rsidRPr="00CD1913" w:rsidRDefault="00C44F6D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Размер оплаты труда за один час педагогической работы, в том числе привлеченных высококвалифицированных специалистов для проведения учебных занятий с обучающимися, в том числе на непродолжительный срок, для проведения отдельных занятий, курсов, лекций и т.д., определяется путем деления должностного оклада педагогического работника за установленную норму часов педагогической работы в неделю (месяц, год) на среднемесячное количество рабочих часов </w:t>
      </w:r>
      <w:r w:rsidR="0010692F">
        <w:rPr>
          <w:rFonts w:eastAsia="Calibri"/>
          <w:bCs/>
          <w:sz w:val="26"/>
          <w:szCs w:val="26"/>
        </w:rPr>
        <w:br/>
      </w:r>
      <w:r w:rsidRPr="00CD1913">
        <w:rPr>
          <w:rFonts w:eastAsia="Calibri"/>
          <w:bCs/>
          <w:sz w:val="26"/>
          <w:szCs w:val="26"/>
        </w:rPr>
        <w:t>с начислением районного коэффициента и процентной надбавки к заработной плате</w:t>
      </w:r>
      <w:r w:rsidR="001B0790" w:rsidRPr="00CD1913">
        <w:rPr>
          <w:rFonts w:eastAsia="Calibri"/>
          <w:bCs/>
          <w:sz w:val="26"/>
          <w:szCs w:val="26"/>
        </w:rPr>
        <w:t xml:space="preserve"> </w:t>
      </w:r>
      <w:r w:rsidR="0010692F">
        <w:rPr>
          <w:rFonts w:eastAsia="Calibri"/>
          <w:bCs/>
          <w:sz w:val="26"/>
          <w:szCs w:val="26"/>
        </w:rPr>
        <w:br/>
      </w:r>
      <w:r w:rsidR="001B0790" w:rsidRPr="00CD1913">
        <w:rPr>
          <w:rFonts w:eastAsia="Calibri"/>
          <w:bCs/>
          <w:sz w:val="26"/>
          <w:szCs w:val="26"/>
        </w:rPr>
        <w:t>за стаж</w:t>
      </w:r>
      <w:r w:rsidRPr="00CD1913">
        <w:rPr>
          <w:rFonts w:eastAsia="Calibri"/>
          <w:bCs/>
          <w:sz w:val="26"/>
          <w:szCs w:val="26"/>
        </w:rPr>
        <w:t xml:space="preserve"> </w:t>
      </w:r>
      <w:r w:rsidR="001B0790" w:rsidRPr="00CD1913">
        <w:rPr>
          <w:rFonts w:eastAsia="Calibri"/>
          <w:bCs/>
          <w:sz w:val="26"/>
          <w:szCs w:val="26"/>
        </w:rPr>
        <w:t>работы</w:t>
      </w:r>
      <w:r w:rsidRPr="00CD1913">
        <w:rPr>
          <w:rFonts w:eastAsia="Calibri"/>
          <w:bCs/>
          <w:sz w:val="26"/>
          <w:szCs w:val="26"/>
        </w:rPr>
        <w:t xml:space="preserve"> в районах Крайнего Севера и приравненных к ним местностях.</w:t>
      </w:r>
    </w:p>
    <w:p w14:paraId="586017DB" w14:textId="77777777" w:rsidR="00146B60" w:rsidRPr="00D4584E" w:rsidRDefault="00146B60">
      <w:pPr>
        <w:pStyle w:val="ConsPlusNormal0"/>
        <w:contextualSpacing/>
        <w:jc w:val="center"/>
        <w:rPr>
          <w:color w:val="000000" w:themeColor="text1"/>
          <w:sz w:val="26"/>
          <w:szCs w:val="26"/>
          <w:highlight w:val="yellow"/>
          <w:lang w:val="ru-RU"/>
        </w:rPr>
      </w:pPr>
    </w:p>
    <w:p w14:paraId="7980001A" w14:textId="5DCAF0AC" w:rsidR="00146B60" w:rsidRPr="00D4584E" w:rsidRDefault="00A5354A" w:rsidP="00A91D1E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D4584E">
        <w:rPr>
          <w:rFonts w:ascii="Times New Roman" w:hAnsi="Times New Roman" w:cs="Times New Roman"/>
          <w:color w:val="000000" w:themeColor="text1"/>
          <w:sz w:val="26"/>
          <w:szCs w:val="26"/>
        </w:rPr>
        <w:t>III</w:t>
      </w:r>
      <w:r w:rsidR="005062B3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 Порядок</w:t>
      </w:r>
      <w:r w:rsidR="00C44F6D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и условия осуществления компенсационных выплат</w:t>
      </w:r>
    </w:p>
    <w:p w14:paraId="3E90D397" w14:textId="77777777" w:rsidR="00146B60" w:rsidRPr="00D4584E" w:rsidRDefault="00146B60">
      <w:pPr>
        <w:pStyle w:val="ConsPlusNormal0"/>
        <w:contextualSpacing/>
        <w:jc w:val="center"/>
        <w:rPr>
          <w:color w:val="000000" w:themeColor="text1"/>
          <w:sz w:val="26"/>
          <w:szCs w:val="26"/>
          <w:lang w:val="ru-RU"/>
        </w:rPr>
      </w:pPr>
    </w:p>
    <w:p w14:paraId="5512224B" w14:textId="1FB6D35B" w:rsidR="00146B60" w:rsidRPr="00CD1913" w:rsidRDefault="00591F5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3.1</w:t>
      </w:r>
      <w:r w:rsidR="00A5354A" w:rsidRPr="00CD1913">
        <w:rPr>
          <w:rFonts w:eastAsia="Calibri"/>
          <w:bCs/>
          <w:sz w:val="26"/>
          <w:szCs w:val="26"/>
        </w:rPr>
        <w:t xml:space="preserve">. </w:t>
      </w:r>
      <w:r w:rsidR="00C44F6D" w:rsidRPr="00CD1913">
        <w:rPr>
          <w:rFonts w:eastAsia="Calibri"/>
          <w:bCs/>
          <w:sz w:val="26"/>
          <w:szCs w:val="26"/>
        </w:rPr>
        <w:t>К компенсационным выплатам относятся:</w:t>
      </w:r>
    </w:p>
    <w:p w14:paraId="33BA7A4D" w14:textId="4C0AE479" w:rsidR="00146B60" w:rsidRPr="00CD1913" w:rsidRDefault="00591F5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- </w:t>
      </w:r>
      <w:r w:rsidR="00C44F6D" w:rsidRPr="00CD1913">
        <w:rPr>
          <w:rFonts w:eastAsia="Calibri"/>
          <w:bCs/>
          <w:sz w:val="26"/>
          <w:szCs w:val="26"/>
        </w:rPr>
        <w:t>выплаты работникам, занятым на работах с вредными и (или) опасными условиями труда;</w:t>
      </w:r>
    </w:p>
    <w:p w14:paraId="13F2BAC3" w14:textId="670170DA" w:rsidR="00146B60" w:rsidRPr="00CD1913" w:rsidRDefault="00591F5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- </w:t>
      </w:r>
      <w:r w:rsidR="00C44F6D" w:rsidRPr="00CD1913">
        <w:rPr>
          <w:rFonts w:eastAsia="Calibri"/>
          <w:bCs/>
          <w:sz w:val="26"/>
          <w:szCs w:val="26"/>
        </w:rPr>
        <w:t xml:space="preserve">выплаты за работу в местностях с особыми климатическими условиями (районные коэффициенты к заработной плате, а также процентные надбавки </w:t>
      </w:r>
      <w:r w:rsidR="0010692F">
        <w:rPr>
          <w:rFonts w:eastAsia="Calibri"/>
          <w:bCs/>
          <w:sz w:val="26"/>
          <w:szCs w:val="26"/>
        </w:rPr>
        <w:br/>
      </w:r>
      <w:r w:rsidR="00C44F6D" w:rsidRPr="00CD1913">
        <w:rPr>
          <w:rFonts w:eastAsia="Calibri"/>
          <w:bCs/>
          <w:sz w:val="26"/>
          <w:szCs w:val="26"/>
        </w:rPr>
        <w:t>к заработной плате за стаж работы в районах Крайнего Севера и приравненных к ним местностях);</w:t>
      </w:r>
    </w:p>
    <w:p w14:paraId="61F375B2" w14:textId="697897D0" w:rsidR="00146B60" w:rsidRPr="00CD1913" w:rsidRDefault="00591F5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- </w:t>
      </w:r>
      <w:r w:rsidR="00C44F6D" w:rsidRPr="00CD1913">
        <w:rPr>
          <w:rFonts w:eastAsia="Calibri"/>
          <w:bCs/>
          <w:sz w:val="26"/>
          <w:szCs w:val="26"/>
        </w:rPr>
        <w:t xml:space="preserve">выплаты за работу в условиях, отклоняющихся от нормальных </w:t>
      </w:r>
      <w:r w:rsidR="00C44F6D" w:rsidRPr="00CD1913">
        <w:rPr>
          <w:rFonts w:eastAsia="Calibri"/>
          <w:bCs/>
          <w:sz w:val="26"/>
          <w:szCs w:val="26"/>
        </w:rPr>
        <w:br/>
        <w:t xml:space="preserve">(при выполнении работ различной квалификации, совмещении профессий (должностей), сверхурочной работе, работе в ночное время, выходные </w:t>
      </w:r>
      <w:r w:rsidR="00C44F6D" w:rsidRPr="00CD1913">
        <w:rPr>
          <w:rFonts w:eastAsia="Calibri"/>
          <w:bCs/>
          <w:sz w:val="26"/>
          <w:szCs w:val="26"/>
        </w:rPr>
        <w:br/>
        <w:t>и нерабочие праздничные дни и при выполнении работ в других условиях, отклоняющихся от нормальных</w:t>
      </w:r>
      <w:r w:rsidR="003544E1" w:rsidRPr="00CD1913">
        <w:rPr>
          <w:rFonts w:eastAsia="Calibri"/>
          <w:bCs/>
          <w:sz w:val="26"/>
          <w:szCs w:val="26"/>
        </w:rPr>
        <w:t>.</w:t>
      </w:r>
    </w:p>
    <w:p w14:paraId="4C11F60B" w14:textId="43D71510" w:rsidR="00146B60" w:rsidRPr="00CD1913" w:rsidRDefault="00591F5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3.2</w:t>
      </w:r>
      <w:r w:rsidR="00A5354A" w:rsidRPr="00CD1913">
        <w:rPr>
          <w:rFonts w:eastAsia="Calibri"/>
          <w:bCs/>
          <w:sz w:val="26"/>
          <w:szCs w:val="26"/>
        </w:rPr>
        <w:t xml:space="preserve">. </w:t>
      </w:r>
      <w:r w:rsidR="00C44F6D" w:rsidRPr="00CD1913">
        <w:rPr>
          <w:rFonts w:eastAsia="Calibri"/>
          <w:bCs/>
          <w:sz w:val="26"/>
          <w:szCs w:val="26"/>
        </w:rPr>
        <w:t xml:space="preserve">Выплаты работникам, занятым на работах с вредными и (или) опасными условиями труда, устанавливаются в соответствии со </w:t>
      </w:r>
      <w:hyperlink r:id="rId23" w:tooltip="consultantplus://offline/ref=5AB846222771AA203B0A59F9A746A3A400C48E67AA3CAC07DEB669CCA6C1E50CA34518D032B3BF87qEV7L" w:history="1">
        <w:r w:rsidR="00C44F6D" w:rsidRPr="00CD1913">
          <w:rPr>
            <w:rFonts w:eastAsia="Calibri"/>
            <w:bCs/>
            <w:sz w:val="26"/>
            <w:szCs w:val="26"/>
          </w:rPr>
          <w:t>статьей 147</w:t>
        </w:r>
      </w:hyperlink>
      <w:r w:rsidR="00C44F6D" w:rsidRPr="00CD1913">
        <w:rPr>
          <w:rFonts w:eastAsia="Calibri"/>
          <w:bCs/>
          <w:sz w:val="26"/>
          <w:szCs w:val="26"/>
        </w:rPr>
        <w:t xml:space="preserve"> Трудового кодекса Российской Федерации по результатам специальной оценки рабочих мест.</w:t>
      </w:r>
    </w:p>
    <w:p w14:paraId="31A5B742" w14:textId="0D9A73C1" w:rsidR="00F7666B" w:rsidRPr="00CD1913" w:rsidRDefault="00591F5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3.3</w:t>
      </w:r>
      <w:r w:rsidR="00A5354A" w:rsidRPr="00CD1913">
        <w:rPr>
          <w:rFonts w:eastAsia="Calibri"/>
          <w:bCs/>
          <w:sz w:val="26"/>
          <w:szCs w:val="26"/>
        </w:rPr>
        <w:t xml:space="preserve">. </w:t>
      </w:r>
      <w:r w:rsidR="00C44F6D" w:rsidRPr="00CD1913">
        <w:rPr>
          <w:rFonts w:eastAsia="Calibri"/>
          <w:bCs/>
          <w:sz w:val="26"/>
          <w:szCs w:val="26"/>
        </w:rPr>
        <w:t xml:space="preserve">Выплаты за работу в местностях с особыми климатическими условиями (районные коэффициенты к заработной плате, а также процентные надбавки </w:t>
      </w:r>
      <w:r w:rsidR="0010692F">
        <w:rPr>
          <w:rFonts w:eastAsia="Calibri"/>
          <w:bCs/>
          <w:sz w:val="26"/>
          <w:szCs w:val="26"/>
        </w:rPr>
        <w:br/>
      </w:r>
      <w:r w:rsidR="00C44F6D" w:rsidRPr="00CD1913">
        <w:rPr>
          <w:rFonts w:eastAsia="Calibri"/>
          <w:bCs/>
          <w:sz w:val="26"/>
          <w:szCs w:val="26"/>
        </w:rPr>
        <w:t xml:space="preserve">к заработной плате за стаж работы в районах Крайнего Севера и приравненных к ним местностях) устанавливаются в соответствии со </w:t>
      </w:r>
      <w:hyperlink r:id="rId24" w:tooltip="consultantplus://offline/ref=5AB846222771AA203B0A59F9A746A3A400C48E67AA3CAC07DEB669CCA6C1E50CA34518D032B0B284qEV4L" w:history="1">
        <w:r w:rsidR="00C44F6D" w:rsidRPr="00CD1913">
          <w:rPr>
            <w:rFonts w:eastAsia="Calibri"/>
            <w:bCs/>
            <w:sz w:val="26"/>
            <w:szCs w:val="26"/>
          </w:rPr>
          <w:t>статьями 315</w:t>
        </w:r>
      </w:hyperlink>
      <w:r w:rsidR="00C44F6D" w:rsidRPr="00CD1913">
        <w:rPr>
          <w:rFonts w:eastAsia="Calibri"/>
          <w:bCs/>
          <w:sz w:val="26"/>
          <w:szCs w:val="26"/>
        </w:rPr>
        <w:t> – </w:t>
      </w:r>
      <w:hyperlink r:id="rId25" w:tooltip="consultantplus://offline/ref=5AB846222771AA203B0A59F9A746A3A400C48E67AA3CAC07DEB669CCA6C1E50CA34518D4q3V4L" w:history="1">
        <w:r w:rsidR="00C44F6D" w:rsidRPr="00CD1913">
          <w:rPr>
            <w:rFonts w:eastAsia="Calibri"/>
            <w:bCs/>
            <w:sz w:val="26"/>
            <w:szCs w:val="26"/>
          </w:rPr>
          <w:t>317</w:t>
        </w:r>
      </w:hyperlink>
      <w:r w:rsidR="00C44F6D" w:rsidRPr="00CD1913">
        <w:rPr>
          <w:rFonts w:eastAsia="Calibri"/>
          <w:bCs/>
          <w:sz w:val="26"/>
          <w:szCs w:val="26"/>
        </w:rPr>
        <w:t xml:space="preserve"> Трудового кодекса Российской Федерации и </w:t>
      </w:r>
      <w:r w:rsidR="008A6F48" w:rsidRPr="00CD1913">
        <w:rPr>
          <w:rFonts w:eastAsia="Calibri"/>
          <w:bCs/>
          <w:sz w:val="26"/>
          <w:szCs w:val="26"/>
        </w:rPr>
        <w:t>р</w:t>
      </w:r>
      <w:r w:rsidR="00F7666B" w:rsidRPr="00CD1913">
        <w:rPr>
          <w:rFonts w:eastAsia="Calibri"/>
          <w:bCs/>
          <w:sz w:val="26"/>
          <w:szCs w:val="26"/>
        </w:rPr>
        <w:t xml:space="preserve">ешением Думы Нефтеюганского района от 10.02.2016 № 689 «Об утверждении Положения о гарантиях и компенсациях для лиц, проживающих </w:t>
      </w:r>
      <w:r w:rsidR="0010692F">
        <w:rPr>
          <w:rFonts w:eastAsia="Calibri"/>
          <w:bCs/>
          <w:sz w:val="26"/>
          <w:szCs w:val="26"/>
        </w:rPr>
        <w:br/>
      </w:r>
      <w:r w:rsidR="00F7666B" w:rsidRPr="00CD1913">
        <w:rPr>
          <w:rFonts w:eastAsia="Calibri"/>
          <w:bCs/>
          <w:sz w:val="26"/>
          <w:szCs w:val="26"/>
        </w:rPr>
        <w:t xml:space="preserve">в Ханты-Мансийском автономном округе </w:t>
      </w:r>
      <w:r w:rsidR="0010692F">
        <w:rPr>
          <w:rFonts w:eastAsia="Calibri"/>
          <w:bCs/>
          <w:sz w:val="26"/>
          <w:szCs w:val="26"/>
        </w:rPr>
        <w:t>–</w:t>
      </w:r>
      <w:r w:rsidR="00F7666B" w:rsidRPr="00CD1913">
        <w:rPr>
          <w:rFonts w:eastAsia="Calibri"/>
          <w:bCs/>
          <w:sz w:val="26"/>
          <w:szCs w:val="26"/>
        </w:rPr>
        <w:t xml:space="preserve"> Югре, работающих в органах местного самоуправления и муниципальных учреждениях Нефтеюганского района».</w:t>
      </w:r>
      <w:r w:rsidR="006E4FF0" w:rsidRPr="00CD1913">
        <w:rPr>
          <w:rFonts w:eastAsia="Calibri"/>
          <w:bCs/>
          <w:sz w:val="26"/>
          <w:szCs w:val="26"/>
        </w:rPr>
        <w:t xml:space="preserve"> </w:t>
      </w:r>
      <w:r w:rsidR="00844C58" w:rsidRPr="00CD1913">
        <w:rPr>
          <w:rFonts w:eastAsia="Calibri"/>
          <w:bCs/>
          <w:sz w:val="26"/>
          <w:szCs w:val="26"/>
        </w:rPr>
        <w:t xml:space="preserve">        </w:t>
      </w:r>
    </w:p>
    <w:p w14:paraId="20504665" w14:textId="645D9487" w:rsidR="00146B60" w:rsidRPr="00CD1913" w:rsidRDefault="00591F5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3.4.</w:t>
      </w:r>
      <w:r w:rsidR="006E4FF0" w:rsidRPr="00CD1913">
        <w:rPr>
          <w:rFonts w:eastAsia="Calibri"/>
          <w:bCs/>
          <w:sz w:val="26"/>
          <w:szCs w:val="26"/>
        </w:rPr>
        <w:t xml:space="preserve"> </w:t>
      </w:r>
      <w:r w:rsidR="00C44F6D" w:rsidRPr="00CD1913">
        <w:rPr>
          <w:rFonts w:eastAsia="Calibri"/>
          <w:bCs/>
          <w:sz w:val="26"/>
          <w:szCs w:val="26"/>
        </w:rPr>
        <w:t xml:space="preserve">Выплаты за работу в условиях, отклоняющихся от нормальных </w:t>
      </w:r>
      <w:r w:rsidR="00C44F6D" w:rsidRPr="00CD1913">
        <w:rPr>
          <w:rFonts w:eastAsia="Calibri"/>
          <w:bCs/>
          <w:sz w:val="26"/>
          <w:szCs w:val="26"/>
        </w:rPr>
        <w:br/>
        <w:t xml:space="preserve">(при выполнении работ различной квалификации, расширении зон обслуживания, увеличении объема работы, сверхурочной работе, работе в ночное время, работе </w:t>
      </w:r>
      <w:r w:rsidR="0010692F">
        <w:rPr>
          <w:rFonts w:eastAsia="Calibri"/>
          <w:bCs/>
          <w:sz w:val="26"/>
          <w:szCs w:val="26"/>
        </w:rPr>
        <w:br/>
      </w:r>
      <w:r w:rsidR="00C44F6D" w:rsidRPr="00CD1913">
        <w:rPr>
          <w:rFonts w:eastAsia="Calibri"/>
          <w:bCs/>
          <w:sz w:val="26"/>
          <w:szCs w:val="26"/>
        </w:rPr>
        <w:t xml:space="preserve">в выходные и нерабочие праздничные дни и при выполнении работ в других условиях, отклоняющихся от нормальных), производятся в соответствии со </w:t>
      </w:r>
      <w:hyperlink r:id="rId26" w:tooltip="consultantplus://offline/ref=5AB846222771AA203B0A59F9A746A3A400C48E67AA3CAC07DEB669CCA6C1E50CA34518D632qBV6L" w:history="1">
        <w:r w:rsidR="00C44F6D" w:rsidRPr="00CD1913">
          <w:rPr>
            <w:rFonts w:eastAsia="Calibri"/>
            <w:bCs/>
            <w:sz w:val="26"/>
            <w:szCs w:val="26"/>
          </w:rPr>
          <w:t>статьями 149</w:t>
        </w:r>
      </w:hyperlink>
      <w:r w:rsidR="00C44F6D" w:rsidRPr="00CD1913">
        <w:rPr>
          <w:rFonts w:eastAsia="Calibri"/>
          <w:bCs/>
          <w:sz w:val="26"/>
          <w:szCs w:val="26"/>
        </w:rPr>
        <w:t> – </w:t>
      </w:r>
      <w:hyperlink r:id="rId27" w:tooltip="consultantplus://offline/ref=5AB846222771AA203B0A59F9A746A3A400C48E67AA3CAC07DEB669CCA6C1E50CA34518D032B0BA85qEV8L" w:history="1">
        <w:r w:rsidR="00C44F6D" w:rsidRPr="00CD1913">
          <w:rPr>
            <w:rFonts w:eastAsia="Calibri"/>
            <w:bCs/>
            <w:sz w:val="26"/>
            <w:szCs w:val="26"/>
          </w:rPr>
          <w:t>154</w:t>
        </w:r>
      </w:hyperlink>
      <w:r w:rsidR="00C44F6D" w:rsidRPr="00CD1913">
        <w:rPr>
          <w:rFonts w:eastAsia="Calibri"/>
          <w:bCs/>
          <w:sz w:val="26"/>
          <w:szCs w:val="26"/>
        </w:rPr>
        <w:t xml:space="preserve"> Трудового кодекса Российской Федерации.</w:t>
      </w:r>
    </w:p>
    <w:p w14:paraId="42A953C1" w14:textId="32B8F2B2" w:rsidR="00146B60" w:rsidRPr="00CD1913" w:rsidRDefault="00C44F6D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К видам выплат компенсационного характера при выполнении работ в условиях, отклоняющихся от нормальных, относятся выплаты за дополнительную работу, </w:t>
      </w:r>
      <w:r w:rsidR="0010692F">
        <w:rPr>
          <w:rFonts w:eastAsia="Calibri"/>
          <w:bCs/>
          <w:sz w:val="26"/>
          <w:szCs w:val="26"/>
        </w:rPr>
        <w:br/>
      </w:r>
      <w:r w:rsidRPr="00CD1913">
        <w:rPr>
          <w:rFonts w:eastAsia="Calibri"/>
          <w:bCs/>
          <w:sz w:val="26"/>
          <w:szCs w:val="26"/>
        </w:rPr>
        <w:t>не входящую в прямые должностные обязанности работников согласно квалификационным характеристикам, но непосредственно связанную с деятельностью образовательной организации по реализации образовательных программ.</w:t>
      </w:r>
    </w:p>
    <w:p w14:paraId="422F52B1" w14:textId="3CF40EE6" w:rsidR="00146B60" w:rsidRPr="00CD1913" w:rsidRDefault="00232458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3.5</w:t>
      </w:r>
      <w:r w:rsidR="006E4FF0" w:rsidRPr="00CD1913">
        <w:rPr>
          <w:rFonts w:eastAsia="Calibri"/>
          <w:bCs/>
          <w:sz w:val="26"/>
          <w:szCs w:val="26"/>
        </w:rPr>
        <w:t xml:space="preserve">. </w:t>
      </w:r>
      <w:r w:rsidR="00C44F6D" w:rsidRPr="00CD1913">
        <w:rPr>
          <w:rFonts w:eastAsia="Calibri"/>
          <w:bCs/>
          <w:sz w:val="26"/>
          <w:szCs w:val="26"/>
        </w:rPr>
        <w:t>Перечень и размеры компенсационных выплат указаны</w:t>
      </w:r>
      <w:r w:rsidR="007F1959" w:rsidRPr="00CD1913">
        <w:rPr>
          <w:rFonts w:eastAsia="Calibri"/>
          <w:bCs/>
          <w:sz w:val="26"/>
          <w:szCs w:val="26"/>
        </w:rPr>
        <w:t xml:space="preserve"> </w:t>
      </w:r>
      <w:r w:rsidR="00C44F6D" w:rsidRPr="00CD1913">
        <w:rPr>
          <w:rFonts w:eastAsia="Calibri"/>
          <w:bCs/>
          <w:sz w:val="26"/>
          <w:szCs w:val="26"/>
        </w:rPr>
        <w:t xml:space="preserve">в </w:t>
      </w:r>
      <w:hyperlink w:anchor="P304" w:tooltip="#P304" w:history="1">
        <w:r w:rsidR="00C44F6D" w:rsidRPr="00CD1913">
          <w:rPr>
            <w:rFonts w:eastAsia="Calibri"/>
            <w:bCs/>
            <w:sz w:val="26"/>
            <w:szCs w:val="26"/>
          </w:rPr>
          <w:t xml:space="preserve">таблице </w:t>
        </w:r>
      </w:hyperlink>
      <w:r w:rsidR="00636B74" w:rsidRPr="00CD1913">
        <w:rPr>
          <w:rFonts w:eastAsia="Calibri"/>
          <w:bCs/>
          <w:sz w:val="26"/>
          <w:szCs w:val="26"/>
        </w:rPr>
        <w:t>7</w:t>
      </w:r>
      <w:r w:rsidR="00C44F6D" w:rsidRPr="00CD1913">
        <w:rPr>
          <w:rFonts w:eastAsia="Calibri"/>
          <w:bCs/>
          <w:sz w:val="26"/>
          <w:szCs w:val="26"/>
        </w:rPr>
        <w:t>.</w:t>
      </w:r>
    </w:p>
    <w:p w14:paraId="2C841F80" w14:textId="77777777" w:rsidR="00146B60" w:rsidRPr="00D4584E" w:rsidRDefault="00146B60">
      <w:pPr>
        <w:pStyle w:val="ConsPlusNormal0"/>
        <w:contextualSpacing/>
        <w:jc w:val="both"/>
        <w:rPr>
          <w:color w:val="000000" w:themeColor="text1"/>
          <w:sz w:val="26"/>
          <w:szCs w:val="26"/>
          <w:lang w:val="ru-RU"/>
        </w:rPr>
      </w:pPr>
    </w:p>
    <w:p w14:paraId="63B94B1D" w14:textId="7A420C39" w:rsidR="00146B60" w:rsidRPr="00D4584E" w:rsidRDefault="00671AC0">
      <w:pPr>
        <w:pStyle w:val="ConsPlusNormal0"/>
        <w:contextualSpacing/>
        <w:jc w:val="right"/>
        <w:outlineLvl w:val="2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proofErr w:type="spellStart"/>
      <w:r w:rsidRPr="00D4584E">
        <w:rPr>
          <w:rFonts w:ascii="Times New Roman" w:hAnsi="Times New Roman" w:cs="Times New Roman"/>
          <w:color w:val="000000" w:themeColor="text1"/>
          <w:sz w:val="26"/>
          <w:szCs w:val="26"/>
        </w:rPr>
        <w:t>Таблица</w:t>
      </w:r>
      <w:proofErr w:type="spellEnd"/>
      <w:r w:rsidR="00636B74" w:rsidRPr="00D458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</w:t>
      </w:r>
    </w:p>
    <w:p w14:paraId="436E5D00" w14:textId="77777777" w:rsidR="007F1959" w:rsidRPr="00D4584E" w:rsidRDefault="007F1959">
      <w:pPr>
        <w:pStyle w:val="ConsPlusNormal0"/>
        <w:contextualSpacing/>
        <w:jc w:val="right"/>
        <w:outlineLvl w:val="2"/>
        <w:rPr>
          <w:color w:val="000000" w:themeColor="text1"/>
          <w:sz w:val="26"/>
          <w:szCs w:val="26"/>
        </w:rPr>
      </w:pPr>
    </w:p>
    <w:tbl>
      <w:tblPr>
        <w:tblpPr w:leftFromText="180" w:rightFromText="180" w:vertAnchor="text" w:tblpXSpec="center" w:tblpY="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2935"/>
        <w:gridCol w:w="2957"/>
        <w:gridCol w:w="3070"/>
      </w:tblGrid>
      <w:tr w:rsidR="00970C9A" w:rsidRPr="00274DB0" w14:paraId="10D513E7" w14:textId="77777777" w:rsidTr="0010692F">
        <w:trPr>
          <w:jc w:val="center"/>
        </w:trPr>
        <w:tc>
          <w:tcPr>
            <w:tcW w:w="0" w:type="auto"/>
            <w:vAlign w:val="center"/>
          </w:tcPr>
          <w:p w14:paraId="17A1DB21" w14:textId="77777777" w:rsidR="00970C9A" w:rsidRPr="00274DB0" w:rsidRDefault="00970C9A" w:rsidP="0010692F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14:paraId="376043FA" w14:textId="77777777" w:rsidR="00970C9A" w:rsidRPr="00274DB0" w:rsidRDefault="00970C9A" w:rsidP="0010692F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Наименование выплаты</w:t>
            </w:r>
          </w:p>
        </w:tc>
        <w:tc>
          <w:tcPr>
            <w:tcW w:w="0" w:type="auto"/>
            <w:vAlign w:val="center"/>
          </w:tcPr>
          <w:p w14:paraId="031C9023" w14:textId="77777777" w:rsidR="00970C9A" w:rsidRPr="00274DB0" w:rsidRDefault="00970C9A" w:rsidP="0010692F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Размер выплаты</w:t>
            </w:r>
          </w:p>
        </w:tc>
        <w:tc>
          <w:tcPr>
            <w:tcW w:w="0" w:type="auto"/>
            <w:vAlign w:val="center"/>
          </w:tcPr>
          <w:p w14:paraId="79D238AC" w14:textId="77777777" w:rsidR="00970C9A" w:rsidRPr="00274DB0" w:rsidRDefault="00970C9A" w:rsidP="0010692F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Условия осуществления выплаты (фактор, обуславливающий получение выплаты)</w:t>
            </w:r>
          </w:p>
        </w:tc>
      </w:tr>
      <w:tr w:rsidR="00970C9A" w:rsidRPr="00274DB0" w14:paraId="3A2F41B2" w14:textId="77777777" w:rsidTr="00970C9A">
        <w:trPr>
          <w:trHeight w:val="281"/>
          <w:jc w:val="center"/>
        </w:trPr>
        <w:tc>
          <w:tcPr>
            <w:tcW w:w="0" w:type="auto"/>
          </w:tcPr>
          <w:p w14:paraId="5969413C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14:paraId="35F87D1B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14:paraId="18E43447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14:paraId="05B63581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4</w:t>
            </w:r>
          </w:p>
        </w:tc>
      </w:tr>
      <w:tr w:rsidR="00970C9A" w:rsidRPr="00274DB0" w14:paraId="0C621618" w14:textId="77777777" w:rsidTr="00970C9A">
        <w:trPr>
          <w:jc w:val="center"/>
        </w:trPr>
        <w:tc>
          <w:tcPr>
            <w:tcW w:w="0" w:type="auto"/>
          </w:tcPr>
          <w:p w14:paraId="41F82D78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0" w:type="auto"/>
          </w:tcPr>
          <w:p w14:paraId="68F52C55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Выплата за работу в ночное время</w:t>
            </w:r>
          </w:p>
        </w:tc>
        <w:tc>
          <w:tcPr>
            <w:tcW w:w="0" w:type="auto"/>
          </w:tcPr>
          <w:p w14:paraId="20B2AD9F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20% оклада (должностного оклада), рассчитанного за час работы) за каждый час работы</w:t>
            </w:r>
          </w:p>
        </w:tc>
        <w:tc>
          <w:tcPr>
            <w:tcW w:w="0" w:type="auto"/>
          </w:tcPr>
          <w:p w14:paraId="01BB6017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время работы с 22 часов до 6 часов</w:t>
            </w:r>
          </w:p>
        </w:tc>
      </w:tr>
      <w:tr w:rsidR="00970C9A" w:rsidRPr="00274DB0" w14:paraId="6CBD5F49" w14:textId="77777777" w:rsidTr="00970C9A">
        <w:trPr>
          <w:jc w:val="center"/>
        </w:trPr>
        <w:tc>
          <w:tcPr>
            <w:tcW w:w="0" w:type="auto"/>
          </w:tcPr>
          <w:p w14:paraId="29F651FE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0" w:type="auto"/>
          </w:tcPr>
          <w:p w14:paraId="69B43B61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Выплата за работу в выходной или нерабочий праздничный день</w:t>
            </w:r>
          </w:p>
        </w:tc>
        <w:tc>
          <w:tcPr>
            <w:tcW w:w="0" w:type="auto"/>
          </w:tcPr>
          <w:p w14:paraId="4256D915" w14:textId="77777777" w:rsidR="00970C9A" w:rsidRPr="00274DB0" w:rsidRDefault="00970C9A" w:rsidP="00970C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в соответствии со </w:t>
            </w:r>
            <w:hyperlink r:id="rId28" w:tooltip="https://login.consultant.ru/link/?req=doc&amp;base=LAW&amp;n=201079&amp;dst=715&amp;field=134&amp;date=03.10.2023" w:history="1">
              <w:r w:rsidRPr="00274DB0">
                <w:rPr>
                  <w:rStyle w:val="aff1"/>
                  <w:color w:val="000000" w:themeColor="text1"/>
                  <w:sz w:val="24"/>
                  <w:szCs w:val="24"/>
                  <w:u w:val="none"/>
                </w:rPr>
                <w:t>статьей 153</w:t>
              </w:r>
            </w:hyperlink>
            <w:r w:rsidRPr="00274DB0">
              <w:rPr>
                <w:color w:val="000000" w:themeColor="text1"/>
                <w:sz w:val="24"/>
                <w:szCs w:val="24"/>
              </w:rPr>
              <w:t xml:space="preserve"> Трудового кодекса Российской Федерации, с учетом </w:t>
            </w:r>
            <w:hyperlink r:id="rId29" w:tooltip="https://login.consultant.ru/link/?req=doc&amp;base=LAW&amp;n=301326&amp;date=03.10.2023" w:history="1">
              <w:r w:rsidRPr="00274DB0">
                <w:rPr>
                  <w:rStyle w:val="aff1"/>
                  <w:color w:val="000000" w:themeColor="text1"/>
                  <w:sz w:val="24"/>
                  <w:szCs w:val="24"/>
                  <w:u w:val="none"/>
                </w:rPr>
                <w:t>Постановления</w:t>
              </w:r>
            </w:hyperlink>
            <w:r w:rsidRPr="00274DB0">
              <w:rPr>
                <w:color w:val="000000" w:themeColor="text1"/>
                <w:sz w:val="24"/>
                <w:szCs w:val="24"/>
              </w:rPr>
              <w:t xml:space="preserve"> Конституционного Суда Российской Федерации от 28 июня 2018 года № 26-П</w:t>
            </w:r>
          </w:p>
        </w:tc>
        <w:tc>
          <w:tcPr>
            <w:tcW w:w="0" w:type="auto"/>
          </w:tcPr>
          <w:p w14:paraId="18D2DEE3" w14:textId="65759E3C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оформляется приказом руководителя по согласованию сторон</w:t>
            </w:r>
          </w:p>
        </w:tc>
      </w:tr>
      <w:tr w:rsidR="00970C9A" w:rsidRPr="00274DB0" w14:paraId="3BA79D6F" w14:textId="77777777" w:rsidTr="00970C9A">
        <w:trPr>
          <w:jc w:val="center"/>
        </w:trPr>
        <w:tc>
          <w:tcPr>
            <w:tcW w:w="0" w:type="auto"/>
          </w:tcPr>
          <w:p w14:paraId="37FD75E5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0" w:type="auto"/>
          </w:tcPr>
          <w:p w14:paraId="11A0AE22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Выплата за работу с вредными и (или) опасными условиями труда</w:t>
            </w:r>
          </w:p>
        </w:tc>
        <w:tc>
          <w:tcPr>
            <w:tcW w:w="0" w:type="auto"/>
          </w:tcPr>
          <w:p w14:paraId="5C44FCF5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</w:rPr>
              <w:t>не</w:t>
            </w:r>
            <w:proofErr w:type="spellEnd"/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</w:rPr>
              <w:t>менее</w:t>
            </w:r>
            <w:proofErr w:type="spellEnd"/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4%</w:t>
            </w:r>
          </w:p>
        </w:tc>
        <w:tc>
          <w:tcPr>
            <w:tcW w:w="0" w:type="auto"/>
          </w:tcPr>
          <w:p w14:paraId="5DA91C18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по результатам специальной оценки условий труда работника</w:t>
            </w:r>
          </w:p>
        </w:tc>
      </w:tr>
      <w:tr w:rsidR="00970C9A" w:rsidRPr="00274DB0" w14:paraId="4E1971E5" w14:textId="77777777" w:rsidTr="00970C9A">
        <w:trPr>
          <w:jc w:val="center"/>
        </w:trPr>
        <w:tc>
          <w:tcPr>
            <w:tcW w:w="0" w:type="auto"/>
          </w:tcPr>
          <w:p w14:paraId="284F8790" w14:textId="77777777" w:rsidR="00970C9A" w:rsidRPr="001B15E2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B15E2">
              <w:rPr>
                <w:rFonts w:ascii="Times New Roman" w:hAnsi="Times New Roman" w:cs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0" w:type="auto"/>
          </w:tcPr>
          <w:p w14:paraId="0E1069CB" w14:textId="77777777" w:rsidR="00970C9A" w:rsidRPr="001B15E2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Выплата за сверхурочную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595A" w14:textId="77777777" w:rsidR="00970C9A" w:rsidRPr="001B15E2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1B15E2">
              <w:rPr>
                <w:rFonts w:ascii="Times New Roman" w:hAnsi="Times New Roman"/>
                <w:szCs w:val="24"/>
                <w:lang w:val="ru-RU" w:eastAsia="en-US"/>
              </w:rPr>
              <w:t xml:space="preserve">Исходя из размера заработной платы, установленного в соответствии с настоящим Положением, включая компенсационные и стимулирующие выплаты, за первые два часа работы не менее чем в полуторном размере, за последующие часы – не менее чем в двойном размере.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ABE8" w14:textId="7BE8EDE7" w:rsidR="00970C9A" w:rsidRPr="001B15E2" w:rsidRDefault="00970C9A" w:rsidP="00970C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B15E2">
              <w:rPr>
                <w:sz w:val="24"/>
                <w:szCs w:val="24"/>
                <w:lang w:eastAsia="en-US"/>
              </w:rPr>
              <w:t xml:space="preserve">осуществляется в соответствии со </w:t>
            </w:r>
            <w:hyperlink r:id="rId30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A31406">
                <w:rPr>
                  <w:rStyle w:val="aff1"/>
                  <w:rFonts w:eastAsia="Arial"/>
                  <w:color w:val="000000"/>
                  <w:sz w:val="24"/>
                  <w:szCs w:val="24"/>
                  <w:u w:val="none"/>
                  <w:lang w:eastAsia="en-US"/>
                </w:rPr>
                <w:t>статьей 152</w:t>
              </w:r>
            </w:hyperlink>
            <w:r w:rsidRPr="00A31406">
              <w:rPr>
                <w:sz w:val="24"/>
                <w:szCs w:val="24"/>
                <w:lang w:eastAsia="en-US"/>
              </w:rPr>
              <w:t xml:space="preserve"> </w:t>
            </w:r>
            <w:hyperlink r:id="rId31" w:history="1">
              <w:r w:rsidRPr="00A31406">
                <w:rPr>
                  <w:rStyle w:val="aff1"/>
                  <w:rFonts w:eastAsia="Arial"/>
                  <w:color w:val="000000"/>
                  <w:sz w:val="24"/>
                  <w:szCs w:val="24"/>
                  <w:u w:val="none"/>
                  <w:lang w:eastAsia="en-US"/>
                </w:rPr>
                <w:t>Трудового кодекса</w:t>
              </w:r>
            </w:hyperlink>
            <w:r w:rsidRPr="001B15E2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B15E2">
              <w:rPr>
                <w:sz w:val="24"/>
                <w:szCs w:val="24"/>
                <w:lang w:eastAsia="en-US"/>
              </w:rPr>
              <w:t xml:space="preserve">Российской Федерации, </w:t>
            </w:r>
            <w:r w:rsidR="0000695A">
              <w:rPr>
                <w:sz w:val="24"/>
                <w:szCs w:val="24"/>
                <w:lang w:eastAsia="en-US"/>
              </w:rPr>
              <w:br/>
            </w:r>
            <w:r w:rsidRPr="001B15E2">
              <w:rPr>
                <w:sz w:val="24"/>
                <w:szCs w:val="24"/>
                <w:lang w:eastAsia="en-US"/>
              </w:rPr>
              <w:t>с учетом положений Постановления Конституционного Суда Российской Федерации от 27.06.2023 №</w:t>
            </w:r>
            <w:r w:rsidR="00A31406">
              <w:rPr>
                <w:sz w:val="24"/>
                <w:szCs w:val="24"/>
                <w:lang w:eastAsia="en-US"/>
              </w:rPr>
              <w:t xml:space="preserve"> </w:t>
            </w:r>
            <w:r w:rsidRPr="001B15E2">
              <w:rPr>
                <w:sz w:val="24"/>
                <w:szCs w:val="24"/>
                <w:lang w:eastAsia="en-US"/>
              </w:rPr>
              <w:t xml:space="preserve">35-П.  Оформляется приказом руководителя организации по согласованию сторон. </w:t>
            </w:r>
          </w:p>
          <w:p w14:paraId="062ED7CC" w14:textId="77777777" w:rsidR="00970C9A" w:rsidRPr="001B15E2" w:rsidRDefault="00970C9A" w:rsidP="00970C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1B15E2">
              <w:rPr>
                <w:sz w:val="24"/>
                <w:szCs w:val="24"/>
                <w:lang w:eastAsia="en-US"/>
              </w:rPr>
      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кодексом Российской Федерации</w:t>
            </w:r>
          </w:p>
        </w:tc>
      </w:tr>
      <w:tr w:rsidR="00970C9A" w:rsidRPr="00274DB0" w14:paraId="5E02E742" w14:textId="77777777" w:rsidTr="00970C9A">
        <w:trPr>
          <w:jc w:val="center"/>
        </w:trPr>
        <w:tc>
          <w:tcPr>
            <w:tcW w:w="0" w:type="auto"/>
          </w:tcPr>
          <w:p w14:paraId="41332E4A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0" w:type="auto"/>
          </w:tcPr>
          <w:p w14:paraId="6383AD63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Выплата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0" w:type="auto"/>
          </w:tcPr>
          <w:p w14:paraId="4D9FAD5E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до 100% оклада (должностного оклада) по совмещаемой должности (профессии) или вакансии в соответствии со </w:t>
            </w:r>
            <w:hyperlink r:id="rId32" w:tooltip="consultantplus://offline/ref=5AB846222771AA203B0A59F9A746A3A400C48E67AA3CAC07DEB669CCA6C1E50CA34518D632qBV8L" w:history="1">
              <w:r w:rsidRPr="00274DB0">
                <w:rPr>
                  <w:rFonts w:ascii="Times New Roman" w:hAnsi="Times New Roman" w:cs="Times New Roman"/>
                  <w:color w:val="000000" w:themeColor="text1"/>
                  <w:szCs w:val="24"/>
                  <w:lang w:val="ru-RU"/>
                </w:rPr>
                <w:t>статьей 151</w:t>
              </w:r>
            </w:hyperlink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Трудового кодекса Российской Федерации</w:t>
            </w:r>
          </w:p>
        </w:tc>
        <w:tc>
          <w:tcPr>
            <w:tcW w:w="0" w:type="auto"/>
          </w:tcPr>
          <w:p w14:paraId="01CAD967" w14:textId="164D45C9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оформляется приказом руководителя по согласованию сторон в зависимости от содержания и объема (нормы) выполняемой работы</w:t>
            </w:r>
          </w:p>
        </w:tc>
      </w:tr>
      <w:tr w:rsidR="00970C9A" w:rsidRPr="00274DB0" w14:paraId="32EAE65B" w14:textId="77777777" w:rsidTr="00970C9A">
        <w:trPr>
          <w:jc w:val="center"/>
        </w:trPr>
        <w:tc>
          <w:tcPr>
            <w:tcW w:w="0" w:type="auto"/>
          </w:tcPr>
          <w:p w14:paraId="306EBA94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6.</w:t>
            </w:r>
          </w:p>
        </w:tc>
        <w:tc>
          <w:tcPr>
            <w:tcW w:w="0" w:type="auto"/>
            <w:gridSpan w:val="3"/>
          </w:tcPr>
          <w:p w14:paraId="22F883F4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Выплаты педагогическим работникам при выполнении работ в условиях, отклоняющихся от нормальных:</w:t>
            </w:r>
          </w:p>
        </w:tc>
      </w:tr>
      <w:tr w:rsidR="00970C9A" w:rsidRPr="00274DB0" w14:paraId="4E6260D3" w14:textId="77777777" w:rsidTr="00970C9A">
        <w:trPr>
          <w:jc w:val="center"/>
        </w:trPr>
        <w:tc>
          <w:tcPr>
            <w:tcW w:w="0" w:type="auto"/>
          </w:tcPr>
          <w:p w14:paraId="6D0CC3F1" w14:textId="29B4A856" w:rsidR="00970C9A" w:rsidRPr="00274DB0" w:rsidRDefault="00844448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6.1</w:t>
            </w:r>
            <w:r w:rsidR="00970C9A"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3"/>
          </w:tcPr>
          <w:p w14:paraId="1DC5F55B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за заведование отделениями, учебным, методическим кабинетом, лабораториями, мастерскими, учебно-опытными участками, учебно-консультационными пунктами, спортивным залом, логопедическим пунктом:</w:t>
            </w:r>
          </w:p>
        </w:tc>
      </w:tr>
      <w:tr w:rsidR="00970C9A" w:rsidRPr="00274DB0" w14:paraId="51B1C858" w14:textId="77777777" w:rsidTr="00970C9A">
        <w:trPr>
          <w:jc w:val="center"/>
        </w:trPr>
        <w:tc>
          <w:tcPr>
            <w:tcW w:w="0" w:type="auto"/>
          </w:tcPr>
          <w:p w14:paraId="7355253C" w14:textId="38D99086" w:rsidR="00970C9A" w:rsidRPr="00274DB0" w:rsidRDefault="00970C9A" w:rsidP="003C281C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</w:rPr>
              <w:t>6.</w:t>
            </w:r>
            <w:r w:rsidR="006257EB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1.</w:t>
            </w:r>
            <w:r w:rsidR="007E233A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1</w:t>
            </w: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0" w:type="auto"/>
          </w:tcPr>
          <w:p w14:paraId="2482602A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за руководство методическими объединениями, предметной, цикловой, методической комиссией в образовательной организации педагогическими работниками, не имеющими квалификационной категории «педагог-методист»</w:t>
            </w:r>
          </w:p>
        </w:tc>
        <w:tc>
          <w:tcPr>
            <w:tcW w:w="0" w:type="auto"/>
          </w:tcPr>
          <w:p w14:paraId="38AFFE5B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в </w:t>
            </w:r>
            <w:proofErr w:type="spellStart"/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</w:rPr>
              <w:t>размере</w:t>
            </w:r>
            <w:proofErr w:type="spellEnd"/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1100 </w:t>
            </w:r>
            <w:proofErr w:type="spellStart"/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</w:rPr>
              <w:t>рублей</w:t>
            </w:r>
            <w:proofErr w:type="spellEnd"/>
          </w:p>
        </w:tc>
        <w:tc>
          <w:tcPr>
            <w:tcW w:w="0" w:type="auto"/>
          </w:tcPr>
          <w:p w14:paraId="52BDAD64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proofErr w:type="spellStart"/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</w:rPr>
              <w:t>применяется</w:t>
            </w:r>
            <w:proofErr w:type="spellEnd"/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</w:rPr>
              <w:t>за</w:t>
            </w:r>
            <w:proofErr w:type="spellEnd"/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 </w:t>
            </w:r>
            <w:proofErr w:type="spellStart"/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</w:rPr>
              <w:t>объединение</w:t>
            </w:r>
            <w:proofErr w:type="spellEnd"/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, комиссию</w:t>
            </w:r>
          </w:p>
        </w:tc>
      </w:tr>
      <w:tr w:rsidR="003C281C" w:rsidRPr="00A14FD6" w14:paraId="076CE152" w14:textId="77777777" w:rsidTr="00970C9A">
        <w:trPr>
          <w:jc w:val="center"/>
        </w:trPr>
        <w:tc>
          <w:tcPr>
            <w:tcW w:w="0" w:type="auto"/>
          </w:tcPr>
          <w:p w14:paraId="3304F0AD" w14:textId="08150DF4" w:rsidR="00970C9A" w:rsidRPr="00A14FD6" w:rsidRDefault="00970C9A" w:rsidP="003C281C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szCs w:val="24"/>
                <w:lang w:val="ru-RU"/>
              </w:rPr>
              <w:t>6.</w:t>
            </w:r>
            <w:r w:rsidR="006257EB">
              <w:rPr>
                <w:rFonts w:ascii="Times New Roman" w:hAnsi="Times New Roman" w:cs="Times New Roman"/>
                <w:szCs w:val="24"/>
                <w:lang w:val="ru-RU"/>
              </w:rPr>
              <w:t>1.</w:t>
            </w:r>
            <w:r w:rsidR="007E233A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  <w:r w:rsidRPr="00A14FD6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14:paraId="5F91E680" w14:textId="77777777" w:rsidR="00970C9A" w:rsidRPr="00A14FD6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szCs w:val="24"/>
                <w:lang w:val="ru-RU"/>
              </w:rPr>
              <w:t>за работу с обучающимися на дому</w:t>
            </w:r>
          </w:p>
        </w:tc>
        <w:tc>
          <w:tcPr>
            <w:tcW w:w="0" w:type="auto"/>
          </w:tcPr>
          <w:p w14:paraId="7B44AB8A" w14:textId="77777777" w:rsidR="00970C9A" w:rsidRPr="00A14FD6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szCs w:val="24"/>
                <w:lang w:val="ru-RU"/>
              </w:rPr>
              <w:t>в размере 1100 рублей</w:t>
            </w:r>
            <w:r w:rsidRPr="00A14FD6">
              <w:rPr>
                <w:rFonts w:ascii="Times New Roman" w:hAnsi="Times New Roman" w:cs="Times New Roman"/>
                <w:szCs w:val="24"/>
                <w:lang w:val="ru-RU"/>
              </w:rPr>
              <w:br/>
              <w:t>на ставку заработной платы</w:t>
            </w:r>
          </w:p>
        </w:tc>
        <w:tc>
          <w:tcPr>
            <w:tcW w:w="0" w:type="auto"/>
          </w:tcPr>
          <w:p w14:paraId="1475D4AE" w14:textId="77777777" w:rsidR="00970C9A" w:rsidRPr="00A14FD6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szCs w:val="24"/>
                <w:lang w:val="ru-RU"/>
              </w:rPr>
              <w:t>по факту нагрузки</w:t>
            </w:r>
          </w:p>
        </w:tc>
      </w:tr>
      <w:tr w:rsidR="003C281C" w:rsidRPr="00A14FD6" w14:paraId="6C763193" w14:textId="77777777" w:rsidTr="00970C9A">
        <w:trPr>
          <w:trHeight w:val="276"/>
          <w:jc w:val="center"/>
        </w:trPr>
        <w:tc>
          <w:tcPr>
            <w:tcW w:w="0" w:type="auto"/>
          </w:tcPr>
          <w:p w14:paraId="770CAC8D" w14:textId="633A8D8B" w:rsidR="00970C9A" w:rsidRPr="00A14FD6" w:rsidRDefault="003C281C" w:rsidP="003C281C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6.</w:t>
            </w:r>
            <w:r w:rsidR="006257EB">
              <w:rPr>
                <w:rFonts w:ascii="Times New Roman" w:hAnsi="Times New Roman" w:cs="Times New Roman"/>
                <w:szCs w:val="24"/>
                <w:lang w:val="ru-RU"/>
              </w:rPr>
              <w:t>1.</w:t>
            </w:r>
            <w:r w:rsidR="007E233A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  <w:r w:rsidR="00970C9A" w:rsidRPr="00A14FD6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14:paraId="3C448C0B" w14:textId="77777777" w:rsidR="00970C9A" w:rsidRPr="00A14FD6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szCs w:val="24"/>
                <w:lang w:val="ru-RU"/>
              </w:rPr>
              <w:t xml:space="preserve">за работу в классах (дошкольных группах) комбинированной направленности, реализующих совместное образование здоровых детей и детей с ограниченными возможностями здоровья </w:t>
            </w:r>
          </w:p>
        </w:tc>
        <w:tc>
          <w:tcPr>
            <w:tcW w:w="0" w:type="auto"/>
          </w:tcPr>
          <w:p w14:paraId="2CBD4E59" w14:textId="77777777" w:rsidR="00970C9A" w:rsidRPr="00A14FD6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szCs w:val="24"/>
                <w:lang w:val="ru-RU"/>
              </w:rPr>
              <w:t>в размере 1100 рублей</w:t>
            </w:r>
            <w:r w:rsidRPr="00A14FD6">
              <w:rPr>
                <w:rFonts w:ascii="Times New Roman" w:hAnsi="Times New Roman" w:cs="Times New Roman"/>
                <w:szCs w:val="24"/>
                <w:lang w:val="ru-RU"/>
              </w:rPr>
              <w:br/>
              <w:t>на ставку заработной платы</w:t>
            </w:r>
          </w:p>
        </w:tc>
        <w:tc>
          <w:tcPr>
            <w:tcW w:w="0" w:type="auto"/>
          </w:tcPr>
          <w:p w14:paraId="757389B1" w14:textId="77777777" w:rsidR="00970C9A" w:rsidRPr="00A14FD6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szCs w:val="24"/>
                <w:lang w:val="ru-RU"/>
              </w:rPr>
              <w:t>по факту нагрузки</w:t>
            </w:r>
          </w:p>
        </w:tc>
      </w:tr>
      <w:tr w:rsidR="003C281C" w:rsidRPr="00A14FD6" w14:paraId="5BB99CAD" w14:textId="77777777" w:rsidTr="00970C9A">
        <w:trPr>
          <w:trHeight w:val="276"/>
          <w:jc w:val="center"/>
        </w:trPr>
        <w:tc>
          <w:tcPr>
            <w:tcW w:w="0" w:type="auto"/>
          </w:tcPr>
          <w:p w14:paraId="0D58D25C" w14:textId="4C38C00B" w:rsidR="00970C9A" w:rsidRPr="00A14FD6" w:rsidRDefault="003C281C" w:rsidP="003C281C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6.</w:t>
            </w:r>
            <w:r w:rsidR="006257EB">
              <w:rPr>
                <w:rFonts w:ascii="Times New Roman" w:hAnsi="Times New Roman" w:cs="Times New Roman"/>
                <w:szCs w:val="24"/>
                <w:lang w:val="ru-RU"/>
              </w:rPr>
              <w:t>1.</w:t>
            </w:r>
            <w:r w:rsidR="007E233A"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="00970C9A" w:rsidRPr="00A14FD6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14:paraId="238AD3F0" w14:textId="77777777" w:rsidR="00970C9A" w:rsidRPr="00A14FD6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szCs w:val="24"/>
                <w:lang w:val="ru-RU"/>
              </w:rPr>
              <w:t>за работу в дошкольных группах, в которых совместно обучаются дети с ограниченными возможностями здоровья, и дети, не имеющие таких ограничений</w:t>
            </w:r>
          </w:p>
        </w:tc>
        <w:tc>
          <w:tcPr>
            <w:tcW w:w="0" w:type="auto"/>
          </w:tcPr>
          <w:p w14:paraId="1FF160BA" w14:textId="77777777" w:rsidR="00970C9A" w:rsidRPr="00A14FD6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szCs w:val="24"/>
                <w:lang w:val="ru-RU"/>
              </w:rPr>
              <w:t>в размере 550 рублей</w:t>
            </w:r>
          </w:p>
          <w:p w14:paraId="0A187E70" w14:textId="77777777" w:rsidR="00970C9A" w:rsidRPr="00A14FD6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szCs w:val="24"/>
                <w:lang w:val="ru-RU"/>
              </w:rPr>
              <w:t>на ставку заработной платы</w:t>
            </w:r>
            <w:r w:rsidRPr="00A14FD6">
              <w:rPr>
                <w:rFonts w:ascii="Times New Roman" w:hAnsi="Times New Roman" w:cs="Times New Roman"/>
                <w:szCs w:val="24"/>
                <w:lang w:val="ru-RU"/>
              </w:rPr>
              <w:tab/>
            </w:r>
          </w:p>
        </w:tc>
        <w:tc>
          <w:tcPr>
            <w:tcW w:w="0" w:type="auto"/>
          </w:tcPr>
          <w:p w14:paraId="68B7515F" w14:textId="77777777" w:rsidR="00970C9A" w:rsidRPr="00A14FD6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szCs w:val="24"/>
                <w:lang w:val="ru-RU"/>
              </w:rPr>
              <w:t>по факту нагрузки</w:t>
            </w:r>
          </w:p>
        </w:tc>
      </w:tr>
      <w:tr w:rsidR="00970C9A" w:rsidRPr="00970C9A" w14:paraId="016FCEEB" w14:textId="77777777" w:rsidTr="00970C9A">
        <w:trPr>
          <w:trHeight w:val="276"/>
          <w:jc w:val="center"/>
        </w:trPr>
        <w:tc>
          <w:tcPr>
            <w:tcW w:w="0" w:type="auto"/>
          </w:tcPr>
          <w:p w14:paraId="1BB5E34D" w14:textId="1526A014" w:rsidR="00970C9A" w:rsidRPr="003C281C" w:rsidRDefault="003C281C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C281C">
              <w:rPr>
                <w:rFonts w:ascii="Times New Roman" w:hAnsi="Times New Roman" w:cs="Times New Roman"/>
                <w:szCs w:val="24"/>
                <w:lang w:val="ru-RU"/>
              </w:rPr>
              <w:t>6.</w:t>
            </w:r>
            <w:r w:rsidR="006257EB">
              <w:rPr>
                <w:rFonts w:ascii="Times New Roman" w:hAnsi="Times New Roman" w:cs="Times New Roman"/>
                <w:szCs w:val="24"/>
                <w:lang w:val="ru-RU"/>
              </w:rPr>
              <w:t>1.</w:t>
            </w:r>
            <w:r w:rsidR="007E233A"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="00970C9A" w:rsidRPr="003C281C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14:paraId="2BDDCDED" w14:textId="77777777" w:rsidR="00970C9A" w:rsidRPr="003C281C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C281C">
              <w:rPr>
                <w:rFonts w:ascii="Times New Roman" w:hAnsi="Times New Roman" w:cs="Times New Roman"/>
                <w:szCs w:val="24"/>
                <w:lang w:val="ru-RU"/>
              </w:rPr>
              <w:t xml:space="preserve">за работу, связанную с наставничеством, педагогическими работниками, не имеющими квалификационную категорию «педагог-наставник» </w:t>
            </w:r>
            <w:r w:rsidRPr="003C281C">
              <w:rPr>
                <w:rFonts w:ascii="Times New Roman" w:hAnsi="Times New Roman" w:cs="Times New Roman"/>
                <w:szCs w:val="24"/>
                <w:lang w:val="ru-RU"/>
              </w:rPr>
              <w:tab/>
            </w:r>
          </w:p>
        </w:tc>
        <w:tc>
          <w:tcPr>
            <w:tcW w:w="0" w:type="auto"/>
          </w:tcPr>
          <w:p w14:paraId="7731C57A" w14:textId="77777777" w:rsidR="00970C9A" w:rsidRPr="003C281C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C281C">
              <w:rPr>
                <w:rFonts w:ascii="Times New Roman" w:hAnsi="Times New Roman" w:cs="Times New Roman"/>
                <w:szCs w:val="24"/>
                <w:lang w:val="ru-RU"/>
              </w:rPr>
              <w:t>в размере 1100 рублей</w:t>
            </w:r>
          </w:p>
          <w:p w14:paraId="4B71C4FE" w14:textId="77777777" w:rsidR="00970C9A" w:rsidRPr="003C281C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C281C">
              <w:rPr>
                <w:rFonts w:ascii="Times New Roman" w:hAnsi="Times New Roman" w:cs="Times New Roman"/>
                <w:szCs w:val="24"/>
                <w:lang w:val="ru-RU"/>
              </w:rPr>
              <w:t>на ставку заработной платы</w:t>
            </w:r>
          </w:p>
        </w:tc>
        <w:tc>
          <w:tcPr>
            <w:tcW w:w="0" w:type="auto"/>
          </w:tcPr>
          <w:p w14:paraId="669F1EDC" w14:textId="77777777" w:rsidR="00970C9A" w:rsidRPr="00970C9A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  <w:r w:rsidRPr="00045321">
              <w:rPr>
                <w:rFonts w:ascii="Times New Roman" w:hAnsi="Times New Roman" w:cs="Times New Roman"/>
                <w:szCs w:val="24"/>
                <w:lang w:val="ru-RU"/>
              </w:rPr>
              <w:t>по факту нагрузки</w:t>
            </w:r>
          </w:p>
        </w:tc>
      </w:tr>
      <w:tr w:rsidR="00970C9A" w:rsidRPr="00274DB0" w14:paraId="60E331D6" w14:textId="77777777" w:rsidTr="00970C9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9ADB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7.</w:t>
            </w:r>
          </w:p>
        </w:tc>
        <w:tc>
          <w:tcPr>
            <w:tcW w:w="0" w:type="auto"/>
          </w:tcPr>
          <w:p w14:paraId="6E2886FE" w14:textId="77777777" w:rsidR="00970C9A" w:rsidRPr="00274DB0" w:rsidRDefault="00970C9A" w:rsidP="00970C9A">
            <w:pPr>
              <w:pStyle w:val="ConsPlusNormal0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274DB0">
              <w:rPr>
                <w:lang w:val="ru-RU"/>
              </w:rPr>
              <w:t xml:space="preserve">овышение </w:t>
            </w:r>
            <w:r>
              <w:rPr>
                <w:lang w:val="ru-RU"/>
              </w:rPr>
              <w:t xml:space="preserve">оплаты труда </w:t>
            </w:r>
            <w:r w:rsidRPr="00274DB0">
              <w:rPr>
                <w:lang w:val="ru-RU"/>
              </w:rPr>
              <w:t>женщинам, работающим в организациях, расположенных в сельской местности</w:t>
            </w:r>
          </w:p>
        </w:tc>
        <w:tc>
          <w:tcPr>
            <w:tcW w:w="0" w:type="auto"/>
          </w:tcPr>
          <w:p w14:paraId="23CFAA66" w14:textId="77777777" w:rsidR="00970C9A" w:rsidRPr="00274DB0" w:rsidRDefault="00970C9A" w:rsidP="00970C9A">
            <w:pPr>
              <w:pStyle w:val="ConsPlusNormal0"/>
              <w:jc w:val="center"/>
              <w:rPr>
                <w:lang w:val="ru-RU"/>
              </w:rPr>
            </w:pPr>
            <w:r w:rsidRPr="00274DB0">
              <w:rPr>
                <w:lang w:val="ru-RU"/>
              </w:rPr>
              <w:t>30% оклада (должностного оклада), ставки заработной платы</w:t>
            </w:r>
          </w:p>
        </w:tc>
        <w:tc>
          <w:tcPr>
            <w:tcW w:w="0" w:type="auto"/>
          </w:tcPr>
          <w:p w14:paraId="70C8C2B9" w14:textId="77777777" w:rsidR="00970C9A" w:rsidRPr="00274DB0" w:rsidRDefault="00970C9A" w:rsidP="00970C9A">
            <w:pPr>
              <w:pStyle w:val="ConsPlusNormal0"/>
              <w:jc w:val="center"/>
              <w:rPr>
                <w:lang w:val="ru-RU"/>
              </w:rPr>
            </w:pPr>
            <w:r w:rsidRPr="00274DB0">
              <w:rPr>
                <w:color w:val="000000" w:themeColor="text1"/>
                <w:lang w:val="ru-RU"/>
              </w:rPr>
              <w:t xml:space="preserve">осуществляется в соответствии со </w:t>
            </w:r>
            <w:hyperlink r:id="rId33">
              <w:r w:rsidRPr="00274DB0">
                <w:rPr>
                  <w:color w:val="000000" w:themeColor="text1"/>
                  <w:lang w:val="ru-RU"/>
                </w:rPr>
                <w:t>статьей 149</w:t>
              </w:r>
            </w:hyperlink>
            <w:r w:rsidRPr="00274DB0">
              <w:rPr>
                <w:color w:val="000000" w:themeColor="text1"/>
                <w:lang w:val="ru-RU"/>
              </w:rPr>
              <w:t xml:space="preserve"> Трудового кодекса Российской Федерации, </w:t>
            </w:r>
            <w:hyperlink r:id="rId34">
              <w:r w:rsidRPr="00274DB0">
                <w:rPr>
                  <w:color w:val="000000" w:themeColor="text1"/>
                  <w:lang w:val="ru-RU"/>
                </w:rPr>
                <w:t>постановлением</w:t>
              </w:r>
            </w:hyperlink>
            <w:r w:rsidRPr="00274DB0">
              <w:rPr>
                <w:color w:val="000000" w:themeColor="text1"/>
                <w:lang w:val="ru-RU"/>
              </w:rPr>
              <w:t xml:space="preserve"> </w:t>
            </w:r>
            <w:r w:rsidRPr="00274DB0">
              <w:rPr>
                <w:lang w:val="ru-RU"/>
              </w:rPr>
              <w:t>Верховного Совета РСФСР от 1 ноября 1990 года № 298/3-1 «О неотложных мерах по улучшению положения женщин, семьи, охраны материнства и детства на селе», в случае, если по условиям труда рабочий день разделен на части (с перерывом более 2-х часов)</w:t>
            </w:r>
          </w:p>
        </w:tc>
      </w:tr>
      <w:tr w:rsidR="00970C9A" w:rsidRPr="00274DB0" w14:paraId="20AFF1EB" w14:textId="77777777" w:rsidTr="00970C9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B7B0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7F5B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Районный коэффициент за работу в местностях с особыми климатическими условиями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842D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</w:rPr>
              <w:t>1,7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7C15" w14:textId="78BB394F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осуществляется в соответствии со статьями 315 - 317 Трудового кодекса Российской Федерации </w:t>
            </w:r>
            <w:r w:rsidR="0000695A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br/>
            </w: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и </w:t>
            </w:r>
            <w:r>
              <w:rPr>
                <w:lang w:val="ru-RU"/>
              </w:rPr>
              <w:t>р</w:t>
            </w:r>
            <w:r w:rsidRPr="00274DB0">
              <w:rPr>
                <w:lang w:val="ru-RU"/>
              </w:rPr>
              <w:t>ешением</w:t>
            </w: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Думы Нефтеюганского района </w:t>
            </w:r>
            <w:r w:rsidR="0000695A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br/>
            </w: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от 10.02.2016</w:t>
            </w:r>
            <w:r w:rsidR="00A3140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</w:t>
            </w: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№ 689 «Об утверждении Положения о гарантиях и компенсациях для лиц, проживающих в Ханты-Мансийском автономном округе </w:t>
            </w:r>
            <w:r w:rsidR="0010692F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–</w:t>
            </w: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Югре, работающих в органах местного самоуправления </w:t>
            </w:r>
            <w:r w:rsidR="0000695A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br/>
            </w: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и муниципальных учреждениях Нефтеюганского района»  </w:t>
            </w:r>
          </w:p>
        </w:tc>
      </w:tr>
      <w:tr w:rsidR="00970C9A" w:rsidRPr="00274DB0" w14:paraId="3C1E73E0" w14:textId="77777777" w:rsidTr="00970C9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985E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1960" w14:textId="77777777" w:rsidR="00970C9A" w:rsidRPr="00274DB0" w:rsidRDefault="00970C9A" w:rsidP="00970C9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Процентная надбавка за стаж работы </w:t>
            </w:r>
            <w:bookmarkStart w:id="3" w:name="_Hlk164025506"/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в районах Крайнего Севера и приравненных к ним местностях</w:t>
            </w:r>
            <w:bookmarkEnd w:id="3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5FCD" w14:textId="3018C7E9" w:rsidR="00970C9A" w:rsidRPr="00274DB0" w:rsidRDefault="00970C9A" w:rsidP="00063FBD">
            <w:pPr>
              <w:pStyle w:val="ConsPlusNormal0"/>
              <w:ind w:firstLine="2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274DB0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до 50%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12EA" w14:textId="77777777" w:rsidR="00970C9A" w:rsidRPr="00274DB0" w:rsidRDefault="00970C9A" w:rsidP="00970C9A">
            <w:pPr>
              <w:pStyle w:val="ConsPlusNormal0"/>
              <w:jc w:val="center"/>
              <w:rPr>
                <w:szCs w:val="24"/>
                <w:lang w:val="ru-RU"/>
              </w:rPr>
            </w:pPr>
          </w:p>
        </w:tc>
      </w:tr>
    </w:tbl>
    <w:p w14:paraId="77501C2F" w14:textId="77777777" w:rsidR="00970C9A" w:rsidRPr="00D4584E" w:rsidRDefault="00970C9A" w:rsidP="00970C9A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0A2EB53C" w14:textId="2585AB2C" w:rsidR="00146B60" w:rsidRPr="00CD1913" w:rsidRDefault="000145DC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3.6. </w:t>
      </w:r>
      <w:r w:rsidR="00C44F6D" w:rsidRPr="00CD1913">
        <w:rPr>
          <w:rFonts w:eastAsia="Calibri"/>
          <w:bCs/>
          <w:sz w:val="26"/>
          <w:szCs w:val="26"/>
        </w:rPr>
        <w:t xml:space="preserve">Выплаты компенсационного характера устанавливаются в процентах </w:t>
      </w:r>
      <w:r w:rsidR="0010692F">
        <w:rPr>
          <w:rFonts w:eastAsia="Calibri"/>
          <w:bCs/>
          <w:sz w:val="26"/>
          <w:szCs w:val="26"/>
        </w:rPr>
        <w:br/>
      </w:r>
      <w:r w:rsidR="00C44F6D" w:rsidRPr="00CD1913">
        <w:rPr>
          <w:rFonts w:eastAsia="Calibri"/>
          <w:bCs/>
          <w:sz w:val="26"/>
          <w:szCs w:val="26"/>
        </w:rPr>
        <w:t xml:space="preserve">к окладам (должностным окладам), ставкам заработной платы работников </w:t>
      </w:r>
      <w:r w:rsidR="0010692F">
        <w:rPr>
          <w:rFonts w:eastAsia="Calibri"/>
          <w:bCs/>
          <w:sz w:val="26"/>
          <w:szCs w:val="26"/>
        </w:rPr>
        <w:br/>
      </w:r>
      <w:r w:rsidR="00C44F6D" w:rsidRPr="00CD1913">
        <w:rPr>
          <w:rFonts w:eastAsia="Calibri"/>
          <w:bCs/>
          <w:sz w:val="26"/>
          <w:szCs w:val="26"/>
        </w:rPr>
        <w:t>или в</w:t>
      </w:r>
      <w:r w:rsidR="00B21433" w:rsidRPr="00CD1913">
        <w:rPr>
          <w:rFonts w:eastAsia="Calibri"/>
          <w:bCs/>
          <w:sz w:val="26"/>
          <w:szCs w:val="26"/>
        </w:rPr>
        <w:t xml:space="preserve"> </w:t>
      </w:r>
      <w:r w:rsidR="00C44F6D" w:rsidRPr="00CD1913">
        <w:rPr>
          <w:rFonts w:eastAsia="Calibri"/>
          <w:bCs/>
          <w:sz w:val="26"/>
          <w:szCs w:val="26"/>
        </w:rPr>
        <w:t>абсолютных размерах, если иное не установлено законодательством Российской Федерации.</w:t>
      </w:r>
    </w:p>
    <w:p w14:paraId="3CEB745F" w14:textId="4A7834B5" w:rsidR="00146B60" w:rsidRPr="00CD1913" w:rsidRDefault="000145DC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3.7.</w:t>
      </w:r>
      <w:r w:rsidR="006E4FF0" w:rsidRPr="00CD1913">
        <w:rPr>
          <w:rFonts w:eastAsia="Calibri"/>
          <w:bCs/>
          <w:sz w:val="26"/>
          <w:szCs w:val="26"/>
        </w:rPr>
        <w:t xml:space="preserve"> </w:t>
      </w:r>
      <w:r w:rsidR="00C44F6D" w:rsidRPr="00CD1913">
        <w:rPr>
          <w:rFonts w:eastAsia="Calibri"/>
          <w:bCs/>
          <w:sz w:val="26"/>
          <w:szCs w:val="26"/>
        </w:rPr>
        <w:t xml:space="preserve">Районный коэффициент за работу в местностях с </w:t>
      </w:r>
      <w:r w:rsidR="005062B3" w:rsidRPr="00CD1913">
        <w:rPr>
          <w:rFonts w:eastAsia="Calibri"/>
          <w:bCs/>
          <w:sz w:val="26"/>
          <w:szCs w:val="26"/>
        </w:rPr>
        <w:t>особыми климатическими условиями,</w:t>
      </w:r>
      <w:r w:rsidR="00C44F6D" w:rsidRPr="00CD1913">
        <w:rPr>
          <w:rFonts w:eastAsia="Calibri"/>
          <w:bCs/>
          <w:sz w:val="26"/>
          <w:szCs w:val="26"/>
        </w:rPr>
        <w:t xml:space="preserve"> и процентная надбавка </w:t>
      </w:r>
      <w:r w:rsidR="00B21433" w:rsidRPr="00CD1913">
        <w:rPr>
          <w:rFonts w:eastAsia="Calibri"/>
          <w:bCs/>
          <w:sz w:val="26"/>
          <w:szCs w:val="26"/>
        </w:rPr>
        <w:t xml:space="preserve">к заработной плате </w:t>
      </w:r>
      <w:r w:rsidR="00C44F6D" w:rsidRPr="00CD1913">
        <w:rPr>
          <w:rFonts w:eastAsia="Calibri"/>
          <w:bCs/>
          <w:sz w:val="26"/>
          <w:szCs w:val="26"/>
        </w:rPr>
        <w:t xml:space="preserve">за стаж работы </w:t>
      </w:r>
      <w:r w:rsidR="00B21433" w:rsidRPr="00CD1913">
        <w:rPr>
          <w:rFonts w:eastAsia="Calibri"/>
          <w:bCs/>
          <w:sz w:val="26"/>
          <w:szCs w:val="26"/>
        </w:rPr>
        <w:t xml:space="preserve">в районах Крайнего Севера и приравненных к ним местностях </w:t>
      </w:r>
      <w:r w:rsidR="00C44F6D" w:rsidRPr="00CD1913">
        <w:rPr>
          <w:rFonts w:eastAsia="Calibri"/>
          <w:bCs/>
          <w:sz w:val="26"/>
          <w:szCs w:val="26"/>
        </w:rPr>
        <w:t>начисляются на виды выплат, предусмотренные системой оплаты труда, за исключением</w:t>
      </w:r>
      <w:r w:rsidR="00B21433" w:rsidRPr="00CD1913">
        <w:rPr>
          <w:rFonts w:eastAsia="Calibri"/>
          <w:bCs/>
          <w:sz w:val="26"/>
          <w:szCs w:val="26"/>
        </w:rPr>
        <w:t xml:space="preserve"> выплат, установленных единовременно в абсолютном размере: за интенсивность и высокие результаты работы, за качество выполняемой работы, единовременной премии к праздничным датам, профессиональным праздникам</w:t>
      </w:r>
      <w:r w:rsidR="00C44F6D" w:rsidRPr="00CD1913">
        <w:rPr>
          <w:rFonts w:eastAsia="Calibri"/>
          <w:bCs/>
          <w:sz w:val="26"/>
          <w:szCs w:val="26"/>
        </w:rPr>
        <w:t>.</w:t>
      </w:r>
    </w:p>
    <w:p w14:paraId="2FDC357B" w14:textId="77777777" w:rsidR="00146B60" w:rsidRPr="00D4584E" w:rsidRDefault="00146B60">
      <w:pPr>
        <w:pStyle w:val="ConsPlusNormal0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lang w:val="ru-RU"/>
        </w:rPr>
      </w:pPr>
    </w:p>
    <w:p w14:paraId="2DFC88C6" w14:textId="77777777" w:rsidR="00146B60" w:rsidRPr="00D4584E" w:rsidRDefault="00345728" w:rsidP="00345728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D4584E">
        <w:rPr>
          <w:rFonts w:ascii="Times New Roman" w:hAnsi="Times New Roman" w:cs="Times New Roman"/>
          <w:color w:val="000000" w:themeColor="text1"/>
          <w:sz w:val="26"/>
          <w:szCs w:val="26"/>
        </w:rPr>
        <w:t>IV</w:t>
      </w:r>
      <w:r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="00C44F6D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Порядок и условия осуществления стимулирующих выплат, критерии их установления</w:t>
      </w:r>
    </w:p>
    <w:p w14:paraId="4C17ECA5" w14:textId="77777777" w:rsidR="00146B60" w:rsidRPr="00D4584E" w:rsidRDefault="00146B60">
      <w:pPr>
        <w:pStyle w:val="ConsPlusNormal0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4CDE522D" w14:textId="08DF5DC2" w:rsidR="00146B60" w:rsidRPr="00CD1913" w:rsidRDefault="00037E5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4.1</w:t>
      </w:r>
      <w:r w:rsidR="00A76964" w:rsidRPr="00CD1913">
        <w:rPr>
          <w:rFonts w:eastAsia="Calibri"/>
          <w:bCs/>
          <w:sz w:val="26"/>
          <w:szCs w:val="26"/>
        </w:rPr>
        <w:t xml:space="preserve">. </w:t>
      </w:r>
      <w:r w:rsidR="00C44F6D" w:rsidRPr="00CD1913">
        <w:rPr>
          <w:rFonts w:eastAsia="Calibri"/>
          <w:bCs/>
          <w:sz w:val="26"/>
          <w:szCs w:val="26"/>
        </w:rPr>
        <w:t xml:space="preserve">К стимулирующим выплатам относятся выплаты, направленные </w:t>
      </w:r>
      <w:r w:rsidR="0010692F">
        <w:rPr>
          <w:rFonts w:eastAsia="Calibri"/>
          <w:bCs/>
          <w:sz w:val="26"/>
          <w:szCs w:val="26"/>
        </w:rPr>
        <w:br/>
      </w:r>
      <w:r w:rsidR="00C44F6D" w:rsidRPr="00CD1913">
        <w:rPr>
          <w:rFonts w:eastAsia="Calibri"/>
          <w:bCs/>
          <w:sz w:val="26"/>
          <w:szCs w:val="26"/>
        </w:rPr>
        <w:t xml:space="preserve">на стимулирование работника к качественному результату, а также поощрение </w:t>
      </w:r>
      <w:r w:rsidR="0010692F">
        <w:rPr>
          <w:rFonts w:eastAsia="Calibri"/>
          <w:bCs/>
          <w:sz w:val="26"/>
          <w:szCs w:val="26"/>
        </w:rPr>
        <w:br/>
      </w:r>
      <w:r w:rsidR="00C44F6D" w:rsidRPr="00CD1913">
        <w:rPr>
          <w:rFonts w:eastAsia="Calibri"/>
          <w:bCs/>
          <w:sz w:val="26"/>
          <w:szCs w:val="26"/>
        </w:rPr>
        <w:t>за выполненную работу:</w:t>
      </w:r>
    </w:p>
    <w:p w14:paraId="08037932" w14:textId="014D165B" w:rsidR="00146B60" w:rsidRPr="00CD1913" w:rsidRDefault="00037E5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- </w:t>
      </w:r>
      <w:r w:rsidR="00C44F6D" w:rsidRPr="00CD1913">
        <w:rPr>
          <w:rFonts w:eastAsia="Calibri"/>
          <w:bCs/>
          <w:sz w:val="26"/>
          <w:szCs w:val="26"/>
        </w:rPr>
        <w:t>за интенсивность и высокие результаты работы;</w:t>
      </w:r>
    </w:p>
    <w:p w14:paraId="660F0695" w14:textId="055F530A" w:rsidR="00775D0B" w:rsidRPr="00CD1913" w:rsidRDefault="00037E5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- </w:t>
      </w:r>
      <w:r w:rsidR="00775D0B" w:rsidRPr="00CD1913">
        <w:rPr>
          <w:rFonts w:eastAsia="Calibri"/>
          <w:bCs/>
          <w:sz w:val="26"/>
          <w:szCs w:val="26"/>
        </w:rPr>
        <w:t>за качество выполняемых работ;</w:t>
      </w:r>
    </w:p>
    <w:p w14:paraId="084D1569" w14:textId="35016008" w:rsidR="00146B60" w:rsidRPr="00CD1913" w:rsidRDefault="00037E5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- </w:t>
      </w:r>
      <w:r w:rsidR="00C44F6D" w:rsidRPr="00CD1913">
        <w:rPr>
          <w:rFonts w:eastAsia="Calibri"/>
          <w:bCs/>
          <w:sz w:val="26"/>
          <w:szCs w:val="26"/>
        </w:rPr>
        <w:t>по итогам работы за</w:t>
      </w:r>
      <w:r w:rsidR="00F4358F" w:rsidRPr="00CD1913">
        <w:rPr>
          <w:rFonts w:eastAsia="Calibri"/>
          <w:bCs/>
          <w:sz w:val="26"/>
          <w:szCs w:val="26"/>
        </w:rPr>
        <w:t xml:space="preserve"> месяц,</w:t>
      </w:r>
      <w:r w:rsidR="00C44F6D" w:rsidRPr="00CD1913">
        <w:rPr>
          <w:rFonts w:eastAsia="Calibri"/>
          <w:bCs/>
          <w:sz w:val="26"/>
          <w:szCs w:val="26"/>
        </w:rPr>
        <w:t xml:space="preserve"> год</w:t>
      </w:r>
      <w:r w:rsidR="00775D0B" w:rsidRPr="00CD1913">
        <w:rPr>
          <w:rFonts w:eastAsia="Calibri"/>
          <w:bCs/>
          <w:sz w:val="26"/>
          <w:szCs w:val="26"/>
        </w:rPr>
        <w:t>;</w:t>
      </w:r>
    </w:p>
    <w:p w14:paraId="7419F3EB" w14:textId="10CDD721" w:rsidR="00775D0B" w:rsidRPr="00CD1913" w:rsidRDefault="00037E5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- </w:t>
      </w:r>
      <w:r w:rsidR="00775D0B" w:rsidRPr="00CD1913">
        <w:rPr>
          <w:rFonts w:eastAsia="Calibri"/>
          <w:bCs/>
          <w:sz w:val="26"/>
          <w:szCs w:val="26"/>
        </w:rPr>
        <w:t>доплата за квалификационную категорию педагогическим работникам;</w:t>
      </w:r>
    </w:p>
    <w:p w14:paraId="08D6BD72" w14:textId="3D7D56DD" w:rsidR="00775D0B" w:rsidRPr="00CD1913" w:rsidRDefault="00037E5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- </w:t>
      </w:r>
      <w:r w:rsidR="00775D0B" w:rsidRPr="00CD1913">
        <w:rPr>
          <w:rFonts w:eastAsia="Calibri"/>
          <w:bCs/>
          <w:sz w:val="26"/>
          <w:szCs w:val="26"/>
        </w:rPr>
        <w:t>доплата за работу в сельской местности.</w:t>
      </w:r>
    </w:p>
    <w:p w14:paraId="60D946B6" w14:textId="0C7A30A8" w:rsidR="00775D0B" w:rsidRPr="00CD1913" w:rsidRDefault="00C44F6D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При оценке эффективности работы различных категорий работников, включая решение об установлении (снижении) выплат стимулирующего характера, принимается с осуществлением демократических процедур (создание соответствующей комиссии с участием представительного органа работников).</w:t>
      </w:r>
    </w:p>
    <w:p w14:paraId="4507D4C9" w14:textId="46A964BD" w:rsidR="00146B60" w:rsidRPr="00CD1913" w:rsidRDefault="003F13B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4.</w:t>
      </w:r>
      <w:r w:rsidR="00844C58" w:rsidRPr="00CD1913">
        <w:rPr>
          <w:rFonts w:eastAsia="Calibri"/>
          <w:bCs/>
          <w:sz w:val="26"/>
          <w:szCs w:val="26"/>
        </w:rPr>
        <w:t>2</w:t>
      </w:r>
      <w:r w:rsidR="00A76964" w:rsidRPr="00CD1913">
        <w:rPr>
          <w:rFonts w:eastAsia="Calibri"/>
          <w:bCs/>
          <w:sz w:val="26"/>
          <w:szCs w:val="26"/>
        </w:rPr>
        <w:t xml:space="preserve">. </w:t>
      </w:r>
      <w:r w:rsidR="00C44F6D" w:rsidRPr="00CD1913">
        <w:rPr>
          <w:rFonts w:eastAsia="Calibri"/>
          <w:bCs/>
          <w:sz w:val="26"/>
          <w:szCs w:val="26"/>
        </w:rPr>
        <w:t xml:space="preserve">Выплата за интенсивность и высокие результаты работы характеризуется степенью </w:t>
      </w:r>
      <w:r w:rsidR="00A76964" w:rsidRPr="00CD1913">
        <w:rPr>
          <w:rFonts w:eastAsia="Calibri"/>
          <w:bCs/>
          <w:sz w:val="26"/>
          <w:szCs w:val="26"/>
        </w:rPr>
        <w:t xml:space="preserve">напряженности в процессе труда </w:t>
      </w:r>
      <w:r w:rsidR="00C44F6D" w:rsidRPr="00CD1913">
        <w:rPr>
          <w:rFonts w:eastAsia="Calibri"/>
          <w:bCs/>
          <w:sz w:val="26"/>
          <w:szCs w:val="26"/>
        </w:rPr>
        <w:t>и устанавливается за:</w:t>
      </w:r>
    </w:p>
    <w:p w14:paraId="587B0E2A" w14:textId="024A1862" w:rsidR="00146B60" w:rsidRPr="00CD1913" w:rsidRDefault="003F13B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- </w:t>
      </w:r>
      <w:r w:rsidR="00C44F6D" w:rsidRPr="00CD1913">
        <w:rPr>
          <w:rFonts w:eastAsia="Calibri"/>
          <w:bCs/>
          <w:sz w:val="26"/>
          <w:szCs w:val="26"/>
        </w:rPr>
        <w:t>высокую результативность работы;</w:t>
      </w:r>
    </w:p>
    <w:p w14:paraId="03DB57B9" w14:textId="6F960798" w:rsidR="00146B60" w:rsidRPr="00CD1913" w:rsidRDefault="003F13B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- </w:t>
      </w:r>
      <w:r w:rsidR="00C44F6D" w:rsidRPr="00CD1913">
        <w:rPr>
          <w:rFonts w:eastAsia="Calibri"/>
          <w:bCs/>
          <w:sz w:val="26"/>
          <w:szCs w:val="26"/>
        </w:rPr>
        <w:t>участие в выполнении важных работ, мероприятий;</w:t>
      </w:r>
    </w:p>
    <w:p w14:paraId="10C10E5B" w14:textId="69AE4190" w:rsidR="00146B60" w:rsidRPr="00CD1913" w:rsidRDefault="003F13B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- </w:t>
      </w:r>
      <w:r w:rsidR="00C44F6D" w:rsidRPr="00CD1913">
        <w:rPr>
          <w:rFonts w:eastAsia="Calibri"/>
          <w:bCs/>
          <w:sz w:val="26"/>
          <w:szCs w:val="26"/>
        </w:rPr>
        <w:t>обеспечение безаварийной, безотказной и бесперебойной работы всех служб организации.</w:t>
      </w:r>
    </w:p>
    <w:p w14:paraId="59506ABC" w14:textId="19126F0F" w:rsidR="00146B60" w:rsidRPr="00CD1913" w:rsidRDefault="00C44F6D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Порядок установления выплаты закрепляется локальным нормативным актом организации.</w:t>
      </w:r>
    </w:p>
    <w:p w14:paraId="7D1B988B" w14:textId="77777777" w:rsidR="00146B60" w:rsidRPr="00CD1913" w:rsidRDefault="00C44F6D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Выплата устанавливается на срок не более года.</w:t>
      </w:r>
    </w:p>
    <w:p w14:paraId="26B7FC11" w14:textId="7C1C8F79" w:rsidR="00146B60" w:rsidRPr="00CD1913" w:rsidRDefault="00C44F6D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Конкретный размер выплаты за интенсивность и высокие результаты работы определяется в процентах </w:t>
      </w:r>
      <w:r w:rsidR="00953F13" w:rsidRPr="00CD1913">
        <w:rPr>
          <w:rFonts w:eastAsia="Calibri"/>
          <w:bCs/>
          <w:sz w:val="26"/>
          <w:szCs w:val="26"/>
        </w:rPr>
        <w:t>от должностного</w:t>
      </w:r>
      <w:r w:rsidRPr="00CD1913">
        <w:rPr>
          <w:rFonts w:eastAsia="Calibri"/>
          <w:bCs/>
          <w:sz w:val="26"/>
          <w:szCs w:val="26"/>
        </w:rPr>
        <w:t xml:space="preserve"> оклада (оклада) работника </w:t>
      </w:r>
      <w:r w:rsidR="0010692F">
        <w:rPr>
          <w:rFonts w:eastAsia="Calibri"/>
          <w:bCs/>
          <w:sz w:val="26"/>
          <w:szCs w:val="26"/>
        </w:rPr>
        <w:br/>
      </w:r>
      <w:r w:rsidR="00D943FC" w:rsidRPr="00CD1913">
        <w:rPr>
          <w:rFonts w:eastAsia="Calibri"/>
          <w:bCs/>
          <w:sz w:val="26"/>
          <w:szCs w:val="26"/>
        </w:rPr>
        <w:t>и (</w:t>
      </w:r>
      <w:r w:rsidRPr="00CD1913">
        <w:rPr>
          <w:rFonts w:eastAsia="Calibri"/>
          <w:bCs/>
          <w:sz w:val="26"/>
          <w:szCs w:val="26"/>
        </w:rPr>
        <w:t>или</w:t>
      </w:r>
      <w:r w:rsidR="00D943FC" w:rsidRPr="00CD1913">
        <w:rPr>
          <w:rFonts w:eastAsia="Calibri"/>
          <w:bCs/>
          <w:sz w:val="26"/>
          <w:szCs w:val="26"/>
        </w:rPr>
        <w:t>)</w:t>
      </w:r>
      <w:r w:rsidRPr="00CD1913">
        <w:rPr>
          <w:rFonts w:eastAsia="Calibri"/>
          <w:bCs/>
          <w:sz w:val="26"/>
          <w:szCs w:val="26"/>
        </w:rPr>
        <w:t xml:space="preserve"> в абсолютном размере.</w:t>
      </w:r>
    </w:p>
    <w:p w14:paraId="7B4DDD7B" w14:textId="6EB91768" w:rsidR="00146B60" w:rsidRPr="00CD1913" w:rsidRDefault="00C44F6D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Параметры и критерии снижения (лишения) стимулирующей выплаты </w:t>
      </w:r>
      <w:r w:rsidR="0010692F">
        <w:rPr>
          <w:rFonts w:eastAsia="Calibri"/>
          <w:bCs/>
          <w:sz w:val="26"/>
          <w:szCs w:val="26"/>
        </w:rPr>
        <w:br/>
      </w:r>
      <w:r w:rsidRPr="00CD1913">
        <w:rPr>
          <w:rFonts w:eastAsia="Calibri"/>
          <w:bCs/>
          <w:sz w:val="26"/>
          <w:szCs w:val="26"/>
        </w:rPr>
        <w:t xml:space="preserve">за интенсивность </w:t>
      </w:r>
      <w:r w:rsidR="00EB798A" w:rsidRPr="00CD1913">
        <w:rPr>
          <w:rFonts w:eastAsia="Calibri"/>
          <w:bCs/>
          <w:sz w:val="26"/>
          <w:szCs w:val="26"/>
        </w:rPr>
        <w:t>и высокие</w:t>
      </w:r>
      <w:r w:rsidRPr="00CD1913">
        <w:rPr>
          <w:rFonts w:eastAsia="Calibri"/>
          <w:bCs/>
          <w:sz w:val="26"/>
          <w:szCs w:val="26"/>
        </w:rPr>
        <w:t xml:space="preserve"> результаты работы устанавливаются локальным актом организации</w:t>
      </w:r>
      <w:r w:rsidR="00EB798A" w:rsidRPr="00CD1913">
        <w:rPr>
          <w:rFonts w:eastAsia="Calibri"/>
          <w:bCs/>
          <w:sz w:val="26"/>
          <w:szCs w:val="26"/>
        </w:rPr>
        <w:t>.</w:t>
      </w:r>
      <w:r w:rsidRPr="00CD1913">
        <w:rPr>
          <w:rFonts w:eastAsia="Calibri"/>
          <w:bCs/>
          <w:sz w:val="26"/>
          <w:szCs w:val="26"/>
        </w:rPr>
        <w:t xml:space="preserve"> </w:t>
      </w:r>
    </w:p>
    <w:p w14:paraId="48C0A282" w14:textId="77777777" w:rsidR="000174E7" w:rsidRPr="00CD1913" w:rsidRDefault="000174E7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Выплата за результативность участия в конкурсе профессионального мастерства «Педагог Года» устанавливается победителям в номинациях:</w:t>
      </w:r>
    </w:p>
    <w:p w14:paraId="20A5E584" w14:textId="77777777" w:rsidR="000174E7" w:rsidRPr="00CD1913" w:rsidRDefault="000174E7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- «Сердце отдаю детям»;</w:t>
      </w:r>
    </w:p>
    <w:p w14:paraId="19CCCCB3" w14:textId="77777777" w:rsidR="000174E7" w:rsidRPr="00CD1913" w:rsidRDefault="000174E7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- «Руководитель года образовательной организации»;</w:t>
      </w:r>
    </w:p>
    <w:p w14:paraId="7EF8DE55" w14:textId="77777777" w:rsidR="000174E7" w:rsidRPr="00CD1913" w:rsidRDefault="000174E7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- «Педагогический дебют».</w:t>
      </w:r>
    </w:p>
    <w:p w14:paraId="7536B88F" w14:textId="6C9FB7BA" w:rsidR="00146B60" w:rsidRPr="00CD1913" w:rsidRDefault="003F13B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4.3</w:t>
      </w:r>
      <w:r w:rsidR="00EC6346" w:rsidRPr="00CD1913">
        <w:rPr>
          <w:rFonts w:eastAsia="Calibri"/>
          <w:bCs/>
          <w:sz w:val="26"/>
          <w:szCs w:val="26"/>
        </w:rPr>
        <w:t xml:space="preserve">. </w:t>
      </w:r>
      <w:r w:rsidR="00C44F6D" w:rsidRPr="00CD1913">
        <w:rPr>
          <w:rFonts w:eastAsia="Calibri"/>
          <w:bCs/>
          <w:sz w:val="26"/>
          <w:szCs w:val="26"/>
        </w:rPr>
        <w:t xml:space="preserve">Выплата за качество выполняемых работ устанавливается в соответствии </w:t>
      </w:r>
      <w:r w:rsidR="0010692F">
        <w:rPr>
          <w:rFonts w:eastAsia="Calibri"/>
          <w:bCs/>
          <w:sz w:val="26"/>
          <w:szCs w:val="26"/>
        </w:rPr>
        <w:br/>
      </w:r>
      <w:r w:rsidR="00C44F6D" w:rsidRPr="00CD1913">
        <w:rPr>
          <w:rFonts w:eastAsia="Calibri"/>
          <w:bCs/>
          <w:sz w:val="26"/>
          <w:szCs w:val="26"/>
        </w:rPr>
        <w:t xml:space="preserve">с показателями и критериями оценки эффективности деятельности работников, утверждаемыми локальным нормативным актом организации, в соответствии </w:t>
      </w:r>
      <w:r w:rsidR="0010692F">
        <w:rPr>
          <w:rFonts w:eastAsia="Calibri"/>
          <w:bCs/>
          <w:sz w:val="26"/>
          <w:szCs w:val="26"/>
        </w:rPr>
        <w:br/>
      </w:r>
      <w:r w:rsidR="00C44F6D" w:rsidRPr="00CD1913">
        <w:rPr>
          <w:rFonts w:eastAsia="Calibri"/>
          <w:bCs/>
          <w:sz w:val="26"/>
          <w:szCs w:val="26"/>
        </w:rPr>
        <w:t>с перечнем показателей эффективности деятельности организации, установленным Департаментом.</w:t>
      </w:r>
    </w:p>
    <w:p w14:paraId="4F532FF9" w14:textId="24B247A9" w:rsidR="00146B60" w:rsidRPr="00CD1913" w:rsidRDefault="00C44F6D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В качестве критериев оценки эффективности деятельности работников используются индикаторы, указывающие на их участие в создании и использовании ресурсов организации (человеческих, материально-технически</w:t>
      </w:r>
      <w:r w:rsidR="00EC6346" w:rsidRPr="00CD1913">
        <w:rPr>
          <w:rFonts w:eastAsia="Calibri"/>
          <w:bCs/>
          <w:sz w:val="26"/>
          <w:szCs w:val="26"/>
        </w:rPr>
        <w:t xml:space="preserve">х, финансовых, технологических </w:t>
      </w:r>
      <w:r w:rsidRPr="00CD1913">
        <w:rPr>
          <w:rFonts w:eastAsia="Calibri"/>
          <w:bCs/>
          <w:sz w:val="26"/>
          <w:szCs w:val="26"/>
        </w:rPr>
        <w:t>и информационных).</w:t>
      </w:r>
    </w:p>
    <w:p w14:paraId="45643E32" w14:textId="46FE0B55" w:rsidR="00146B60" w:rsidRPr="00CD1913" w:rsidRDefault="00C44F6D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Индикатор должен быть представлен в исчислимом формате (в единицах, штуках, долях, процентах и прочих единицах измерений) для эффективного использования в качестве инструмента оценки деятельности.</w:t>
      </w:r>
    </w:p>
    <w:p w14:paraId="31B2DCBB" w14:textId="1B05A6BB" w:rsidR="00146B60" w:rsidRPr="00CD1913" w:rsidRDefault="00C44F6D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Оценка деятельности с использованием индикаторов осуществляется </w:t>
      </w:r>
      <w:r w:rsidR="0010692F">
        <w:rPr>
          <w:rFonts w:eastAsia="Calibri"/>
          <w:bCs/>
          <w:sz w:val="26"/>
          <w:szCs w:val="26"/>
        </w:rPr>
        <w:br/>
      </w:r>
      <w:r w:rsidRPr="00CD1913">
        <w:rPr>
          <w:rFonts w:eastAsia="Calibri"/>
          <w:bCs/>
          <w:sz w:val="26"/>
          <w:szCs w:val="26"/>
        </w:rPr>
        <w:t>на основании статистических данных, результатов диагностик, замеров, опросов.</w:t>
      </w:r>
    </w:p>
    <w:p w14:paraId="35CAC03C" w14:textId="6673DB9C" w:rsidR="00146B60" w:rsidRPr="00CD1913" w:rsidRDefault="00C44F6D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Инструменты оценки (критерии, типы работы и индикаторы, оценивающие данный критерий, вес индикатора) устанавливаются в зависимости от принятых показателей эффективности деятельности организации и отдельных категорий работников.</w:t>
      </w:r>
    </w:p>
    <w:p w14:paraId="3E3D9085" w14:textId="05BCD8E0" w:rsidR="00146B60" w:rsidRPr="00CD1913" w:rsidRDefault="00C44F6D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Конкретный размер выплаты за качество выполняемых работ устанавливается работнику в процентах от должностного оклада (оклада) работника или в абсолютном размере. Порядок установления выплаты закрепляется локальным нормативным актом организации.</w:t>
      </w:r>
    </w:p>
    <w:p w14:paraId="5ADE062C" w14:textId="2D7F930C" w:rsidR="00146B60" w:rsidRPr="00CD1913" w:rsidRDefault="00C44F6D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Установление размера выплаты за качество выполняемых работ производится </w:t>
      </w:r>
      <w:r w:rsidR="0010692F">
        <w:rPr>
          <w:rFonts w:eastAsia="Calibri"/>
          <w:bCs/>
          <w:sz w:val="26"/>
          <w:szCs w:val="26"/>
        </w:rPr>
        <w:br/>
      </w:r>
      <w:r w:rsidR="00EC6346" w:rsidRPr="00CD1913">
        <w:rPr>
          <w:rFonts w:eastAsia="Calibri"/>
          <w:bCs/>
          <w:sz w:val="26"/>
          <w:szCs w:val="26"/>
        </w:rPr>
        <w:t>1 раз</w:t>
      </w:r>
      <w:r w:rsidRPr="00CD1913">
        <w:rPr>
          <w:rFonts w:eastAsia="Calibri"/>
          <w:bCs/>
          <w:sz w:val="26"/>
          <w:szCs w:val="26"/>
        </w:rPr>
        <w:t xml:space="preserve"> в год (календарный или учебный) по результатам предшествующего периода </w:t>
      </w:r>
      <w:r w:rsidR="0010692F">
        <w:rPr>
          <w:rFonts w:eastAsia="Calibri"/>
          <w:bCs/>
          <w:sz w:val="26"/>
          <w:szCs w:val="26"/>
        </w:rPr>
        <w:br/>
      </w:r>
      <w:r w:rsidRPr="00CD1913">
        <w:rPr>
          <w:rFonts w:eastAsia="Calibri"/>
          <w:bCs/>
          <w:sz w:val="26"/>
          <w:szCs w:val="26"/>
        </w:rPr>
        <w:t>в соответствии с показателями и критериями оценки качества и эффективности деятельности работников организации.</w:t>
      </w:r>
    </w:p>
    <w:p w14:paraId="129FA73F" w14:textId="2D8BFF70" w:rsidR="00146B60" w:rsidRPr="00CD1913" w:rsidRDefault="00C44F6D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Дополнительно за качество выполняемых работ в организации может быть установлена единовременная (разовая) стимулирующая выплата за особые достижения при выполнении услуг (работ) в соответствии с показателями и критериями оценки эффективности деятельности работников, утверждаемыми локальным нормативным актом организации. </w:t>
      </w:r>
    </w:p>
    <w:p w14:paraId="0B1D0EEC" w14:textId="6ED347B2" w:rsidR="00ED3C8A" w:rsidRPr="00CD1913" w:rsidRDefault="00C44F6D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Размер единовременной стимулирующей выплаты за особые достижения </w:t>
      </w:r>
      <w:r w:rsidR="0010692F">
        <w:rPr>
          <w:rFonts w:eastAsia="Calibri"/>
          <w:bCs/>
          <w:sz w:val="26"/>
          <w:szCs w:val="26"/>
        </w:rPr>
        <w:br/>
      </w:r>
      <w:r w:rsidRPr="00CD1913">
        <w:rPr>
          <w:rFonts w:eastAsia="Calibri"/>
          <w:bCs/>
          <w:sz w:val="26"/>
          <w:szCs w:val="26"/>
        </w:rPr>
        <w:t>при выполнении услуг (работ) устанавливается в абсолютном размере и выплачивается в пределах экономии фонда оплаты труда, формируемого организацией в соответствии с разделом VII настоящего Положения.</w:t>
      </w:r>
    </w:p>
    <w:p w14:paraId="50CFC3B7" w14:textId="3A7279F7" w:rsidR="00F977E4" w:rsidRPr="00CD1913" w:rsidRDefault="003F13B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4.</w:t>
      </w:r>
      <w:r w:rsidR="000174E7" w:rsidRPr="00CD1913">
        <w:rPr>
          <w:rFonts w:eastAsia="Calibri"/>
          <w:bCs/>
          <w:sz w:val="26"/>
          <w:szCs w:val="26"/>
        </w:rPr>
        <w:t>4</w:t>
      </w:r>
      <w:r w:rsidR="00EC6346" w:rsidRPr="00CD1913">
        <w:rPr>
          <w:rFonts w:eastAsia="Calibri"/>
          <w:bCs/>
          <w:sz w:val="26"/>
          <w:szCs w:val="26"/>
        </w:rPr>
        <w:t xml:space="preserve">. </w:t>
      </w:r>
      <w:r w:rsidR="00F977E4" w:rsidRPr="00CD1913">
        <w:rPr>
          <w:rFonts w:eastAsia="Calibri"/>
          <w:bCs/>
          <w:sz w:val="26"/>
          <w:szCs w:val="26"/>
        </w:rPr>
        <w:t xml:space="preserve">Выплата по итогам работы за месяц, год осуществляется с целью поощрения работников </w:t>
      </w:r>
      <w:r w:rsidR="00423899" w:rsidRPr="00CD1913">
        <w:rPr>
          <w:rFonts w:eastAsia="Calibri"/>
          <w:bCs/>
          <w:sz w:val="26"/>
          <w:szCs w:val="26"/>
        </w:rPr>
        <w:t xml:space="preserve">за </w:t>
      </w:r>
      <w:r w:rsidR="00F977E4" w:rsidRPr="00CD1913">
        <w:rPr>
          <w:rFonts w:eastAsia="Calibri"/>
          <w:bCs/>
          <w:sz w:val="26"/>
          <w:szCs w:val="26"/>
        </w:rPr>
        <w:t xml:space="preserve">выполнение поставленных задач и показателей в соответствии </w:t>
      </w:r>
      <w:r w:rsidR="0010692F">
        <w:rPr>
          <w:rFonts w:eastAsia="Calibri"/>
          <w:bCs/>
          <w:sz w:val="26"/>
          <w:szCs w:val="26"/>
        </w:rPr>
        <w:br/>
      </w:r>
      <w:r w:rsidR="00F977E4" w:rsidRPr="00CD1913">
        <w:rPr>
          <w:rFonts w:eastAsia="Calibri"/>
          <w:bCs/>
          <w:sz w:val="26"/>
          <w:szCs w:val="26"/>
        </w:rPr>
        <w:t>с коллективным договором, локальным нормативным актом организации.</w:t>
      </w:r>
    </w:p>
    <w:p w14:paraId="4D9436CB" w14:textId="54BDCDC6" w:rsidR="00F977E4" w:rsidRPr="00CD1913" w:rsidRDefault="00F977E4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Конкретный размер выплаты по итогам работы за месяц определяется </w:t>
      </w:r>
      <w:r w:rsidR="0010692F">
        <w:rPr>
          <w:rFonts w:eastAsia="Calibri"/>
          <w:bCs/>
          <w:sz w:val="26"/>
          <w:szCs w:val="26"/>
        </w:rPr>
        <w:br/>
      </w:r>
      <w:r w:rsidRPr="00CD1913">
        <w:rPr>
          <w:rFonts w:eastAsia="Calibri"/>
          <w:bCs/>
          <w:sz w:val="26"/>
          <w:szCs w:val="26"/>
        </w:rPr>
        <w:t>в процентах от должностного оклада (оклада) работника.</w:t>
      </w:r>
    </w:p>
    <w:p w14:paraId="4A06F87D" w14:textId="4D258957" w:rsidR="00F977E4" w:rsidRPr="00CD1913" w:rsidRDefault="00020687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Премиальная выплата по итогам работы за год осуществляется в конце финансового года при наличии экономии средств по фонду оплаты труда, формируемого организацией в соответствии с разделом VII Положения.</w:t>
      </w:r>
    </w:p>
    <w:p w14:paraId="0877BF16" w14:textId="3412BBC7" w:rsidR="00F977E4" w:rsidRPr="00CD1913" w:rsidRDefault="00F977E4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Предельный размер выплаты по итогам работы за год - не более </w:t>
      </w:r>
      <w:r w:rsidR="006B712D" w:rsidRPr="00CD1913">
        <w:rPr>
          <w:rFonts w:eastAsia="Calibri"/>
          <w:bCs/>
          <w:sz w:val="26"/>
          <w:szCs w:val="26"/>
        </w:rPr>
        <w:t>2</w:t>
      </w:r>
      <w:r w:rsidRPr="00CD1913">
        <w:rPr>
          <w:rFonts w:eastAsia="Calibri"/>
          <w:bCs/>
          <w:sz w:val="26"/>
          <w:szCs w:val="26"/>
        </w:rPr>
        <w:t xml:space="preserve"> должностных окладов (окладов), ставок заработной платы с начислением на них районного коэффициента, процентной надбавки к заработной плате за </w:t>
      </w:r>
      <w:r w:rsidR="00443466" w:rsidRPr="00CD1913">
        <w:rPr>
          <w:rFonts w:eastAsia="Calibri"/>
          <w:bCs/>
          <w:sz w:val="26"/>
          <w:szCs w:val="26"/>
        </w:rPr>
        <w:t>стаж работы</w:t>
      </w:r>
      <w:r w:rsidRPr="00CD1913">
        <w:rPr>
          <w:rFonts w:eastAsia="Calibri"/>
          <w:bCs/>
          <w:sz w:val="26"/>
          <w:szCs w:val="26"/>
        </w:rPr>
        <w:t xml:space="preserve"> в районах Крайнего Севера и приравненных к ним местностях по основной занимаемой должности (профессии).        </w:t>
      </w:r>
    </w:p>
    <w:p w14:paraId="74EA6324" w14:textId="4DBA8DB8" w:rsidR="00F977E4" w:rsidRPr="00CD1913" w:rsidRDefault="00F977E4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Выплаты по итогам работы за месяц, год устанавливаются с учетом фактически отработанного времени в отчетном периоде.</w:t>
      </w:r>
    </w:p>
    <w:p w14:paraId="5EEA461A" w14:textId="08DBB02D" w:rsidR="00146B60" w:rsidRPr="00CD1913" w:rsidRDefault="00C44F6D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Примерный перечень показателей и условий для премирования работников организации: </w:t>
      </w:r>
    </w:p>
    <w:p w14:paraId="5C902E2F" w14:textId="108C04FE" w:rsidR="00146B60" w:rsidRPr="00CD1913" w:rsidRDefault="00C44F6D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надлежащее исполнение возложенных на работника функций и полномочий </w:t>
      </w:r>
      <w:r w:rsidR="0010692F">
        <w:rPr>
          <w:rFonts w:eastAsia="Calibri"/>
          <w:bCs/>
          <w:sz w:val="26"/>
          <w:szCs w:val="26"/>
        </w:rPr>
        <w:br/>
      </w:r>
      <w:r w:rsidRPr="00CD1913">
        <w:rPr>
          <w:rFonts w:eastAsia="Calibri"/>
          <w:bCs/>
          <w:sz w:val="26"/>
          <w:szCs w:val="26"/>
        </w:rPr>
        <w:t xml:space="preserve">в отчетном периоде; </w:t>
      </w:r>
    </w:p>
    <w:p w14:paraId="224899A4" w14:textId="6F026A23" w:rsidR="00146B60" w:rsidRPr="00CD1913" w:rsidRDefault="00C44F6D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</w:t>
      </w:r>
    </w:p>
    <w:p w14:paraId="563AF6E1" w14:textId="2CE10C7B" w:rsidR="00146B60" w:rsidRPr="00CD1913" w:rsidRDefault="00C44F6D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соблюдение служебной дисциплины, умение организовать работу,</w:t>
      </w:r>
      <w:r w:rsidR="00A91D1E" w:rsidRPr="00CD1913">
        <w:rPr>
          <w:rFonts w:eastAsia="Calibri"/>
          <w:bCs/>
          <w:sz w:val="26"/>
          <w:szCs w:val="26"/>
        </w:rPr>
        <w:t xml:space="preserve"> </w:t>
      </w:r>
      <w:r w:rsidRPr="00CD1913">
        <w:rPr>
          <w:rFonts w:eastAsia="Calibri"/>
          <w:bCs/>
          <w:sz w:val="26"/>
          <w:szCs w:val="26"/>
        </w:rPr>
        <w:t xml:space="preserve">бесконфликтность, создание здоровой, деловой обстановки в коллективе. </w:t>
      </w:r>
    </w:p>
    <w:p w14:paraId="2F1DE876" w14:textId="6F9B52C8" w:rsidR="00146B60" w:rsidRPr="00CD1913" w:rsidRDefault="00C44F6D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Показатели, за которые производится снижение размера премиальной выплаты по итогам работы за год, </w:t>
      </w:r>
      <w:r w:rsidR="00BE6487" w:rsidRPr="00CD1913">
        <w:rPr>
          <w:rFonts w:eastAsia="Calibri"/>
          <w:bCs/>
          <w:sz w:val="26"/>
          <w:szCs w:val="26"/>
        </w:rPr>
        <w:t xml:space="preserve">устанавливаются в соответствии </w:t>
      </w:r>
      <w:r w:rsidRPr="00CD1913">
        <w:rPr>
          <w:rFonts w:eastAsia="Calibri"/>
          <w:bCs/>
          <w:sz w:val="26"/>
          <w:szCs w:val="26"/>
        </w:rPr>
        <w:t xml:space="preserve">с </w:t>
      </w:r>
      <w:r w:rsidR="00BE6487" w:rsidRPr="00CD1913">
        <w:rPr>
          <w:rFonts w:eastAsia="Calibri"/>
          <w:bCs/>
          <w:sz w:val="26"/>
          <w:szCs w:val="26"/>
        </w:rPr>
        <w:t>таблицей</w:t>
      </w:r>
      <w:r w:rsidR="00C32C62" w:rsidRPr="00CD1913">
        <w:rPr>
          <w:rFonts w:eastAsia="Calibri"/>
          <w:bCs/>
          <w:sz w:val="26"/>
          <w:szCs w:val="26"/>
        </w:rPr>
        <w:t xml:space="preserve"> </w:t>
      </w:r>
      <w:r w:rsidR="000E4BD1" w:rsidRPr="00CD1913">
        <w:rPr>
          <w:rFonts w:eastAsia="Calibri"/>
          <w:bCs/>
          <w:sz w:val="26"/>
          <w:szCs w:val="26"/>
        </w:rPr>
        <w:t>8</w:t>
      </w:r>
      <w:r w:rsidRPr="00CD1913">
        <w:rPr>
          <w:rFonts w:eastAsia="Calibri"/>
          <w:bCs/>
          <w:sz w:val="26"/>
          <w:szCs w:val="26"/>
        </w:rPr>
        <w:t>.</w:t>
      </w:r>
    </w:p>
    <w:p w14:paraId="5DA65B79" w14:textId="52101E47" w:rsidR="0010692F" w:rsidRDefault="0010692F" w:rsidP="00A91D1E">
      <w:pPr>
        <w:ind w:firstLine="567"/>
        <w:contextualSpacing/>
        <w:jc w:val="both"/>
        <w:rPr>
          <w:color w:val="000000" w:themeColor="text1"/>
          <w:sz w:val="26"/>
          <w:szCs w:val="26"/>
        </w:rPr>
      </w:pPr>
    </w:p>
    <w:p w14:paraId="2E0C1B61" w14:textId="155208A1" w:rsidR="00DD539E" w:rsidRPr="00D4584E" w:rsidRDefault="00C32C62">
      <w:pPr>
        <w:contextualSpacing/>
        <w:jc w:val="right"/>
        <w:rPr>
          <w:color w:val="000000" w:themeColor="text1"/>
          <w:sz w:val="26"/>
          <w:szCs w:val="26"/>
        </w:rPr>
      </w:pPr>
      <w:r w:rsidRPr="00D4584E">
        <w:rPr>
          <w:color w:val="000000" w:themeColor="text1"/>
          <w:sz w:val="26"/>
          <w:szCs w:val="26"/>
        </w:rPr>
        <w:t xml:space="preserve">Таблица </w:t>
      </w:r>
      <w:r w:rsidR="000E4BD1" w:rsidRPr="00D4584E">
        <w:rPr>
          <w:color w:val="000000" w:themeColor="text1"/>
          <w:sz w:val="26"/>
          <w:szCs w:val="26"/>
        </w:rPr>
        <w:t>8</w:t>
      </w:r>
    </w:p>
    <w:p w14:paraId="2580A077" w14:textId="1A9054A6" w:rsidR="00146B60" w:rsidRPr="00274DB0" w:rsidRDefault="00C44F6D">
      <w:pPr>
        <w:contextualSpacing/>
        <w:jc w:val="right"/>
        <w:rPr>
          <w:color w:val="000000" w:themeColor="text1"/>
          <w:sz w:val="24"/>
          <w:szCs w:val="24"/>
        </w:rPr>
      </w:pPr>
      <w:r w:rsidRPr="00274DB0">
        <w:rPr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5696"/>
        <w:gridCol w:w="3476"/>
      </w:tblGrid>
      <w:tr w:rsidR="00146B60" w:rsidRPr="00274DB0" w14:paraId="53985F06" w14:textId="77777777" w:rsidTr="001069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8C63A" w14:textId="261D2E9F" w:rsidR="00146B60" w:rsidRPr="00274DB0" w:rsidRDefault="00C44F6D" w:rsidP="0010692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98679" w14:textId="4892464E" w:rsidR="00146B60" w:rsidRPr="00274DB0" w:rsidRDefault="00C44F6D" w:rsidP="0010692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89CEA" w14:textId="2E9FEF2F" w:rsidR="00146B60" w:rsidRPr="00274DB0" w:rsidRDefault="00C44F6D" w:rsidP="0010692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Процент снижения от общего (допустимого) объема выплаты работнику</w:t>
            </w:r>
          </w:p>
        </w:tc>
      </w:tr>
      <w:tr w:rsidR="00146B60" w:rsidRPr="00274DB0" w14:paraId="1A2603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254DB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E09B5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74EC8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146B60" w:rsidRPr="00274DB0" w14:paraId="1901D2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F2279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A4A41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Неисполнение или ненадлежащее исполнение должностных обязанностей, неквалифицированная подготовка документов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F98B3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до 20% </w:t>
            </w:r>
          </w:p>
        </w:tc>
      </w:tr>
      <w:tr w:rsidR="00146B60" w:rsidRPr="00274DB0" w14:paraId="71EE71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4095B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7DF6C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Некачественное, несвоевременное выполнение планов работы, постановлений, распоряжений, решений, поручений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2F359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до 20% </w:t>
            </w:r>
          </w:p>
        </w:tc>
      </w:tr>
      <w:tr w:rsidR="00146B60" w:rsidRPr="00274DB0" w14:paraId="141A41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B8EDF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4ED23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Нарушение сроков представления установленной отчетности, представление не достоверной информации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A0F50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до 20% </w:t>
            </w:r>
          </w:p>
        </w:tc>
      </w:tr>
      <w:tr w:rsidR="00146B60" w:rsidRPr="00274DB0" w14:paraId="0246AD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A4355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5F6B6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Несоблюдение трудовой дисциплины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66E00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до 20% </w:t>
            </w:r>
          </w:p>
        </w:tc>
      </w:tr>
    </w:tbl>
    <w:p w14:paraId="6C703886" w14:textId="77777777" w:rsidR="00146B60" w:rsidRPr="00D4584E" w:rsidRDefault="00146B60">
      <w:pPr>
        <w:pStyle w:val="ConsPlusNormal0"/>
        <w:ind w:firstLine="708"/>
        <w:contextualSpacing/>
        <w:jc w:val="both"/>
        <w:rPr>
          <w:color w:val="000000" w:themeColor="text1"/>
          <w:sz w:val="26"/>
          <w:szCs w:val="26"/>
          <w:highlight w:val="yellow"/>
        </w:rPr>
      </w:pPr>
    </w:p>
    <w:p w14:paraId="31C55D4E" w14:textId="7085DCCE" w:rsidR="00A24101" w:rsidRPr="00CD1913" w:rsidRDefault="003F13B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4.</w:t>
      </w:r>
      <w:r w:rsidR="000174E7" w:rsidRPr="00CD1913">
        <w:rPr>
          <w:rFonts w:eastAsia="Calibri"/>
          <w:bCs/>
          <w:sz w:val="26"/>
          <w:szCs w:val="26"/>
        </w:rPr>
        <w:t>4</w:t>
      </w:r>
      <w:r w:rsidR="00A24101" w:rsidRPr="00CD1913">
        <w:rPr>
          <w:rFonts w:eastAsia="Calibri"/>
          <w:bCs/>
          <w:sz w:val="26"/>
          <w:szCs w:val="26"/>
        </w:rPr>
        <w:t>.1. За квалификационную категорию педагогическим работникам,</w:t>
      </w:r>
      <w:r w:rsidR="00A91D1E" w:rsidRPr="00CD1913">
        <w:rPr>
          <w:rFonts w:eastAsia="Calibri"/>
          <w:bCs/>
          <w:sz w:val="26"/>
          <w:szCs w:val="26"/>
        </w:rPr>
        <w:t xml:space="preserve"> </w:t>
      </w:r>
      <w:r w:rsidR="00A24101" w:rsidRPr="00CD1913">
        <w:rPr>
          <w:rFonts w:eastAsia="Calibri"/>
          <w:bCs/>
          <w:sz w:val="26"/>
          <w:szCs w:val="26"/>
        </w:rPr>
        <w:t>отнесенным к профессиональной квалификационной группе должностей педагогических работников, осуществляется ежемесячная доплата:</w:t>
      </w:r>
    </w:p>
    <w:p w14:paraId="37C0FCFC" w14:textId="649AA6DE" w:rsidR="00A24101" w:rsidRPr="00CD1913" w:rsidRDefault="00F10A1B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- </w:t>
      </w:r>
      <w:r w:rsidR="00A24101" w:rsidRPr="00CD1913">
        <w:rPr>
          <w:rFonts w:eastAsia="Calibri"/>
          <w:bCs/>
          <w:sz w:val="26"/>
          <w:szCs w:val="26"/>
        </w:rPr>
        <w:t>за высшую квалификационную категорию в размере 15% от оклада (должностного оклада) в месяц;</w:t>
      </w:r>
    </w:p>
    <w:p w14:paraId="11903BE8" w14:textId="1C00781B" w:rsidR="00A24101" w:rsidRPr="00CD1913" w:rsidRDefault="00F10A1B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 xml:space="preserve">- </w:t>
      </w:r>
      <w:r w:rsidR="00A24101" w:rsidRPr="00CD1913">
        <w:rPr>
          <w:rFonts w:eastAsia="Calibri"/>
          <w:bCs/>
          <w:sz w:val="26"/>
          <w:szCs w:val="26"/>
        </w:rPr>
        <w:t>за первую квалификационную категорию в размере 10% от оклада (должностного оклада) в месяц.</w:t>
      </w:r>
    </w:p>
    <w:p w14:paraId="6217B211" w14:textId="4E1451E9" w:rsidR="00A24101" w:rsidRPr="00CD1913" w:rsidRDefault="003F13B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4.</w:t>
      </w:r>
      <w:r w:rsidR="000174E7" w:rsidRPr="00CD1913">
        <w:rPr>
          <w:rFonts w:eastAsia="Calibri"/>
          <w:bCs/>
          <w:sz w:val="26"/>
          <w:szCs w:val="26"/>
        </w:rPr>
        <w:t>4</w:t>
      </w:r>
      <w:r w:rsidR="00A24101" w:rsidRPr="00CD1913">
        <w:rPr>
          <w:rFonts w:eastAsia="Calibri"/>
          <w:bCs/>
          <w:sz w:val="26"/>
          <w:szCs w:val="26"/>
        </w:rPr>
        <w:t>.2. Ежемесячная доплата за работу в сельской местности устанавливается руководителям и специалистам в организациях, расположенных в сельской местности, в размере 2000 рублей из расчета на ставку заработной платы по факту нагрузки.</w:t>
      </w:r>
    </w:p>
    <w:p w14:paraId="28355E33" w14:textId="48A7B78A" w:rsidR="00146B60" w:rsidRPr="00CD1913" w:rsidRDefault="003F13B2" w:rsidP="00CD19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CD1913">
        <w:rPr>
          <w:rFonts w:eastAsia="Calibri"/>
          <w:bCs/>
          <w:sz w:val="26"/>
          <w:szCs w:val="26"/>
        </w:rPr>
        <w:t>4.</w:t>
      </w:r>
      <w:r w:rsidR="000174E7" w:rsidRPr="00CD1913">
        <w:rPr>
          <w:rFonts w:eastAsia="Calibri"/>
          <w:bCs/>
          <w:sz w:val="26"/>
          <w:szCs w:val="26"/>
        </w:rPr>
        <w:t>5</w:t>
      </w:r>
      <w:r w:rsidR="00EC6346" w:rsidRPr="00CD1913">
        <w:rPr>
          <w:rFonts w:eastAsia="Calibri"/>
          <w:bCs/>
          <w:sz w:val="26"/>
          <w:szCs w:val="26"/>
        </w:rPr>
        <w:t xml:space="preserve">. </w:t>
      </w:r>
      <w:r w:rsidR="00C44F6D" w:rsidRPr="00CD1913">
        <w:rPr>
          <w:rFonts w:eastAsia="Calibri"/>
          <w:bCs/>
          <w:sz w:val="26"/>
          <w:szCs w:val="26"/>
        </w:rPr>
        <w:t xml:space="preserve">Перечень и размеры стимулирующих выплат устанавливаются </w:t>
      </w:r>
      <w:r w:rsidR="0010692F">
        <w:rPr>
          <w:rFonts w:eastAsia="Calibri"/>
          <w:bCs/>
          <w:sz w:val="26"/>
          <w:szCs w:val="26"/>
        </w:rPr>
        <w:br/>
      </w:r>
      <w:r w:rsidR="00C44F6D" w:rsidRPr="00CD1913">
        <w:rPr>
          <w:rFonts w:eastAsia="Calibri"/>
          <w:bCs/>
          <w:sz w:val="26"/>
          <w:szCs w:val="26"/>
        </w:rPr>
        <w:t>в соответствии с таблице</w:t>
      </w:r>
      <w:r w:rsidR="000E4BD1" w:rsidRPr="00CD1913">
        <w:rPr>
          <w:rFonts w:eastAsia="Calibri"/>
          <w:bCs/>
          <w:sz w:val="26"/>
          <w:szCs w:val="26"/>
        </w:rPr>
        <w:t>й 9</w:t>
      </w:r>
      <w:r w:rsidR="00C44F6D" w:rsidRPr="00CD1913">
        <w:rPr>
          <w:rFonts w:eastAsia="Calibri"/>
          <w:bCs/>
          <w:sz w:val="26"/>
          <w:szCs w:val="26"/>
        </w:rPr>
        <w:t>.</w:t>
      </w:r>
    </w:p>
    <w:p w14:paraId="226B9C20" w14:textId="06DC4263" w:rsidR="00146B60" w:rsidRPr="00D4584E" w:rsidRDefault="00C32C62">
      <w:pPr>
        <w:widowControl w:val="0"/>
        <w:contextualSpacing/>
        <w:jc w:val="right"/>
        <w:outlineLvl w:val="2"/>
        <w:rPr>
          <w:color w:val="000000" w:themeColor="text1"/>
          <w:sz w:val="26"/>
          <w:szCs w:val="26"/>
        </w:rPr>
      </w:pPr>
      <w:r w:rsidRPr="00D4584E">
        <w:rPr>
          <w:color w:val="000000" w:themeColor="text1"/>
          <w:sz w:val="26"/>
          <w:szCs w:val="26"/>
        </w:rPr>
        <w:t xml:space="preserve">Таблица </w:t>
      </w:r>
      <w:r w:rsidR="000E4BD1" w:rsidRPr="00D4584E">
        <w:rPr>
          <w:color w:val="000000" w:themeColor="text1"/>
          <w:sz w:val="26"/>
          <w:szCs w:val="26"/>
        </w:rPr>
        <w:t>9</w:t>
      </w:r>
    </w:p>
    <w:p w14:paraId="30EBDE1C" w14:textId="77777777" w:rsidR="004625CE" w:rsidRPr="00D4584E" w:rsidRDefault="004625CE">
      <w:pPr>
        <w:widowControl w:val="0"/>
        <w:contextualSpacing/>
        <w:jc w:val="right"/>
        <w:outlineLvl w:val="2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243"/>
        <w:gridCol w:w="2225"/>
        <w:gridCol w:w="2676"/>
        <w:gridCol w:w="2031"/>
      </w:tblGrid>
      <w:tr w:rsidR="00B3485C" w:rsidRPr="00274DB0" w14:paraId="67CDE46F" w14:textId="77777777">
        <w:tc>
          <w:tcPr>
            <w:tcW w:w="0" w:type="auto"/>
            <w:vAlign w:val="center"/>
          </w:tcPr>
          <w:p w14:paraId="15514A0D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14:paraId="6A9280B4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Наименование выплаты</w:t>
            </w:r>
          </w:p>
        </w:tc>
        <w:tc>
          <w:tcPr>
            <w:tcW w:w="0" w:type="auto"/>
            <w:vAlign w:val="center"/>
          </w:tcPr>
          <w:p w14:paraId="11606B23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Диапазон выплаты</w:t>
            </w:r>
          </w:p>
        </w:tc>
        <w:tc>
          <w:tcPr>
            <w:tcW w:w="0" w:type="auto"/>
            <w:vAlign w:val="center"/>
          </w:tcPr>
          <w:p w14:paraId="3AFAC6DA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0" w:type="auto"/>
            <w:vAlign w:val="center"/>
          </w:tcPr>
          <w:p w14:paraId="41AB6852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B3485C" w:rsidRPr="00274DB0" w14:paraId="2D3ECC24" w14:textId="77777777" w:rsidTr="007B3CCD">
        <w:trPr>
          <w:trHeight w:val="44"/>
        </w:trPr>
        <w:tc>
          <w:tcPr>
            <w:tcW w:w="0" w:type="auto"/>
            <w:vAlign w:val="center"/>
          </w:tcPr>
          <w:p w14:paraId="60C15D93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52FB5C7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25D8A47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98EB0B8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21E3E0A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B3485C" w:rsidRPr="00274DB0" w14:paraId="277C8337" w14:textId="77777777" w:rsidTr="007B3CCD">
        <w:trPr>
          <w:trHeight w:val="20"/>
        </w:trPr>
        <w:tc>
          <w:tcPr>
            <w:tcW w:w="0" w:type="auto"/>
            <w:vMerge w:val="restart"/>
            <w:vAlign w:val="center"/>
          </w:tcPr>
          <w:p w14:paraId="5D2A57FE" w14:textId="59B5C56B" w:rsidR="00146B60" w:rsidRPr="00274DB0" w:rsidRDefault="00F917CD" w:rsidP="007B3CC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vAlign w:val="center"/>
          </w:tcPr>
          <w:p w14:paraId="3C7EA016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Выплата за интенсивность и высокие результаты работы</w:t>
            </w:r>
          </w:p>
        </w:tc>
        <w:tc>
          <w:tcPr>
            <w:tcW w:w="0" w:type="auto"/>
            <w:vAlign w:val="center"/>
          </w:tcPr>
          <w:p w14:paraId="60D04CA6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в абсолютном размере, рассчитываемом в соответствии с локальным нормативным актом организации </w:t>
            </w:r>
          </w:p>
        </w:tc>
        <w:tc>
          <w:tcPr>
            <w:tcW w:w="0" w:type="auto"/>
            <w:vAlign w:val="center"/>
          </w:tcPr>
          <w:p w14:paraId="32196249" w14:textId="7D97AF05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заместителям руководителя, руководителям структурных подразделений, педагогическим работникам, научным работника</w:t>
            </w:r>
            <w:r w:rsidR="00374D04">
              <w:rPr>
                <w:color w:val="000000" w:themeColor="text1"/>
                <w:sz w:val="24"/>
                <w:szCs w:val="24"/>
              </w:rPr>
              <w:t xml:space="preserve">м, </w:t>
            </w:r>
            <w:r w:rsidR="00374D04" w:rsidRPr="00374D04">
              <w:rPr>
                <w:color w:val="000000" w:themeColor="text1"/>
                <w:sz w:val="24"/>
                <w:szCs w:val="24"/>
              </w:rPr>
              <w:t>специалистам, служащим, рабочим всех типов организаций в соответствии с показателями эффективности деятельности</w:t>
            </w:r>
            <w:r w:rsidRPr="00274DB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2DC462A" w14:textId="2A7BD7CB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ежемесячно </w:t>
            </w:r>
            <w:r w:rsidR="0000695A">
              <w:rPr>
                <w:color w:val="000000" w:themeColor="text1"/>
                <w:sz w:val="24"/>
                <w:szCs w:val="24"/>
              </w:rPr>
              <w:br/>
            </w:r>
            <w:r w:rsidRPr="00274DB0">
              <w:rPr>
                <w:color w:val="000000" w:themeColor="text1"/>
                <w:sz w:val="24"/>
                <w:szCs w:val="24"/>
              </w:rPr>
              <w:t xml:space="preserve">за счет средств </w:t>
            </w:r>
            <w:r w:rsidR="0000695A">
              <w:rPr>
                <w:color w:val="000000" w:themeColor="text1"/>
                <w:sz w:val="24"/>
                <w:szCs w:val="24"/>
              </w:rPr>
              <w:br/>
            </w:r>
            <w:r w:rsidRPr="00274DB0">
              <w:rPr>
                <w:color w:val="000000" w:themeColor="text1"/>
                <w:sz w:val="24"/>
                <w:szCs w:val="24"/>
              </w:rPr>
              <w:t>от приносящей доход деятельности</w:t>
            </w:r>
          </w:p>
        </w:tc>
      </w:tr>
      <w:tr w:rsidR="00B3485C" w:rsidRPr="00274DB0" w14:paraId="73B29920" w14:textId="77777777" w:rsidTr="007B3CCD">
        <w:trPr>
          <w:trHeight w:val="394"/>
        </w:trPr>
        <w:tc>
          <w:tcPr>
            <w:tcW w:w="0" w:type="auto"/>
            <w:vMerge/>
            <w:vAlign w:val="center"/>
          </w:tcPr>
          <w:p w14:paraId="6EC2932B" w14:textId="77777777" w:rsidR="00146B60" w:rsidRPr="00274DB0" w:rsidRDefault="00146B60" w:rsidP="007B3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994CFAF" w14:textId="77777777" w:rsidR="00146B60" w:rsidRPr="00274DB0" w:rsidRDefault="00146B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F0382E" w14:textId="7A8736EA" w:rsidR="00146B60" w:rsidRPr="00274DB0" w:rsidRDefault="006B712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0% </w:t>
            </w:r>
            <w:r w:rsidR="000704A7" w:rsidRPr="00274DB0">
              <w:rPr>
                <w:sz w:val="24"/>
                <w:szCs w:val="24"/>
              </w:rPr>
              <w:t>- 15</w:t>
            </w:r>
            <w:r w:rsidR="00C44F6D" w:rsidRPr="00274DB0">
              <w:rPr>
                <w:sz w:val="24"/>
                <w:szCs w:val="24"/>
              </w:rPr>
              <w:t>%</w:t>
            </w:r>
          </w:p>
          <w:p w14:paraId="46A7FAC0" w14:textId="66AA8926" w:rsidR="00146B60" w:rsidRPr="00274DB0" w:rsidRDefault="009600C1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(для вновь принятых на срок 1 год - не менее 5%)</w:t>
            </w:r>
          </w:p>
        </w:tc>
        <w:tc>
          <w:tcPr>
            <w:tcW w:w="0" w:type="auto"/>
            <w:vAlign w:val="center"/>
          </w:tcPr>
          <w:p w14:paraId="354B80E0" w14:textId="3CB9C9C6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специалистам (за исклю</w:t>
            </w:r>
            <w:r w:rsidR="00260ECB" w:rsidRPr="00274DB0">
              <w:rPr>
                <w:color w:val="000000" w:themeColor="text1"/>
                <w:sz w:val="24"/>
                <w:szCs w:val="24"/>
              </w:rPr>
              <w:t xml:space="preserve">чением педагогических </w:t>
            </w:r>
            <w:r w:rsidRPr="00274DB0">
              <w:rPr>
                <w:color w:val="000000" w:themeColor="text1"/>
                <w:sz w:val="24"/>
                <w:szCs w:val="24"/>
              </w:rPr>
              <w:t>работников), служащим за выполнение плановых работ надлежащего качества в срок или сокращенный период</w:t>
            </w:r>
          </w:p>
        </w:tc>
        <w:tc>
          <w:tcPr>
            <w:tcW w:w="0" w:type="auto"/>
            <w:vAlign w:val="center"/>
          </w:tcPr>
          <w:p w14:paraId="2C9BE525" w14:textId="14363887" w:rsidR="00146B60" w:rsidRPr="00274DB0" w:rsidRDefault="00622281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ежемесячно, </w:t>
            </w:r>
            <w:r w:rsidR="0000695A">
              <w:rPr>
                <w:color w:val="000000" w:themeColor="text1"/>
                <w:sz w:val="24"/>
                <w:szCs w:val="24"/>
              </w:rPr>
              <w:br/>
            </w:r>
            <w:r w:rsidRPr="00274DB0">
              <w:rPr>
                <w:color w:val="000000" w:themeColor="text1"/>
                <w:sz w:val="24"/>
                <w:szCs w:val="24"/>
              </w:rPr>
              <w:t xml:space="preserve">с даты приема </w:t>
            </w:r>
            <w:r w:rsidR="0000695A">
              <w:rPr>
                <w:color w:val="000000" w:themeColor="text1"/>
                <w:sz w:val="24"/>
                <w:szCs w:val="24"/>
              </w:rPr>
              <w:br/>
            </w:r>
            <w:r w:rsidRPr="00274DB0">
              <w:rPr>
                <w:color w:val="000000" w:themeColor="text1"/>
                <w:sz w:val="24"/>
                <w:szCs w:val="24"/>
              </w:rPr>
              <w:t>на работу</w:t>
            </w:r>
          </w:p>
        </w:tc>
      </w:tr>
      <w:tr w:rsidR="00B3485C" w:rsidRPr="00274DB0" w14:paraId="4AE304CC" w14:textId="77777777" w:rsidTr="007B3CCD">
        <w:tc>
          <w:tcPr>
            <w:tcW w:w="0" w:type="auto"/>
            <w:vMerge/>
            <w:vAlign w:val="center"/>
          </w:tcPr>
          <w:p w14:paraId="25A954EA" w14:textId="77777777" w:rsidR="00146B60" w:rsidRPr="00274DB0" w:rsidRDefault="00146B60" w:rsidP="007B3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2B6B3F" w14:textId="77777777" w:rsidR="00146B60" w:rsidRPr="00274DB0" w:rsidRDefault="00146B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BE52B6" w14:textId="4A205BD0" w:rsidR="00146B60" w:rsidRPr="00274DB0" w:rsidRDefault="000704A7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0% -</w:t>
            </w:r>
            <w:r w:rsidR="006B712D" w:rsidRPr="00274DB0">
              <w:rPr>
                <w:color w:val="000000" w:themeColor="text1"/>
                <w:sz w:val="24"/>
                <w:szCs w:val="24"/>
              </w:rPr>
              <w:t xml:space="preserve"> 10</w:t>
            </w:r>
            <w:r w:rsidR="00C44F6D" w:rsidRPr="00274DB0">
              <w:rPr>
                <w:color w:val="000000" w:themeColor="text1"/>
                <w:sz w:val="24"/>
                <w:szCs w:val="24"/>
              </w:rPr>
              <w:t>%</w:t>
            </w:r>
          </w:p>
          <w:p w14:paraId="1877EFA7" w14:textId="228CBADD" w:rsidR="00146B60" w:rsidRPr="00274DB0" w:rsidRDefault="009600C1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(для вновь принятых на срок 1 год - не менее 5%)</w:t>
            </w:r>
          </w:p>
        </w:tc>
        <w:tc>
          <w:tcPr>
            <w:tcW w:w="0" w:type="auto"/>
            <w:vAlign w:val="center"/>
          </w:tcPr>
          <w:p w14:paraId="4C31A3D9" w14:textId="2539B434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рабочим</w:t>
            </w:r>
            <w:r w:rsidR="00A567DE" w:rsidRPr="00274DB0">
              <w:rPr>
                <w:color w:val="000000" w:themeColor="text1"/>
                <w:sz w:val="24"/>
                <w:szCs w:val="24"/>
              </w:rPr>
              <w:t>, учебно-вспомогательному персоналу</w:t>
            </w:r>
            <w:r w:rsidRPr="00274DB0">
              <w:rPr>
                <w:color w:val="000000" w:themeColor="text1"/>
                <w:sz w:val="24"/>
                <w:szCs w:val="24"/>
              </w:rPr>
              <w:t xml:space="preserve"> за выполнение плановых работ надлежащего качества в срок или сокращенный период</w:t>
            </w:r>
          </w:p>
        </w:tc>
        <w:tc>
          <w:tcPr>
            <w:tcW w:w="0" w:type="auto"/>
            <w:vAlign w:val="center"/>
          </w:tcPr>
          <w:p w14:paraId="3AB75DA2" w14:textId="77777777" w:rsidR="0000695A" w:rsidRDefault="00622281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ежемесячно, </w:t>
            </w:r>
            <w:r w:rsidR="0000695A">
              <w:rPr>
                <w:color w:val="000000" w:themeColor="text1"/>
                <w:sz w:val="24"/>
                <w:szCs w:val="24"/>
              </w:rPr>
              <w:br/>
            </w:r>
            <w:r w:rsidRPr="00274DB0">
              <w:rPr>
                <w:color w:val="000000" w:themeColor="text1"/>
                <w:sz w:val="24"/>
                <w:szCs w:val="24"/>
              </w:rPr>
              <w:t xml:space="preserve">с даты приема </w:t>
            </w:r>
          </w:p>
          <w:p w14:paraId="27678EEE" w14:textId="0663B8DB" w:rsidR="00146B60" w:rsidRPr="00274DB0" w:rsidRDefault="00622281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на работу</w:t>
            </w:r>
          </w:p>
        </w:tc>
      </w:tr>
      <w:tr w:rsidR="00B3485C" w:rsidRPr="00274DB0" w14:paraId="498DB9DF" w14:textId="77777777" w:rsidTr="007B3CCD">
        <w:trPr>
          <w:trHeight w:val="322"/>
        </w:trPr>
        <w:tc>
          <w:tcPr>
            <w:tcW w:w="0" w:type="auto"/>
            <w:vMerge/>
            <w:vAlign w:val="center"/>
          </w:tcPr>
          <w:p w14:paraId="023BD2C4" w14:textId="77777777" w:rsidR="00146B60" w:rsidRPr="00274DB0" w:rsidRDefault="00146B60" w:rsidP="007B3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1155B6" w14:textId="77777777" w:rsidR="00146B60" w:rsidRPr="00274DB0" w:rsidRDefault="00146B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11FCE9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10000 рублей</w:t>
            </w:r>
          </w:p>
        </w:tc>
        <w:tc>
          <w:tcPr>
            <w:tcW w:w="0" w:type="auto"/>
            <w:vAlign w:val="center"/>
          </w:tcPr>
          <w:p w14:paraId="5D2066A9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присуждение государственной награды (ордена, медали, знаки, почетные звания) Российской Федерации</w:t>
            </w:r>
          </w:p>
        </w:tc>
        <w:tc>
          <w:tcPr>
            <w:tcW w:w="0" w:type="auto"/>
            <w:vMerge w:val="restart"/>
            <w:vAlign w:val="center"/>
          </w:tcPr>
          <w:p w14:paraId="3F0F5070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единовременно, в течение месяца после получения награды. Выплачивается на физическое лицо по основному месту работы и основной занимаемой должности</w:t>
            </w:r>
          </w:p>
        </w:tc>
      </w:tr>
      <w:tr w:rsidR="00B3485C" w:rsidRPr="00274DB0" w14:paraId="6DCBB690" w14:textId="77777777" w:rsidTr="007B3CCD">
        <w:tc>
          <w:tcPr>
            <w:tcW w:w="0" w:type="auto"/>
            <w:vMerge/>
            <w:vAlign w:val="center"/>
          </w:tcPr>
          <w:p w14:paraId="5D206A0A" w14:textId="77777777" w:rsidR="00146B60" w:rsidRPr="00274DB0" w:rsidRDefault="00146B60" w:rsidP="007B3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90ED28" w14:textId="77777777" w:rsidR="00146B60" w:rsidRPr="00274DB0" w:rsidRDefault="00146B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E6E41C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7000 рублей </w:t>
            </w:r>
          </w:p>
        </w:tc>
        <w:tc>
          <w:tcPr>
            <w:tcW w:w="0" w:type="auto"/>
            <w:vAlign w:val="center"/>
          </w:tcPr>
          <w:p w14:paraId="75C9D212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присуждение государственной награды (спортивные звания) Российской Федерации</w:t>
            </w:r>
          </w:p>
        </w:tc>
        <w:tc>
          <w:tcPr>
            <w:tcW w:w="0" w:type="auto"/>
            <w:vMerge/>
            <w:vAlign w:val="center"/>
          </w:tcPr>
          <w:p w14:paraId="5A8CFCD1" w14:textId="77777777" w:rsidR="00146B60" w:rsidRPr="00274DB0" w:rsidRDefault="00146B6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485C" w:rsidRPr="00274DB0" w14:paraId="4B5DBA6F" w14:textId="77777777" w:rsidTr="007B3CCD">
        <w:tc>
          <w:tcPr>
            <w:tcW w:w="0" w:type="auto"/>
            <w:vMerge/>
            <w:vAlign w:val="center"/>
          </w:tcPr>
          <w:p w14:paraId="3B27ADF2" w14:textId="77777777" w:rsidR="00146B60" w:rsidRPr="00274DB0" w:rsidRDefault="00146B60" w:rsidP="007B3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C48EBA9" w14:textId="77777777" w:rsidR="00146B60" w:rsidRPr="00274DB0" w:rsidRDefault="00146B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85AEEE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5000 рублей</w:t>
            </w:r>
          </w:p>
        </w:tc>
        <w:tc>
          <w:tcPr>
            <w:tcW w:w="0" w:type="auto"/>
            <w:vAlign w:val="center"/>
          </w:tcPr>
          <w:p w14:paraId="67948FBD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присуждение награды (медали, знаки, почетные звания) автономного округа</w:t>
            </w:r>
          </w:p>
        </w:tc>
        <w:tc>
          <w:tcPr>
            <w:tcW w:w="0" w:type="auto"/>
            <w:vMerge/>
            <w:vAlign w:val="center"/>
          </w:tcPr>
          <w:p w14:paraId="495B371A" w14:textId="77777777" w:rsidR="00146B60" w:rsidRPr="00274DB0" w:rsidRDefault="00146B6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485C" w:rsidRPr="00274DB0" w14:paraId="75F8DD76" w14:textId="77777777" w:rsidTr="007B3CCD">
        <w:tc>
          <w:tcPr>
            <w:tcW w:w="0" w:type="auto"/>
            <w:vMerge/>
            <w:vAlign w:val="center"/>
          </w:tcPr>
          <w:p w14:paraId="65C613EE" w14:textId="77777777" w:rsidR="00146B60" w:rsidRPr="00274DB0" w:rsidRDefault="00146B60" w:rsidP="007B3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F788F8" w14:textId="77777777" w:rsidR="00146B60" w:rsidRPr="00274DB0" w:rsidRDefault="00146B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4E876F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3000 рублей</w:t>
            </w:r>
          </w:p>
        </w:tc>
        <w:tc>
          <w:tcPr>
            <w:tcW w:w="0" w:type="auto"/>
            <w:vAlign w:val="center"/>
          </w:tcPr>
          <w:p w14:paraId="30AE722F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присуждение награды (почетные грамоты Губернатора автономного округа, почетные грамоты Думы автономного округа, благодарности Губернатора автономного округа) автономного округа</w:t>
            </w:r>
          </w:p>
        </w:tc>
        <w:tc>
          <w:tcPr>
            <w:tcW w:w="0" w:type="auto"/>
            <w:vMerge/>
            <w:vAlign w:val="center"/>
          </w:tcPr>
          <w:p w14:paraId="2F5F4C24" w14:textId="77777777" w:rsidR="00146B60" w:rsidRPr="00274DB0" w:rsidRDefault="00146B6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485C" w:rsidRPr="00274DB0" w14:paraId="3BDABE51" w14:textId="77777777" w:rsidTr="007B3CCD">
        <w:tc>
          <w:tcPr>
            <w:tcW w:w="0" w:type="auto"/>
            <w:vMerge/>
            <w:vAlign w:val="center"/>
          </w:tcPr>
          <w:p w14:paraId="6754F6A5" w14:textId="77777777" w:rsidR="00146B60" w:rsidRPr="00274DB0" w:rsidRDefault="00146B60" w:rsidP="007B3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186FEAB" w14:textId="77777777" w:rsidR="00146B60" w:rsidRPr="00274DB0" w:rsidRDefault="00146B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E4C115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7000 рублей</w:t>
            </w:r>
          </w:p>
        </w:tc>
        <w:tc>
          <w:tcPr>
            <w:tcW w:w="0" w:type="auto"/>
            <w:vAlign w:val="center"/>
          </w:tcPr>
          <w:p w14:paraId="4CD03019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присуждение ведомственных знаков отличия в труде Российской Федерации (знак отличия, медаль, почетное звание, нагрудный знак)</w:t>
            </w:r>
          </w:p>
        </w:tc>
        <w:tc>
          <w:tcPr>
            <w:tcW w:w="0" w:type="auto"/>
            <w:vMerge/>
            <w:vAlign w:val="center"/>
          </w:tcPr>
          <w:p w14:paraId="69D21774" w14:textId="77777777" w:rsidR="00146B60" w:rsidRPr="00274DB0" w:rsidRDefault="00146B6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485C" w:rsidRPr="00274DB0" w14:paraId="7CCCC7EB" w14:textId="77777777" w:rsidTr="007B3CCD"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51C408F5" w14:textId="77777777" w:rsidR="00146B60" w:rsidRPr="00274DB0" w:rsidRDefault="00146B60" w:rsidP="007B3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8988F8B" w14:textId="77777777" w:rsidR="00146B60" w:rsidRPr="00274DB0" w:rsidRDefault="00146B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C7C0F5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3000 рублей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423B56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присуждение ведомственных знаков отличия в труде Российской Федерации (почетная грамота)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0EB4542" w14:textId="77777777" w:rsidR="00146B60" w:rsidRPr="00274DB0" w:rsidRDefault="00146B6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5FEE" w:rsidRPr="00274DB0" w14:paraId="137FC9A1" w14:textId="77777777" w:rsidTr="007B3C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F104" w14:textId="77777777" w:rsidR="00D75FEE" w:rsidRPr="00274DB0" w:rsidRDefault="00D75FEE" w:rsidP="007B3CC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08C3" w14:textId="77777777" w:rsidR="00D75FEE" w:rsidRPr="00274DB0" w:rsidRDefault="00D75FEE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E04E" w14:textId="19B6254D" w:rsidR="00D75FEE" w:rsidRPr="00274DB0" w:rsidRDefault="00492126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5000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E469" w14:textId="7D338AC4" w:rsidR="00D75FEE" w:rsidRPr="00274DB0" w:rsidRDefault="00CD3A61" w:rsidP="00CD3A61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Победителю (1 </w:t>
            </w:r>
            <w:r w:rsidR="00701DC2">
              <w:rPr>
                <w:color w:val="000000" w:themeColor="text1"/>
                <w:sz w:val="24"/>
                <w:szCs w:val="24"/>
              </w:rPr>
              <w:t xml:space="preserve">место) </w:t>
            </w:r>
            <w:r w:rsidR="00701DC2" w:rsidRPr="00492126">
              <w:rPr>
                <w:color w:val="000000" w:themeColor="text1"/>
                <w:sz w:val="24"/>
                <w:szCs w:val="24"/>
              </w:rPr>
              <w:t>в</w:t>
            </w:r>
            <w:r w:rsidRPr="00CD3A61">
              <w:rPr>
                <w:color w:val="000000" w:themeColor="text1"/>
                <w:sz w:val="24"/>
                <w:szCs w:val="24"/>
              </w:rPr>
              <w:t xml:space="preserve"> конкурсе «Педагог Года»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3BFB" w14:textId="16F6FEC2" w:rsidR="00D75FEE" w:rsidRPr="00274DB0" w:rsidRDefault="00492126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92126">
              <w:rPr>
                <w:color w:val="000000" w:themeColor="text1"/>
                <w:sz w:val="24"/>
                <w:szCs w:val="24"/>
              </w:rPr>
              <w:t>ежемесячно в течение одного года с момента установления выплаты</w:t>
            </w:r>
          </w:p>
        </w:tc>
      </w:tr>
      <w:tr w:rsidR="00B3485C" w:rsidRPr="00274DB0" w14:paraId="433A0483" w14:textId="77777777" w:rsidTr="007B3CCD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71E857F" w14:textId="2D6378E2" w:rsidR="00146B60" w:rsidRPr="00274DB0" w:rsidRDefault="00C44F6D" w:rsidP="007B3CC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48F42E2E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Выплата за качество выполняемой работы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A9C7AC5" w14:textId="77777777" w:rsidR="00146B60" w:rsidRPr="00274DB0" w:rsidRDefault="006B712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0 - 1</w:t>
            </w:r>
            <w:r w:rsidR="00C44F6D" w:rsidRPr="00274DB0">
              <w:rPr>
                <w:color w:val="000000" w:themeColor="text1"/>
                <w:sz w:val="24"/>
                <w:szCs w:val="24"/>
              </w:rPr>
              <w:t>0%</w:t>
            </w:r>
          </w:p>
          <w:p w14:paraId="401EAC29" w14:textId="6E0F6C40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(для вновь прин</w:t>
            </w:r>
            <w:r w:rsidR="006B712D" w:rsidRPr="00274DB0">
              <w:rPr>
                <w:color w:val="000000" w:themeColor="text1"/>
                <w:sz w:val="24"/>
                <w:szCs w:val="24"/>
              </w:rPr>
              <w:t>ятых на срок 1 год - не менее 5</w:t>
            </w:r>
            <w:r w:rsidR="00D41388" w:rsidRPr="00274DB0">
              <w:rPr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3BF7D81" w14:textId="5414995F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заместителям руководителя, руководителям структурных подразделений, педагогическим работникам, научным работникам в соответствии с показателями эффективности деятельности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43EAB30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B3485C" w:rsidRPr="00274DB0" w14:paraId="72DD0A94" w14:textId="77777777" w:rsidTr="007B3CCD">
        <w:tc>
          <w:tcPr>
            <w:tcW w:w="0" w:type="auto"/>
            <w:vMerge/>
            <w:vAlign w:val="center"/>
          </w:tcPr>
          <w:p w14:paraId="0C6ADCBB" w14:textId="77777777" w:rsidR="00146B60" w:rsidRPr="00274DB0" w:rsidRDefault="00146B60" w:rsidP="007B3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A2ACC0" w14:textId="77777777" w:rsidR="00146B60" w:rsidRPr="00274DB0" w:rsidRDefault="00146B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CA3224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в абсолютном размере, рассчитываемом в соответствии с локальным нормативным актом организации </w:t>
            </w:r>
          </w:p>
        </w:tc>
        <w:tc>
          <w:tcPr>
            <w:tcW w:w="0" w:type="auto"/>
            <w:vAlign w:val="center"/>
          </w:tcPr>
          <w:p w14:paraId="60F27A99" w14:textId="371DB895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за особые достижения при выполнении работ по факту получения результата в соответствии с показателями эффективности деятельности</w:t>
            </w:r>
          </w:p>
        </w:tc>
        <w:tc>
          <w:tcPr>
            <w:tcW w:w="0" w:type="auto"/>
            <w:vAlign w:val="center"/>
          </w:tcPr>
          <w:p w14:paraId="51563285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единовременно, в пределах экономии средств по фонду оплаты труда</w:t>
            </w:r>
          </w:p>
        </w:tc>
      </w:tr>
      <w:tr w:rsidR="00B3485C" w:rsidRPr="00274DB0" w14:paraId="535BE081" w14:textId="77777777" w:rsidTr="007B3CCD">
        <w:tc>
          <w:tcPr>
            <w:tcW w:w="0" w:type="auto"/>
            <w:vAlign w:val="center"/>
          </w:tcPr>
          <w:p w14:paraId="24EBD00B" w14:textId="00288ABC" w:rsidR="00146B60" w:rsidRPr="00274DB0" w:rsidRDefault="00492126" w:rsidP="007B3CC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C44F6D" w:rsidRPr="00274DB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05990EA4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Выплата по итогам работы за год</w:t>
            </w:r>
          </w:p>
        </w:tc>
        <w:tc>
          <w:tcPr>
            <w:tcW w:w="0" w:type="auto"/>
            <w:vAlign w:val="center"/>
          </w:tcPr>
          <w:p w14:paraId="5BD3587B" w14:textId="5153C421" w:rsidR="00146B60" w:rsidRPr="00274DB0" w:rsidRDefault="00867D9C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0 - </w:t>
            </w:r>
            <w:r w:rsidR="009D7872" w:rsidRPr="00274DB0">
              <w:rPr>
                <w:color w:val="000000" w:themeColor="text1"/>
                <w:sz w:val="24"/>
                <w:szCs w:val="24"/>
              </w:rPr>
              <w:t xml:space="preserve">2 должностных окладов (окладов), ставок заработной платы с начислением на них районного коэффициента, процентной надбавки к заработной плате за </w:t>
            </w:r>
            <w:r w:rsidRPr="00274DB0">
              <w:rPr>
                <w:color w:val="000000" w:themeColor="text1"/>
                <w:sz w:val="24"/>
                <w:szCs w:val="24"/>
              </w:rPr>
              <w:t>стаж работы</w:t>
            </w:r>
            <w:r w:rsidR="009D7872" w:rsidRPr="00274DB0">
              <w:rPr>
                <w:color w:val="000000" w:themeColor="text1"/>
                <w:sz w:val="24"/>
                <w:szCs w:val="24"/>
              </w:rPr>
              <w:t xml:space="preserve"> в районах Крайнего Севера и приравненных к ним местностях</w:t>
            </w:r>
          </w:p>
        </w:tc>
        <w:tc>
          <w:tcPr>
            <w:tcW w:w="0" w:type="auto"/>
            <w:vAlign w:val="center"/>
          </w:tcPr>
          <w:p w14:paraId="55F65BA5" w14:textId="77777777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работникам за надлежащее исполнение возложенных на работника функций и полномочий в отчетном периоде; 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здоровой, деловой обстановки в коллективе</w:t>
            </w:r>
          </w:p>
        </w:tc>
        <w:tc>
          <w:tcPr>
            <w:tcW w:w="0" w:type="auto"/>
            <w:vAlign w:val="center"/>
          </w:tcPr>
          <w:p w14:paraId="6726B789" w14:textId="17129ADA" w:rsidR="00146B60" w:rsidRPr="00274DB0" w:rsidRDefault="00C44F6D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 раз в год</w:t>
            </w:r>
            <w:r w:rsidR="000E4BD1">
              <w:rPr>
                <w:color w:val="000000" w:themeColor="text1"/>
                <w:sz w:val="24"/>
                <w:szCs w:val="24"/>
              </w:rPr>
              <w:t>,</w:t>
            </w:r>
            <w:r w:rsidR="000E4BD1">
              <w:t xml:space="preserve"> </w:t>
            </w:r>
            <w:r w:rsidR="000E4BD1" w:rsidRPr="000E4BD1">
              <w:rPr>
                <w:color w:val="000000" w:themeColor="text1"/>
                <w:sz w:val="24"/>
                <w:szCs w:val="24"/>
              </w:rPr>
              <w:t>в пределах экономии средств по фонду оплаты труда</w:t>
            </w:r>
          </w:p>
        </w:tc>
      </w:tr>
      <w:tr w:rsidR="00B3485C" w:rsidRPr="00274DB0" w14:paraId="604D5BA9" w14:textId="77777777" w:rsidTr="007B3CCD">
        <w:trPr>
          <w:trHeight w:val="5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C0979F" w14:textId="0C780A41" w:rsidR="009D7872" w:rsidRPr="00274DB0" w:rsidRDefault="00492126" w:rsidP="007B3CC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9D7872" w:rsidRPr="00274DB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8571AD" w14:textId="77777777" w:rsidR="009D7872" w:rsidRPr="00274DB0" w:rsidRDefault="009D7872" w:rsidP="00D940C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Выплата по итогам работы за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66B532" w14:textId="77777777" w:rsidR="009D7872" w:rsidRPr="00274DB0" w:rsidRDefault="009D7872" w:rsidP="00D940CC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0-10%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41ED3E" w14:textId="77777777" w:rsidR="009D7872" w:rsidRPr="00274DB0" w:rsidRDefault="009D7872" w:rsidP="00BD51C3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работникам за надлежащее исполнение возложенных на работника функций и полномочий в отчетном периоде; 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здоровой, деловой обстановки в коллективе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375890" w14:textId="77777777" w:rsidR="009D7872" w:rsidRPr="00274DB0" w:rsidRDefault="009D7872" w:rsidP="00715194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ежемесячно, в пределах экономии средств по фонду оплаты труда</w:t>
            </w:r>
          </w:p>
        </w:tc>
      </w:tr>
      <w:tr w:rsidR="00B3485C" w:rsidRPr="00274DB0" w14:paraId="79951032" w14:textId="77777777" w:rsidTr="007B3CC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D8EEFD" w14:textId="28B2F31B" w:rsidR="00B3485C" w:rsidRPr="00274DB0" w:rsidRDefault="00492126" w:rsidP="007B3CC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B3485C" w:rsidRPr="00274DB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551901" w14:textId="772A5828" w:rsidR="00B3485C" w:rsidRPr="00274DB0" w:rsidRDefault="00B3485C" w:rsidP="00D940C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Доплата за квалификационную категорию педагогическим работникам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AD24EF" w14:textId="026448F1" w:rsidR="00B3485C" w:rsidRPr="00274DB0" w:rsidRDefault="00B3485C" w:rsidP="00D940CC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15% от оклада (должностного оклада)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6EE268" w14:textId="39721616" w:rsidR="00B3485C" w:rsidRPr="00274DB0" w:rsidRDefault="00B3485C" w:rsidP="00BD51C3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за высшую квалификационную категорию педагогическим работникам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F073BE" w14:textId="401EEBCF" w:rsidR="00B3485C" w:rsidRPr="00274DB0" w:rsidRDefault="00B3485C" w:rsidP="00715194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B3485C" w:rsidRPr="00274DB0" w14:paraId="62095FF0" w14:textId="77777777" w:rsidTr="007B3CCD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3CE915" w14:textId="77777777" w:rsidR="00B3485C" w:rsidRPr="00274DB0" w:rsidRDefault="00B3485C" w:rsidP="007B3CC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C668FA" w14:textId="77777777" w:rsidR="00B3485C" w:rsidRPr="00274DB0" w:rsidRDefault="00B3485C" w:rsidP="00D940C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B607F4" w14:textId="5B98B22A" w:rsidR="00B3485C" w:rsidRPr="00274DB0" w:rsidRDefault="00B3485C" w:rsidP="00D940CC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10% от оклада (должностного оклада)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5BE568" w14:textId="47DC77BC" w:rsidR="00B3485C" w:rsidRPr="00274DB0" w:rsidRDefault="00B3485C" w:rsidP="00BD51C3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за первую квалификационную категорию педагогическим работникам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7CAD18" w14:textId="77777777" w:rsidR="00B3485C" w:rsidRPr="00274DB0" w:rsidRDefault="00B3485C" w:rsidP="00715194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E7469" w:rsidRPr="00274DB0" w14:paraId="3334B9D7" w14:textId="77777777" w:rsidTr="007B3C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632246" w14:textId="4C1B686E" w:rsidR="009E7469" w:rsidRPr="00274DB0" w:rsidRDefault="00492126" w:rsidP="007B3CC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9E7469" w:rsidRPr="00274DB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269F5D" w14:textId="304CD4E2" w:rsidR="009E7469" w:rsidRPr="00274DB0" w:rsidRDefault="00B3485C" w:rsidP="00D940C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Доплата за работу в сельской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BC74A6" w14:textId="37B53023" w:rsidR="009E7469" w:rsidRPr="00274DB0" w:rsidRDefault="00B3485C" w:rsidP="00D940CC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2000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D3D12F" w14:textId="544BAEA8" w:rsidR="009E7469" w:rsidRPr="00274DB0" w:rsidRDefault="003A7318" w:rsidP="00BD51C3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руководителям</w:t>
            </w:r>
            <w:r w:rsidR="00B3485C" w:rsidRPr="00274DB0">
              <w:rPr>
                <w:color w:val="000000" w:themeColor="text1"/>
                <w:sz w:val="24"/>
                <w:szCs w:val="24"/>
              </w:rPr>
              <w:t xml:space="preserve"> и специалистам в организациях, расположенных в сельской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0CB97C" w14:textId="4BF22BB7" w:rsidR="009E7469" w:rsidRPr="00274DB0" w:rsidRDefault="00B3485C" w:rsidP="00715194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</w:tr>
    </w:tbl>
    <w:p w14:paraId="12C249F3" w14:textId="77777777" w:rsidR="00345728" w:rsidRPr="00274DB0" w:rsidRDefault="00345728" w:rsidP="00345728">
      <w:pPr>
        <w:pStyle w:val="ConsPlusNormal0"/>
        <w:outlineLvl w:val="1"/>
        <w:rPr>
          <w:color w:val="000000" w:themeColor="text1"/>
          <w:szCs w:val="24"/>
          <w:lang w:val="ru-RU"/>
        </w:rPr>
      </w:pPr>
    </w:p>
    <w:p w14:paraId="429BA3CD" w14:textId="6F945559" w:rsidR="00146B60" w:rsidRPr="00D4584E" w:rsidRDefault="00345728" w:rsidP="00345728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D4584E">
        <w:rPr>
          <w:color w:val="000000" w:themeColor="text1"/>
          <w:sz w:val="26"/>
          <w:szCs w:val="26"/>
        </w:rPr>
        <w:t>V</w:t>
      </w:r>
      <w:r w:rsidRPr="00D4584E">
        <w:rPr>
          <w:color w:val="000000" w:themeColor="text1"/>
          <w:sz w:val="26"/>
          <w:szCs w:val="26"/>
          <w:lang w:val="ru-RU"/>
        </w:rPr>
        <w:t xml:space="preserve">. </w:t>
      </w:r>
      <w:r w:rsidR="00C44F6D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Порядок и условия оплаты труда руководителя организации</w:t>
      </w:r>
      <w:r w:rsidR="002B1A3B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, </w:t>
      </w:r>
      <w:r w:rsidR="00C44F6D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>его заместителей</w:t>
      </w:r>
    </w:p>
    <w:p w14:paraId="67E7D5F9" w14:textId="77777777" w:rsidR="00146B60" w:rsidRPr="00D4584E" w:rsidRDefault="00146B60">
      <w:pPr>
        <w:pStyle w:val="ConsPlusNormal0"/>
        <w:contextualSpacing/>
        <w:jc w:val="center"/>
        <w:rPr>
          <w:color w:val="000000" w:themeColor="text1"/>
          <w:sz w:val="26"/>
          <w:szCs w:val="26"/>
          <w:lang w:val="ru-RU"/>
        </w:rPr>
      </w:pPr>
    </w:p>
    <w:p w14:paraId="44089DE1" w14:textId="6538FE53" w:rsidR="00AA6408" w:rsidRPr="00D4584E" w:rsidRDefault="003265A5" w:rsidP="00CD1913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5.1</w:t>
      </w:r>
      <w:r w:rsidR="00AA6408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.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Заработная плата руководителя организации, его заместителей состоит </w:t>
      </w:r>
      <w:r w:rsidR="0010692F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из</w:t>
      </w:r>
      <w:r w:rsidR="00C44F6D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оклада (должностного оклада), компенсационных, стимулирующих и иных выплат, предусмотренных настоящим Положением.</w:t>
      </w:r>
    </w:p>
    <w:p w14:paraId="199D9436" w14:textId="03A7284D" w:rsidR="00146B60" w:rsidRPr="00D4584E" w:rsidRDefault="003265A5" w:rsidP="00CD1913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5.2</w:t>
      </w:r>
      <w:r w:rsidR="00AA6408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. </w:t>
      </w:r>
      <w:r w:rsidR="00C44F6D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Оклад (должностной оклад), компенсационные, стимулирующие и иные выплаты руководителю организации устанавливаются в соответствии с нас</w:t>
      </w:r>
      <w:r w:rsidR="002F12B1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тоящим Положением и указываются</w:t>
      </w:r>
      <w:r w:rsidR="00C06388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C44F6D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 трудовом договоре.</w:t>
      </w:r>
    </w:p>
    <w:p w14:paraId="4D4B9C6E" w14:textId="2BB21396" w:rsidR="00146B60" w:rsidRPr="00D4584E" w:rsidRDefault="00C44F6D" w:rsidP="00CD1913">
      <w:pPr>
        <w:pStyle w:val="ConsPlusNormal0"/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Размеры окладов (должностных окладов) руководителей </w:t>
      </w:r>
      <w:r w:rsidR="006838DE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образовательных</w:t>
      </w:r>
      <w:r w:rsidR="000F51BB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</w:t>
      </w:r>
      <w:r w:rsidR="00C32C62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</w:t>
      </w:r>
      <w:r w:rsidR="00FB1C9A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ганизации приведены в таблице 10</w:t>
      </w:r>
      <w:r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68BD065E" w14:textId="2C0C1936" w:rsidR="00146B60" w:rsidRPr="00D4584E" w:rsidRDefault="00C32C62">
      <w:pPr>
        <w:pStyle w:val="ConsPlusNormal0"/>
        <w:ind w:firstLine="540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proofErr w:type="spellStart"/>
      <w:r w:rsidRPr="00D4584E">
        <w:rPr>
          <w:rFonts w:ascii="Times New Roman" w:hAnsi="Times New Roman" w:cs="Times New Roman"/>
          <w:color w:val="000000" w:themeColor="text1"/>
          <w:sz w:val="26"/>
          <w:szCs w:val="26"/>
        </w:rPr>
        <w:t>Таблица</w:t>
      </w:r>
      <w:proofErr w:type="spellEnd"/>
      <w:r w:rsidRPr="00D458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1C9A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10</w:t>
      </w:r>
    </w:p>
    <w:p w14:paraId="56DF4F2A" w14:textId="77777777" w:rsidR="00C06388" w:rsidRPr="00D4584E" w:rsidRDefault="00C06388">
      <w:pPr>
        <w:pStyle w:val="ConsPlusNormal0"/>
        <w:ind w:firstLine="540"/>
        <w:contextualSpacing/>
        <w:jc w:val="right"/>
        <w:rPr>
          <w:color w:val="000000" w:themeColor="text1"/>
          <w:sz w:val="26"/>
          <w:szCs w:val="26"/>
          <w:lang w:val="ru-RU"/>
        </w:rPr>
      </w:pPr>
    </w:p>
    <w:tbl>
      <w:tblPr>
        <w:tblpPr w:leftFromText="180" w:rightFromText="180" w:vertAnchor="text" w:tblpY="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437"/>
        <w:gridCol w:w="4467"/>
        <w:gridCol w:w="2311"/>
      </w:tblGrid>
      <w:tr w:rsidR="00146B60" w:rsidRPr="00274DB0" w14:paraId="285D1D16" w14:textId="77777777" w:rsidTr="001069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A3F42" w14:textId="5681A425" w:rsidR="00146B60" w:rsidRPr="00274DB0" w:rsidRDefault="00C44F6D" w:rsidP="0010692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98B29" w14:textId="77777777" w:rsidR="00146B60" w:rsidRPr="00274DB0" w:rsidRDefault="00C44F6D" w:rsidP="0010692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C88F8" w14:textId="46831228" w:rsidR="00146B60" w:rsidRPr="00274DB0" w:rsidRDefault="00A17B7E" w:rsidP="0010692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Контингент обучающихся (воспитанников) в учреждении по данным официальной статистическ</w:t>
            </w:r>
            <w:r w:rsidR="006B48A9" w:rsidRPr="00274DB0">
              <w:rPr>
                <w:color w:val="000000" w:themeColor="text1"/>
                <w:sz w:val="24"/>
                <w:szCs w:val="24"/>
              </w:rPr>
              <w:t>ой отчетности 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F9393" w14:textId="77777777" w:rsidR="00146B60" w:rsidRPr="00274DB0" w:rsidRDefault="00C44F6D" w:rsidP="0010692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146B60" w:rsidRPr="00274DB0" w14:paraId="2ED2D44B" w14:textId="77777777" w:rsidTr="00844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18EB1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BCA88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5A005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8A6C6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146B60" w:rsidRPr="00274DB0" w14:paraId="79C082BA" w14:textId="77777777" w:rsidTr="002009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271D55" w14:textId="77777777" w:rsidR="00146B60" w:rsidRPr="00274DB0" w:rsidRDefault="00C44F6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9D28C9" w14:textId="7710A782" w:rsidR="00146B60" w:rsidRPr="00274DB0" w:rsidRDefault="00FB1C9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C44F6D" w:rsidRPr="00274DB0">
              <w:rPr>
                <w:color w:val="000000" w:themeColor="text1"/>
                <w:sz w:val="24"/>
                <w:szCs w:val="24"/>
              </w:rPr>
              <w:t>рганизация</w:t>
            </w:r>
            <w:r>
              <w:rPr>
                <w:color w:val="000000" w:themeColor="text1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385274" w14:textId="77777777" w:rsidR="00200906" w:rsidRDefault="00200906" w:rsidP="0020090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43277DE" w14:textId="7351550A" w:rsidR="00146B60" w:rsidRPr="00274DB0" w:rsidRDefault="00FB1C9A" w:rsidP="0020090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4</w:t>
            </w:r>
            <w:r w:rsidR="00C44F6D" w:rsidRPr="00274DB0">
              <w:rPr>
                <w:color w:val="000000" w:themeColor="text1"/>
                <w:sz w:val="24"/>
                <w:szCs w:val="24"/>
              </w:rPr>
              <w:t>00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3B5BD" w14:textId="77777777" w:rsidR="00200906" w:rsidRDefault="00200906" w:rsidP="0020090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F2D591D" w14:textId="4CC05D9A" w:rsidR="00146B60" w:rsidRPr="00274DB0" w:rsidRDefault="00C44F6D" w:rsidP="0020090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40 000</w:t>
            </w:r>
          </w:p>
        </w:tc>
      </w:tr>
    </w:tbl>
    <w:p w14:paraId="3FD7E3DF" w14:textId="77777777" w:rsidR="00A813C9" w:rsidRPr="00274DB0" w:rsidRDefault="00A813C9">
      <w:pPr>
        <w:pStyle w:val="ConsPlusNormal0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</w:p>
    <w:p w14:paraId="4D125DDE" w14:textId="2D5C65E5" w:rsidR="00146B60" w:rsidRPr="00CD1913" w:rsidRDefault="003265A5" w:rsidP="00A17B7E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5.3</w:t>
      </w:r>
      <w:r w:rsidR="00AA6408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.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Оклады (должностные оклады), компенсационные, стимулирующие и иные выплаты заместителям руководителя</w:t>
      </w:r>
      <w:r w:rsidR="00423899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организации устанавливаются приказами руководителя организации в соответствии с настоящим Положением и указываются </w:t>
      </w:r>
      <w:r w:rsidR="0010692F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в трудовом договоре.</w:t>
      </w:r>
    </w:p>
    <w:p w14:paraId="7ACEC594" w14:textId="31C18C58" w:rsidR="00471060" w:rsidRPr="00CD1913" w:rsidRDefault="00C44F6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Размеры окладов (должностных окладов) заместителям руководителя ор</w:t>
      </w:r>
      <w:r w:rsidR="00C32C62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ганизации при</w:t>
      </w:r>
      <w:r w:rsidR="00470A82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ведены в таблице 11</w:t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.</w:t>
      </w:r>
    </w:p>
    <w:p w14:paraId="48BBD455" w14:textId="6C4A9C66" w:rsidR="00146B60" w:rsidRPr="00274DB0" w:rsidRDefault="00470A82">
      <w:pPr>
        <w:pStyle w:val="ConsPlusNormal0"/>
        <w:ind w:firstLine="540"/>
        <w:contextualSpacing/>
        <w:jc w:val="right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Таблица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11</w:t>
      </w:r>
    </w:p>
    <w:p w14:paraId="61235488" w14:textId="77777777" w:rsidR="00A17B7E" w:rsidRPr="00274DB0" w:rsidRDefault="00A17B7E">
      <w:pPr>
        <w:pStyle w:val="ConsPlusNormal0"/>
        <w:ind w:firstLine="540"/>
        <w:contextualSpacing/>
        <w:jc w:val="right"/>
        <w:rPr>
          <w:color w:val="000000" w:themeColor="text1"/>
          <w:szCs w:val="24"/>
        </w:rPr>
      </w:pPr>
    </w:p>
    <w:tbl>
      <w:tblPr>
        <w:tblpPr w:leftFromText="180" w:rightFromText="180" w:vertAnchor="text" w:tblpY="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437"/>
        <w:gridCol w:w="4467"/>
        <w:gridCol w:w="2311"/>
      </w:tblGrid>
      <w:tr w:rsidR="00C5193B" w:rsidRPr="00274DB0" w14:paraId="557D00C8" w14:textId="77777777" w:rsidTr="001069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07387" w14:textId="4CBDC21B" w:rsidR="00C5193B" w:rsidRPr="00274DB0" w:rsidRDefault="00C5193B" w:rsidP="0010692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CBC1C" w14:textId="77777777" w:rsidR="00C5193B" w:rsidRPr="00274DB0" w:rsidRDefault="00C5193B" w:rsidP="0010692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9759C" w14:textId="26CC5D54" w:rsidR="00C5193B" w:rsidRPr="00274DB0" w:rsidRDefault="00C5193B" w:rsidP="0010692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Контингент обучающихся (воспитанников) в учреждении по данным официальной статистической отчетности 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1A9D3" w14:textId="77777777" w:rsidR="00C5193B" w:rsidRPr="00274DB0" w:rsidRDefault="00C5193B" w:rsidP="0010692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C5193B" w:rsidRPr="00274DB0" w14:paraId="7FA85252" w14:textId="77777777" w:rsidTr="001B7D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DFAF" w14:textId="77777777" w:rsidR="00C5193B" w:rsidRPr="00274DB0" w:rsidRDefault="00C5193B" w:rsidP="001B7D9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90D0C" w14:textId="77777777" w:rsidR="00C5193B" w:rsidRPr="00274DB0" w:rsidRDefault="00C5193B" w:rsidP="001B7D9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66258" w14:textId="77777777" w:rsidR="00C5193B" w:rsidRPr="00274DB0" w:rsidRDefault="00C5193B" w:rsidP="001B7D9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B3C5" w14:textId="77777777" w:rsidR="00C5193B" w:rsidRPr="00274DB0" w:rsidRDefault="00C5193B" w:rsidP="001B7D9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470A82" w:rsidRPr="00274DB0" w14:paraId="63F822A7" w14:textId="77777777" w:rsidTr="002009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6B181C" w14:textId="77777777" w:rsidR="00470A82" w:rsidRPr="00274DB0" w:rsidRDefault="00470A82" w:rsidP="00470A8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74DB0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88E1FB" w14:textId="56789F1C" w:rsidR="00470A82" w:rsidRPr="00274DB0" w:rsidRDefault="00470A82" w:rsidP="00470A8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274DB0">
              <w:rPr>
                <w:color w:val="000000" w:themeColor="text1"/>
                <w:sz w:val="24"/>
                <w:szCs w:val="24"/>
              </w:rPr>
              <w:t>рганизация</w:t>
            </w:r>
            <w:r>
              <w:rPr>
                <w:color w:val="000000" w:themeColor="text1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E5A62" w14:textId="77777777" w:rsidR="00200906" w:rsidRDefault="00200906" w:rsidP="00470A8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852451B" w14:textId="641030D5" w:rsidR="00470A82" w:rsidRPr="00274DB0" w:rsidRDefault="00470A82" w:rsidP="00470A8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4</w:t>
            </w:r>
            <w:r w:rsidRPr="00274DB0">
              <w:rPr>
                <w:color w:val="000000" w:themeColor="text1"/>
                <w:sz w:val="24"/>
                <w:szCs w:val="24"/>
              </w:rPr>
              <w:t>00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F9770" w14:textId="77777777" w:rsidR="00200906" w:rsidRDefault="00200906" w:rsidP="00470A8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731FE5D" w14:textId="5FD63C2E" w:rsidR="00470A82" w:rsidRPr="00274DB0" w:rsidRDefault="00470A82" w:rsidP="00470A8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  <w:r w:rsidRPr="00274DB0">
              <w:rPr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</w:tbl>
    <w:p w14:paraId="51D122F6" w14:textId="092518FD" w:rsidR="008B401C" w:rsidRPr="00CD1913" w:rsidRDefault="00C5193B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В случае изменения (увеличения) численности воспитанников, учащихся </w:t>
      </w:r>
      <w:r w:rsidR="0010692F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в учреждении после сдачи официальной статистической отчетности по причине ввода объекта образования в эксплуатацию по окончании строительства, капитального ремонта, размер оклада (должностного оклада) </w:t>
      </w:r>
      <w:r w:rsidR="00BA536C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руководителю учреждения, </w:t>
      </w:r>
      <w:r w:rsidR="001B7D95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заместителю руководителя</w:t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учреждения устанавливается с даты начала функционирования объекта образования в зависимости от численности воспитанников, учащихся в учреждении в соответствии с утвержденным руководителем комплектованием групп, классов.</w:t>
      </w:r>
    </w:p>
    <w:p w14:paraId="092D40B8" w14:textId="6C78289C" w:rsidR="008B401C" w:rsidRPr="00CD1913" w:rsidRDefault="003265A5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5.4</w:t>
      </w:r>
      <w:r w:rsidR="00AA6408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.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Размеры, условия и порядок установления стимулирующих выплат руководителю организации определяются в соответствии с параметрами и критериями оценки эффективности деятельности, утвержденными приказом Департамента.</w:t>
      </w:r>
    </w:p>
    <w:p w14:paraId="395D8614" w14:textId="5DE50980" w:rsidR="00146B60" w:rsidRPr="00CD1913" w:rsidRDefault="003265A5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5.5</w:t>
      </w:r>
      <w:r w:rsidR="00AA6408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.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Стимулирующие выплаты руководителю организации снижаются </w:t>
      </w:r>
      <w:r w:rsidR="0010692F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в следующих случаях:</w:t>
      </w:r>
    </w:p>
    <w:p w14:paraId="53ED8382" w14:textId="79568719" w:rsidR="00146B60" w:rsidRPr="00CD1913" w:rsidRDefault="003265A5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-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неисполнение или ненадлежащее исполнение руководителем по его вине возложенных на него функций и полномочий в отчетном периоде, недостижение показателей эффективности и результативности работы организации;</w:t>
      </w:r>
    </w:p>
    <w:p w14:paraId="59DAEEB0" w14:textId="7EB01B0F" w:rsidR="00146B60" w:rsidRPr="00CD1913" w:rsidRDefault="003265A5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-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наличие фактов нарушения правил ведения бюджетного учета, нарушение бюджетного законодательства и иных нормативных правовых актов, регулирующих бюджетные правоотношения, законодательства и иных нормативных правовых актов </w:t>
      </w:r>
      <w:r w:rsidR="0010692F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о контрактной системе в сфере закупок товаров, работ, услуг для обеспечения государственных и муниципальных нужд, о закупках товаров, работ, услуг отдельными видами юридических лиц, законодательства и иных нормативных правовых актов, регулирующих деятельность организации, причинения ущерба автономному округу,</w:t>
      </w:r>
      <w:r w:rsidR="00345728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муниципальному образованию,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организации, выявленных в отчетном периоде </w:t>
      </w:r>
      <w:r w:rsidR="0010692F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по результатам контрольных мероприятий исполнительного органа государственной власти автономного округа и других органов в отношении организации </w:t>
      </w:r>
      <w:r w:rsidR="0010692F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или за предыдущие периоды, но не более чем за 2 года;</w:t>
      </w:r>
    </w:p>
    <w:p w14:paraId="17027BE9" w14:textId="4C758071" w:rsidR="008B401C" w:rsidRPr="00CD1913" w:rsidRDefault="003265A5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-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несоблюдение требований настоящего Положения.</w:t>
      </w:r>
    </w:p>
    <w:p w14:paraId="0C4FED66" w14:textId="450AF986" w:rsidR="00146B60" w:rsidRPr="00CD1913" w:rsidRDefault="003265A5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5.6</w:t>
      </w:r>
      <w:r w:rsidR="00AA6408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.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Соотношение среднемесячной заработной платы руководителя, его заместителей</w:t>
      </w:r>
      <w:r w:rsidR="001B4B0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и среднемесячной заработной платы работников организации (без учета заработной платы соответствующего руководителя, его заместителей, главного бухгалтера) формируется за счет всех финансовых источников и рассчитывается </w:t>
      </w:r>
      <w:r w:rsidR="0010692F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на календарный год.</w:t>
      </w:r>
    </w:p>
    <w:p w14:paraId="71531707" w14:textId="16B572B0" w:rsidR="00146B60" w:rsidRPr="00CD1913" w:rsidRDefault="003265A5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5.7</w:t>
      </w:r>
      <w:r w:rsidR="00AA6408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.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Определение размера средней заработной платы осуществляется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  <w:t xml:space="preserve">в соответствии с методикой, используемой при определении средней заработной платы для целей статистического наблюдения, утвержденной федеральным органом исполнительной </w:t>
      </w:r>
      <w:r w:rsidR="002F12B1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власти, осуществляющим функции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по выработке государственной политики и нормативному правовому регулированию в сфере официального статистического учета.</w:t>
      </w:r>
    </w:p>
    <w:p w14:paraId="24225E30" w14:textId="5EE18804" w:rsidR="00146B60" w:rsidRPr="00CD1913" w:rsidRDefault="003265A5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5.8</w:t>
      </w:r>
      <w:r w:rsidR="00AA6408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.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Предельный уровень соотношения среднемесячной заработной платы руководителя организации, его заместителей и среднемесячной заработной платы работников организации (без учета заработной платы руководителя, его заместителей) устанавливается</w:t>
      </w:r>
      <w:r w:rsidR="001D6886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в организац</w:t>
      </w:r>
      <w:r w:rsidR="002F12B1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иях дополнительного образования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:</w:t>
      </w:r>
    </w:p>
    <w:p w14:paraId="55842822" w14:textId="7F7E1698" w:rsidR="00146B60" w:rsidRPr="00CD1913" w:rsidRDefault="003265A5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-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у руководителя – 5;</w:t>
      </w:r>
    </w:p>
    <w:p w14:paraId="4A04923E" w14:textId="0894F8D0" w:rsidR="00146B60" w:rsidRPr="00CD1913" w:rsidRDefault="003265A5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-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у заместителей руководителя</w:t>
      </w:r>
      <w:r w:rsidR="001B4B0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– 5</w:t>
      </w:r>
      <w:r w:rsidR="001B4B0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.</w:t>
      </w:r>
    </w:p>
    <w:p w14:paraId="2C6B31F6" w14:textId="511352E2" w:rsidR="00F9275B" w:rsidRPr="00CD1913" w:rsidRDefault="00C44F6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Предельный уровень соотношения среднемесячной заработной платы руководителя организации, его заместителей устанавливается с учетом сложности </w:t>
      </w:r>
      <w:r w:rsidR="0010692F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и объема выполняемой работы.</w:t>
      </w:r>
    </w:p>
    <w:p w14:paraId="27687140" w14:textId="6D5F93B2" w:rsidR="00146B60" w:rsidRPr="00CD1913" w:rsidRDefault="00A71F03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5.9</w:t>
      </w:r>
      <w:r w:rsidR="00F9275B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.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Условия оплаты труда руководителя организации устанавливаются </w:t>
      </w:r>
      <w:r w:rsidR="0010692F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в трудовом договоре, заключаемом на основе типовой формы трудового договора, утвержденной постановлением Правительства Российской Федерации от 12 апреля 2013 года № 329 «О типовой форме трудового договора с руководителем государственного (муниципального) учреждения».</w:t>
      </w:r>
    </w:p>
    <w:p w14:paraId="6CCD77A5" w14:textId="77777777" w:rsidR="00146B60" w:rsidRPr="00D4584E" w:rsidRDefault="00146B60">
      <w:pPr>
        <w:pStyle w:val="ConsPlusNormal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lang w:val="ru-RU"/>
        </w:rPr>
      </w:pPr>
    </w:p>
    <w:p w14:paraId="2173D527" w14:textId="43775C01" w:rsidR="00146B60" w:rsidRPr="00D4584E" w:rsidRDefault="003622B9" w:rsidP="000F51BB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D4584E">
        <w:rPr>
          <w:rFonts w:ascii="Times New Roman" w:hAnsi="Times New Roman" w:cs="Times New Roman"/>
          <w:color w:val="000000" w:themeColor="text1"/>
          <w:sz w:val="26"/>
          <w:szCs w:val="26"/>
        </w:rPr>
        <w:t>VI</w:t>
      </w:r>
      <w:r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. </w:t>
      </w:r>
      <w:r w:rsidR="00C44F6D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Другие вопросы оплаты труда</w:t>
      </w:r>
    </w:p>
    <w:p w14:paraId="73C4F555" w14:textId="77777777" w:rsidR="00146B60" w:rsidRPr="00D4584E" w:rsidRDefault="00146B60">
      <w:pPr>
        <w:pStyle w:val="ConsPlusNormal0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6604B89C" w14:textId="551168E8" w:rsidR="00146B60" w:rsidRPr="00CD1913" w:rsidRDefault="00A23BFC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6.1</w:t>
      </w:r>
      <w:r w:rsidR="00F9275B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.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В целях повышения эффективности и устойчивости работы организации, учитывая особ</w:t>
      </w:r>
      <w:r w:rsidR="00097BD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енности и специфику его работы,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а также с целью социальной защищенности работникам организации устанавливаются иные выплаты. </w:t>
      </w:r>
    </w:p>
    <w:p w14:paraId="5E2B26E4" w14:textId="77777777" w:rsidR="00146B60" w:rsidRPr="00CD1913" w:rsidRDefault="00C44F6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К иным выплатам относятся:</w:t>
      </w:r>
    </w:p>
    <w:p w14:paraId="387FDA16" w14:textId="5CE7B7BB" w:rsidR="00146B60" w:rsidRPr="00CD1913" w:rsidRDefault="00A23BFC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-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единовременная премия к праздничным дням, профессиональным праздникам;</w:t>
      </w:r>
    </w:p>
    <w:p w14:paraId="1BDE4EFE" w14:textId="431004FD" w:rsidR="00146B60" w:rsidRPr="00CD1913" w:rsidRDefault="00A23BFC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-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единовременная выплата при предоставлении ежегодного оплачиваемого отпуска;</w:t>
      </w:r>
    </w:p>
    <w:p w14:paraId="3A892750" w14:textId="1AE4648A" w:rsidR="00146B60" w:rsidRPr="00CD1913" w:rsidRDefault="00A23BFC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-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единовременная выплата молодым</w:t>
      </w:r>
      <w:r w:rsidR="009541A8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специалистам;</w:t>
      </w:r>
    </w:p>
    <w:p w14:paraId="491976D8" w14:textId="589C3A38" w:rsidR="009541A8" w:rsidRPr="00CD1913" w:rsidRDefault="00A23BFC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- </w:t>
      </w:r>
      <w:r w:rsidR="009541A8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ежемесячная доплата за ученую степень;</w:t>
      </w:r>
    </w:p>
    <w:p w14:paraId="33F8D4C9" w14:textId="7C726E27" w:rsidR="009541A8" w:rsidRPr="00CD1913" w:rsidRDefault="00A23BFC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- </w:t>
      </w:r>
      <w:r w:rsidR="009541A8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ежемесячная доплата на обеспечение книгоиздательской продукцией;</w:t>
      </w:r>
    </w:p>
    <w:p w14:paraId="25DC2242" w14:textId="4CF8B904" w:rsidR="009541A8" w:rsidRPr="00CD1913" w:rsidRDefault="00A23BFC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- </w:t>
      </w:r>
      <w:r w:rsidR="009541A8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персональная доплата</w:t>
      </w:r>
      <w:r w:rsidR="00FC30FC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к окладу (должностному окладу);</w:t>
      </w:r>
    </w:p>
    <w:p w14:paraId="1688D31A" w14:textId="7CDEA930" w:rsidR="00FC30FC" w:rsidRPr="00CD1913" w:rsidRDefault="00A23BFC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- </w:t>
      </w:r>
      <w:r w:rsidR="00FC30FC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доплата до минимального размера оплаты труда;</w:t>
      </w:r>
    </w:p>
    <w:p w14:paraId="179EA7A7" w14:textId="3E98146A" w:rsidR="00FC30FC" w:rsidRPr="00CD1913" w:rsidRDefault="00A23BFC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- </w:t>
      </w:r>
      <w:r w:rsidR="00FC30FC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доплата к заработной плате в целях обеспечения достижения целевого показателя по заработной плате</w:t>
      </w:r>
      <w:r w:rsidR="00017DF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;</w:t>
      </w:r>
    </w:p>
    <w:p w14:paraId="6B540DC2" w14:textId="5F3B69C5" w:rsidR="00017DF3" w:rsidRPr="00CD1913" w:rsidRDefault="00017DF3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- материальная помощь на погребение в связи со смертью близких родственников (родители, супруг (супруга), дети). </w:t>
      </w:r>
    </w:p>
    <w:p w14:paraId="3AB5F504" w14:textId="17F25E41" w:rsidR="00146B60" w:rsidRPr="00CD1913" w:rsidRDefault="00B21EF0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6.2</w:t>
      </w:r>
      <w:r w:rsidR="00F9275B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.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Единовременное премирование к праздничным дням, профессиональным праздникам осуществляется </w:t>
      </w:r>
      <w:r w:rsidR="0061735E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за счет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средств фонда оплаты тр</w:t>
      </w:r>
      <w:r w:rsidR="003622B9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уда, формируемого организацией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в соответствии с разделом VII настоящего Положения.</w:t>
      </w:r>
    </w:p>
    <w:p w14:paraId="718562D5" w14:textId="4CE142B9" w:rsidR="00146B60" w:rsidRPr="00CD1913" w:rsidRDefault="00C44F6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Единовременное премирование осуществляется в организации в едином размере в отношении всех катег</w:t>
      </w:r>
      <w:r w:rsidR="009541A8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орий работников не более 3 раз </w:t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в календарном году.</w:t>
      </w:r>
    </w:p>
    <w:p w14:paraId="5B56DA4F" w14:textId="4495FD13" w:rsidR="00097BDD" w:rsidRPr="00CD1913" w:rsidRDefault="00097BD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Праздничными днями и профессиональным</w:t>
      </w:r>
      <w:r w:rsidR="001D6886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и</w:t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праздникам</w:t>
      </w:r>
      <w:r w:rsidR="001D6886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и</w:t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</w:t>
      </w:r>
      <w:r w:rsidR="001D6886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являются</w:t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:</w:t>
      </w:r>
    </w:p>
    <w:p w14:paraId="2E01F9B1" w14:textId="126DC71D" w:rsidR="00097BDD" w:rsidRPr="00CD1913" w:rsidRDefault="00B2250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- </w:t>
      </w:r>
      <w:r w:rsidR="00097BD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23 февраля и 8 Марта;</w:t>
      </w:r>
    </w:p>
    <w:p w14:paraId="1CD4D1D8" w14:textId="187C69BF" w:rsidR="00097BDD" w:rsidRPr="00CD1913" w:rsidRDefault="00B2250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- </w:t>
      </w:r>
      <w:r w:rsidR="00097BD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День учителя (День дошкольного работника);</w:t>
      </w:r>
    </w:p>
    <w:p w14:paraId="2B831D71" w14:textId="77F17F6D" w:rsidR="00097BDD" w:rsidRPr="00CD1913" w:rsidRDefault="00B2250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- </w:t>
      </w:r>
      <w:r w:rsidR="00097BD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День округа.</w:t>
      </w:r>
    </w:p>
    <w:p w14:paraId="600D46F3" w14:textId="03720D1D" w:rsidR="00146B60" w:rsidRPr="00CD1913" w:rsidRDefault="00C44F6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Размер единовременно</w:t>
      </w:r>
      <w:r w:rsidR="00BA7855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й премии </w:t>
      </w:r>
      <w:r w:rsidR="0061735E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составляет</w:t>
      </w:r>
      <w:r w:rsidR="00470A82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5</w:t>
      </w:r>
      <w:r w:rsidR="00BA7855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000</w:t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рублей.</w:t>
      </w:r>
    </w:p>
    <w:p w14:paraId="7867BC61" w14:textId="4816B283" w:rsidR="00146B60" w:rsidRPr="00CD1913" w:rsidRDefault="00B2250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6.3</w:t>
      </w:r>
      <w:r w:rsidR="00F9275B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.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Работникам организации один раз в календарном году выплачивается единовременная выплата при предоставлении ежегодного оплачиваемого отпуска.</w:t>
      </w:r>
    </w:p>
    <w:p w14:paraId="3EB2C8DA" w14:textId="67F28E7E" w:rsidR="00146B60" w:rsidRPr="00CD1913" w:rsidRDefault="00C44F6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Единовременная выплата при предоставлении ежегодного оплачиваемого отпуска осуществля</w:t>
      </w:r>
      <w:r w:rsidR="009541A8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ется по основному месту работы </w:t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и основной занимаемой должности.</w:t>
      </w:r>
    </w:p>
    <w:p w14:paraId="6BD03786" w14:textId="06B20D94" w:rsidR="00146B60" w:rsidRPr="00CD1913" w:rsidRDefault="00C44F6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Единовременная выплата при предоставлении ежегодного оплачиваемого отпуска осуществляется в пределах средств фонда оплаты труда, формируемого </w:t>
      </w:r>
      <w:r w:rsidR="0010692F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в соответствии с разделом VII настоящего Положения.</w:t>
      </w:r>
    </w:p>
    <w:p w14:paraId="2DEEF1D6" w14:textId="77777777" w:rsidR="00146B60" w:rsidRPr="00CD1913" w:rsidRDefault="00C44F6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Основанием для единовременной выплаты при предоставлении ежегодного оплачиваемого отпуска работнику является приказ руководителя организации.</w:t>
      </w:r>
    </w:p>
    <w:p w14:paraId="42C076C8" w14:textId="77777777" w:rsidR="00146B60" w:rsidRPr="00CD1913" w:rsidRDefault="00C44F6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Единовременная выплата при предоставлении ежегодного оплачиваемого отпуска осуществляется на основании письменного заявления работника по основному месту работы и основной занимаемой должности.</w:t>
      </w:r>
    </w:p>
    <w:p w14:paraId="6C99C0E7" w14:textId="771E4F26" w:rsidR="00146B60" w:rsidRPr="00CD1913" w:rsidRDefault="00C44F6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Устанавливается единый подход к определению размера единовременной выплаты при предоставлении ежегодного оплачиваемого отпуска для всех категорий работников организации, включая руководителя, заместителей руководителя.</w:t>
      </w:r>
    </w:p>
    <w:p w14:paraId="618A4D7C" w14:textId="3EDF01F8" w:rsidR="009D7872" w:rsidRPr="00CD1913" w:rsidRDefault="009D7872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Размер единовременной выплаты при предоставлении ежегодного оплачиваемого отпуска устанавливается в размере не более </w:t>
      </w:r>
      <w:r w:rsidR="00470A82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2</w:t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должностных окладов (окладов), ставок заработной платы с начислением на них районного коэффициента, процентной надбавки к заработной плате за</w:t>
      </w:r>
      <w:r w:rsidR="005052DE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стаж работы</w:t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в районах Крайнего Севера </w:t>
      </w:r>
      <w:r w:rsidR="005229E0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и приравненных к ним </w:t>
      </w:r>
      <w:r w:rsidR="005052DE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местностях.</w:t>
      </w:r>
    </w:p>
    <w:p w14:paraId="11CB79B9" w14:textId="77777777" w:rsidR="00146B60" w:rsidRPr="00CD1913" w:rsidRDefault="00C44F6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Размер единовременной выплаты при предоставлении ежегодного оплачиваемого отпуска не зависит от итогов оценки труда работника.</w:t>
      </w:r>
    </w:p>
    <w:p w14:paraId="4609625B" w14:textId="77777777" w:rsidR="00146B60" w:rsidRPr="00CD1913" w:rsidRDefault="00C44F6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Единовременная выплата при предоставлении ежегодного оплачиваемого отпуска не выплачивается:</w:t>
      </w:r>
    </w:p>
    <w:p w14:paraId="710F2714" w14:textId="47CEBF44" w:rsidR="00146B60" w:rsidRPr="00CD1913" w:rsidRDefault="00B2250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-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работнику, принятому на работу по совместительству;</w:t>
      </w:r>
    </w:p>
    <w:p w14:paraId="6D5B2B4A" w14:textId="618C7748" w:rsidR="00146B60" w:rsidRPr="00CD1913" w:rsidRDefault="00B2250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-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работнику, заключившему срочный трудовой договор (сроком до двух месяцев).</w:t>
      </w:r>
    </w:p>
    <w:p w14:paraId="5D98ADFE" w14:textId="284F2640" w:rsidR="00146B60" w:rsidRPr="00CD1913" w:rsidRDefault="00B2250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6.4</w:t>
      </w:r>
      <w:r w:rsidR="00F9275B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.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Единовременная выплата молодым специалистам осуществляется </w:t>
      </w:r>
      <w:r w:rsidR="005229E0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в пределах средств фонда оплаты труда, формируемого организацией в соответствии </w:t>
      </w:r>
      <w:r w:rsidR="005229E0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с разделом VII настоящего Положения.</w:t>
      </w:r>
    </w:p>
    <w:p w14:paraId="3B8E75A2" w14:textId="470381DA" w:rsidR="006257EB" w:rsidRPr="00CD1913" w:rsidRDefault="006257EB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При установлении единовременной выплаты молодым специалистам следует учитывать, что молодой специалист – гражданин Российской Федерации в возрасте </w:t>
      </w:r>
      <w:r w:rsidR="005229E0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до 35 лет включительно (за исключением случаев, предусмотренных частью 3 статьи 6 Федерального закона от 30 декабря 2020 года № 489-ФЗ «О молодежной политике </w:t>
      </w:r>
      <w:r w:rsidR="005229E0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в Российской Федерации»),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</w:t>
      </w:r>
      <w:r w:rsidR="005229E0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в том числе имеющий трудовой стаж, полученный в период обучения по основным профессиональным образовательным программам и (или) по программам профессионального обучения.</w:t>
      </w:r>
    </w:p>
    <w:p w14:paraId="4557C9B5" w14:textId="6C9954FF" w:rsidR="00146B60" w:rsidRPr="00CD1913" w:rsidRDefault="00C44F6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Размер единовременной выплаты молодым специалистам соответствует двум должностным окладам</w:t>
      </w:r>
      <w:r w:rsidR="002E3CE8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(окладам)</w:t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по основной занимаемой должности с учетом районного коэффициента, процентной надбавки к заработной плате за </w:t>
      </w:r>
      <w:r w:rsidR="00F018A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стаж работы</w:t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</w:t>
      </w:r>
      <w:r w:rsidR="005229E0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в районах Крайнего Севера и приравненных к ним местностях.</w:t>
      </w:r>
    </w:p>
    <w:p w14:paraId="53E1F5D3" w14:textId="515E9B71" w:rsidR="00146B60" w:rsidRPr="00CD1913" w:rsidRDefault="00C44F6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Единовременная выплата молодым специалистам предоставляется один раз </w:t>
      </w:r>
      <w:r w:rsidR="005229E0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по основному месту работы в те</w:t>
      </w:r>
      <w:r w:rsidR="00F018A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чение месяца после поступления </w:t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на работу.</w:t>
      </w:r>
    </w:p>
    <w:p w14:paraId="1871F616" w14:textId="72D92A12" w:rsidR="00F018AD" w:rsidRPr="00CD1913" w:rsidRDefault="00B2250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6.5</w:t>
      </w:r>
      <w:r w:rsidR="00F018A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. Работникам при наличии ученой степени, при условии соответствия ученой степени профилю деятельности организации или занимаемой должности устанавливается ежемесячная доплата</w:t>
      </w:r>
      <w:r w:rsidR="00DB437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за ученую степень</w:t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:</w:t>
      </w:r>
      <w:r w:rsidR="00F018A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4CEBAA8E" w14:textId="7B55554B" w:rsidR="00F018AD" w:rsidRPr="00CD1913" w:rsidRDefault="00B2250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- за ученую степень «</w:t>
      </w:r>
      <w:r w:rsidR="00F018A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Доктор наук</w:t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»</w:t>
      </w:r>
      <w:r w:rsidR="00F018A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– 2500 рублей;</w:t>
      </w:r>
    </w:p>
    <w:p w14:paraId="2C3C2C31" w14:textId="3C8F17C2" w:rsidR="00F018AD" w:rsidRPr="00CD1913" w:rsidRDefault="00B2250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- за ученую степень «</w:t>
      </w:r>
      <w:r w:rsidR="00F018A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Кандидат наук</w:t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»</w:t>
      </w:r>
      <w:r w:rsidR="00F018A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– 1600 рублей.</w:t>
      </w:r>
    </w:p>
    <w:p w14:paraId="64C5951A" w14:textId="45F2DC56" w:rsidR="00F018AD" w:rsidRPr="00CD1913" w:rsidRDefault="00F018A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Основанием для установления доплаты за ученую степень является приказ руководителя организации согласно документам, подтверждающим наличие соответствующей ученой степени.</w:t>
      </w:r>
    </w:p>
    <w:p w14:paraId="34F213EB" w14:textId="6F38B780" w:rsidR="00F018AD" w:rsidRPr="00CD1913" w:rsidRDefault="00F018A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Доплата за наличие ученой степени устанавливается пропорционально доли ставки, занимаемой </w:t>
      </w:r>
      <w:r w:rsidR="00481C95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сотрудником, но не свыше одной доплаты и осуществляется исходя из фактически отработанного времени.</w:t>
      </w:r>
    </w:p>
    <w:p w14:paraId="6DE494A5" w14:textId="357E31F7" w:rsidR="00481C95" w:rsidRPr="00CD1913" w:rsidRDefault="00707CE3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6.6</w:t>
      </w:r>
      <w:r w:rsidR="00481C95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. Ежемесячная доплата на обеспечение книгоиздательской продукцией </w:t>
      </w:r>
      <w:r w:rsidR="005229E0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="00481C95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и периодическими изданиями устанавливается руководящим и педагогическим работникам, деятельность которых непосредственно связана с образовательной деятельностью.</w:t>
      </w:r>
    </w:p>
    <w:p w14:paraId="7D0F503B" w14:textId="193708FD" w:rsidR="00481C95" w:rsidRPr="00CD1913" w:rsidRDefault="00481C95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Доплата на обеспечение книгоиздательской продукцией и периодическими изданиями устанавливается </w:t>
      </w:r>
      <w:r w:rsidR="00B5083C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в размере 50 рублей в месяц без учета установленной нагрузки, но не свыше одной доплаты и осуществляется исходя из фактически </w:t>
      </w:r>
      <w:r w:rsidR="00722A77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отработанного времени.</w:t>
      </w:r>
    </w:p>
    <w:p w14:paraId="6F6096FE" w14:textId="1C4C94D8" w:rsidR="00722A77" w:rsidRPr="00CD1913" w:rsidRDefault="00707CE3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6.7</w:t>
      </w:r>
      <w:r w:rsidR="00722A77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. Персональная доплата к окладу (должностному окладу) устанавливается работнику в абсолютном размере в случае, если заработная плата работника организации (без учета премий и иных стимулирующих выплат) при изменении (совершенствовании) условий оплаты труда в соответствии с настоящим Положением, уменьшилась. Персональная доплата устанавливается и выплачивается работнику </w:t>
      </w:r>
      <w:r w:rsidR="005229E0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="00722A77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до даты достижения размера заработной платы работника организации (без учета премий и иных стимулирующих выплат) до перехода </w:t>
      </w:r>
      <w:r w:rsidR="00151D6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на оплату труда, основанную </w:t>
      </w:r>
      <w:r w:rsidR="005229E0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="00151D6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на профессионально-квалификационных группах.</w:t>
      </w:r>
    </w:p>
    <w:p w14:paraId="29B91AEC" w14:textId="40F6D99E" w:rsidR="00151D63" w:rsidRPr="00CD1913" w:rsidRDefault="00151D63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Размер персональной доплаты устанавливается работнику в размере разницы между окладом (должностным окладом), установленным работнику по состоянию </w:t>
      </w:r>
      <w:r w:rsidR="005229E0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на 31 </w:t>
      </w:r>
      <w:r w:rsidR="00707CE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августа 2024</w:t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года, и суммой оклада (должностного оклада), стимулирующих</w:t>
      </w:r>
      <w:r w:rsidR="00377B3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выплат, указанных в строках 5</w:t>
      </w:r>
      <w:r w:rsidR="00027D7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, </w:t>
      </w:r>
      <w:r w:rsidR="00377B3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6</w:t>
      </w:r>
      <w:r w:rsidR="00DC1C74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таблицы 9</w:t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настоящего Положения, ины</w:t>
      </w:r>
      <w:r w:rsidR="008F684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х выплат, указанных в пунктах 6.5, 6.6</w:t>
      </w:r>
      <w:r w:rsidR="00B45D17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настоящего </w:t>
      </w:r>
      <w:r w:rsidR="00027D7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раздела</w:t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и компенсационных выплат, указанных в </w:t>
      </w:r>
      <w:r w:rsidR="007E29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разделе </w:t>
      </w:r>
      <w:r w:rsidR="0082179A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III</w:t>
      </w:r>
      <w:r w:rsidR="00DC1C74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таблицы 7</w:t>
      </w:r>
      <w:r w:rsidR="0019689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настоящего Положения, при условии сохранения объема трудовых (должностных) обязанностей работников и выполнения ими работ той же квалификации.</w:t>
      </w:r>
    </w:p>
    <w:p w14:paraId="2279DCA1" w14:textId="5907503F" w:rsidR="002144A6" w:rsidRPr="00CD1913" w:rsidRDefault="009B250F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6.8</w:t>
      </w:r>
      <w:r w:rsidR="009E32B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. Регулирование размера заработной платы низкооплачиваемой категории работников до минимального размера оплаты труда, установленного федеральным законом с применением к нему районного коэффициента и процентной надбавки </w:t>
      </w:r>
      <w:r w:rsidR="005229E0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="009E32B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к заработной плате за стаж работы в районах Крайнего Севера и приравненных к ним местностях (при условии полного выполнения работником норм труда и отработки месячной нормы рабочего времени) осуществляется в пределах средств фонда оплаты труда, формируемого в соответствии с разделом VII настоящего </w:t>
      </w:r>
      <w:r w:rsidR="00635717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Положения</w:t>
      </w:r>
      <w:r w:rsidR="009E32B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.</w:t>
      </w:r>
    </w:p>
    <w:p w14:paraId="742D3459" w14:textId="25F6905A" w:rsidR="009E32B3" w:rsidRPr="00CD1913" w:rsidRDefault="009B250F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6.9</w:t>
      </w:r>
      <w:r w:rsidR="009E32B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. Отдельным категориям работников организаций с целью обеспечения достижения целевого показателя по заработной плате в соответствии с Указами Президента Российской Федерации от 7 мая 2012 года № 597 «О мероприятиях </w:t>
      </w:r>
      <w:r w:rsidR="005229E0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="009E32B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по реализации государственной </w:t>
      </w:r>
      <w:r w:rsidR="00710405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социальной политики», от 1 июня 2012 года № 761 </w:t>
      </w:r>
      <w:r w:rsidR="005229E0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="00710405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«О национальной стратегии действий в интересах детей на 2012-2017 годы», устанавливается доплата в пределах фонда оплаты труда, формируемого </w:t>
      </w:r>
      <w:r w:rsidR="005229E0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="00710405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в соответствии с разделом VII настоящего </w:t>
      </w:r>
      <w:r w:rsidR="003050DC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Положения</w:t>
      </w:r>
      <w:r w:rsidR="00710405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.</w:t>
      </w:r>
    </w:p>
    <w:p w14:paraId="624A7935" w14:textId="7758AB64" w:rsidR="00C92F6B" w:rsidRPr="00CD1913" w:rsidRDefault="00C92F6B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Порядок установления доплаты закрепляется приказом Департамента.</w:t>
      </w:r>
    </w:p>
    <w:p w14:paraId="33E509AB" w14:textId="77777777" w:rsidR="00017DF3" w:rsidRPr="00CD1913" w:rsidRDefault="00017DF3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6.10. Материальная помощь на погребение в связи со смертью близких родственников (родители, супруг (супруга), дети) выплачивается работнику в размере 15000 рублей.</w:t>
      </w:r>
    </w:p>
    <w:p w14:paraId="1FB41DDB" w14:textId="7F0C8C75" w:rsidR="00017DF3" w:rsidRPr="00CD1913" w:rsidRDefault="00017DF3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Выплата материальной помощи производится на основании заявления работника организации с приложением соответствующих документов (копии свидетельства о смерти), а также документов, подтверждающих родство (свидетельство о рождении,</w:t>
      </w:r>
      <w:r w:rsidR="00102816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свидетельство об усыновлении,</w:t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свидетельство </w:t>
      </w:r>
      <w:r w:rsidR="005229E0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о заключении брака).</w:t>
      </w:r>
    </w:p>
    <w:p w14:paraId="66841C11" w14:textId="77777777" w:rsidR="00146B60" w:rsidRPr="00D4584E" w:rsidRDefault="00146B60">
      <w:pPr>
        <w:pStyle w:val="ConsPlusNormal0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lang w:val="ru-RU"/>
        </w:rPr>
      </w:pPr>
    </w:p>
    <w:p w14:paraId="7535B394" w14:textId="5F7D36C2" w:rsidR="00146B60" w:rsidRPr="00D4584E" w:rsidRDefault="00C30CCD" w:rsidP="000F51BB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bookmarkStart w:id="4" w:name="undefined"/>
      <w:bookmarkEnd w:id="4"/>
      <w:r w:rsidRPr="00D4584E">
        <w:rPr>
          <w:rFonts w:ascii="Times New Roman" w:hAnsi="Times New Roman" w:cs="Times New Roman"/>
          <w:color w:val="000000" w:themeColor="text1"/>
          <w:sz w:val="26"/>
          <w:szCs w:val="26"/>
        </w:rPr>
        <w:t>VII</w:t>
      </w:r>
      <w:r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. </w:t>
      </w:r>
      <w:r w:rsidR="00C44F6D" w:rsidRPr="00D4584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Порядок формирования фонда оплаты труда организации</w:t>
      </w:r>
    </w:p>
    <w:p w14:paraId="28373B30" w14:textId="77777777" w:rsidR="00146B60" w:rsidRPr="00D4584E" w:rsidRDefault="00146B60">
      <w:pPr>
        <w:pStyle w:val="ConsPlusNormal0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lang w:val="ru-RU"/>
        </w:rPr>
      </w:pPr>
    </w:p>
    <w:p w14:paraId="0F791110" w14:textId="6CD1608B" w:rsidR="00670655" w:rsidRPr="00CD1913" w:rsidRDefault="00480387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7</w:t>
      </w:r>
      <w:r w:rsidR="00F9275B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.</w:t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1.</w:t>
      </w:r>
      <w:r w:rsidR="00F9275B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</w:t>
      </w:r>
      <w:r w:rsidR="00670655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Фонд оплаты труда работников формируется из расчета на 12 месяцев, исходя из объема субсидий на финансовое обеспечение выполнения муниципального задания, и средств, поступающих от иной приносящей доход деятельности. </w:t>
      </w:r>
    </w:p>
    <w:p w14:paraId="3374C933" w14:textId="1F755473" w:rsidR="00F70063" w:rsidRPr="00CD1913" w:rsidRDefault="00F70063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Фонд оплаты труда организации определяется суммированием фонда должностных окладов (окладов) и фондов компенсационных и стимулирующих выплат, а также иных выплат, предусмотренных настоящим </w:t>
      </w:r>
      <w:r w:rsidR="0052641F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Положением</w:t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. Указанный годовой фонд оплаты труда увеличивается на сумму отчислений в государственные внебюджетные фонды, производимые от фонда оплаты труда в соответствии </w:t>
      </w:r>
      <w:r w:rsidR="005229E0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с действующим законодательством (с учетом размера отчислений, учитывающим предельную величину базы для начисления страховых взносов).</w:t>
      </w:r>
    </w:p>
    <w:p w14:paraId="22577E93" w14:textId="66BB3D74" w:rsidR="00F70063" w:rsidRPr="00CD1913" w:rsidRDefault="00480387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7.2</w:t>
      </w:r>
      <w:r w:rsidR="00F7006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. При формировании фонда оплаты труда на стимулирующие выплаты</w:t>
      </w:r>
      <w:r w:rsidR="00957BC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</w:t>
      </w:r>
      <w:r w:rsidR="005229E0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="00957BC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(за интенсивность и высокие результаты работы, за качество выполняемой работы)</w:t>
      </w:r>
      <w:r w:rsidR="00F7006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предусматривается до 10% от суммы фонда</w:t>
      </w:r>
      <w:r w:rsidR="00957BC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окладов (должностных окладов)</w:t>
      </w:r>
      <w:r w:rsidR="00F7006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, на иные выплаты</w:t>
      </w:r>
      <w:r w:rsidR="00957BC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(единовременная выплата при предоставлении ежегодного оплачиваемого отпуска, единовременная выплата молодым специалистам) - </w:t>
      </w:r>
      <w:r w:rsidR="00F7006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10% от </w:t>
      </w:r>
      <w:r w:rsidR="00957BC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фонда окладов (должностных окладов), фонда стимулирующих выплат и компенсационных выплат, </w:t>
      </w:r>
      <w:r w:rsidR="005229E0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="00957BC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с учетом начисленных районного коэффициента и процентной надбавки к заработной плате за стаж работы в районах Крайнего Севера и приравненных к ним местностям. </w:t>
      </w:r>
    </w:p>
    <w:p w14:paraId="0E429347" w14:textId="1B655E83" w:rsidR="00252330" w:rsidRPr="00CD1913" w:rsidRDefault="00252330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В объеме иных выплат учитываются:</w:t>
      </w:r>
    </w:p>
    <w:p w14:paraId="119F871A" w14:textId="3B26F07C" w:rsidR="004F430A" w:rsidRPr="00CD1913" w:rsidRDefault="00252330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- </w:t>
      </w:r>
      <w:r w:rsidR="00F7006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средства на доплату до уровня минимальной заработной платы в соответствии с пунктом </w:t>
      </w:r>
      <w:r w:rsidR="00A051B2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1.</w:t>
      </w:r>
      <w:r w:rsidR="00F7006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5</w:t>
      </w:r>
      <w:r w:rsidR="00920AC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раздела I</w:t>
      </w:r>
      <w:r w:rsidR="00F7006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настоящего </w:t>
      </w:r>
      <w:r w:rsidR="0052641F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Положения</w:t>
      </w:r>
      <w:r w:rsidR="003E4C9C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;</w:t>
      </w:r>
    </w:p>
    <w:p w14:paraId="46A1039D" w14:textId="5C182A8A" w:rsidR="00BD20A3" w:rsidRPr="00CD1913" w:rsidRDefault="00252330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- </w:t>
      </w:r>
      <w:r w:rsidR="00BD20A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средства, необходимые для достижения целевого показателя по заработной плате в соответствии с Указами Президента Российской Федерации от 7 мая 2012 года № 597 «О мероприятиях по реализации государственной социальной политики», </w:t>
      </w:r>
      <w:r w:rsidR="005229E0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="00BD20A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от 1 июня 2012 года № 761 «О национальной стратегии действий в интересах детей </w:t>
      </w:r>
      <w:r w:rsidR="005229E0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="00BD20A3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на 2012-2017 годы».</w:t>
      </w:r>
    </w:p>
    <w:p w14:paraId="300E9EAD" w14:textId="1C781B6F" w:rsidR="00146B60" w:rsidRPr="00CD1913" w:rsidRDefault="00667EDC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7.3</w:t>
      </w:r>
      <w:r w:rsidR="004B35C4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. 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Руководитель организации несет ответственность за правильность формирования фонда оплаты труда организации и обеспечивает соблюдение установленных настоящим </w:t>
      </w:r>
      <w:r w:rsidR="0052641F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Положением</w:t>
      </w:r>
      <w:r w:rsidR="00C44F6D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требований.</w:t>
      </w:r>
    </w:p>
    <w:p w14:paraId="3BEA2F76" w14:textId="2624E865" w:rsidR="00146B60" w:rsidRPr="00CD1913" w:rsidRDefault="00C44F6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Руководитель организации при планировании фонда</w:t>
      </w:r>
      <w:r w:rsidR="000F51BB"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</w:t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оплаты труда организации предусматривает долю фонда оплаты труда административно-управленческого </w:t>
      </w:r>
      <w:r w:rsidR="005229E0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br/>
      </w: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и вспомогательного персонала организации в размере не более 40%.</w:t>
      </w:r>
    </w:p>
    <w:p w14:paraId="222B88D4" w14:textId="77777777" w:rsidR="00146B60" w:rsidRPr="00CD1913" w:rsidRDefault="00C44F6D" w:rsidP="00CD1913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CD1913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Перечень должностей, относимых к административно-управленческому, вспомогательному и основному персоналу организации, утверждается приказом Департамента.</w:t>
      </w:r>
    </w:p>
    <w:sectPr w:rsidR="00146B60" w:rsidRPr="00CD1913" w:rsidSect="00785F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E52AA" w14:textId="77777777" w:rsidR="00DC6773" w:rsidRDefault="00DC6773">
      <w:r>
        <w:separator/>
      </w:r>
    </w:p>
  </w:endnote>
  <w:endnote w:type="continuationSeparator" w:id="0">
    <w:p w14:paraId="3A645D01" w14:textId="77777777" w:rsidR="00DC6773" w:rsidRDefault="00DC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BB79" w14:textId="77777777" w:rsidR="00DC6773" w:rsidRDefault="00DC6773">
      <w:r>
        <w:separator/>
      </w:r>
    </w:p>
  </w:footnote>
  <w:footnote w:type="continuationSeparator" w:id="0">
    <w:p w14:paraId="63846E3F" w14:textId="77777777" w:rsidR="00DC6773" w:rsidRDefault="00DC6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0010" w14:textId="77777777" w:rsidR="00B77E7A" w:rsidRDefault="00B77E7A">
    <w:pPr>
      <w:pStyle w:val="aff3"/>
      <w:framePr w:wrap="around" w:vAnchor="text" w:hAnchor="margin" w:xAlign="center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14:paraId="452E10BF" w14:textId="77777777" w:rsidR="00B77E7A" w:rsidRDefault="00B77E7A">
    <w:pPr>
      <w:pStyle w:val="aff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7433167"/>
      <w:docPartObj>
        <w:docPartGallery w:val="Page Numbers (Top of Page)"/>
        <w:docPartUnique/>
      </w:docPartObj>
    </w:sdtPr>
    <w:sdtEndPr/>
    <w:sdtContent>
      <w:p w14:paraId="648CE270" w14:textId="73D317F6" w:rsidR="00B77E7A" w:rsidRDefault="00B77E7A">
        <w:pPr>
          <w:pStyle w:val="aff3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200906">
          <w:rPr>
            <w:noProof/>
            <w:sz w:val="24"/>
          </w:rPr>
          <w:t>20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8599F"/>
    <w:multiLevelType w:val="hybridMultilevel"/>
    <w:tmpl w:val="F77E1D8C"/>
    <w:lvl w:ilvl="0" w:tplc="E2B28D4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8E5CFEAE">
      <w:start w:val="1"/>
      <w:numFmt w:val="lowerLetter"/>
      <w:lvlText w:val="%2."/>
      <w:lvlJc w:val="left"/>
      <w:pPr>
        <w:ind w:left="2149" w:hanging="360"/>
      </w:pPr>
    </w:lvl>
    <w:lvl w:ilvl="2" w:tplc="20ACC862">
      <w:start w:val="1"/>
      <w:numFmt w:val="lowerRoman"/>
      <w:lvlText w:val="%3."/>
      <w:lvlJc w:val="right"/>
      <w:pPr>
        <w:ind w:left="2869" w:hanging="180"/>
      </w:pPr>
    </w:lvl>
    <w:lvl w:ilvl="3" w:tplc="DB1A2C58">
      <w:start w:val="1"/>
      <w:numFmt w:val="decimal"/>
      <w:lvlText w:val="%4."/>
      <w:lvlJc w:val="left"/>
      <w:pPr>
        <w:ind w:left="3589" w:hanging="360"/>
      </w:pPr>
    </w:lvl>
    <w:lvl w:ilvl="4" w:tplc="9294D454">
      <w:start w:val="1"/>
      <w:numFmt w:val="lowerLetter"/>
      <w:lvlText w:val="%5."/>
      <w:lvlJc w:val="left"/>
      <w:pPr>
        <w:ind w:left="4309" w:hanging="360"/>
      </w:pPr>
    </w:lvl>
    <w:lvl w:ilvl="5" w:tplc="4B963F9C">
      <w:start w:val="1"/>
      <w:numFmt w:val="lowerRoman"/>
      <w:lvlText w:val="%6."/>
      <w:lvlJc w:val="right"/>
      <w:pPr>
        <w:ind w:left="5029" w:hanging="180"/>
      </w:pPr>
    </w:lvl>
    <w:lvl w:ilvl="6" w:tplc="98321EDA">
      <w:start w:val="1"/>
      <w:numFmt w:val="decimal"/>
      <w:lvlText w:val="%7."/>
      <w:lvlJc w:val="left"/>
      <w:pPr>
        <w:ind w:left="5749" w:hanging="360"/>
      </w:pPr>
    </w:lvl>
    <w:lvl w:ilvl="7" w:tplc="101C4DC4">
      <w:start w:val="1"/>
      <w:numFmt w:val="lowerLetter"/>
      <w:lvlText w:val="%8."/>
      <w:lvlJc w:val="left"/>
      <w:pPr>
        <w:ind w:left="6469" w:hanging="360"/>
      </w:pPr>
    </w:lvl>
    <w:lvl w:ilvl="8" w:tplc="E2EACA4E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5A12BC"/>
    <w:multiLevelType w:val="hybridMultilevel"/>
    <w:tmpl w:val="CFCEBD62"/>
    <w:lvl w:ilvl="0" w:tplc="F442230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907440F2">
      <w:start w:val="1"/>
      <w:numFmt w:val="lowerLetter"/>
      <w:lvlText w:val="%2."/>
      <w:lvlJc w:val="left"/>
      <w:pPr>
        <w:ind w:left="1440" w:hanging="360"/>
      </w:pPr>
    </w:lvl>
    <w:lvl w:ilvl="2" w:tplc="CF98942A">
      <w:start w:val="1"/>
      <w:numFmt w:val="lowerRoman"/>
      <w:lvlText w:val="%3."/>
      <w:lvlJc w:val="right"/>
      <w:pPr>
        <w:ind w:left="2160" w:hanging="180"/>
      </w:pPr>
    </w:lvl>
    <w:lvl w:ilvl="3" w:tplc="B21E9DFC">
      <w:start w:val="1"/>
      <w:numFmt w:val="decimal"/>
      <w:lvlText w:val="%4."/>
      <w:lvlJc w:val="left"/>
      <w:pPr>
        <w:ind w:left="2880" w:hanging="360"/>
      </w:pPr>
    </w:lvl>
    <w:lvl w:ilvl="4" w:tplc="7E8C6838">
      <w:start w:val="1"/>
      <w:numFmt w:val="lowerLetter"/>
      <w:lvlText w:val="%5."/>
      <w:lvlJc w:val="left"/>
      <w:pPr>
        <w:ind w:left="3600" w:hanging="360"/>
      </w:pPr>
    </w:lvl>
    <w:lvl w:ilvl="5" w:tplc="C2BE7B04">
      <w:start w:val="1"/>
      <w:numFmt w:val="lowerRoman"/>
      <w:lvlText w:val="%6."/>
      <w:lvlJc w:val="right"/>
      <w:pPr>
        <w:ind w:left="4320" w:hanging="180"/>
      </w:pPr>
    </w:lvl>
    <w:lvl w:ilvl="6" w:tplc="B09A71FA">
      <w:start w:val="1"/>
      <w:numFmt w:val="decimal"/>
      <w:lvlText w:val="%7."/>
      <w:lvlJc w:val="left"/>
      <w:pPr>
        <w:ind w:left="5040" w:hanging="360"/>
      </w:pPr>
    </w:lvl>
    <w:lvl w:ilvl="7" w:tplc="FD52E16A">
      <w:start w:val="1"/>
      <w:numFmt w:val="lowerLetter"/>
      <w:lvlText w:val="%8."/>
      <w:lvlJc w:val="left"/>
      <w:pPr>
        <w:ind w:left="5760" w:hanging="360"/>
      </w:pPr>
    </w:lvl>
    <w:lvl w:ilvl="8" w:tplc="5B16F5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E0D5A"/>
    <w:multiLevelType w:val="multilevel"/>
    <w:tmpl w:val="2B549ACA"/>
    <w:lvl w:ilvl="0">
      <w:start w:val="1"/>
      <w:numFmt w:val="decimal"/>
      <w:lvlText w:val="%1."/>
      <w:lvlJc w:val="left"/>
      <w:pPr>
        <w:ind w:left="1429" w:hanging="360"/>
      </w:pPr>
      <w:rPr>
        <w:color w:val="000000" w:themeColor="text1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ind w:left="1669" w:hanging="60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60"/>
    <w:rsid w:val="0000695A"/>
    <w:rsid w:val="000145DC"/>
    <w:rsid w:val="000166EE"/>
    <w:rsid w:val="000174E7"/>
    <w:rsid w:val="00017DF3"/>
    <w:rsid w:val="000201EC"/>
    <w:rsid w:val="00020687"/>
    <w:rsid w:val="000232A4"/>
    <w:rsid w:val="00024B84"/>
    <w:rsid w:val="00027D7D"/>
    <w:rsid w:val="000312E5"/>
    <w:rsid w:val="00037E52"/>
    <w:rsid w:val="00045321"/>
    <w:rsid w:val="00053011"/>
    <w:rsid w:val="00063FBD"/>
    <w:rsid w:val="000704A7"/>
    <w:rsid w:val="00076044"/>
    <w:rsid w:val="00080E56"/>
    <w:rsid w:val="0008446F"/>
    <w:rsid w:val="000869E8"/>
    <w:rsid w:val="00092036"/>
    <w:rsid w:val="00097BDD"/>
    <w:rsid w:val="000A1278"/>
    <w:rsid w:val="000A4369"/>
    <w:rsid w:val="000B06BE"/>
    <w:rsid w:val="000B6D66"/>
    <w:rsid w:val="000B6E37"/>
    <w:rsid w:val="000D4811"/>
    <w:rsid w:val="000D4870"/>
    <w:rsid w:val="000D7B90"/>
    <w:rsid w:val="000E4BD1"/>
    <w:rsid w:val="000F0BE6"/>
    <w:rsid w:val="000F1B76"/>
    <w:rsid w:val="000F2AF0"/>
    <w:rsid w:val="000F51BB"/>
    <w:rsid w:val="00102816"/>
    <w:rsid w:val="00103338"/>
    <w:rsid w:val="0010692F"/>
    <w:rsid w:val="00112405"/>
    <w:rsid w:val="001135B6"/>
    <w:rsid w:val="001142B7"/>
    <w:rsid w:val="001246C1"/>
    <w:rsid w:val="00133877"/>
    <w:rsid w:val="00133F6D"/>
    <w:rsid w:val="00143A90"/>
    <w:rsid w:val="00144A07"/>
    <w:rsid w:val="00146B60"/>
    <w:rsid w:val="00150023"/>
    <w:rsid w:val="00151610"/>
    <w:rsid w:val="00151D63"/>
    <w:rsid w:val="00155DF0"/>
    <w:rsid w:val="00166DD9"/>
    <w:rsid w:val="001678DF"/>
    <w:rsid w:val="001719C0"/>
    <w:rsid w:val="0017606A"/>
    <w:rsid w:val="0017682C"/>
    <w:rsid w:val="00182E4E"/>
    <w:rsid w:val="00191E69"/>
    <w:rsid w:val="00196893"/>
    <w:rsid w:val="001B0411"/>
    <w:rsid w:val="001B0790"/>
    <w:rsid w:val="001B15E2"/>
    <w:rsid w:val="001B4960"/>
    <w:rsid w:val="001B4B03"/>
    <w:rsid w:val="001B7D95"/>
    <w:rsid w:val="001C4254"/>
    <w:rsid w:val="001D40C1"/>
    <w:rsid w:val="001D6886"/>
    <w:rsid w:val="001E7752"/>
    <w:rsid w:val="001F03A2"/>
    <w:rsid w:val="00200906"/>
    <w:rsid w:val="00200AD6"/>
    <w:rsid w:val="00213493"/>
    <w:rsid w:val="002144A6"/>
    <w:rsid w:val="00223130"/>
    <w:rsid w:val="00225F83"/>
    <w:rsid w:val="00230A63"/>
    <w:rsid w:val="00232458"/>
    <w:rsid w:val="002324E5"/>
    <w:rsid w:val="002355C9"/>
    <w:rsid w:val="002410CA"/>
    <w:rsid w:val="00241FB9"/>
    <w:rsid w:val="00252330"/>
    <w:rsid w:val="00252FCD"/>
    <w:rsid w:val="00260CB0"/>
    <w:rsid w:val="00260ECB"/>
    <w:rsid w:val="00274DB0"/>
    <w:rsid w:val="002761D0"/>
    <w:rsid w:val="00285B3E"/>
    <w:rsid w:val="00287B64"/>
    <w:rsid w:val="00291459"/>
    <w:rsid w:val="00292C44"/>
    <w:rsid w:val="002A1E47"/>
    <w:rsid w:val="002A366D"/>
    <w:rsid w:val="002B1A3B"/>
    <w:rsid w:val="002D3165"/>
    <w:rsid w:val="002D7A93"/>
    <w:rsid w:val="002E3098"/>
    <w:rsid w:val="002E3CE8"/>
    <w:rsid w:val="002F12B1"/>
    <w:rsid w:val="002F1A79"/>
    <w:rsid w:val="003026A5"/>
    <w:rsid w:val="003026A9"/>
    <w:rsid w:val="003050DC"/>
    <w:rsid w:val="00311C18"/>
    <w:rsid w:val="00315080"/>
    <w:rsid w:val="003165FB"/>
    <w:rsid w:val="003265A5"/>
    <w:rsid w:val="00333502"/>
    <w:rsid w:val="00333669"/>
    <w:rsid w:val="00335371"/>
    <w:rsid w:val="00336238"/>
    <w:rsid w:val="00342A6E"/>
    <w:rsid w:val="0034324B"/>
    <w:rsid w:val="00345728"/>
    <w:rsid w:val="003512F8"/>
    <w:rsid w:val="003544E1"/>
    <w:rsid w:val="00356796"/>
    <w:rsid w:val="003622B9"/>
    <w:rsid w:val="00364E0E"/>
    <w:rsid w:val="003673AE"/>
    <w:rsid w:val="00374D04"/>
    <w:rsid w:val="00377B3D"/>
    <w:rsid w:val="00385991"/>
    <w:rsid w:val="00393B3A"/>
    <w:rsid w:val="003A7318"/>
    <w:rsid w:val="003A7604"/>
    <w:rsid w:val="003B0FBC"/>
    <w:rsid w:val="003B10A9"/>
    <w:rsid w:val="003B7B44"/>
    <w:rsid w:val="003C281C"/>
    <w:rsid w:val="003E4C9C"/>
    <w:rsid w:val="003F13B2"/>
    <w:rsid w:val="00415A00"/>
    <w:rsid w:val="00415BB0"/>
    <w:rsid w:val="00423899"/>
    <w:rsid w:val="00440E1D"/>
    <w:rsid w:val="00443466"/>
    <w:rsid w:val="00443E3E"/>
    <w:rsid w:val="00445748"/>
    <w:rsid w:val="00453E61"/>
    <w:rsid w:val="0045688F"/>
    <w:rsid w:val="004625CE"/>
    <w:rsid w:val="00466974"/>
    <w:rsid w:val="00466979"/>
    <w:rsid w:val="00470A82"/>
    <w:rsid w:val="00471060"/>
    <w:rsid w:val="00480138"/>
    <w:rsid w:val="00480387"/>
    <w:rsid w:val="00481C95"/>
    <w:rsid w:val="00492126"/>
    <w:rsid w:val="00495830"/>
    <w:rsid w:val="004A5290"/>
    <w:rsid w:val="004B35C4"/>
    <w:rsid w:val="004C54FD"/>
    <w:rsid w:val="004D055B"/>
    <w:rsid w:val="004D3225"/>
    <w:rsid w:val="004E04A9"/>
    <w:rsid w:val="004E2794"/>
    <w:rsid w:val="004F430A"/>
    <w:rsid w:val="00501A18"/>
    <w:rsid w:val="00504F49"/>
    <w:rsid w:val="005052DE"/>
    <w:rsid w:val="005062B3"/>
    <w:rsid w:val="005229E0"/>
    <w:rsid w:val="0052641F"/>
    <w:rsid w:val="00526992"/>
    <w:rsid w:val="00545B00"/>
    <w:rsid w:val="0056025F"/>
    <w:rsid w:val="00570D9E"/>
    <w:rsid w:val="00572738"/>
    <w:rsid w:val="0057653D"/>
    <w:rsid w:val="00591F52"/>
    <w:rsid w:val="005956F5"/>
    <w:rsid w:val="00595B6D"/>
    <w:rsid w:val="005D7D1F"/>
    <w:rsid w:val="005E2A6B"/>
    <w:rsid w:val="005F0B8D"/>
    <w:rsid w:val="005F1602"/>
    <w:rsid w:val="006015BE"/>
    <w:rsid w:val="00601B3E"/>
    <w:rsid w:val="00610957"/>
    <w:rsid w:val="0061735E"/>
    <w:rsid w:val="00622281"/>
    <w:rsid w:val="006257EB"/>
    <w:rsid w:val="00633C96"/>
    <w:rsid w:val="00635717"/>
    <w:rsid w:val="00636B74"/>
    <w:rsid w:val="006415F6"/>
    <w:rsid w:val="0065008B"/>
    <w:rsid w:val="00651AA0"/>
    <w:rsid w:val="006522B9"/>
    <w:rsid w:val="006619C6"/>
    <w:rsid w:val="00667EDC"/>
    <w:rsid w:val="00670655"/>
    <w:rsid w:val="006717A5"/>
    <w:rsid w:val="00671AC0"/>
    <w:rsid w:val="006801D7"/>
    <w:rsid w:val="006838DE"/>
    <w:rsid w:val="006A0C87"/>
    <w:rsid w:val="006A53D4"/>
    <w:rsid w:val="006A731F"/>
    <w:rsid w:val="006B48A9"/>
    <w:rsid w:val="006B712D"/>
    <w:rsid w:val="006C277E"/>
    <w:rsid w:val="006C28AD"/>
    <w:rsid w:val="006C4A45"/>
    <w:rsid w:val="006D3EE4"/>
    <w:rsid w:val="006D594F"/>
    <w:rsid w:val="006E3904"/>
    <w:rsid w:val="006E4FF0"/>
    <w:rsid w:val="006F409B"/>
    <w:rsid w:val="00701AFD"/>
    <w:rsid w:val="00701DC2"/>
    <w:rsid w:val="00707CE3"/>
    <w:rsid w:val="00710405"/>
    <w:rsid w:val="00715194"/>
    <w:rsid w:val="0072203E"/>
    <w:rsid w:val="00722A77"/>
    <w:rsid w:val="0072444F"/>
    <w:rsid w:val="0074407B"/>
    <w:rsid w:val="00746346"/>
    <w:rsid w:val="007521B9"/>
    <w:rsid w:val="007546AB"/>
    <w:rsid w:val="00760204"/>
    <w:rsid w:val="00775D0B"/>
    <w:rsid w:val="00783238"/>
    <w:rsid w:val="00785F6F"/>
    <w:rsid w:val="0079308F"/>
    <w:rsid w:val="00794D6E"/>
    <w:rsid w:val="007B3991"/>
    <w:rsid w:val="007B3CCD"/>
    <w:rsid w:val="007D1E30"/>
    <w:rsid w:val="007D2900"/>
    <w:rsid w:val="007D3F8C"/>
    <w:rsid w:val="007E233A"/>
    <w:rsid w:val="007E296D"/>
    <w:rsid w:val="007F1959"/>
    <w:rsid w:val="00800877"/>
    <w:rsid w:val="00805A1F"/>
    <w:rsid w:val="0080786C"/>
    <w:rsid w:val="008171D5"/>
    <w:rsid w:val="0082179A"/>
    <w:rsid w:val="00823BC2"/>
    <w:rsid w:val="008241D4"/>
    <w:rsid w:val="00834E99"/>
    <w:rsid w:val="00841D51"/>
    <w:rsid w:val="008424B2"/>
    <w:rsid w:val="00844448"/>
    <w:rsid w:val="00844C58"/>
    <w:rsid w:val="00867D9C"/>
    <w:rsid w:val="00873FFA"/>
    <w:rsid w:val="0087510F"/>
    <w:rsid w:val="0087656E"/>
    <w:rsid w:val="0088418E"/>
    <w:rsid w:val="00891F6C"/>
    <w:rsid w:val="008952CF"/>
    <w:rsid w:val="00895A25"/>
    <w:rsid w:val="008A017B"/>
    <w:rsid w:val="008A4C32"/>
    <w:rsid w:val="008A6F48"/>
    <w:rsid w:val="008B1239"/>
    <w:rsid w:val="008B2749"/>
    <w:rsid w:val="008B401C"/>
    <w:rsid w:val="008C3CE5"/>
    <w:rsid w:val="008C4C3D"/>
    <w:rsid w:val="008C4EEA"/>
    <w:rsid w:val="008E29EB"/>
    <w:rsid w:val="008E5085"/>
    <w:rsid w:val="008E5B65"/>
    <w:rsid w:val="008F0207"/>
    <w:rsid w:val="008F1D63"/>
    <w:rsid w:val="008F684D"/>
    <w:rsid w:val="009011B8"/>
    <w:rsid w:val="00903AE5"/>
    <w:rsid w:val="00906097"/>
    <w:rsid w:val="00914145"/>
    <w:rsid w:val="009150FF"/>
    <w:rsid w:val="009204C0"/>
    <w:rsid w:val="00920ACD"/>
    <w:rsid w:val="00923F7A"/>
    <w:rsid w:val="00924585"/>
    <w:rsid w:val="009245D7"/>
    <w:rsid w:val="009268CF"/>
    <w:rsid w:val="009311D4"/>
    <w:rsid w:val="00936746"/>
    <w:rsid w:val="00951213"/>
    <w:rsid w:val="00953F13"/>
    <w:rsid w:val="009541A8"/>
    <w:rsid w:val="00954FBE"/>
    <w:rsid w:val="009563AD"/>
    <w:rsid w:val="00957BC3"/>
    <w:rsid w:val="009600C1"/>
    <w:rsid w:val="0097096D"/>
    <w:rsid w:val="00970C9A"/>
    <w:rsid w:val="009749E4"/>
    <w:rsid w:val="00977EAC"/>
    <w:rsid w:val="00980038"/>
    <w:rsid w:val="00985DBD"/>
    <w:rsid w:val="009909EF"/>
    <w:rsid w:val="009921F4"/>
    <w:rsid w:val="009A1B94"/>
    <w:rsid w:val="009A5F88"/>
    <w:rsid w:val="009B250F"/>
    <w:rsid w:val="009B2FE1"/>
    <w:rsid w:val="009B4DEC"/>
    <w:rsid w:val="009C3814"/>
    <w:rsid w:val="009D5811"/>
    <w:rsid w:val="009D5EE7"/>
    <w:rsid w:val="009D7872"/>
    <w:rsid w:val="009E32B3"/>
    <w:rsid w:val="009E5A49"/>
    <w:rsid w:val="009E7469"/>
    <w:rsid w:val="009F20F2"/>
    <w:rsid w:val="00A02D6F"/>
    <w:rsid w:val="00A0366B"/>
    <w:rsid w:val="00A051B2"/>
    <w:rsid w:val="00A10109"/>
    <w:rsid w:val="00A133BA"/>
    <w:rsid w:val="00A14FD6"/>
    <w:rsid w:val="00A17B7E"/>
    <w:rsid w:val="00A23BFC"/>
    <w:rsid w:val="00A24101"/>
    <w:rsid w:val="00A30639"/>
    <w:rsid w:val="00A31406"/>
    <w:rsid w:val="00A317A6"/>
    <w:rsid w:val="00A36B82"/>
    <w:rsid w:val="00A43A2B"/>
    <w:rsid w:val="00A467E0"/>
    <w:rsid w:val="00A46D4E"/>
    <w:rsid w:val="00A5285E"/>
    <w:rsid w:val="00A5293C"/>
    <w:rsid w:val="00A5354A"/>
    <w:rsid w:val="00A567DE"/>
    <w:rsid w:val="00A57A58"/>
    <w:rsid w:val="00A61BD3"/>
    <w:rsid w:val="00A62C45"/>
    <w:rsid w:val="00A71F03"/>
    <w:rsid w:val="00A76964"/>
    <w:rsid w:val="00A813C9"/>
    <w:rsid w:val="00A826D0"/>
    <w:rsid w:val="00A851EC"/>
    <w:rsid w:val="00A85832"/>
    <w:rsid w:val="00A91D1E"/>
    <w:rsid w:val="00A97FC3"/>
    <w:rsid w:val="00AA0701"/>
    <w:rsid w:val="00AA5BA6"/>
    <w:rsid w:val="00AA6408"/>
    <w:rsid w:val="00AC6B53"/>
    <w:rsid w:val="00AC7958"/>
    <w:rsid w:val="00AD05CF"/>
    <w:rsid w:val="00B0135A"/>
    <w:rsid w:val="00B06175"/>
    <w:rsid w:val="00B21433"/>
    <w:rsid w:val="00B218AB"/>
    <w:rsid w:val="00B21EF0"/>
    <w:rsid w:val="00B2250D"/>
    <w:rsid w:val="00B3485C"/>
    <w:rsid w:val="00B36A28"/>
    <w:rsid w:val="00B417CA"/>
    <w:rsid w:val="00B42220"/>
    <w:rsid w:val="00B4280A"/>
    <w:rsid w:val="00B45D17"/>
    <w:rsid w:val="00B5083C"/>
    <w:rsid w:val="00B539A2"/>
    <w:rsid w:val="00B54C50"/>
    <w:rsid w:val="00B65B34"/>
    <w:rsid w:val="00B65FA2"/>
    <w:rsid w:val="00B67D7A"/>
    <w:rsid w:val="00B70E26"/>
    <w:rsid w:val="00B7223C"/>
    <w:rsid w:val="00B77E7A"/>
    <w:rsid w:val="00B80F07"/>
    <w:rsid w:val="00B80FA6"/>
    <w:rsid w:val="00B959D3"/>
    <w:rsid w:val="00B96C31"/>
    <w:rsid w:val="00B97578"/>
    <w:rsid w:val="00B97615"/>
    <w:rsid w:val="00BA0757"/>
    <w:rsid w:val="00BA107E"/>
    <w:rsid w:val="00BA536C"/>
    <w:rsid w:val="00BA5C0E"/>
    <w:rsid w:val="00BA7855"/>
    <w:rsid w:val="00BB0396"/>
    <w:rsid w:val="00BB2989"/>
    <w:rsid w:val="00BC2758"/>
    <w:rsid w:val="00BD20A3"/>
    <w:rsid w:val="00BD51C3"/>
    <w:rsid w:val="00BD5C10"/>
    <w:rsid w:val="00BE4199"/>
    <w:rsid w:val="00BE6487"/>
    <w:rsid w:val="00BE6FF9"/>
    <w:rsid w:val="00BF61EF"/>
    <w:rsid w:val="00C06388"/>
    <w:rsid w:val="00C07A6E"/>
    <w:rsid w:val="00C07AB5"/>
    <w:rsid w:val="00C107E1"/>
    <w:rsid w:val="00C12FD1"/>
    <w:rsid w:val="00C137EA"/>
    <w:rsid w:val="00C30CCD"/>
    <w:rsid w:val="00C32C62"/>
    <w:rsid w:val="00C34C54"/>
    <w:rsid w:val="00C356C7"/>
    <w:rsid w:val="00C3600F"/>
    <w:rsid w:val="00C44F4A"/>
    <w:rsid w:val="00C44F6D"/>
    <w:rsid w:val="00C45A16"/>
    <w:rsid w:val="00C505D7"/>
    <w:rsid w:val="00C5193B"/>
    <w:rsid w:val="00C52920"/>
    <w:rsid w:val="00C53F62"/>
    <w:rsid w:val="00C61F37"/>
    <w:rsid w:val="00C62B58"/>
    <w:rsid w:val="00C82B4A"/>
    <w:rsid w:val="00C92B23"/>
    <w:rsid w:val="00C92F17"/>
    <w:rsid w:val="00C92F6B"/>
    <w:rsid w:val="00CA4C52"/>
    <w:rsid w:val="00CA5C47"/>
    <w:rsid w:val="00CB50A1"/>
    <w:rsid w:val="00CB5CB9"/>
    <w:rsid w:val="00CC4256"/>
    <w:rsid w:val="00CD1112"/>
    <w:rsid w:val="00CD1913"/>
    <w:rsid w:val="00CD3A61"/>
    <w:rsid w:val="00CE00D5"/>
    <w:rsid w:val="00CE0EE3"/>
    <w:rsid w:val="00CF0712"/>
    <w:rsid w:val="00CF2A07"/>
    <w:rsid w:val="00CF60DF"/>
    <w:rsid w:val="00CF77DD"/>
    <w:rsid w:val="00D05931"/>
    <w:rsid w:val="00D2410D"/>
    <w:rsid w:val="00D322BC"/>
    <w:rsid w:val="00D343F8"/>
    <w:rsid w:val="00D41388"/>
    <w:rsid w:val="00D43472"/>
    <w:rsid w:val="00D4584E"/>
    <w:rsid w:val="00D51251"/>
    <w:rsid w:val="00D52F00"/>
    <w:rsid w:val="00D55B00"/>
    <w:rsid w:val="00D5693D"/>
    <w:rsid w:val="00D608BD"/>
    <w:rsid w:val="00D60A50"/>
    <w:rsid w:val="00D7023E"/>
    <w:rsid w:val="00D711FA"/>
    <w:rsid w:val="00D75FEE"/>
    <w:rsid w:val="00D804B2"/>
    <w:rsid w:val="00D86740"/>
    <w:rsid w:val="00D940CC"/>
    <w:rsid w:val="00D943FC"/>
    <w:rsid w:val="00DA0B38"/>
    <w:rsid w:val="00DB3DB0"/>
    <w:rsid w:val="00DB437D"/>
    <w:rsid w:val="00DB6F32"/>
    <w:rsid w:val="00DC1AA8"/>
    <w:rsid w:val="00DC1C74"/>
    <w:rsid w:val="00DC50B5"/>
    <w:rsid w:val="00DC5209"/>
    <w:rsid w:val="00DC52AC"/>
    <w:rsid w:val="00DC5344"/>
    <w:rsid w:val="00DC5971"/>
    <w:rsid w:val="00DC663C"/>
    <w:rsid w:val="00DC6773"/>
    <w:rsid w:val="00DD04F5"/>
    <w:rsid w:val="00DD22B8"/>
    <w:rsid w:val="00DD36B9"/>
    <w:rsid w:val="00DD539E"/>
    <w:rsid w:val="00DE1CBD"/>
    <w:rsid w:val="00DE4CC1"/>
    <w:rsid w:val="00E07447"/>
    <w:rsid w:val="00E202BD"/>
    <w:rsid w:val="00E23AB2"/>
    <w:rsid w:val="00E4462E"/>
    <w:rsid w:val="00E45261"/>
    <w:rsid w:val="00E82ABC"/>
    <w:rsid w:val="00E8654C"/>
    <w:rsid w:val="00E868F8"/>
    <w:rsid w:val="00EA1D70"/>
    <w:rsid w:val="00EA549E"/>
    <w:rsid w:val="00EA6A46"/>
    <w:rsid w:val="00EB4B5D"/>
    <w:rsid w:val="00EB6603"/>
    <w:rsid w:val="00EB798A"/>
    <w:rsid w:val="00EC6080"/>
    <w:rsid w:val="00EC6346"/>
    <w:rsid w:val="00ED1EA1"/>
    <w:rsid w:val="00ED3C8A"/>
    <w:rsid w:val="00ED4089"/>
    <w:rsid w:val="00ED6730"/>
    <w:rsid w:val="00EE0626"/>
    <w:rsid w:val="00EF48D6"/>
    <w:rsid w:val="00EF7767"/>
    <w:rsid w:val="00F0148B"/>
    <w:rsid w:val="00F018AD"/>
    <w:rsid w:val="00F029B2"/>
    <w:rsid w:val="00F04804"/>
    <w:rsid w:val="00F06563"/>
    <w:rsid w:val="00F10A1B"/>
    <w:rsid w:val="00F12858"/>
    <w:rsid w:val="00F20591"/>
    <w:rsid w:val="00F22957"/>
    <w:rsid w:val="00F32CB0"/>
    <w:rsid w:val="00F3405C"/>
    <w:rsid w:val="00F34B5D"/>
    <w:rsid w:val="00F368C2"/>
    <w:rsid w:val="00F4358F"/>
    <w:rsid w:val="00F43BFD"/>
    <w:rsid w:val="00F6353B"/>
    <w:rsid w:val="00F63B97"/>
    <w:rsid w:val="00F63EB9"/>
    <w:rsid w:val="00F70063"/>
    <w:rsid w:val="00F74B82"/>
    <w:rsid w:val="00F7666B"/>
    <w:rsid w:val="00F819FB"/>
    <w:rsid w:val="00F8255D"/>
    <w:rsid w:val="00F847D0"/>
    <w:rsid w:val="00F91034"/>
    <w:rsid w:val="00F917CD"/>
    <w:rsid w:val="00F9275B"/>
    <w:rsid w:val="00F977E4"/>
    <w:rsid w:val="00FA55EC"/>
    <w:rsid w:val="00FB1C9A"/>
    <w:rsid w:val="00FB6B34"/>
    <w:rsid w:val="00FC1EC8"/>
    <w:rsid w:val="00FC30FC"/>
    <w:rsid w:val="00FC6C20"/>
    <w:rsid w:val="00FD0725"/>
    <w:rsid w:val="00FD19A0"/>
    <w:rsid w:val="00FE024C"/>
    <w:rsid w:val="00FE5B05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0EDE"/>
  <w15:docId w15:val="{4728F5BE-FC15-427A-AF2C-34724F92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93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E-mail Signature"/>
    <w:basedOn w:val="a"/>
    <w:link w:val="af9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9">
    <w:name w:val="Электронная подпись Знак"/>
    <w:link w:val="af8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a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d">
    <w:name w:val="List Paragraph"/>
    <w:basedOn w:val="a"/>
    <w:link w:val="afe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">
    <w:name w:val="Body Text"/>
    <w:basedOn w:val="a"/>
    <w:link w:val="aff0"/>
    <w:pPr>
      <w:spacing w:after="120"/>
    </w:pPr>
  </w:style>
  <w:style w:type="character" w:styleId="aff1">
    <w:name w:val="Hyperlink"/>
    <w:unhideWhenUsed/>
    <w:rPr>
      <w:color w:val="0000FF"/>
      <w:u w:val="single"/>
    </w:rPr>
  </w:style>
  <w:style w:type="character" w:styleId="aff2">
    <w:name w:val="FollowedHyperlink"/>
    <w:rPr>
      <w:color w:val="800080"/>
      <w:u w:val="single"/>
    </w:rPr>
  </w:style>
  <w:style w:type="paragraph" w:styleId="a6">
    <w:name w:val="Title"/>
    <w:basedOn w:val="a"/>
    <w:link w:val="a5"/>
    <w:qFormat/>
    <w:pPr>
      <w:jc w:val="center"/>
    </w:pPr>
    <w:rPr>
      <w:b/>
      <w:sz w:val="24"/>
      <w:szCs w:val="24"/>
    </w:rPr>
  </w:style>
  <w:style w:type="paragraph" w:styleId="25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3">
    <w:name w:val="Body Text Indent 3"/>
    <w:basedOn w:val="a"/>
    <w:pPr>
      <w:ind w:left="708" w:firstLine="709"/>
      <w:jc w:val="both"/>
    </w:pPr>
    <w:rPr>
      <w:sz w:val="28"/>
      <w:szCs w:val="24"/>
    </w:rPr>
  </w:style>
  <w:style w:type="paragraph" w:styleId="26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styleId="aff3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"/>
    <w:link w:val="aff4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13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6">
    <w:name w:val="Plain Text"/>
    <w:basedOn w:val="a"/>
    <w:link w:val="aff7"/>
    <w:rPr>
      <w:rFonts w:ascii="Courier New" w:hAnsi="Courier New" w:cs="Courier New"/>
    </w:rPr>
  </w:style>
  <w:style w:type="paragraph" w:styleId="aff8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9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a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b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7">
    <w:name w:val="Текст Знак"/>
    <w:link w:val="aff6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8"/>
      <w:szCs w:val="24"/>
    </w:rPr>
  </w:style>
  <w:style w:type="character" w:customStyle="1" w:styleId="aff0">
    <w:name w:val="Основной текст Знак"/>
    <w:link w:val="aff"/>
    <w:rPr>
      <w:rFonts w:ascii="Times New Roman" w:eastAsia="Times New Roman" w:hAnsi="Times New Roman"/>
    </w:rPr>
  </w:style>
  <w:style w:type="character" w:customStyle="1" w:styleId="afe">
    <w:name w:val="Абзац списка Знак"/>
    <w:link w:val="afd"/>
    <w:uiPriority w:val="34"/>
    <w:rPr>
      <w:rFonts w:eastAsia="Times New Roman"/>
      <w:sz w:val="22"/>
      <w:szCs w:val="22"/>
    </w:rPr>
  </w:style>
  <w:style w:type="character" w:customStyle="1" w:styleId="affc">
    <w:name w:val="Гипертекстовая ссылка"/>
    <w:uiPriority w:val="99"/>
    <w:rPr>
      <w:b/>
      <w:bCs/>
      <w:color w:val="106BBE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character" w:customStyle="1" w:styleId="aff4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0"/>
    <w:link w:val="aff3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NewRoman" w:eastAsia="TimesNewRoman" w:hAnsi="TimesNewRoman" w:cs="TimesNewRoman"/>
      <w:sz w:val="24"/>
      <w:lang w:val="en-US" w:eastAsia="zh-CN"/>
    </w:rPr>
  </w:style>
  <w:style w:type="paragraph" w:customStyle="1" w:styleId="ConsPlusNormal1">
    <w:name w:val="ConsPlusNormal1"/>
    <w:rsid w:val="00DA0B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NewRoman" w:eastAsia="TimesNewRoman" w:hAnsi="TimesNewRoman" w:cs="TimesNewRoman"/>
      <w:sz w:val="24"/>
      <w:lang w:val="en-US" w:eastAsia="zh-CN"/>
    </w:rPr>
  </w:style>
  <w:style w:type="character" w:customStyle="1" w:styleId="a4">
    <w:name w:val="Без интервала Знак"/>
    <w:link w:val="a3"/>
    <w:uiPriority w:val="1"/>
    <w:rsid w:val="00D45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consultantplus://offline/ref=5AB846222771AA203B0A59F9A746A3A405CD8A60AD3EF10DD6EF65CEA1CEBA1BA40C14D132B1BAq8VCL" TargetMode="External"/><Relationship Id="rId26" Type="http://schemas.openxmlformats.org/officeDocument/2006/relationships/hyperlink" Target="consultantplus://offline/ref=5AB846222771AA203B0A59F9A746A3A400C48E67AA3CAC07DEB669CCA6C1E50CA34518D632qBV6L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506&amp;date=18.10.2023" TargetMode="External"/><Relationship Id="rId34" Type="http://schemas.openxmlformats.org/officeDocument/2006/relationships/hyperlink" Target="https://login.consultant.ru/link/?req=doc&amp;base=LAW&amp;n=8684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d712594f-0579-4a31-b5b7-0a4a051c81d4.html" TargetMode="External"/><Relationship Id="rId17" Type="http://schemas.openxmlformats.org/officeDocument/2006/relationships/hyperlink" Target="consultantplus://offline/ref=5AB846222771AA203B0A59F9A746A3A405C58A67AA3EF10DD6EF65CEA1CEBA1BA40C14D132B1BAq8VCL" TargetMode="External"/><Relationship Id="rId25" Type="http://schemas.openxmlformats.org/officeDocument/2006/relationships/hyperlink" Target="consultantplus://offline/ref=5AB846222771AA203B0A59F9A746A3A400C48E67AA3CAC07DEB669CCA6C1E50CA34518D4q3V4L" TargetMode="External"/><Relationship Id="rId33" Type="http://schemas.openxmlformats.org/officeDocument/2006/relationships/hyperlink" Target="https://login.consultant.ru/link/?req=doc&amp;base=LAW&amp;n=464875&amp;dst=70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B846222771AA203B0A59F9A746A3A403C68A62AE32AC07DEB669CCA6C1E50CA34518D032B1BA85qEV9L" TargetMode="External"/><Relationship Id="rId20" Type="http://schemas.openxmlformats.org/officeDocument/2006/relationships/hyperlink" Target="consultantplus://offline/ref=5AB846222771AA203B0A59F9A746A3A405CD8A60AD3EF10DD6EF65CEA1CEBA1BA40C14D132B1BAq8VCL" TargetMode="External"/><Relationship Id="rId29" Type="http://schemas.openxmlformats.org/officeDocument/2006/relationships/hyperlink" Target="https://login.consultant.ru/link/?req=doc&amp;base=LAW&amp;n=301326&amp;date=03.10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96e20c02-1b12-465a-b64c-24aa92270007.html" TargetMode="External"/><Relationship Id="rId24" Type="http://schemas.openxmlformats.org/officeDocument/2006/relationships/hyperlink" Target="consultantplus://offline/ref=5AB846222771AA203B0A59F9A746A3A400C48E67AA3CAC07DEB669CCA6C1E50CA34518D032B0B284qEV4L" TargetMode="External"/><Relationship Id="rId32" Type="http://schemas.openxmlformats.org/officeDocument/2006/relationships/hyperlink" Target="consultantplus://offline/ref=5AB846222771AA203B0A59F9A746A3A400C48E67AA3CAC07DEB669CCA6C1E50CA34518D632qBV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tup.scli.ru:8111/content/act/b11798ff-43b9-49db-b06c-4223f9d555e2.html" TargetMode="External"/><Relationship Id="rId23" Type="http://schemas.openxmlformats.org/officeDocument/2006/relationships/hyperlink" Target="consultantplus://offline/ref=5AB846222771AA203B0A59F9A746A3A400C48E67AA3CAC07DEB669CCA6C1E50CA34518D032B3BF87qEV7L" TargetMode="External"/><Relationship Id="rId28" Type="http://schemas.openxmlformats.org/officeDocument/2006/relationships/hyperlink" Target="https://login.consultant.ru/link/?req=doc&amp;base=LAW&amp;n=201079&amp;dst=715&amp;field=134&amp;date=03.10.202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8f21b21c-a408-42c4-b9fe-a939b863c84a.html" TargetMode="External"/><Relationship Id="rId19" Type="http://schemas.openxmlformats.org/officeDocument/2006/relationships/hyperlink" Target="consultantplus://offline/ref=5AB846222771AA203B0A59F9A746A3A403C5866EA931AC07DEB669CCA6C1E50CA34518D032B1BE85qEV0L" TargetMode="External"/><Relationship Id="rId31" Type="http://schemas.openxmlformats.org/officeDocument/2006/relationships/hyperlink" Target="http://dostup.scli.ru:8111/content/act/b11798ff-43b9-49db-b06c-4223f9d555e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b11798ff-43b9-49db-b06c-4223f9d555e2.html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login.consultant.ru/link/?req=doc&amp;base=LAW&amp;n=441506&amp;date=18.10.2023" TargetMode="External"/><Relationship Id="rId27" Type="http://schemas.openxmlformats.org/officeDocument/2006/relationships/hyperlink" Target="consultantplus://offline/ref=5AB846222771AA203B0A59F9A746A3A400C48E67AA3CAC07DEB669CCA6C1E50CA34518D032B0BA85qEV8L" TargetMode="External"/><Relationship Id="rId30" Type="http://schemas.openxmlformats.org/officeDocument/2006/relationships/hyperlink" Target="http://delo/content/act/b11798ff-43b9-49db-b06c-4223f9d555e2.html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660C-6C45-4F1F-ABA4-1FD27868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8013</Words>
  <Characters>45680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53586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shsb</dc:creator>
  <cp:lastModifiedBy>Аманалиева Акмоор Айбековна</cp:lastModifiedBy>
  <cp:revision>5</cp:revision>
  <cp:lastPrinted>2024-08-13T05:12:00Z</cp:lastPrinted>
  <dcterms:created xsi:type="dcterms:W3CDTF">2024-09-30T11:50:00Z</dcterms:created>
  <dcterms:modified xsi:type="dcterms:W3CDTF">2024-09-30T11:50:00Z</dcterms:modified>
</cp:coreProperties>
</file>