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2E1E" w14:textId="77777777" w:rsidR="005527F5" w:rsidRPr="003301B0" w:rsidRDefault="005527F5" w:rsidP="00CB42C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38C6EA9" wp14:editId="3D7DEEC9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4F9FC" w14:textId="77777777" w:rsidR="005527F5" w:rsidRPr="003301B0" w:rsidRDefault="005527F5" w:rsidP="00400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4E6FE28" w14:textId="77777777" w:rsidR="005527F5" w:rsidRPr="003301B0" w:rsidRDefault="005527F5" w:rsidP="004001C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1CB1148F" w14:textId="77777777" w:rsidR="005527F5" w:rsidRPr="003301B0" w:rsidRDefault="005527F5" w:rsidP="004001C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06E6520" w14:textId="77777777" w:rsidR="005527F5" w:rsidRPr="003301B0" w:rsidRDefault="005527F5" w:rsidP="004001C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362A58CA" w14:textId="77777777" w:rsidR="005527F5" w:rsidRPr="00925532" w:rsidRDefault="005527F5" w:rsidP="004001C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119D00E5" w14:textId="77777777" w:rsidR="005527F5" w:rsidRPr="002D04ED" w:rsidRDefault="005527F5" w:rsidP="004001CC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527F5" w:rsidRPr="000C17E6" w14:paraId="6188DB4A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F381DEB" w14:textId="38709521" w:rsidR="005527F5" w:rsidRPr="00DB4561" w:rsidRDefault="005527F5" w:rsidP="004001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DB4561">
              <w:rPr>
                <w:rFonts w:ascii="Times New Roman" w:hAnsi="Times New Roman"/>
                <w:sz w:val="26"/>
                <w:szCs w:val="26"/>
              </w:rPr>
              <w:t>.09.2024</w:t>
            </w:r>
          </w:p>
        </w:tc>
        <w:tc>
          <w:tcPr>
            <w:tcW w:w="6595" w:type="dxa"/>
          </w:tcPr>
          <w:p w14:paraId="36E09A36" w14:textId="713D82E1" w:rsidR="005527F5" w:rsidRPr="00DB4561" w:rsidRDefault="005527F5" w:rsidP="004001C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B4561">
              <w:rPr>
                <w:rFonts w:ascii="Times New Roman" w:hAnsi="Times New Roman"/>
                <w:sz w:val="26"/>
                <w:szCs w:val="26"/>
              </w:rPr>
              <w:t>№</w:t>
            </w:r>
            <w:r w:rsidRPr="00DB456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15</w:t>
            </w:r>
            <w:r>
              <w:rPr>
                <w:sz w:val="26"/>
                <w:szCs w:val="26"/>
                <w:u w:val="single"/>
              </w:rPr>
              <w:t>83</w:t>
            </w:r>
            <w:r w:rsidRPr="00DB4561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</w:tbl>
    <w:p w14:paraId="5A517F45" w14:textId="5215E4F6" w:rsidR="005527F5" w:rsidRDefault="005527F5" w:rsidP="007A25A8">
      <w:pPr>
        <w:tabs>
          <w:tab w:val="right" w:pos="99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C17E6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2CFD8045" w14:textId="77777777" w:rsidR="005527F5" w:rsidRPr="000C17E6" w:rsidRDefault="005527F5" w:rsidP="007A25A8">
      <w:pPr>
        <w:tabs>
          <w:tab w:val="right" w:pos="9922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678A047" w14:textId="0BC8D620" w:rsidR="00231B69" w:rsidRPr="00B97FDF" w:rsidRDefault="00231B6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EE7A9D0" w14:textId="170EF723" w:rsidR="00A44110" w:rsidRPr="00231B69" w:rsidRDefault="00A44110" w:rsidP="00231B69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231B69">
        <w:rPr>
          <w:rFonts w:ascii="Times New Roman" w:hAnsi="Times New Roman" w:cs="Times New Roman"/>
          <w:b w:val="0"/>
          <w:bCs/>
          <w:sz w:val="26"/>
          <w:szCs w:val="26"/>
        </w:rPr>
        <w:t xml:space="preserve">Об утверждении </w:t>
      </w:r>
      <w:r w:rsidR="0012605B" w:rsidRPr="00231B69">
        <w:rPr>
          <w:rFonts w:ascii="Times New Roman" w:hAnsi="Times New Roman" w:cs="Times New Roman"/>
          <w:b w:val="0"/>
          <w:bCs/>
          <w:sz w:val="26"/>
          <w:szCs w:val="26"/>
        </w:rPr>
        <w:t>п</w:t>
      </w:r>
      <w:r w:rsidRPr="00231B69">
        <w:rPr>
          <w:rFonts w:ascii="Times New Roman" w:hAnsi="Times New Roman" w:cs="Times New Roman"/>
          <w:b w:val="0"/>
          <w:bCs/>
          <w:sz w:val="26"/>
          <w:szCs w:val="26"/>
        </w:rPr>
        <w:t xml:space="preserve">орядка формирования </w:t>
      </w:r>
      <w:r w:rsidR="00231B69"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Pr="00231B69">
        <w:rPr>
          <w:rFonts w:ascii="Times New Roman" w:hAnsi="Times New Roman" w:cs="Times New Roman"/>
          <w:b w:val="0"/>
          <w:bCs/>
          <w:sz w:val="26"/>
          <w:szCs w:val="26"/>
        </w:rPr>
        <w:t>и ведения перспективного финансового плана</w:t>
      </w:r>
    </w:p>
    <w:p w14:paraId="5EC3C9DD" w14:textId="6CA9A306" w:rsidR="00FA4714" w:rsidRDefault="00FA4714" w:rsidP="00231B6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2E01836" w14:textId="77777777" w:rsidR="00231B69" w:rsidRPr="00231B69" w:rsidRDefault="00231B69" w:rsidP="00231B6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823FCD4" w14:textId="771D4848" w:rsidR="00FA4714" w:rsidRDefault="00FB35CA" w:rsidP="00231B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 </w:t>
      </w:r>
      <w:r w:rsidR="00FA4714" w:rsidRPr="00231B6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231B69">
        <w:rPr>
          <w:rFonts w:ascii="Times New Roman" w:hAnsi="Times New Roman" w:cs="Times New Roman"/>
          <w:sz w:val="26"/>
          <w:szCs w:val="26"/>
        </w:rPr>
        <w:t xml:space="preserve">решением Думы Нефтеюганского района от 14.05.2012 № 216 «Об утверждении Положения о бюджетном процессе в муниципальном образовании Нефтеюганский район», </w:t>
      </w:r>
      <w:r w:rsidR="00A44110" w:rsidRPr="00231B69">
        <w:rPr>
          <w:rFonts w:ascii="Times New Roman" w:hAnsi="Times New Roman" w:cs="Times New Roman"/>
          <w:sz w:val="26"/>
          <w:szCs w:val="26"/>
        </w:rPr>
        <w:t xml:space="preserve">планом по реализации в Нефтеюганском муниципальном </w:t>
      </w:r>
      <w:r w:rsidR="004D4F79">
        <w:rPr>
          <w:rFonts w:ascii="Times New Roman" w:hAnsi="Times New Roman" w:cs="Times New Roman"/>
          <w:sz w:val="26"/>
          <w:szCs w:val="26"/>
        </w:rPr>
        <w:br/>
      </w:r>
      <w:r w:rsidR="00A44110" w:rsidRPr="00231B69">
        <w:rPr>
          <w:rFonts w:ascii="Times New Roman" w:hAnsi="Times New Roman" w:cs="Times New Roman"/>
          <w:sz w:val="26"/>
          <w:szCs w:val="26"/>
        </w:rPr>
        <w:t xml:space="preserve">районе Ханты-Мансийского автономного округа – Югры Послания Президента </w:t>
      </w:r>
      <w:r w:rsidR="00231B69">
        <w:rPr>
          <w:rFonts w:ascii="Times New Roman" w:hAnsi="Times New Roman" w:cs="Times New Roman"/>
          <w:sz w:val="26"/>
          <w:szCs w:val="26"/>
        </w:rPr>
        <w:br/>
      </w:r>
      <w:r w:rsidR="00A44110" w:rsidRPr="00231B69">
        <w:rPr>
          <w:rFonts w:ascii="Times New Roman" w:hAnsi="Times New Roman" w:cs="Times New Roman"/>
          <w:sz w:val="26"/>
          <w:szCs w:val="26"/>
        </w:rPr>
        <w:t xml:space="preserve">Российской Федерации Федеральному Собранию Российской Федерации </w:t>
      </w:r>
      <w:r w:rsidR="00231B69">
        <w:rPr>
          <w:rFonts w:ascii="Times New Roman" w:hAnsi="Times New Roman" w:cs="Times New Roman"/>
          <w:sz w:val="26"/>
          <w:szCs w:val="26"/>
        </w:rPr>
        <w:br/>
      </w:r>
      <w:r w:rsidR="00A44110" w:rsidRPr="00231B69">
        <w:rPr>
          <w:rFonts w:ascii="Times New Roman" w:hAnsi="Times New Roman" w:cs="Times New Roman"/>
          <w:sz w:val="26"/>
          <w:szCs w:val="26"/>
        </w:rPr>
        <w:t>от 29 февраля</w:t>
      </w:r>
      <w:r w:rsidR="00231B69">
        <w:rPr>
          <w:rFonts w:ascii="Times New Roman" w:hAnsi="Times New Roman" w:cs="Times New Roman"/>
          <w:sz w:val="26"/>
          <w:szCs w:val="26"/>
        </w:rPr>
        <w:t xml:space="preserve"> </w:t>
      </w:r>
      <w:r w:rsidR="00A44110" w:rsidRPr="00231B69">
        <w:rPr>
          <w:rFonts w:ascii="Times New Roman" w:hAnsi="Times New Roman" w:cs="Times New Roman"/>
          <w:sz w:val="26"/>
          <w:szCs w:val="26"/>
        </w:rPr>
        <w:t>2024 года</w:t>
      </w:r>
      <w:r w:rsidR="0012605B" w:rsidRPr="00231B69">
        <w:rPr>
          <w:rFonts w:ascii="Times New Roman" w:hAnsi="Times New Roman" w:cs="Times New Roman"/>
          <w:sz w:val="26"/>
          <w:szCs w:val="26"/>
        </w:rPr>
        <w:t>,</w:t>
      </w:r>
      <w:r w:rsidR="00FA4714" w:rsidRPr="00231B69">
        <w:rPr>
          <w:rFonts w:ascii="Times New Roman" w:hAnsi="Times New Roman" w:cs="Times New Roman"/>
          <w:sz w:val="26"/>
          <w:szCs w:val="26"/>
        </w:rPr>
        <w:t xml:space="preserve"> утвержденны</w:t>
      </w:r>
      <w:r w:rsidR="000F218C" w:rsidRPr="00231B69">
        <w:rPr>
          <w:rFonts w:ascii="Times New Roman" w:hAnsi="Times New Roman" w:cs="Times New Roman"/>
          <w:sz w:val="26"/>
          <w:szCs w:val="26"/>
        </w:rPr>
        <w:t>м</w:t>
      </w:r>
      <w:r w:rsidR="00FA4714" w:rsidRPr="00231B69">
        <w:rPr>
          <w:rFonts w:ascii="Times New Roman" w:hAnsi="Times New Roman" w:cs="Times New Roman"/>
          <w:sz w:val="26"/>
          <w:szCs w:val="26"/>
        </w:rPr>
        <w:t xml:space="preserve"> </w:t>
      </w:r>
      <w:r w:rsidR="00A44110" w:rsidRPr="00231B69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231B69">
        <w:rPr>
          <w:rFonts w:ascii="Times New Roman" w:hAnsi="Times New Roman" w:cs="Times New Roman"/>
          <w:sz w:val="26"/>
          <w:szCs w:val="26"/>
        </w:rPr>
        <w:br/>
      </w:r>
      <w:r w:rsidR="00A44110" w:rsidRPr="00231B6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231B69">
        <w:rPr>
          <w:rFonts w:ascii="Times New Roman" w:hAnsi="Times New Roman" w:cs="Times New Roman"/>
          <w:sz w:val="26"/>
          <w:szCs w:val="26"/>
        </w:rPr>
        <w:t xml:space="preserve"> </w:t>
      </w:r>
      <w:r w:rsidR="00FA4714" w:rsidRPr="00231B69">
        <w:rPr>
          <w:rFonts w:ascii="Times New Roman" w:hAnsi="Times New Roman" w:cs="Times New Roman"/>
          <w:sz w:val="26"/>
          <w:szCs w:val="26"/>
        </w:rPr>
        <w:t xml:space="preserve">от </w:t>
      </w:r>
      <w:r w:rsidR="0012605B" w:rsidRPr="00231B69">
        <w:rPr>
          <w:rFonts w:ascii="Times New Roman" w:hAnsi="Times New Roman" w:cs="Times New Roman"/>
          <w:sz w:val="26"/>
          <w:szCs w:val="26"/>
        </w:rPr>
        <w:t>26.04.2024</w:t>
      </w:r>
      <w:r w:rsidR="00FA4714" w:rsidRPr="00231B69">
        <w:rPr>
          <w:rFonts w:ascii="Times New Roman" w:hAnsi="Times New Roman" w:cs="Times New Roman"/>
          <w:sz w:val="26"/>
          <w:szCs w:val="26"/>
        </w:rPr>
        <w:t xml:space="preserve"> </w:t>
      </w:r>
      <w:r w:rsidR="00A44110" w:rsidRPr="00231B69">
        <w:rPr>
          <w:rFonts w:ascii="Times New Roman" w:hAnsi="Times New Roman" w:cs="Times New Roman"/>
          <w:sz w:val="26"/>
          <w:szCs w:val="26"/>
        </w:rPr>
        <w:t>№</w:t>
      </w:r>
      <w:r w:rsidR="00FA4714" w:rsidRPr="00231B69">
        <w:rPr>
          <w:rFonts w:ascii="Times New Roman" w:hAnsi="Times New Roman" w:cs="Times New Roman"/>
          <w:sz w:val="26"/>
          <w:szCs w:val="26"/>
        </w:rPr>
        <w:t xml:space="preserve"> 1</w:t>
      </w:r>
      <w:r w:rsidR="00A44110" w:rsidRPr="00231B69">
        <w:rPr>
          <w:rFonts w:ascii="Times New Roman" w:hAnsi="Times New Roman" w:cs="Times New Roman"/>
          <w:sz w:val="26"/>
          <w:szCs w:val="26"/>
        </w:rPr>
        <w:t>8</w:t>
      </w:r>
      <w:r w:rsidR="00FA4714" w:rsidRPr="00231B69">
        <w:rPr>
          <w:rFonts w:ascii="Times New Roman" w:hAnsi="Times New Roman" w:cs="Times New Roman"/>
          <w:sz w:val="26"/>
          <w:szCs w:val="26"/>
        </w:rPr>
        <w:t>0-р</w:t>
      </w:r>
      <w:r w:rsidR="00A44110" w:rsidRPr="00231B69">
        <w:rPr>
          <w:rFonts w:ascii="Times New Roman" w:hAnsi="Times New Roman" w:cs="Times New Roman"/>
          <w:sz w:val="26"/>
          <w:szCs w:val="26"/>
        </w:rPr>
        <w:t>а</w:t>
      </w:r>
      <w:r w:rsidR="00FA4714" w:rsidRPr="00231B69">
        <w:rPr>
          <w:rFonts w:ascii="Times New Roman" w:hAnsi="Times New Roman" w:cs="Times New Roman"/>
          <w:sz w:val="26"/>
          <w:szCs w:val="26"/>
        </w:rPr>
        <w:t xml:space="preserve">, </w:t>
      </w:r>
      <w:r w:rsidR="00B97FDF" w:rsidRPr="00231B69">
        <w:rPr>
          <w:rFonts w:ascii="Times New Roman" w:hAnsi="Times New Roman" w:cs="Times New Roman"/>
          <w:sz w:val="26"/>
          <w:szCs w:val="26"/>
        </w:rPr>
        <w:t>п о с т а н о в л я ю</w:t>
      </w:r>
      <w:r w:rsidR="00FA4714" w:rsidRPr="00231B69">
        <w:rPr>
          <w:rFonts w:ascii="Times New Roman" w:hAnsi="Times New Roman" w:cs="Times New Roman"/>
          <w:sz w:val="26"/>
          <w:szCs w:val="26"/>
        </w:rPr>
        <w:t>:</w:t>
      </w:r>
    </w:p>
    <w:p w14:paraId="6AA62E1A" w14:textId="77777777" w:rsidR="00231B69" w:rsidRPr="00231B69" w:rsidRDefault="00231B69" w:rsidP="00231B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4680439" w14:textId="550251B5" w:rsidR="00B97FDF" w:rsidRPr="00231B69" w:rsidRDefault="00FA4714" w:rsidP="00231B69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A44110" w:rsidRPr="00231B69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Pr="00231B69">
        <w:rPr>
          <w:rFonts w:ascii="Times New Roman" w:hAnsi="Times New Roman" w:cs="Times New Roman"/>
          <w:sz w:val="26"/>
          <w:szCs w:val="26"/>
        </w:rPr>
        <w:t>формирования и ведения перспективного финансового плана</w:t>
      </w:r>
      <w:r w:rsidR="00B97FDF" w:rsidRPr="00231B69">
        <w:rPr>
          <w:rFonts w:ascii="Times New Roman" w:hAnsi="Times New Roman" w:cs="Times New Roman"/>
          <w:sz w:val="26"/>
          <w:szCs w:val="26"/>
        </w:rPr>
        <w:t xml:space="preserve"> (</w:t>
      </w:r>
      <w:r w:rsidR="00A44110" w:rsidRPr="00231B69">
        <w:rPr>
          <w:rFonts w:ascii="Times New Roman" w:hAnsi="Times New Roman" w:cs="Times New Roman"/>
          <w:sz w:val="26"/>
          <w:szCs w:val="26"/>
        </w:rPr>
        <w:t>приложени</w:t>
      </w:r>
      <w:r w:rsidR="00B97FDF" w:rsidRPr="00231B69">
        <w:rPr>
          <w:rFonts w:ascii="Times New Roman" w:hAnsi="Times New Roman" w:cs="Times New Roman"/>
          <w:sz w:val="26"/>
          <w:szCs w:val="26"/>
        </w:rPr>
        <w:t>е)</w:t>
      </w:r>
      <w:r w:rsidRPr="00231B69">
        <w:rPr>
          <w:rFonts w:ascii="Times New Roman" w:hAnsi="Times New Roman" w:cs="Times New Roman"/>
          <w:sz w:val="26"/>
          <w:szCs w:val="26"/>
        </w:rPr>
        <w:t>.</w:t>
      </w:r>
    </w:p>
    <w:p w14:paraId="20DFA3BE" w14:textId="70EF178C" w:rsidR="00B97FDF" w:rsidRPr="00231B69" w:rsidRDefault="00B97FDF" w:rsidP="00231B69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размещению на официальном сайте </w:t>
      </w:r>
      <w:r w:rsidR="00231B69">
        <w:rPr>
          <w:rFonts w:ascii="Times New Roman" w:hAnsi="Times New Roman" w:cs="Times New Roman"/>
          <w:sz w:val="26"/>
          <w:szCs w:val="26"/>
        </w:rPr>
        <w:br/>
      </w:r>
      <w:r w:rsidRPr="00231B69">
        <w:rPr>
          <w:rFonts w:ascii="Times New Roman" w:hAnsi="Times New Roman" w:cs="Times New Roman"/>
          <w:sz w:val="26"/>
          <w:szCs w:val="26"/>
        </w:rPr>
        <w:t>органов местного самоуправления Нефтеюганского района.</w:t>
      </w:r>
    </w:p>
    <w:p w14:paraId="5F37642A" w14:textId="01155E88" w:rsidR="00B97FDF" w:rsidRPr="00231B69" w:rsidRDefault="00B97FDF" w:rsidP="00231B69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31B6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Контроль за выполнением постановления возложить на заместителя главы Нефтеюганского района </w:t>
      </w:r>
      <w:proofErr w:type="spellStart"/>
      <w:r w:rsidRPr="00231B69">
        <w:rPr>
          <w:rFonts w:ascii="Times New Roman" w:eastAsiaTheme="minorEastAsia" w:hAnsi="Times New Roman" w:cs="Times New Roman"/>
          <w:sz w:val="26"/>
          <w:szCs w:val="26"/>
          <w:lang w:eastAsia="ru-RU"/>
        </w:rPr>
        <w:t>Щегульную</w:t>
      </w:r>
      <w:proofErr w:type="spellEnd"/>
      <w:r w:rsidRPr="00231B6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Л.И.</w:t>
      </w:r>
    </w:p>
    <w:p w14:paraId="21C6900B" w14:textId="6B0A7D11" w:rsidR="00B97FDF" w:rsidRPr="00231B69" w:rsidRDefault="00B97FDF" w:rsidP="00B97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8A42950" w14:textId="77777777" w:rsidR="00FA4714" w:rsidRPr="00231B69" w:rsidRDefault="00FA47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ED6D7C2" w14:textId="4B152FC5" w:rsidR="0012605B" w:rsidRPr="00231B69" w:rsidRDefault="00FB35CA" w:rsidP="00FB35CA">
      <w:pPr>
        <w:spacing w:after="0" w:line="240" w:lineRule="auto"/>
        <w:ind w:right="-71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31B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района </w:t>
      </w:r>
      <w:r w:rsidRPr="00231B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31B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31B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31B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31B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</w:t>
      </w:r>
      <w:proofErr w:type="spellStart"/>
      <w:r w:rsidRPr="00231B69">
        <w:rPr>
          <w:rFonts w:ascii="Times New Roman" w:eastAsia="Times New Roman" w:hAnsi="Times New Roman" w:cs="Times New Roman"/>
          <w:sz w:val="26"/>
          <w:szCs w:val="26"/>
          <w:lang w:eastAsia="ar-SA"/>
        </w:rPr>
        <w:t>А.А.Бочко</w:t>
      </w:r>
      <w:proofErr w:type="spellEnd"/>
    </w:p>
    <w:p w14:paraId="5A16D606" w14:textId="77777777" w:rsidR="0012605B" w:rsidRPr="00231B69" w:rsidRDefault="0012605B" w:rsidP="007F50BD">
      <w:pPr>
        <w:spacing w:after="0" w:line="240" w:lineRule="auto"/>
        <w:ind w:left="5954" w:right="-71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FF903A1" w14:textId="77777777" w:rsidR="0012605B" w:rsidRDefault="0012605B" w:rsidP="007F50BD">
      <w:pPr>
        <w:spacing w:after="0" w:line="240" w:lineRule="auto"/>
        <w:ind w:left="5954" w:right="-7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DD3B02" w14:textId="77777777" w:rsidR="0012605B" w:rsidRDefault="0012605B" w:rsidP="007F50BD">
      <w:pPr>
        <w:spacing w:after="0" w:line="240" w:lineRule="auto"/>
        <w:ind w:left="5954" w:right="-7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ACA191E" w14:textId="77777777" w:rsidR="0012605B" w:rsidRDefault="0012605B" w:rsidP="007F50BD">
      <w:pPr>
        <w:spacing w:after="0" w:line="240" w:lineRule="auto"/>
        <w:ind w:left="5954" w:right="-7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4CECFC" w14:textId="77777777" w:rsidR="0012605B" w:rsidRDefault="0012605B" w:rsidP="007F50BD">
      <w:pPr>
        <w:spacing w:after="0" w:line="240" w:lineRule="auto"/>
        <w:ind w:left="5954" w:right="-7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9CFFA1" w14:textId="77777777" w:rsidR="0012605B" w:rsidRDefault="0012605B" w:rsidP="007F50BD">
      <w:pPr>
        <w:spacing w:after="0" w:line="240" w:lineRule="auto"/>
        <w:ind w:left="5954" w:right="-7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0F0981" w14:textId="77777777" w:rsidR="0012605B" w:rsidRDefault="0012605B" w:rsidP="007F50BD">
      <w:pPr>
        <w:spacing w:after="0" w:line="240" w:lineRule="auto"/>
        <w:ind w:left="5954" w:right="-7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6E0820" w14:textId="77777777" w:rsidR="0012605B" w:rsidRDefault="0012605B" w:rsidP="007F50BD">
      <w:pPr>
        <w:spacing w:after="0" w:line="240" w:lineRule="auto"/>
        <w:ind w:left="5954" w:right="-7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F1295C" w14:textId="77777777" w:rsidR="0012605B" w:rsidRDefault="0012605B" w:rsidP="007F50BD">
      <w:pPr>
        <w:spacing w:after="0" w:line="240" w:lineRule="auto"/>
        <w:ind w:left="5954" w:right="-7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9A03C2" w14:textId="77777777" w:rsidR="0012605B" w:rsidRDefault="0012605B" w:rsidP="007F50BD">
      <w:pPr>
        <w:spacing w:after="0" w:line="240" w:lineRule="auto"/>
        <w:ind w:left="5954" w:right="-7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BE1620" w14:textId="77777777" w:rsidR="00231B69" w:rsidRPr="00231B69" w:rsidRDefault="00231B69" w:rsidP="00231B69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31B69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Приложение</w:t>
      </w:r>
    </w:p>
    <w:p w14:paraId="4A63BCA4" w14:textId="77777777" w:rsidR="00231B69" w:rsidRPr="00231B69" w:rsidRDefault="00231B69" w:rsidP="00231B69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31B69">
        <w:rPr>
          <w:rFonts w:ascii="Times New Roman" w:eastAsia="Times New Roman" w:hAnsi="Times New Roman" w:cs="Times New Roman"/>
          <w:sz w:val="26"/>
          <w:szCs w:val="24"/>
          <w:lang w:eastAsia="ru-RU"/>
        </w:rPr>
        <w:t>к постановлению администрации</w:t>
      </w:r>
    </w:p>
    <w:p w14:paraId="6F48B272" w14:textId="77777777" w:rsidR="00231B69" w:rsidRPr="00231B69" w:rsidRDefault="00231B69" w:rsidP="00231B69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31B69">
        <w:rPr>
          <w:rFonts w:ascii="Times New Roman" w:eastAsia="Times New Roman" w:hAnsi="Times New Roman" w:cs="Times New Roman"/>
          <w:sz w:val="26"/>
          <w:szCs w:val="24"/>
          <w:lang w:eastAsia="ru-RU"/>
        </w:rPr>
        <w:t>Нефтеюганского района</w:t>
      </w:r>
    </w:p>
    <w:p w14:paraId="52F2BB92" w14:textId="4121013D" w:rsidR="00231B69" w:rsidRPr="00231B69" w:rsidRDefault="00231B69" w:rsidP="00231B69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B6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от </w:t>
      </w:r>
      <w:r w:rsidR="005527F5">
        <w:rPr>
          <w:rFonts w:ascii="Times New Roman" w:eastAsia="Times New Roman" w:hAnsi="Times New Roman" w:cs="Times New Roman"/>
          <w:sz w:val="26"/>
          <w:szCs w:val="26"/>
          <w:lang w:eastAsia="ru-RU"/>
        </w:rPr>
        <w:t>16.09.2024</w:t>
      </w:r>
      <w:r w:rsidRPr="00231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527F5">
        <w:rPr>
          <w:rFonts w:ascii="Times New Roman" w:eastAsia="Times New Roman" w:hAnsi="Times New Roman" w:cs="Times New Roman"/>
          <w:sz w:val="26"/>
          <w:szCs w:val="26"/>
          <w:lang w:eastAsia="ru-RU"/>
        </w:rPr>
        <w:t>1583-па</w:t>
      </w:r>
    </w:p>
    <w:p w14:paraId="1EB40390" w14:textId="77777777" w:rsidR="007F50BD" w:rsidRPr="00231B69" w:rsidRDefault="007F50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1110FD82" w14:textId="77777777" w:rsidR="007F50BD" w:rsidRPr="00231B69" w:rsidRDefault="007F50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46F283EC" w14:textId="785CADA1" w:rsidR="007F50BD" w:rsidRPr="00231B69" w:rsidRDefault="007F50BD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231B69">
        <w:rPr>
          <w:rFonts w:ascii="Times New Roman" w:hAnsi="Times New Roman" w:cs="Times New Roman"/>
          <w:b w:val="0"/>
          <w:bCs/>
          <w:sz w:val="26"/>
          <w:szCs w:val="26"/>
        </w:rPr>
        <w:t>П</w:t>
      </w:r>
      <w:r w:rsidR="00231B69">
        <w:rPr>
          <w:rFonts w:ascii="Times New Roman" w:hAnsi="Times New Roman" w:cs="Times New Roman"/>
          <w:b w:val="0"/>
          <w:bCs/>
          <w:sz w:val="26"/>
          <w:szCs w:val="26"/>
        </w:rPr>
        <w:t>ОРЯДОК</w:t>
      </w:r>
      <w:r w:rsidRPr="00231B69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</w:p>
    <w:p w14:paraId="6B78F5D5" w14:textId="4798AB5A" w:rsidR="007F50BD" w:rsidRPr="00231B69" w:rsidRDefault="007F50BD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231B69">
        <w:rPr>
          <w:rFonts w:ascii="Times New Roman" w:hAnsi="Times New Roman" w:cs="Times New Roman"/>
          <w:b w:val="0"/>
          <w:bCs/>
          <w:sz w:val="26"/>
          <w:szCs w:val="26"/>
        </w:rPr>
        <w:t>формирования и ведения перспективного финансового плана</w:t>
      </w:r>
    </w:p>
    <w:p w14:paraId="6369D10D" w14:textId="77777777" w:rsidR="00FA4714" w:rsidRPr="00231B69" w:rsidRDefault="00FA471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D85C4F3" w14:textId="5868A200" w:rsidR="00FA4714" w:rsidRPr="00231B69" w:rsidRDefault="00FA4714" w:rsidP="00231B69">
      <w:pPr>
        <w:pStyle w:val="ConsPlusNormal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процедуру формирования и ведения перспективного финансового плана, содержащего оценку расходов бюджета </w:t>
      </w:r>
      <w:r w:rsidR="007F50BD" w:rsidRPr="00231B6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231B69">
        <w:rPr>
          <w:rFonts w:ascii="Times New Roman" w:hAnsi="Times New Roman" w:cs="Times New Roman"/>
          <w:sz w:val="26"/>
          <w:szCs w:val="26"/>
        </w:rPr>
        <w:t xml:space="preserve"> на финансовое обеспечение реализации расходных обязательств </w:t>
      </w:r>
      <w:r w:rsidR="007F50BD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231B69">
        <w:rPr>
          <w:rFonts w:ascii="Times New Roman" w:hAnsi="Times New Roman" w:cs="Times New Roman"/>
          <w:sz w:val="26"/>
          <w:szCs w:val="26"/>
        </w:rPr>
        <w:t>на долгосрочный период.</w:t>
      </w:r>
    </w:p>
    <w:p w14:paraId="3FE18754" w14:textId="4C9C1648" w:rsidR="00FA4714" w:rsidRPr="00231B69" w:rsidRDefault="00FA4714" w:rsidP="00231B69">
      <w:pPr>
        <w:pStyle w:val="ConsPlusNormal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Формирование и ведение перспективного финансового </w:t>
      </w:r>
      <w:r w:rsidR="007F50BD" w:rsidRPr="00231B69">
        <w:rPr>
          <w:rFonts w:ascii="Times New Roman" w:hAnsi="Times New Roman" w:cs="Times New Roman"/>
          <w:sz w:val="26"/>
          <w:szCs w:val="26"/>
        </w:rPr>
        <w:t>плана</w:t>
      </w:r>
      <w:r w:rsidRPr="00231B69">
        <w:rPr>
          <w:rFonts w:ascii="Times New Roman" w:hAnsi="Times New Roman" w:cs="Times New Roman"/>
          <w:sz w:val="26"/>
          <w:szCs w:val="26"/>
        </w:rPr>
        <w:t xml:space="preserve">, содержащего оценку расходов бюджета </w:t>
      </w:r>
      <w:r w:rsidR="007F50BD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231B69">
        <w:rPr>
          <w:rFonts w:ascii="Times New Roman" w:hAnsi="Times New Roman" w:cs="Times New Roman"/>
          <w:sz w:val="26"/>
          <w:szCs w:val="26"/>
        </w:rPr>
        <w:t xml:space="preserve">на финансовое обеспечение реализации расходных обязательств </w:t>
      </w:r>
      <w:r w:rsidR="007F50BD" w:rsidRPr="00231B6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231B69">
        <w:rPr>
          <w:rFonts w:ascii="Times New Roman" w:hAnsi="Times New Roman" w:cs="Times New Roman"/>
          <w:sz w:val="26"/>
          <w:szCs w:val="26"/>
        </w:rPr>
        <w:t xml:space="preserve"> на долгосрочный период, в том числе с учетом детализации соответствующих бюджетных ассигнований </w:t>
      </w:r>
      <w:r w:rsidR="00231B69">
        <w:rPr>
          <w:rFonts w:ascii="Times New Roman" w:hAnsi="Times New Roman" w:cs="Times New Roman"/>
          <w:sz w:val="26"/>
          <w:szCs w:val="26"/>
        </w:rPr>
        <w:br/>
      </w:r>
      <w:r w:rsidRPr="00231B69">
        <w:rPr>
          <w:rFonts w:ascii="Times New Roman" w:hAnsi="Times New Roman" w:cs="Times New Roman"/>
          <w:sz w:val="26"/>
          <w:szCs w:val="26"/>
        </w:rPr>
        <w:t xml:space="preserve">в разрезе главных распорядителей средств бюджета </w:t>
      </w:r>
      <w:r w:rsidR="007F50BD" w:rsidRPr="00231B6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231B69">
        <w:rPr>
          <w:rFonts w:ascii="Times New Roman" w:hAnsi="Times New Roman" w:cs="Times New Roman"/>
          <w:sz w:val="26"/>
          <w:szCs w:val="26"/>
        </w:rPr>
        <w:t xml:space="preserve">, разделов, подразделов, целевых статей, групп, подгрупп видов расходов классификации расходов бюджета </w:t>
      </w:r>
      <w:r w:rsidR="007F50BD" w:rsidRPr="00231B6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231B69">
        <w:rPr>
          <w:rFonts w:ascii="Times New Roman" w:hAnsi="Times New Roman" w:cs="Times New Roman"/>
          <w:sz w:val="26"/>
          <w:szCs w:val="26"/>
        </w:rPr>
        <w:t xml:space="preserve">, осуществляется Департаментом финансов </w:t>
      </w:r>
      <w:r w:rsidR="007F50BD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12605B" w:rsidRPr="00231B69">
        <w:rPr>
          <w:rFonts w:ascii="Times New Roman" w:hAnsi="Times New Roman" w:cs="Times New Roman"/>
          <w:sz w:val="26"/>
          <w:szCs w:val="26"/>
        </w:rPr>
        <w:t xml:space="preserve">(далее – Департамент) </w:t>
      </w:r>
      <w:r w:rsidR="006E1D8C" w:rsidRPr="00231B69">
        <w:rPr>
          <w:rFonts w:ascii="Times New Roman" w:hAnsi="Times New Roman" w:cs="Times New Roman"/>
          <w:sz w:val="26"/>
          <w:szCs w:val="26"/>
        </w:rPr>
        <w:t xml:space="preserve">в государственной информационной системе Ханты-Мансийского автономного округа </w:t>
      </w:r>
      <w:r w:rsidR="00231B69">
        <w:rPr>
          <w:rFonts w:ascii="Times New Roman" w:hAnsi="Times New Roman" w:cs="Times New Roman"/>
          <w:sz w:val="26"/>
          <w:szCs w:val="26"/>
        </w:rPr>
        <w:t>–</w:t>
      </w:r>
      <w:r w:rsidR="006E1D8C" w:rsidRPr="00231B69">
        <w:rPr>
          <w:rFonts w:ascii="Times New Roman" w:hAnsi="Times New Roman" w:cs="Times New Roman"/>
          <w:sz w:val="26"/>
          <w:szCs w:val="26"/>
        </w:rPr>
        <w:t xml:space="preserve"> Югры «Региональный электронный бюджет Югры» (далее - ГИС «РЭБ Югры») </w:t>
      </w:r>
      <w:r w:rsidRPr="00231B69">
        <w:rPr>
          <w:rFonts w:ascii="Times New Roman" w:hAnsi="Times New Roman" w:cs="Times New Roman"/>
          <w:sz w:val="26"/>
          <w:szCs w:val="26"/>
        </w:rPr>
        <w:t>по форме, установленной Департаментом (приложением 1 к настоящему Порядку).</w:t>
      </w:r>
    </w:p>
    <w:p w14:paraId="4A116E77" w14:textId="7009F243" w:rsidR="00FA4714" w:rsidRPr="00231B69" w:rsidRDefault="00FA4714" w:rsidP="00231B69">
      <w:pPr>
        <w:pStyle w:val="ConsPlusNormal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Перспективный финансовый план формируется на шестилетний период.</w:t>
      </w:r>
    </w:p>
    <w:p w14:paraId="19C7B9FA" w14:textId="489FDC7D" w:rsidR="00FA4714" w:rsidRPr="00231B69" w:rsidRDefault="00FA4714" w:rsidP="00231B69">
      <w:pPr>
        <w:pStyle w:val="ConsPlusNormal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Для формирования и ведения перспективного финансового плана используется следующая информация:</w:t>
      </w:r>
    </w:p>
    <w:p w14:paraId="1E367122" w14:textId="50D806BC" w:rsidR="00FA4714" w:rsidRPr="00231B69" w:rsidRDefault="00FA4714" w:rsidP="00231B6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показатели финансового обеспечения </w:t>
      </w:r>
      <w:r w:rsidR="00FB35CA" w:rsidRPr="00231B6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231B69">
        <w:rPr>
          <w:rFonts w:ascii="Times New Roman" w:hAnsi="Times New Roman" w:cs="Times New Roman"/>
          <w:sz w:val="26"/>
          <w:szCs w:val="26"/>
        </w:rPr>
        <w:t xml:space="preserve">программ </w:t>
      </w:r>
      <w:r w:rsidR="007F50BD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231B69">
        <w:rPr>
          <w:rFonts w:ascii="Times New Roman" w:hAnsi="Times New Roman" w:cs="Times New Roman"/>
          <w:sz w:val="26"/>
          <w:szCs w:val="26"/>
        </w:rPr>
        <w:t xml:space="preserve">на период их действия, учтенные в составе бюджетного </w:t>
      </w:r>
      <w:r w:rsidR="007F50BD" w:rsidRPr="00231B69">
        <w:rPr>
          <w:rFonts w:ascii="Times New Roman" w:hAnsi="Times New Roman" w:cs="Times New Roman"/>
          <w:sz w:val="26"/>
          <w:szCs w:val="26"/>
        </w:rPr>
        <w:t xml:space="preserve">прогноза </w:t>
      </w:r>
      <w:bookmarkStart w:id="1" w:name="_Hlk175911083"/>
      <w:r w:rsidR="007F50BD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bookmarkEnd w:id="1"/>
      <w:r w:rsidRPr="00231B69">
        <w:rPr>
          <w:rFonts w:ascii="Times New Roman" w:hAnsi="Times New Roman" w:cs="Times New Roman"/>
          <w:sz w:val="26"/>
          <w:szCs w:val="26"/>
        </w:rPr>
        <w:t xml:space="preserve">на долгосрочный период, утвержденного </w:t>
      </w:r>
      <w:r w:rsidR="007F50BD" w:rsidRPr="00231B69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</w:t>
      </w:r>
      <w:r w:rsidRPr="00231B69">
        <w:rPr>
          <w:rFonts w:ascii="Times New Roman" w:hAnsi="Times New Roman" w:cs="Times New Roman"/>
          <w:sz w:val="26"/>
          <w:szCs w:val="26"/>
        </w:rPr>
        <w:t xml:space="preserve">от </w:t>
      </w:r>
      <w:r w:rsidR="007F50BD" w:rsidRPr="00231B69">
        <w:rPr>
          <w:rFonts w:ascii="Times New Roman" w:hAnsi="Times New Roman" w:cs="Times New Roman"/>
          <w:sz w:val="26"/>
          <w:szCs w:val="26"/>
        </w:rPr>
        <w:t>09</w:t>
      </w:r>
      <w:r w:rsidR="00FB35CA" w:rsidRPr="00231B69">
        <w:rPr>
          <w:rFonts w:ascii="Times New Roman" w:hAnsi="Times New Roman" w:cs="Times New Roman"/>
          <w:sz w:val="26"/>
          <w:szCs w:val="26"/>
        </w:rPr>
        <w:t>.01.</w:t>
      </w:r>
      <w:r w:rsidRPr="00231B69">
        <w:rPr>
          <w:rFonts w:ascii="Times New Roman" w:hAnsi="Times New Roman" w:cs="Times New Roman"/>
          <w:sz w:val="26"/>
          <w:szCs w:val="26"/>
        </w:rPr>
        <w:t>20</w:t>
      </w:r>
      <w:r w:rsidR="007F50BD" w:rsidRPr="00231B69">
        <w:rPr>
          <w:rFonts w:ascii="Times New Roman" w:hAnsi="Times New Roman" w:cs="Times New Roman"/>
          <w:sz w:val="26"/>
          <w:szCs w:val="26"/>
        </w:rPr>
        <w:t>23</w:t>
      </w:r>
      <w:r w:rsidRPr="00231B69">
        <w:rPr>
          <w:rFonts w:ascii="Times New Roman" w:hAnsi="Times New Roman" w:cs="Times New Roman"/>
          <w:sz w:val="26"/>
          <w:szCs w:val="26"/>
        </w:rPr>
        <w:t xml:space="preserve"> года </w:t>
      </w:r>
      <w:r w:rsidR="007F50BD" w:rsidRPr="00231B69">
        <w:rPr>
          <w:rFonts w:ascii="Times New Roman" w:hAnsi="Times New Roman" w:cs="Times New Roman"/>
          <w:sz w:val="26"/>
          <w:szCs w:val="26"/>
        </w:rPr>
        <w:t xml:space="preserve">№ 12-па </w:t>
      </w:r>
      <w:r w:rsidRPr="00231B69">
        <w:rPr>
          <w:rFonts w:ascii="Times New Roman" w:hAnsi="Times New Roman" w:cs="Times New Roman"/>
          <w:sz w:val="26"/>
          <w:szCs w:val="26"/>
        </w:rPr>
        <w:t xml:space="preserve"> </w:t>
      </w:r>
      <w:r w:rsidR="006F5BAA" w:rsidRPr="00231B69">
        <w:rPr>
          <w:rFonts w:ascii="Times New Roman" w:hAnsi="Times New Roman" w:cs="Times New Roman"/>
          <w:sz w:val="26"/>
          <w:szCs w:val="26"/>
        </w:rPr>
        <w:t>«Об утверждении бюджетного прогноза Нефтеюганского района на долгосрочный период»</w:t>
      </w:r>
      <w:r w:rsidRPr="00231B69">
        <w:rPr>
          <w:rFonts w:ascii="Times New Roman" w:hAnsi="Times New Roman" w:cs="Times New Roman"/>
          <w:sz w:val="26"/>
          <w:szCs w:val="26"/>
        </w:rPr>
        <w:t xml:space="preserve"> (далее - бюджетный прогноз), а также показатели финансового обеспечения непрограммных направлений деятельности на период, совпадающий с периодом действия </w:t>
      </w:r>
      <w:r w:rsidR="006F5BAA" w:rsidRPr="00231B69">
        <w:rPr>
          <w:rFonts w:ascii="Times New Roman" w:hAnsi="Times New Roman" w:cs="Times New Roman"/>
          <w:sz w:val="26"/>
          <w:szCs w:val="26"/>
        </w:rPr>
        <w:t>муниципальных</w:t>
      </w:r>
      <w:r w:rsidRPr="00231B69">
        <w:rPr>
          <w:rFonts w:ascii="Times New Roman" w:hAnsi="Times New Roman" w:cs="Times New Roman"/>
          <w:sz w:val="26"/>
          <w:szCs w:val="26"/>
        </w:rPr>
        <w:t xml:space="preserve"> программ </w:t>
      </w:r>
      <w:r w:rsidR="006F5BAA" w:rsidRPr="00231B6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231B69">
        <w:rPr>
          <w:rFonts w:ascii="Times New Roman" w:hAnsi="Times New Roman" w:cs="Times New Roman"/>
          <w:sz w:val="26"/>
          <w:szCs w:val="26"/>
        </w:rPr>
        <w:t>, учтенные в составе бюджетного прогноза;</w:t>
      </w:r>
    </w:p>
    <w:p w14:paraId="299ED981" w14:textId="1B0FA346" w:rsidR="00FA4714" w:rsidRPr="00231B69" w:rsidRDefault="00FA4714" w:rsidP="00231B6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показатели сводной бюджетной росписи бюджета </w:t>
      </w:r>
      <w:r w:rsidR="006F5BAA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231B69">
        <w:rPr>
          <w:rFonts w:ascii="Times New Roman" w:hAnsi="Times New Roman" w:cs="Times New Roman"/>
          <w:sz w:val="26"/>
          <w:szCs w:val="26"/>
        </w:rPr>
        <w:br/>
      </w:r>
      <w:r w:rsidRPr="00231B69">
        <w:rPr>
          <w:rFonts w:ascii="Times New Roman" w:hAnsi="Times New Roman" w:cs="Times New Roman"/>
          <w:sz w:val="26"/>
          <w:szCs w:val="26"/>
        </w:rPr>
        <w:t>на текущий финансовый год и плановый период, включая вносимые в текущем финансовом году изменения;</w:t>
      </w:r>
    </w:p>
    <w:p w14:paraId="4E0AED86" w14:textId="41F7631C" w:rsidR="00FA4714" w:rsidRPr="00231B69" w:rsidRDefault="00FA4714" w:rsidP="00231B6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показатели обоснований бюджетных ассигнований бюджета </w:t>
      </w:r>
      <w:r w:rsidR="006F5BAA" w:rsidRPr="00231B6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231B69">
        <w:rPr>
          <w:rFonts w:ascii="Times New Roman" w:hAnsi="Times New Roman" w:cs="Times New Roman"/>
          <w:sz w:val="26"/>
          <w:szCs w:val="26"/>
        </w:rPr>
        <w:t xml:space="preserve">, формирование и представление которых осуществляется главными распорядителями средств бюджета </w:t>
      </w:r>
      <w:r w:rsidR="006F5BAA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231B69">
        <w:rPr>
          <w:rFonts w:ascii="Times New Roman" w:hAnsi="Times New Roman" w:cs="Times New Roman"/>
          <w:sz w:val="26"/>
          <w:szCs w:val="26"/>
        </w:rPr>
        <w:t xml:space="preserve">в соответствии с порядком планирования бюджетных ассигнований бюджета </w:t>
      </w:r>
      <w:r w:rsidR="006F5BAA" w:rsidRPr="00231B6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231B69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="00FB35CA" w:rsidRPr="00231B69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Pr="00231B69">
        <w:rPr>
          <w:rFonts w:ascii="Times New Roman" w:hAnsi="Times New Roman" w:cs="Times New Roman"/>
          <w:sz w:val="26"/>
          <w:szCs w:val="26"/>
        </w:rPr>
        <w:t>Департамент</w:t>
      </w:r>
      <w:r w:rsidR="00FB35CA" w:rsidRPr="00231B69">
        <w:rPr>
          <w:rFonts w:ascii="Times New Roman" w:hAnsi="Times New Roman" w:cs="Times New Roman"/>
          <w:sz w:val="26"/>
          <w:szCs w:val="26"/>
        </w:rPr>
        <w:t>а</w:t>
      </w:r>
      <w:r w:rsidR="006E1D8C" w:rsidRPr="00231B69">
        <w:rPr>
          <w:rFonts w:ascii="Times New Roman" w:hAnsi="Times New Roman" w:cs="Times New Roman"/>
          <w:sz w:val="26"/>
          <w:szCs w:val="26"/>
        </w:rPr>
        <w:t xml:space="preserve"> от 23.06.2022 № 161-п «Об утверждении Порядка планирования бюджетных ассигнований бюджета Нефтеюганского района </w:t>
      </w:r>
      <w:r w:rsidR="00231B69">
        <w:rPr>
          <w:rFonts w:ascii="Times New Roman" w:hAnsi="Times New Roman" w:cs="Times New Roman"/>
          <w:sz w:val="26"/>
          <w:szCs w:val="26"/>
        </w:rPr>
        <w:br/>
      </w:r>
      <w:r w:rsidR="006E1D8C" w:rsidRPr="00231B69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период»</w:t>
      </w:r>
      <w:r w:rsidRPr="00231B69">
        <w:rPr>
          <w:rFonts w:ascii="Times New Roman" w:hAnsi="Times New Roman" w:cs="Times New Roman"/>
          <w:sz w:val="26"/>
          <w:szCs w:val="26"/>
        </w:rPr>
        <w:t>.</w:t>
      </w:r>
    </w:p>
    <w:p w14:paraId="14470859" w14:textId="4AA2093B" w:rsidR="00FA4714" w:rsidRPr="00231B69" w:rsidRDefault="00FA4714" w:rsidP="00231B69">
      <w:pPr>
        <w:pStyle w:val="ConsPlusNormal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Перспективный финансовый план, сформированный по состоянию </w:t>
      </w:r>
      <w:r w:rsidR="00231B69">
        <w:rPr>
          <w:rFonts w:ascii="Times New Roman" w:hAnsi="Times New Roman" w:cs="Times New Roman"/>
          <w:sz w:val="26"/>
          <w:szCs w:val="26"/>
        </w:rPr>
        <w:br/>
      </w:r>
      <w:r w:rsidRPr="00231B69">
        <w:rPr>
          <w:rFonts w:ascii="Times New Roman" w:hAnsi="Times New Roman" w:cs="Times New Roman"/>
          <w:sz w:val="26"/>
          <w:szCs w:val="26"/>
        </w:rPr>
        <w:t>на 1 января текущего финансового года, должен соответствовать:</w:t>
      </w:r>
    </w:p>
    <w:p w14:paraId="0417E992" w14:textId="20A33880" w:rsidR="00FA4714" w:rsidRPr="00231B69" w:rsidRDefault="00FA4714" w:rsidP="00231B6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в части текущего финансового года и планового периода - параметрам </w:t>
      </w:r>
      <w:r w:rsidR="006E1D8C" w:rsidRPr="00231B69">
        <w:rPr>
          <w:rFonts w:ascii="Times New Roman" w:hAnsi="Times New Roman" w:cs="Times New Roman"/>
          <w:sz w:val="26"/>
          <w:szCs w:val="26"/>
        </w:rPr>
        <w:t>решения</w:t>
      </w:r>
      <w:r w:rsidRPr="00231B69">
        <w:rPr>
          <w:rFonts w:ascii="Times New Roman" w:hAnsi="Times New Roman" w:cs="Times New Roman"/>
          <w:sz w:val="26"/>
          <w:szCs w:val="26"/>
        </w:rPr>
        <w:t xml:space="preserve"> </w:t>
      </w:r>
      <w:r w:rsidR="00231B69">
        <w:rPr>
          <w:rFonts w:ascii="Times New Roman" w:hAnsi="Times New Roman" w:cs="Times New Roman"/>
          <w:sz w:val="26"/>
          <w:szCs w:val="26"/>
        </w:rPr>
        <w:br/>
      </w:r>
      <w:r w:rsidRPr="00231B69">
        <w:rPr>
          <w:rFonts w:ascii="Times New Roman" w:hAnsi="Times New Roman" w:cs="Times New Roman"/>
          <w:sz w:val="26"/>
          <w:szCs w:val="26"/>
        </w:rPr>
        <w:t xml:space="preserve">о бюджете </w:t>
      </w:r>
      <w:r w:rsidR="006F5BAA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231B69">
        <w:rPr>
          <w:rFonts w:ascii="Times New Roman" w:hAnsi="Times New Roman" w:cs="Times New Roman"/>
          <w:sz w:val="26"/>
          <w:szCs w:val="26"/>
        </w:rPr>
        <w:t xml:space="preserve">на текущий финансовый год и плановый период, показателям сводной бюджетной росписи бюджета </w:t>
      </w:r>
      <w:r w:rsidR="006F5BAA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231B69">
        <w:rPr>
          <w:rFonts w:ascii="Times New Roman" w:hAnsi="Times New Roman" w:cs="Times New Roman"/>
          <w:sz w:val="26"/>
          <w:szCs w:val="26"/>
        </w:rPr>
        <w:br/>
      </w:r>
      <w:r w:rsidRPr="00231B69">
        <w:rPr>
          <w:rFonts w:ascii="Times New Roman" w:hAnsi="Times New Roman" w:cs="Times New Roman"/>
          <w:sz w:val="26"/>
          <w:szCs w:val="26"/>
        </w:rPr>
        <w:t>на текущий финансовый год и плановый период;</w:t>
      </w:r>
    </w:p>
    <w:p w14:paraId="24683219" w14:textId="4D29C876" w:rsidR="00FA4714" w:rsidRPr="00231B69" w:rsidRDefault="00FA4714" w:rsidP="00231B6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в части долгосрочного периода - параметрам утвержденного бюджетного прогноза, скорректированным с учетом изменений параметров прогноза социально-экономического развития </w:t>
      </w:r>
      <w:r w:rsidR="006F5BAA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231B69">
        <w:rPr>
          <w:rFonts w:ascii="Times New Roman" w:hAnsi="Times New Roman" w:cs="Times New Roman"/>
          <w:sz w:val="26"/>
          <w:szCs w:val="26"/>
        </w:rPr>
        <w:t xml:space="preserve">на долгосрочный период (отдельных параметров прогноза социально-экономического развития </w:t>
      </w:r>
      <w:r w:rsidR="006F5BAA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231B69">
        <w:rPr>
          <w:rFonts w:ascii="Times New Roman" w:hAnsi="Times New Roman" w:cs="Times New Roman"/>
          <w:sz w:val="26"/>
          <w:szCs w:val="26"/>
        </w:rPr>
        <w:t>на долгосрочный период).</w:t>
      </w:r>
    </w:p>
    <w:p w14:paraId="4C56BB6E" w14:textId="77777777" w:rsidR="00FA4714" w:rsidRPr="00231B69" w:rsidRDefault="00FA4714" w:rsidP="00231B6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Показатели перспективного финансового плана используются в целях разработки и актуализации параметров бюджетного прогноза (изменений бюджетного прогноза) в текущем финансовом году.</w:t>
      </w:r>
    </w:p>
    <w:p w14:paraId="36613657" w14:textId="30BB540D" w:rsidR="00FA4714" w:rsidRPr="00231B69" w:rsidRDefault="00FA4714" w:rsidP="00231B69">
      <w:pPr>
        <w:pStyle w:val="ConsPlusNormal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Ведение перспективного финансового плана осуществляется посредством внесения изменений в перспективный финансовый план с учетом изменений сводной бюджетной росписи бюджета </w:t>
      </w:r>
      <w:r w:rsidR="006F5BAA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231B69">
        <w:rPr>
          <w:rFonts w:ascii="Times New Roman" w:hAnsi="Times New Roman" w:cs="Times New Roman"/>
          <w:sz w:val="26"/>
          <w:szCs w:val="26"/>
        </w:rPr>
        <w:t>(лимитов бюджетных обязательств) в текущем финансовом году (в текущем финансовом году и плановом периоде), а также информации, содержащейся в заявках об изменении показателей перспективного финансового плана в части долгосрочного периода (за пределами планового периода)</w:t>
      </w:r>
      <w:r w:rsidR="0012605B" w:rsidRPr="00231B69">
        <w:rPr>
          <w:rFonts w:ascii="Times New Roman" w:hAnsi="Times New Roman" w:cs="Times New Roman"/>
          <w:sz w:val="26"/>
          <w:szCs w:val="26"/>
        </w:rPr>
        <w:t xml:space="preserve"> в форме </w:t>
      </w:r>
      <w:r w:rsidRPr="00231B69">
        <w:rPr>
          <w:rFonts w:ascii="Times New Roman" w:hAnsi="Times New Roman" w:cs="Times New Roman"/>
          <w:sz w:val="26"/>
          <w:szCs w:val="26"/>
        </w:rPr>
        <w:t xml:space="preserve"> </w:t>
      </w:r>
      <w:r w:rsidR="0012605B" w:rsidRPr="00231B69">
        <w:rPr>
          <w:rFonts w:ascii="Times New Roman" w:hAnsi="Times New Roman" w:cs="Times New Roman"/>
          <w:sz w:val="26"/>
          <w:szCs w:val="26"/>
        </w:rPr>
        <w:t xml:space="preserve">установленной приложением 2 к настоящему Порядку, </w:t>
      </w:r>
      <w:r w:rsidR="00231B69">
        <w:rPr>
          <w:rFonts w:ascii="Times New Roman" w:hAnsi="Times New Roman" w:cs="Times New Roman"/>
          <w:sz w:val="26"/>
          <w:szCs w:val="26"/>
        </w:rPr>
        <w:br/>
      </w:r>
      <w:r w:rsidRPr="00231B69">
        <w:rPr>
          <w:rFonts w:ascii="Times New Roman" w:hAnsi="Times New Roman" w:cs="Times New Roman"/>
          <w:sz w:val="26"/>
          <w:szCs w:val="26"/>
        </w:rPr>
        <w:t>с приложением мотивированных обоснований предлагаемых изменений, при этом:</w:t>
      </w:r>
    </w:p>
    <w:p w14:paraId="4A6E771B" w14:textId="3C9D96D1" w:rsidR="00FA4714" w:rsidRPr="00231B69" w:rsidRDefault="00FA4714" w:rsidP="00231B6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изменения перспективного финансового плана в части текущего финансового года (текущего финансового года и планового периода - в случае изменения показателей сводной бюджетной росписи бюджета </w:t>
      </w:r>
      <w:r w:rsidR="006F5BAA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231B69">
        <w:rPr>
          <w:rFonts w:ascii="Times New Roman" w:hAnsi="Times New Roman" w:cs="Times New Roman"/>
          <w:sz w:val="26"/>
          <w:szCs w:val="26"/>
        </w:rPr>
        <w:t xml:space="preserve">(лимитов бюджетных обязательств) в части текущего финансового года и планового периода) соответствуют изменениям сводной бюджетной росписи бюджета </w:t>
      </w:r>
      <w:r w:rsidR="006F5BAA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231B69">
        <w:rPr>
          <w:rFonts w:ascii="Times New Roman" w:hAnsi="Times New Roman" w:cs="Times New Roman"/>
          <w:sz w:val="26"/>
          <w:szCs w:val="26"/>
        </w:rPr>
        <w:t>(лимитов бюджетных обязательств) на соответствующий период;</w:t>
      </w:r>
    </w:p>
    <w:p w14:paraId="0ADC15F0" w14:textId="1D94507D" w:rsidR="00FA4714" w:rsidRPr="00231B69" w:rsidRDefault="00FA4714" w:rsidP="00231B6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изменения перспективного финансового плана в части долгосрочного периода отражают влияние изменений сводной бюджетной росписи бюджета </w:t>
      </w:r>
      <w:r w:rsidR="006F5BAA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231B69">
        <w:rPr>
          <w:rFonts w:ascii="Times New Roman" w:hAnsi="Times New Roman" w:cs="Times New Roman"/>
          <w:sz w:val="26"/>
          <w:szCs w:val="26"/>
        </w:rPr>
        <w:t xml:space="preserve">в текущем финансовом году и плановом периоде (в текущем финансовом году) на параметры финансового обеспечения соответствующих расходных обязательств </w:t>
      </w:r>
      <w:r w:rsidR="006F5BAA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231B69">
        <w:rPr>
          <w:rFonts w:ascii="Times New Roman" w:hAnsi="Times New Roman" w:cs="Times New Roman"/>
          <w:sz w:val="26"/>
          <w:szCs w:val="26"/>
        </w:rPr>
        <w:t xml:space="preserve">на долгосрочный период (за пределами планового периода) </w:t>
      </w:r>
      <w:r w:rsidR="00231B69">
        <w:rPr>
          <w:rFonts w:ascii="Times New Roman" w:hAnsi="Times New Roman" w:cs="Times New Roman"/>
          <w:sz w:val="26"/>
          <w:szCs w:val="26"/>
        </w:rPr>
        <w:br/>
      </w:r>
      <w:r w:rsidRPr="00231B69">
        <w:rPr>
          <w:rFonts w:ascii="Times New Roman" w:hAnsi="Times New Roman" w:cs="Times New Roman"/>
          <w:sz w:val="26"/>
          <w:szCs w:val="26"/>
        </w:rPr>
        <w:t xml:space="preserve">с учетом информации, представленной главными распорядителями средств бюджета </w:t>
      </w:r>
      <w:r w:rsidR="006F5BAA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231B69">
        <w:rPr>
          <w:rFonts w:ascii="Times New Roman" w:hAnsi="Times New Roman" w:cs="Times New Roman"/>
          <w:sz w:val="26"/>
          <w:szCs w:val="26"/>
        </w:rPr>
        <w:t>в согласованных заявках об изменении показателей перспективного финансового плана в части долгосрочного периода (за пределами планового периода).</w:t>
      </w:r>
    </w:p>
    <w:p w14:paraId="65DF1A51" w14:textId="5DE0961D" w:rsidR="00E204AF" w:rsidRPr="00231B69" w:rsidRDefault="00E204AF" w:rsidP="00231B6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Изменение перспективного финансового плана в ходе его ведения осуществляется в ГИС «РЭБ Югры» автоматически при изменении сводной бюджетной росписи бюджета Нефтеюганского района (лимитов бюджетных обязательств) и информации, содержащейся в согласованных заявках об изменении показателей перспективного финансового плана в части долгосрочного периода </w:t>
      </w:r>
      <w:r w:rsidR="00231B69">
        <w:rPr>
          <w:rFonts w:ascii="Times New Roman" w:hAnsi="Times New Roman" w:cs="Times New Roman"/>
          <w:sz w:val="26"/>
          <w:szCs w:val="26"/>
        </w:rPr>
        <w:br/>
      </w:r>
      <w:r w:rsidRPr="00231B69">
        <w:rPr>
          <w:rFonts w:ascii="Times New Roman" w:hAnsi="Times New Roman" w:cs="Times New Roman"/>
          <w:sz w:val="26"/>
          <w:szCs w:val="26"/>
        </w:rPr>
        <w:t>(за пределами планового периода).</w:t>
      </w:r>
    </w:p>
    <w:p w14:paraId="614996D8" w14:textId="4DF42FC7" w:rsidR="00FA4714" w:rsidRDefault="00FA4714" w:rsidP="006E1D8C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14:paraId="2BD9BDEF" w14:textId="77777777" w:rsidR="00E204AF" w:rsidRPr="00B97FDF" w:rsidRDefault="00E204AF" w:rsidP="006E1D8C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14:paraId="5F2CC1D8" w14:textId="77777777" w:rsidR="00FA4714" w:rsidRPr="00B97FDF" w:rsidRDefault="00FA4714" w:rsidP="006E1D8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157274" w14:textId="77777777" w:rsidR="00FA4714" w:rsidRPr="00B97FDF" w:rsidRDefault="00FA4714" w:rsidP="006E1D8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D4B70F" w14:textId="77777777" w:rsidR="00FA4714" w:rsidRPr="00B97FDF" w:rsidRDefault="00FA4714" w:rsidP="006E1D8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BB9052" w14:textId="77777777" w:rsidR="004D4F79" w:rsidRDefault="004D4F79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5DEBF79" w14:textId="2356D1CE" w:rsidR="00FA4714" w:rsidRPr="00231B69" w:rsidRDefault="00FA4714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Приложение 1</w:t>
      </w:r>
      <w:r w:rsidR="00EA501D" w:rsidRPr="00231B6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647187" w14:textId="07FC9631" w:rsidR="00FA4714" w:rsidRPr="00231B69" w:rsidRDefault="00EA501D" w:rsidP="006E1D8C">
      <w:pPr>
        <w:pStyle w:val="ConsPlusNormal"/>
        <w:suppressAutoHyphens/>
        <w:jc w:val="right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="00FA4714" w:rsidRPr="00231B69">
        <w:rPr>
          <w:rFonts w:ascii="Times New Roman" w:hAnsi="Times New Roman" w:cs="Times New Roman"/>
          <w:sz w:val="26"/>
          <w:szCs w:val="26"/>
        </w:rPr>
        <w:t>формирования и ведения</w:t>
      </w:r>
    </w:p>
    <w:p w14:paraId="71642972" w14:textId="77777777" w:rsidR="00FA4714" w:rsidRPr="00231B69" w:rsidRDefault="00FA4714" w:rsidP="006E1D8C">
      <w:pPr>
        <w:pStyle w:val="ConsPlusNormal"/>
        <w:suppressAutoHyphens/>
        <w:jc w:val="right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перспективного финансового плана</w:t>
      </w:r>
    </w:p>
    <w:p w14:paraId="2A96FFB7" w14:textId="110BCBD1" w:rsidR="00FA4714" w:rsidRDefault="00FA4714" w:rsidP="006E1D8C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14:paraId="186AC8AB" w14:textId="77777777" w:rsidR="00FA029F" w:rsidRPr="00231B69" w:rsidRDefault="00FA029F" w:rsidP="006E1D8C">
      <w:pPr>
        <w:pStyle w:val="ConsPlusNormal"/>
        <w:suppressAutoHyphens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Форма </w:t>
      </w:r>
    </w:p>
    <w:p w14:paraId="0C96DA95" w14:textId="124C4ED0" w:rsidR="00FA029F" w:rsidRPr="00231B69" w:rsidRDefault="00FA029F" w:rsidP="006E1D8C">
      <w:pPr>
        <w:pStyle w:val="ConsPlusNormal"/>
        <w:suppressAutoHyphens/>
        <w:rPr>
          <w:rFonts w:ascii="Times New Roman" w:hAnsi="Times New Roman" w:cs="Times New Roman"/>
          <w:sz w:val="26"/>
          <w:szCs w:val="26"/>
        </w:rPr>
      </w:pPr>
    </w:p>
    <w:p w14:paraId="14783C62" w14:textId="63B145A1" w:rsidR="00FA029F" w:rsidRPr="00231B69" w:rsidRDefault="00FA029F" w:rsidP="006E1D8C">
      <w:pPr>
        <w:pStyle w:val="ConsPlusNormal"/>
        <w:suppressAutoHyphens/>
        <w:jc w:val="right"/>
        <w:rPr>
          <w:rFonts w:ascii="Times New Roman" w:hAnsi="Times New Roman" w:cs="Times New Roman"/>
          <w:sz w:val="26"/>
          <w:szCs w:val="26"/>
        </w:rPr>
      </w:pPr>
    </w:p>
    <w:p w14:paraId="22C91D03" w14:textId="77777777" w:rsidR="00FA029F" w:rsidRPr="00231B69" w:rsidRDefault="00FA029F" w:rsidP="006E1D8C">
      <w:pPr>
        <w:pStyle w:val="ConsPlusNormal"/>
        <w:suppressAutoHyphens/>
        <w:jc w:val="right"/>
        <w:rPr>
          <w:rFonts w:ascii="Times New Roman" w:hAnsi="Times New Roman" w:cs="Times New Roman"/>
          <w:sz w:val="26"/>
          <w:szCs w:val="26"/>
        </w:rPr>
      </w:pPr>
    </w:p>
    <w:p w14:paraId="7DDCC859" w14:textId="77777777" w:rsidR="00FA4714" w:rsidRPr="00231B69" w:rsidRDefault="00FA4714" w:rsidP="006E1D8C">
      <w:pPr>
        <w:pStyle w:val="ConsPlusNormal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58"/>
      <w:bookmarkEnd w:id="2"/>
      <w:r w:rsidRPr="00231B69">
        <w:rPr>
          <w:rFonts w:ascii="Times New Roman" w:hAnsi="Times New Roman" w:cs="Times New Roman"/>
          <w:sz w:val="26"/>
          <w:szCs w:val="26"/>
        </w:rPr>
        <w:t>Перспективный финансовый план</w:t>
      </w:r>
    </w:p>
    <w:p w14:paraId="19FEF95E" w14:textId="77777777" w:rsidR="00FA4714" w:rsidRPr="00231B69" w:rsidRDefault="00FA4714" w:rsidP="006E1D8C">
      <w:pPr>
        <w:pStyle w:val="ConsPlusNormal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на 20__ финансовый год и на долгосрочный период до 20__ года</w:t>
      </w:r>
    </w:p>
    <w:p w14:paraId="65B14883" w14:textId="77777777" w:rsidR="00FA4714" w:rsidRPr="00231B69" w:rsidRDefault="00FA4714" w:rsidP="006E1D8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345"/>
        <w:gridCol w:w="171"/>
        <w:gridCol w:w="1560"/>
        <w:gridCol w:w="1134"/>
      </w:tblGrid>
      <w:tr w:rsidR="00FA4714" w:rsidRPr="00231B69" w14:paraId="1CD73A43" w14:textId="77777777" w:rsidTr="006F5BAA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7C0B9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97211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9CF7E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29DC09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AEEC8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FA4714" w:rsidRPr="00231B69" w14:paraId="6C54AF4C" w14:textId="77777777" w:rsidTr="006F5BAA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2DA62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0A45D" w14:textId="3C156481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6F5BAA" w:rsidRPr="00231B6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6F5BAA" w:rsidRPr="00231B6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 xml:space="preserve"> _________ 20__ г.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E578E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41BF46" w14:textId="77777777" w:rsidR="00FA4714" w:rsidRPr="00231B69" w:rsidRDefault="00FA4714" w:rsidP="006E1D8C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3AE5A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714" w:rsidRPr="00231B69" w14:paraId="06147392" w14:textId="77777777" w:rsidTr="006F5BAA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5F983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Финансовый орган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1D6A8" w14:textId="51CA53DD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финансов </w:t>
            </w:r>
            <w:r w:rsidR="006F5BAA" w:rsidRPr="00231B69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4AA1F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9F3EDB" w14:textId="77777777" w:rsidR="00FA4714" w:rsidRPr="00231B69" w:rsidRDefault="00FA4714" w:rsidP="006E1D8C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B17FF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714" w:rsidRPr="00231B69" w14:paraId="5647B7D7" w14:textId="77777777" w:rsidTr="006F5BAA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26B06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Вид бюджета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F0ADDB" w14:textId="435F921C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4F71A9" w:rsidRPr="00231B69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A7AE2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58FF27" w14:textId="192F41CC" w:rsidR="00FA4714" w:rsidRPr="00231B69" w:rsidRDefault="00FA4714" w:rsidP="006E1D8C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6F5BAA" w:rsidRPr="00231B69">
              <w:rPr>
                <w:rFonts w:ascii="Times New Roman" w:hAnsi="Times New Roman" w:cs="Times New Roman"/>
                <w:sz w:val="26"/>
                <w:szCs w:val="26"/>
              </w:rPr>
              <w:t>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146D9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714" w:rsidRPr="00231B69" w14:paraId="74F742E4" w14:textId="77777777" w:rsidTr="006F5BAA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4981D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Единица измерения:</w:t>
            </w:r>
          </w:p>
          <w:p w14:paraId="662C3E50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5F8297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1BA8A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FE1840" w14:textId="77777777" w:rsidR="00FA4714" w:rsidRPr="00231B69" w:rsidRDefault="00FA4714" w:rsidP="006E1D8C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51A1B" w14:textId="455B3765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CCE10CD" w14:textId="77777777" w:rsidR="00FA4714" w:rsidRPr="00231B69" w:rsidRDefault="00FA4714" w:rsidP="006E1D8C">
      <w:pPr>
        <w:pStyle w:val="ConsPlu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18675893" w14:textId="77777777" w:rsidR="00FA4714" w:rsidRPr="00B97FDF" w:rsidRDefault="00FA4714" w:rsidP="006E1D8C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  <w:sectPr w:rsidR="00FA4714" w:rsidRPr="00B97FDF" w:rsidSect="00EB2E4C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992"/>
        <w:gridCol w:w="1418"/>
        <w:gridCol w:w="1134"/>
        <w:gridCol w:w="1134"/>
        <w:gridCol w:w="1134"/>
        <w:gridCol w:w="1134"/>
        <w:gridCol w:w="992"/>
        <w:gridCol w:w="992"/>
        <w:gridCol w:w="1134"/>
        <w:gridCol w:w="992"/>
      </w:tblGrid>
      <w:tr w:rsidR="00FA4714" w:rsidRPr="00231B69" w14:paraId="399C640B" w14:textId="77777777" w:rsidTr="00EB2E4C">
        <w:tc>
          <w:tcPr>
            <w:tcW w:w="1838" w:type="dxa"/>
            <w:vMerge w:val="restart"/>
          </w:tcPr>
          <w:p w14:paraId="4FBDB98C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6521" w:type="dxa"/>
            <w:gridSpan w:val="5"/>
          </w:tcPr>
          <w:p w14:paraId="3C8407E7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Код по бюджетной классификации</w:t>
            </w:r>
          </w:p>
        </w:tc>
        <w:tc>
          <w:tcPr>
            <w:tcW w:w="6378" w:type="dxa"/>
            <w:gridSpan w:val="6"/>
          </w:tcPr>
          <w:p w14:paraId="302FECCE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Объем бюджетных ассигнований</w:t>
            </w:r>
          </w:p>
        </w:tc>
      </w:tr>
      <w:tr w:rsidR="00FA4714" w:rsidRPr="00231B69" w14:paraId="5F300B01" w14:textId="77777777" w:rsidTr="00EB2E4C">
        <w:tc>
          <w:tcPr>
            <w:tcW w:w="1838" w:type="dxa"/>
            <w:vMerge/>
          </w:tcPr>
          <w:p w14:paraId="3FB6BF3B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60D30DFA" w14:textId="705494EE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 xml:space="preserve">главного распорядителя средств бюджета </w:t>
            </w:r>
            <w:r w:rsidR="006F5BAA" w:rsidRPr="00231B69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</w:p>
        </w:tc>
        <w:tc>
          <w:tcPr>
            <w:tcW w:w="992" w:type="dxa"/>
            <w:vMerge w:val="restart"/>
          </w:tcPr>
          <w:p w14:paraId="1BCC1DF8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раздела</w:t>
            </w:r>
          </w:p>
        </w:tc>
        <w:tc>
          <w:tcPr>
            <w:tcW w:w="1418" w:type="dxa"/>
            <w:vMerge w:val="restart"/>
          </w:tcPr>
          <w:p w14:paraId="00A66706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подраздела</w:t>
            </w:r>
          </w:p>
        </w:tc>
        <w:tc>
          <w:tcPr>
            <w:tcW w:w="1134" w:type="dxa"/>
            <w:vMerge w:val="restart"/>
          </w:tcPr>
          <w:p w14:paraId="0ACAFFF0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целевой статьи</w:t>
            </w:r>
          </w:p>
        </w:tc>
        <w:tc>
          <w:tcPr>
            <w:tcW w:w="1134" w:type="dxa"/>
            <w:vMerge w:val="restart"/>
          </w:tcPr>
          <w:p w14:paraId="28C95ADB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вида расходов</w:t>
            </w:r>
          </w:p>
        </w:tc>
        <w:tc>
          <w:tcPr>
            <w:tcW w:w="1134" w:type="dxa"/>
            <w:vMerge w:val="restart"/>
          </w:tcPr>
          <w:p w14:paraId="4FAF392B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14:paraId="10311242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(текущий год)</w:t>
            </w:r>
          </w:p>
        </w:tc>
        <w:tc>
          <w:tcPr>
            <w:tcW w:w="2126" w:type="dxa"/>
            <w:gridSpan w:val="2"/>
          </w:tcPr>
          <w:p w14:paraId="459631DD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плановый период</w:t>
            </w:r>
          </w:p>
        </w:tc>
        <w:tc>
          <w:tcPr>
            <w:tcW w:w="3118" w:type="dxa"/>
            <w:gridSpan w:val="3"/>
          </w:tcPr>
          <w:p w14:paraId="2E03B47E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за пределами планового периода</w:t>
            </w:r>
          </w:p>
        </w:tc>
      </w:tr>
      <w:tr w:rsidR="00FA4714" w:rsidRPr="00231B69" w14:paraId="39F0E10C" w14:textId="77777777" w:rsidTr="00EB2E4C">
        <w:tc>
          <w:tcPr>
            <w:tcW w:w="1838" w:type="dxa"/>
            <w:vMerge/>
          </w:tcPr>
          <w:p w14:paraId="51231F45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4B738836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2A3D59E8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0EAEEE67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67FCA614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627C441A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544D766E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AC543C3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14:paraId="3CC55599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(первый год)</w:t>
            </w:r>
          </w:p>
        </w:tc>
        <w:tc>
          <w:tcPr>
            <w:tcW w:w="992" w:type="dxa"/>
          </w:tcPr>
          <w:p w14:paraId="7971AC8A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14:paraId="18F521CC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(второй год)</w:t>
            </w:r>
          </w:p>
        </w:tc>
        <w:tc>
          <w:tcPr>
            <w:tcW w:w="992" w:type="dxa"/>
          </w:tcPr>
          <w:p w14:paraId="0F1E45BC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134" w:type="dxa"/>
          </w:tcPr>
          <w:p w14:paraId="176600BC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992" w:type="dxa"/>
          </w:tcPr>
          <w:p w14:paraId="3F36F20E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</w:tr>
      <w:tr w:rsidR="00FA4714" w:rsidRPr="00231B69" w14:paraId="198C1D54" w14:textId="77777777" w:rsidTr="00EB2E4C">
        <w:tc>
          <w:tcPr>
            <w:tcW w:w="1838" w:type="dxa"/>
          </w:tcPr>
          <w:p w14:paraId="68F65AA8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4E00BBF1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0D36EF62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0F8A4C7C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47A4E845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1C6F73E3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14:paraId="7ABD969D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14:paraId="56480C5B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14:paraId="250EDAB3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14:paraId="45E8BE1F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14:paraId="0CD294D7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14:paraId="05A4ACF6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A4714" w:rsidRPr="00231B69" w14:paraId="4E5B50DB" w14:textId="77777777" w:rsidTr="00EB2E4C">
        <w:tc>
          <w:tcPr>
            <w:tcW w:w="1838" w:type="dxa"/>
          </w:tcPr>
          <w:p w14:paraId="2F4DEFB1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BF11A69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B8F286D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E0EC838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823F864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6FCEB53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FDC7E35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8E293CB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74C92BC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FA614C7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178185F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74BB494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714" w:rsidRPr="00231B69" w14:paraId="60CAA294" w14:textId="77777777" w:rsidTr="00EB2E4C">
        <w:tc>
          <w:tcPr>
            <w:tcW w:w="1838" w:type="dxa"/>
          </w:tcPr>
          <w:p w14:paraId="2039B927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180CD9B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55C953E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BD62E82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2C319E8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1C58350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14B9071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AF12CF8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15711EB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4572688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E6E1828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0A18DD2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714" w:rsidRPr="00231B69" w14:paraId="20B464EF" w14:textId="77777777" w:rsidTr="00EB2E4C">
        <w:tc>
          <w:tcPr>
            <w:tcW w:w="1838" w:type="dxa"/>
          </w:tcPr>
          <w:p w14:paraId="58CBFA2E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4499E90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754CAB6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AF17E22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D80CC46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1295ED0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B27330B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9DE12E6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787DC98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226814B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A3AFE6D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43F6FE4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714" w:rsidRPr="00231B69" w14:paraId="191A0C45" w14:textId="77777777" w:rsidTr="00EB2E4C">
        <w:tc>
          <w:tcPr>
            <w:tcW w:w="1838" w:type="dxa"/>
          </w:tcPr>
          <w:p w14:paraId="4390D5E7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66AD7C9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BE4FDD4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AEA969D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4A0F4C1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DDA6348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E1FB2D2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11C112F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CCC0B52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ADB1B0F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2A9F939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DCAD353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714" w:rsidRPr="00231B69" w14:paraId="2B9F2CB5" w14:textId="77777777" w:rsidTr="00EB2E4C">
        <w:tc>
          <w:tcPr>
            <w:tcW w:w="1838" w:type="dxa"/>
          </w:tcPr>
          <w:p w14:paraId="175562F3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1C1BA60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017D442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D36CA94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A069177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9076C42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CD0D447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26C7965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679C3C1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8576F19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D4DF477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2A83FAA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714" w:rsidRPr="00231B69" w14:paraId="13725E5A" w14:textId="77777777" w:rsidTr="00EB2E4C">
        <w:tc>
          <w:tcPr>
            <w:tcW w:w="1838" w:type="dxa"/>
          </w:tcPr>
          <w:p w14:paraId="1482EE54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DFDC66F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BB279D4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8F863E6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C1D5D00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D8598CD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943B51C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587B556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24466A0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52205C7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5449496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3050A8C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714" w:rsidRPr="00231B69" w14:paraId="44FFC486" w14:textId="77777777" w:rsidTr="00EB2E4C">
        <w:tc>
          <w:tcPr>
            <w:tcW w:w="1838" w:type="dxa"/>
          </w:tcPr>
          <w:p w14:paraId="259A4CBB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B7E77F4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DCC9333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C37D0EA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4565C21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0191D88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E8E9F14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079B6B4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862FBB9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85FA400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8236BE3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1EEE625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714" w:rsidRPr="00231B69" w14:paraId="709E51FB" w14:textId="77777777" w:rsidTr="00EB2E4C">
        <w:tc>
          <w:tcPr>
            <w:tcW w:w="1838" w:type="dxa"/>
          </w:tcPr>
          <w:p w14:paraId="23233388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87CB3A3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30435C8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38FEAA9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32A274B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332472F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AE18EE0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A32CEB7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A3103D1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56C51C1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7891102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05E66E5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714" w:rsidRPr="00231B69" w14:paraId="339A95C9" w14:textId="77777777" w:rsidTr="00EB2E4C">
        <w:tc>
          <w:tcPr>
            <w:tcW w:w="1838" w:type="dxa"/>
          </w:tcPr>
          <w:p w14:paraId="04BBEE84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</w:tcPr>
          <w:p w14:paraId="38B9F9D2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1B1CC26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CF1A5FF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D79F975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B63E4D4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24E855D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95F0D4A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E8D94D2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892F3F5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8A5FCA1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2D9ABA4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C710660" w14:textId="77777777" w:rsidR="00FA4714" w:rsidRPr="00231B69" w:rsidRDefault="00FA4714" w:rsidP="006E1D8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70E8038" w14:textId="77777777" w:rsidR="00FA4714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Руководитель Департамента финансов</w:t>
      </w:r>
    </w:p>
    <w:p w14:paraId="7769282D" w14:textId="77E26272" w:rsidR="00FA4714" w:rsidRPr="00231B69" w:rsidRDefault="006F5BAA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FA4714" w:rsidRPr="00231B69">
        <w:rPr>
          <w:rFonts w:ascii="Times New Roman" w:hAnsi="Times New Roman" w:cs="Times New Roman"/>
          <w:sz w:val="26"/>
          <w:szCs w:val="26"/>
        </w:rPr>
        <w:t xml:space="preserve">(уполномоченное </w:t>
      </w:r>
      <w:proofErr w:type="gramStart"/>
      <w:r w:rsidR="00FA4714" w:rsidRPr="00231B69">
        <w:rPr>
          <w:rFonts w:ascii="Times New Roman" w:hAnsi="Times New Roman" w:cs="Times New Roman"/>
          <w:sz w:val="26"/>
          <w:szCs w:val="26"/>
        </w:rPr>
        <w:t xml:space="preserve">лицо)   </w:t>
      </w:r>
      <w:proofErr w:type="gramEnd"/>
      <w:r w:rsidR="00FA4714" w:rsidRPr="00231B69">
        <w:rPr>
          <w:rFonts w:ascii="Times New Roman" w:hAnsi="Times New Roman" w:cs="Times New Roman"/>
          <w:sz w:val="26"/>
          <w:szCs w:val="26"/>
        </w:rPr>
        <w:t xml:space="preserve">                    _________ _____________________</w:t>
      </w:r>
    </w:p>
    <w:p w14:paraId="1837335F" w14:textId="77777777" w:rsidR="00FA4714" w:rsidRPr="00B97FDF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97FDF">
        <w:rPr>
          <w:rFonts w:ascii="Times New Roman" w:hAnsi="Times New Roman" w:cs="Times New Roman"/>
          <w:sz w:val="28"/>
          <w:szCs w:val="28"/>
        </w:rPr>
        <w:t xml:space="preserve">                                            (подпись) (расшифровка подписи)</w:t>
      </w:r>
    </w:p>
    <w:p w14:paraId="461D0671" w14:textId="77777777" w:rsidR="00FA4714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Исполнитель                    _____________________</w:t>
      </w:r>
    </w:p>
    <w:p w14:paraId="628CFA56" w14:textId="7F65DC95" w:rsidR="00FA4714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FA029F" w:rsidRPr="00231B6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31B69">
        <w:rPr>
          <w:rFonts w:ascii="Times New Roman" w:hAnsi="Times New Roman" w:cs="Times New Roman"/>
          <w:sz w:val="26"/>
          <w:szCs w:val="26"/>
        </w:rPr>
        <w:t xml:space="preserve"> ФИО</w:t>
      </w:r>
    </w:p>
    <w:p w14:paraId="4E51863F" w14:textId="77777777" w:rsidR="006F5BAA" w:rsidRPr="00231B69" w:rsidRDefault="006F5BAA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556C948D" w14:textId="67F10B8E" w:rsidR="00FA4714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Согласовано: начальник отдела</w:t>
      </w:r>
      <w:r w:rsidR="006F5BAA" w:rsidRPr="00231B69">
        <w:rPr>
          <w:rFonts w:ascii="Times New Roman" w:hAnsi="Times New Roman" w:cs="Times New Roman"/>
          <w:sz w:val="26"/>
          <w:szCs w:val="26"/>
        </w:rPr>
        <w:t xml:space="preserve"> сводного бюджетного планирования и анализа</w:t>
      </w:r>
    </w:p>
    <w:p w14:paraId="06520F77" w14:textId="77777777" w:rsidR="006F5BAA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Департамента финансов </w:t>
      </w:r>
      <w:r w:rsidR="006F5BAA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231B69">
        <w:rPr>
          <w:rFonts w:ascii="Times New Roman" w:hAnsi="Times New Roman" w:cs="Times New Roman"/>
          <w:sz w:val="26"/>
          <w:szCs w:val="26"/>
        </w:rPr>
        <w:t xml:space="preserve">(уполномоченное лицо)        </w:t>
      </w:r>
    </w:p>
    <w:p w14:paraId="2C264DD0" w14:textId="7E225634" w:rsidR="00FA4714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             _____________________</w:t>
      </w:r>
    </w:p>
    <w:p w14:paraId="5483FBC7" w14:textId="77777777" w:rsidR="00FA4714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                                                   ФИО</w:t>
      </w:r>
    </w:p>
    <w:p w14:paraId="665EEB9D" w14:textId="64854E6E" w:rsidR="00FA4714" w:rsidRPr="00231B69" w:rsidRDefault="00FA029F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«</w:t>
      </w:r>
      <w:r w:rsidR="00FA4714" w:rsidRPr="00231B69">
        <w:rPr>
          <w:rFonts w:ascii="Times New Roman" w:hAnsi="Times New Roman" w:cs="Times New Roman"/>
          <w:sz w:val="26"/>
          <w:szCs w:val="26"/>
        </w:rPr>
        <w:t>___</w:t>
      </w:r>
      <w:proofErr w:type="gramStart"/>
      <w:r w:rsidR="00FA4714" w:rsidRPr="00231B69">
        <w:rPr>
          <w:rFonts w:ascii="Times New Roman" w:hAnsi="Times New Roman" w:cs="Times New Roman"/>
          <w:sz w:val="26"/>
          <w:szCs w:val="26"/>
        </w:rPr>
        <w:t>_</w:t>
      </w:r>
      <w:r w:rsidRPr="00231B69">
        <w:rPr>
          <w:rFonts w:ascii="Times New Roman" w:hAnsi="Times New Roman" w:cs="Times New Roman"/>
          <w:sz w:val="26"/>
          <w:szCs w:val="26"/>
        </w:rPr>
        <w:t>»</w:t>
      </w:r>
      <w:r w:rsidR="00FA4714" w:rsidRPr="00231B69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FA4714" w:rsidRPr="00231B69">
        <w:rPr>
          <w:rFonts w:ascii="Times New Roman" w:hAnsi="Times New Roman" w:cs="Times New Roman"/>
          <w:sz w:val="26"/>
          <w:szCs w:val="26"/>
        </w:rPr>
        <w:t>__________ 20___ г.</w:t>
      </w:r>
    </w:p>
    <w:p w14:paraId="6281DC92" w14:textId="77777777" w:rsidR="00FA4714" w:rsidRPr="00B97FDF" w:rsidRDefault="00FA4714" w:rsidP="006E1D8C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2AF7B484" w14:textId="77777777" w:rsidR="00FA4714" w:rsidRPr="00B97FDF" w:rsidRDefault="00FA4714" w:rsidP="006E1D8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D4FFDF" w14:textId="77777777" w:rsidR="00FA4714" w:rsidRPr="00B97FDF" w:rsidRDefault="00FA4714" w:rsidP="006E1D8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68F8A3" w14:textId="77777777" w:rsidR="00FA4714" w:rsidRPr="00B97FDF" w:rsidRDefault="00FA4714" w:rsidP="006E1D8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174AFA" w14:textId="77777777" w:rsidR="00FA4714" w:rsidRPr="00B97FDF" w:rsidRDefault="00FA4714" w:rsidP="006E1D8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8A0417" w14:textId="77777777" w:rsidR="00FA029F" w:rsidRDefault="00FA029F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B2ACFB0" w14:textId="77777777" w:rsidR="00FA029F" w:rsidRDefault="00FA029F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F6630F8" w14:textId="77777777" w:rsidR="00FA029F" w:rsidRDefault="00FA029F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C1E472F" w14:textId="77777777" w:rsidR="00FA029F" w:rsidRDefault="00FA029F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DC2C68C" w14:textId="77777777" w:rsidR="00FA029F" w:rsidRDefault="00FA029F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27202D7" w14:textId="77777777" w:rsidR="00FA029F" w:rsidRDefault="00FA029F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FE2F6C8" w14:textId="77777777" w:rsidR="00FA029F" w:rsidRDefault="00FA029F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C59F3E1" w14:textId="77777777" w:rsidR="00FA029F" w:rsidRDefault="00FA029F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DB9EA82" w14:textId="77777777" w:rsidR="00FA029F" w:rsidRDefault="00FA029F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CD16AC4" w14:textId="77777777" w:rsidR="00FA029F" w:rsidRDefault="00FA029F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22448AA" w14:textId="77777777" w:rsidR="00FA029F" w:rsidRDefault="00FA029F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86829DC" w14:textId="77777777" w:rsidR="00FA029F" w:rsidRDefault="00FA029F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B10D47B" w14:textId="77777777" w:rsidR="00FA029F" w:rsidRDefault="00FA029F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5D9A08B" w14:textId="77777777" w:rsidR="00FA029F" w:rsidRDefault="00FA029F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C66FE35" w14:textId="77777777" w:rsidR="00231B69" w:rsidRDefault="00231B69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06E9E8D" w14:textId="77777777" w:rsidR="00EB2E4C" w:rsidRDefault="00EB2E4C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3A4106A" w14:textId="5A4EE9DD" w:rsidR="00FA4714" w:rsidRPr="00231B69" w:rsidRDefault="00FA4714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Приложение 2</w:t>
      </w:r>
    </w:p>
    <w:p w14:paraId="188B109C" w14:textId="1350CEA5" w:rsidR="00FA4714" w:rsidRPr="00231B69" w:rsidRDefault="00FA4714" w:rsidP="006E1D8C">
      <w:pPr>
        <w:pStyle w:val="ConsPlusNormal"/>
        <w:suppressAutoHyphens/>
        <w:jc w:val="right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к Порядку</w:t>
      </w:r>
      <w:r w:rsidR="00EA501D" w:rsidRPr="00231B69">
        <w:rPr>
          <w:rFonts w:ascii="Times New Roman" w:hAnsi="Times New Roman" w:cs="Times New Roman"/>
          <w:sz w:val="26"/>
          <w:szCs w:val="26"/>
        </w:rPr>
        <w:t xml:space="preserve"> </w:t>
      </w:r>
      <w:r w:rsidRPr="00231B69">
        <w:rPr>
          <w:rFonts w:ascii="Times New Roman" w:hAnsi="Times New Roman" w:cs="Times New Roman"/>
          <w:sz w:val="26"/>
          <w:szCs w:val="26"/>
        </w:rPr>
        <w:t>формирования и ведения</w:t>
      </w:r>
    </w:p>
    <w:p w14:paraId="2A08F42F" w14:textId="49899920" w:rsidR="00FA4714" w:rsidRPr="00231B69" w:rsidRDefault="00FA4714" w:rsidP="006E1D8C">
      <w:pPr>
        <w:pStyle w:val="ConsPlusNormal"/>
        <w:suppressAutoHyphens/>
        <w:jc w:val="right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перспективного финансового плана</w:t>
      </w:r>
    </w:p>
    <w:p w14:paraId="3EC42AF5" w14:textId="06B0CAAE" w:rsidR="00FA029F" w:rsidRPr="00231B69" w:rsidRDefault="00FA029F" w:rsidP="006E1D8C">
      <w:pPr>
        <w:pStyle w:val="ConsPlusNormal"/>
        <w:suppressAutoHyphens/>
        <w:jc w:val="right"/>
        <w:rPr>
          <w:rFonts w:ascii="Times New Roman" w:hAnsi="Times New Roman" w:cs="Times New Roman"/>
          <w:sz w:val="26"/>
          <w:szCs w:val="26"/>
        </w:rPr>
      </w:pPr>
    </w:p>
    <w:p w14:paraId="348C7BCD" w14:textId="52D51A34" w:rsidR="00FA4714" w:rsidRPr="00231B69" w:rsidRDefault="00FA029F" w:rsidP="006E1D8C">
      <w:pPr>
        <w:pStyle w:val="ConsPlusNormal"/>
        <w:suppressAutoHyphens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Форма </w:t>
      </w:r>
    </w:p>
    <w:p w14:paraId="0C764151" w14:textId="77777777" w:rsidR="00FA4714" w:rsidRPr="00231B69" w:rsidRDefault="00FA4714" w:rsidP="006E1D8C">
      <w:pPr>
        <w:pStyle w:val="ConsPlusNormal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251"/>
      <w:bookmarkEnd w:id="3"/>
      <w:r w:rsidRPr="00231B69">
        <w:rPr>
          <w:rFonts w:ascii="Times New Roman" w:hAnsi="Times New Roman" w:cs="Times New Roman"/>
          <w:sz w:val="26"/>
          <w:szCs w:val="26"/>
        </w:rPr>
        <w:t>Заявка</w:t>
      </w:r>
    </w:p>
    <w:p w14:paraId="2FB46BBC" w14:textId="77777777" w:rsidR="00FA4714" w:rsidRPr="00231B69" w:rsidRDefault="00FA4714" w:rsidP="006E1D8C">
      <w:pPr>
        <w:pStyle w:val="ConsPlusNormal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об изменении показателей перспективного финансового плана</w:t>
      </w:r>
    </w:p>
    <w:p w14:paraId="3795E4B0" w14:textId="77777777" w:rsidR="00FA4714" w:rsidRPr="00231B69" w:rsidRDefault="00FA4714" w:rsidP="006E1D8C">
      <w:pPr>
        <w:pStyle w:val="ConsPlusNormal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в части долгосрочного периода (за пределами планового</w:t>
      </w:r>
    </w:p>
    <w:p w14:paraId="0C73022B" w14:textId="77777777" w:rsidR="00FA4714" w:rsidRPr="00231B69" w:rsidRDefault="00FA4714" w:rsidP="006E1D8C">
      <w:pPr>
        <w:pStyle w:val="ConsPlusNormal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периода)</w:t>
      </w:r>
    </w:p>
    <w:p w14:paraId="3326D103" w14:textId="77777777" w:rsidR="00FA4714" w:rsidRPr="00231B69" w:rsidRDefault="00FA4714" w:rsidP="006E1D8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2126"/>
        <w:gridCol w:w="993"/>
        <w:gridCol w:w="1134"/>
        <w:gridCol w:w="1134"/>
        <w:gridCol w:w="1134"/>
        <w:gridCol w:w="1417"/>
        <w:gridCol w:w="1276"/>
        <w:gridCol w:w="709"/>
        <w:gridCol w:w="708"/>
        <w:gridCol w:w="709"/>
        <w:gridCol w:w="709"/>
      </w:tblGrid>
      <w:tr w:rsidR="00FA4714" w:rsidRPr="00231B69" w14:paraId="7F99EB26" w14:textId="77777777" w:rsidTr="00EB2E4C">
        <w:tc>
          <w:tcPr>
            <w:tcW w:w="1838" w:type="dxa"/>
            <w:vMerge w:val="restart"/>
          </w:tcPr>
          <w:p w14:paraId="732D2C10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14:paraId="2700690F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6521" w:type="dxa"/>
            <w:gridSpan w:val="5"/>
          </w:tcPr>
          <w:p w14:paraId="55CB390B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Код по бюджетной классификации</w:t>
            </w:r>
          </w:p>
        </w:tc>
        <w:tc>
          <w:tcPr>
            <w:tcW w:w="3402" w:type="dxa"/>
            <w:gridSpan w:val="3"/>
          </w:tcPr>
          <w:p w14:paraId="7058379B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Дополнительная классификация</w:t>
            </w:r>
          </w:p>
        </w:tc>
        <w:tc>
          <w:tcPr>
            <w:tcW w:w="2126" w:type="dxa"/>
            <w:gridSpan w:val="3"/>
          </w:tcPr>
          <w:p w14:paraId="035A22A2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Сумма изменений</w:t>
            </w:r>
          </w:p>
          <w:p w14:paraId="33EF54EE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(+, -)</w:t>
            </w:r>
          </w:p>
        </w:tc>
      </w:tr>
      <w:tr w:rsidR="00EB2E4C" w:rsidRPr="00231B69" w14:paraId="791A54E6" w14:textId="77777777" w:rsidTr="00EB2E4C">
        <w:tc>
          <w:tcPr>
            <w:tcW w:w="1838" w:type="dxa"/>
            <w:vMerge/>
          </w:tcPr>
          <w:p w14:paraId="4EDF15F4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5F5A02F0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1B2F8E1A" w14:textId="2ACEEC11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 xml:space="preserve">главного распорядителя средств бюджета </w:t>
            </w:r>
            <w:r w:rsidR="006F5BAA" w:rsidRPr="00EB2E4C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</w:p>
        </w:tc>
        <w:tc>
          <w:tcPr>
            <w:tcW w:w="993" w:type="dxa"/>
          </w:tcPr>
          <w:p w14:paraId="0A6B37EB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раздела</w:t>
            </w:r>
          </w:p>
        </w:tc>
        <w:tc>
          <w:tcPr>
            <w:tcW w:w="1134" w:type="dxa"/>
          </w:tcPr>
          <w:p w14:paraId="4E4CD5E3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подраздела</w:t>
            </w:r>
          </w:p>
        </w:tc>
        <w:tc>
          <w:tcPr>
            <w:tcW w:w="1134" w:type="dxa"/>
          </w:tcPr>
          <w:p w14:paraId="74B6430C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целевой статьи</w:t>
            </w:r>
          </w:p>
        </w:tc>
        <w:tc>
          <w:tcPr>
            <w:tcW w:w="1134" w:type="dxa"/>
          </w:tcPr>
          <w:p w14:paraId="0F371E8B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вида расходов</w:t>
            </w:r>
          </w:p>
        </w:tc>
        <w:tc>
          <w:tcPr>
            <w:tcW w:w="1417" w:type="dxa"/>
          </w:tcPr>
          <w:p w14:paraId="509B85A6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 субсидии</w:t>
            </w:r>
          </w:p>
        </w:tc>
        <w:tc>
          <w:tcPr>
            <w:tcW w:w="1276" w:type="dxa"/>
          </w:tcPr>
          <w:p w14:paraId="79631242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код мероприятия</w:t>
            </w:r>
          </w:p>
        </w:tc>
        <w:tc>
          <w:tcPr>
            <w:tcW w:w="709" w:type="dxa"/>
          </w:tcPr>
          <w:p w14:paraId="68C06FD3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  <w:p w14:paraId="398EE99D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типа средств</w:t>
            </w:r>
          </w:p>
        </w:tc>
        <w:tc>
          <w:tcPr>
            <w:tcW w:w="708" w:type="dxa"/>
          </w:tcPr>
          <w:p w14:paraId="3AA4FE75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на ___ год</w:t>
            </w:r>
          </w:p>
        </w:tc>
        <w:tc>
          <w:tcPr>
            <w:tcW w:w="709" w:type="dxa"/>
          </w:tcPr>
          <w:p w14:paraId="66C2A0D9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на ___ год</w:t>
            </w:r>
          </w:p>
        </w:tc>
        <w:tc>
          <w:tcPr>
            <w:tcW w:w="709" w:type="dxa"/>
          </w:tcPr>
          <w:p w14:paraId="53A19693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на ___ год</w:t>
            </w:r>
          </w:p>
        </w:tc>
      </w:tr>
      <w:tr w:rsidR="00EB2E4C" w:rsidRPr="00231B69" w14:paraId="3775727E" w14:textId="77777777" w:rsidTr="00EB2E4C">
        <w:tc>
          <w:tcPr>
            <w:tcW w:w="1838" w:type="dxa"/>
          </w:tcPr>
          <w:p w14:paraId="0237F10C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372705A5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14:paraId="6F104BD4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14:paraId="5F3A0065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4F2E109C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35401C6B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14:paraId="778F165A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14:paraId="47596099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14:paraId="4ADBA89F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14:paraId="67E0A9D6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dxa"/>
          </w:tcPr>
          <w:p w14:paraId="30E05AEC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14:paraId="2A0CE3F5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</w:tcPr>
          <w:p w14:paraId="4B91E7C6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EB2E4C" w:rsidRPr="00231B69" w14:paraId="29C85A96" w14:textId="77777777" w:rsidTr="00EB2E4C">
        <w:tc>
          <w:tcPr>
            <w:tcW w:w="1838" w:type="dxa"/>
          </w:tcPr>
          <w:p w14:paraId="2FB62444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99A0C08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5CC8C1D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327FC18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FFEEA1B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167C8EE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5941200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C83650A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7C7FEB5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5E8349EE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6DB82A0B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D31C821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09D775A1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E4C" w:rsidRPr="00231B69" w14:paraId="264403B8" w14:textId="77777777" w:rsidTr="00EB2E4C">
        <w:tc>
          <w:tcPr>
            <w:tcW w:w="1838" w:type="dxa"/>
          </w:tcPr>
          <w:p w14:paraId="0647EFB5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14:paraId="10C3A39C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3C685BA2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A902607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70F9BA8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CD34FF4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1AF07E7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2CEEE9A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7A460EF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2827AC9C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151592D9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77AF4ED1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1B6FACC7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A4F70E1" w14:textId="77777777" w:rsidR="00FA4714" w:rsidRPr="00231B69" w:rsidRDefault="00FA4714" w:rsidP="006E1D8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4AA22B4" w14:textId="77777777" w:rsidR="00FA4714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Руководитель главного распорядителя</w:t>
      </w:r>
    </w:p>
    <w:p w14:paraId="3E0251B8" w14:textId="77777777" w:rsidR="00FA4714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бюджетных средств (уполномоченное лицо) ___________ _______________________</w:t>
      </w:r>
    </w:p>
    <w:p w14:paraId="7A05E345" w14:textId="4BB65CEC" w:rsidR="00FA4714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FA029F" w:rsidRPr="00231B69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231B6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231B69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231B69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14:paraId="4EECCFB1" w14:textId="6C5C42D9" w:rsidR="00FA4714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Исполнитель             ___________________</w:t>
      </w:r>
    </w:p>
    <w:p w14:paraId="6DE89C6E" w14:textId="77777777" w:rsidR="00FA4714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                                                ФИО</w:t>
      </w:r>
    </w:p>
    <w:p w14:paraId="0FC60DB8" w14:textId="77777777" w:rsidR="00FA4714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Согласовано: начальник управления (отдела)</w:t>
      </w:r>
    </w:p>
    <w:p w14:paraId="3C08F2BB" w14:textId="77777777" w:rsidR="00FA4714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главного распорядителя бюджетных средств</w:t>
      </w:r>
    </w:p>
    <w:p w14:paraId="3E54D430" w14:textId="30051265" w:rsidR="00FA4714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(уполномоченное </w:t>
      </w:r>
      <w:proofErr w:type="gramStart"/>
      <w:r w:rsidRPr="00231B69">
        <w:rPr>
          <w:rFonts w:ascii="Times New Roman" w:hAnsi="Times New Roman" w:cs="Times New Roman"/>
          <w:sz w:val="26"/>
          <w:szCs w:val="26"/>
        </w:rPr>
        <w:t xml:space="preserve">лицо)   </w:t>
      </w:r>
      <w:proofErr w:type="gramEnd"/>
      <w:r w:rsidRPr="00231B69">
        <w:rPr>
          <w:rFonts w:ascii="Times New Roman" w:hAnsi="Times New Roman" w:cs="Times New Roman"/>
          <w:sz w:val="26"/>
          <w:szCs w:val="26"/>
        </w:rPr>
        <w:t xml:space="preserve"> ___________________</w:t>
      </w:r>
    </w:p>
    <w:p w14:paraId="575D10A0" w14:textId="77777777" w:rsidR="00FA4714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                                                ФИО</w:t>
      </w:r>
    </w:p>
    <w:p w14:paraId="2853A624" w14:textId="77777777" w:rsidR="00FA4714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2C1968A7" w14:textId="7C4AFCB5" w:rsidR="00FA4714" w:rsidRPr="00231B69" w:rsidRDefault="00FA029F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«</w:t>
      </w:r>
      <w:r w:rsidR="00FA4714" w:rsidRPr="00231B69">
        <w:rPr>
          <w:rFonts w:ascii="Times New Roman" w:hAnsi="Times New Roman" w:cs="Times New Roman"/>
          <w:sz w:val="26"/>
          <w:szCs w:val="26"/>
        </w:rPr>
        <w:t>____</w:t>
      </w:r>
      <w:r w:rsidRPr="00231B69">
        <w:rPr>
          <w:rFonts w:ascii="Times New Roman" w:hAnsi="Times New Roman" w:cs="Times New Roman"/>
          <w:sz w:val="26"/>
          <w:szCs w:val="26"/>
        </w:rPr>
        <w:t>»</w:t>
      </w:r>
      <w:r w:rsidR="00FA4714" w:rsidRPr="00231B69">
        <w:rPr>
          <w:rFonts w:ascii="Times New Roman" w:hAnsi="Times New Roman" w:cs="Times New Roman"/>
          <w:sz w:val="26"/>
          <w:szCs w:val="26"/>
        </w:rPr>
        <w:t xml:space="preserve"> ___________ 20___ г.</w:t>
      </w:r>
    </w:p>
    <w:p w14:paraId="65D0A3A2" w14:textId="77777777" w:rsidR="00FA4714" w:rsidRPr="00231B69" w:rsidRDefault="00FA4714" w:rsidP="006E1D8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0227D4F" w14:textId="77777777" w:rsidR="00FA4714" w:rsidRPr="00231B69" w:rsidRDefault="00FA4714" w:rsidP="006E1D8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62DF20E" w14:textId="77777777" w:rsidR="00FA4714" w:rsidRPr="00231B69" w:rsidRDefault="00FA4714" w:rsidP="006E1D8C">
      <w:pPr>
        <w:pStyle w:val="ConsPlusNormal"/>
        <w:pBdr>
          <w:bottom w:val="single" w:sz="6" w:space="0" w:color="auto"/>
        </w:pBdr>
        <w:suppressAutoHyphens/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14:paraId="7BABB8F5" w14:textId="77777777" w:rsidR="009A5DFA" w:rsidRPr="00231B69" w:rsidRDefault="00667D1F" w:rsidP="006E1D8C">
      <w:pPr>
        <w:suppressAutoHyphens/>
        <w:rPr>
          <w:rFonts w:ascii="Times New Roman" w:hAnsi="Times New Roman" w:cs="Times New Roman"/>
          <w:sz w:val="26"/>
          <w:szCs w:val="26"/>
        </w:rPr>
      </w:pPr>
    </w:p>
    <w:sectPr w:rsidR="009A5DFA" w:rsidRPr="00231B69" w:rsidSect="00231B69">
      <w:pgSz w:w="16838" w:h="11905" w:orient="landscape"/>
      <w:pgMar w:top="1701" w:right="1134" w:bottom="850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42A59" w14:textId="77777777" w:rsidR="00667D1F" w:rsidRDefault="00667D1F" w:rsidP="00231B69">
      <w:pPr>
        <w:spacing w:after="0" w:line="240" w:lineRule="auto"/>
      </w:pPr>
      <w:r>
        <w:separator/>
      </w:r>
    </w:p>
  </w:endnote>
  <w:endnote w:type="continuationSeparator" w:id="0">
    <w:p w14:paraId="7571F8E6" w14:textId="77777777" w:rsidR="00667D1F" w:rsidRDefault="00667D1F" w:rsidP="0023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665F0" w14:textId="77777777" w:rsidR="00667D1F" w:rsidRDefault="00667D1F" w:rsidP="00231B69">
      <w:pPr>
        <w:spacing w:after="0" w:line="240" w:lineRule="auto"/>
      </w:pPr>
      <w:r>
        <w:separator/>
      </w:r>
    </w:p>
  </w:footnote>
  <w:footnote w:type="continuationSeparator" w:id="0">
    <w:p w14:paraId="2DEE7BC4" w14:textId="77777777" w:rsidR="00667D1F" w:rsidRDefault="00667D1F" w:rsidP="0023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299362"/>
      <w:docPartObj>
        <w:docPartGallery w:val="Page Numbers (Top of Page)"/>
        <w:docPartUnique/>
      </w:docPartObj>
    </w:sdtPr>
    <w:sdtEndPr/>
    <w:sdtContent>
      <w:p w14:paraId="5AA394D0" w14:textId="4B571CB3" w:rsidR="00231B69" w:rsidRDefault="00231B69">
        <w:pPr>
          <w:pStyle w:val="a9"/>
          <w:jc w:val="center"/>
        </w:pPr>
        <w:r w:rsidRPr="00231B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B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B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B69">
          <w:rPr>
            <w:rFonts w:ascii="Times New Roman" w:hAnsi="Times New Roman" w:cs="Times New Roman"/>
            <w:sz w:val="24"/>
            <w:szCs w:val="24"/>
          </w:rPr>
          <w:t>2</w:t>
        </w:r>
        <w:r w:rsidRPr="00231B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2D7D26C" w14:textId="77777777" w:rsidR="00231B69" w:rsidRDefault="00231B6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DE87" w14:textId="3D46A1DB" w:rsidR="00231B69" w:rsidRPr="00231B69" w:rsidRDefault="00231B69">
    <w:pPr>
      <w:pStyle w:val="a9"/>
      <w:jc w:val="center"/>
      <w:rPr>
        <w:rFonts w:ascii="Times New Roman" w:hAnsi="Times New Roman" w:cs="Times New Roman"/>
        <w:sz w:val="24"/>
        <w:szCs w:val="24"/>
      </w:rPr>
    </w:pPr>
  </w:p>
  <w:p w14:paraId="36777C2C" w14:textId="77777777" w:rsidR="00231B69" w:rsidRDefault="00231B6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90944"/>
    <w:multiLevelType w:val="hybridMultilevel"/>
    <w:tmpl w:val="6D32A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04A29"/>
    <w:multiLevelType w:val="hybridMultilevel"/>
    <w:tmpl w:val="7B16A086"/>
    <w:lvl w:ilvl="0" w:tplc="81CE23E6">
      <w:start w:val="1"/>
      <w:numFmt w:val="decimal"/>
      <w:lvlText w:val="%1."/>
      <w:lvlJc w:val="left"/>
      <w:pPr>
        <w:ind w:left="97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B6001"/>
    <w:multiLevelType w:val="hybridMultilevel"/>
    <w:tmpl w:val="7C14A89C"/>
    <w:lvl w:ilvl="0" w:tplc="81CE23E6">
      <w:start w:val="1"/>
      <w:numFmt w:val="decimal"/>
      <w:lvlText w:val="%1."/>
      <w:lvlJc w:val="left"/>
      <w:pPr>
        <w:ind w:left="97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5044E50"/>
    <w:multiLevelType w:val="hybridMultilevel"/>
    <w:tmpl w:val="0BCCCE2E"/>
    <w:lvl w:ilvl="0" w:tplc="5A54B6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714"/>
    <w:rsid w:val="000F218C"/>
    <w:rsid w:val="0012605B"/>
    <w:rsid w:val="00166164"/>
    <w:rsid w:val="00231B69"/>
    <w:rsid w:val="0026737A"/>
    <w:rsid w:val="00333901"/>
    <w:rsid w:val="00366ED6"/>
    <w:rsid w:val="00400663"/>
    <w:rsid w:val="00427B86"/>
    <w:rsid w:val="004D3868"/>
    <w:rsid w:val="004D4F79"/>
    <w:rsid w:val="004F71A9"/>
    <w:rsid w:val="005527F5"/>
    <w:rsid w:val="00667D1F"/>
    <w:rsid w:val="0068631E"/>
    <w:rsid w:val="006C73F2"/>
    <w:rsid w:val="006E1D8C"/>
    <w:rsid w:val="006F5BAA"/>
    <w:rsid w:val="007B7176"/>
    <w:rsid w:val="007F50BD"/>
    <w:rsid w:val="00817787"/>
    <w:rsid w:val="00915C63"/>
    <w:rsid w:val="00921D17"/>
    <w:rsid w:val="00996D51"/>
    <w:rsid w:val="00A44110"/>
    <w:rsid w:val="00A50349"/>
    <w:rsid w:val="00B97FDF"/>
    <w:rsid w:val="00E204AF"/>
    <w:rsid w:val="00EA501D"/>
    <w:rsid w:val="00EB2E4C"/>
    <w:rsid w:val="00EC14EA"/>
    <w:rsid w:val="00FA029F"/>
    <w:rsid w:val="00FA4714"/>
    <w:rsid w:val="00FB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7097"/>
  <w15:chartTrackingRefBased/>
  <w15:docId w15:val="{EDE43898-5CEB-4BB2-8382-E17FB10C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7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47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47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47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2605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2605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2605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2605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2605B"/>
    <w:rPr>
      <w:b/>
      <w:bCs/>
      <w:sz w:val="20"/>
      <w:szCs w:val="20"/>
    </w:rPr>
  </w:style>
  <w:style w:type="paragraph" w:styleId="a8">
    <w:name w:val="No Spacing"/>
    <w:uiPriority w:val="1"/>
    <w:qFormat/>
    <w:rsid w:val="00EA501D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23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1B69"/>
  </w:style>
  <w:style w:type="paragraph" w:styleId="ab">
    <w:name w:val="footer"/>
    <w:basedOn w:val="a"/>
    <w:link w:val="ac"/>
    <w:uiPriority w:val="99"/>
    <w:unhideWhenUsed/>
    <w:rsid w:val="0023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1B69"/>
  </w:style>
  <w:style w:type="paragraph" w:styleId="ad">
    <w:name w:val="List Paragraph"/>
    <w:basedOn w:val="a"/>
    <w:uiPriority w:val="34"/>
    <w:qFormat/>
    <w:rsid w:val="00231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73DF0-134A-4849-8C20-61145232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Романец Иван Владленович</dc:creator>
  <cp:keywords/>
  <dc:description/>
  <cp:lastModifiedBy>Аманалиева Акмоор Айбековна</cp:lastModifiedBy>
  <cp:revision>5</cp:revision>
  <cp:lastPrinted>2024-09-19T06:23:00Z</cp:lastPrinted>
  <dcterms:created xsi:type="dcterms:W3CDTF">2024-09-20T07:01:00Z</dcterms:created>
  <dcterms:modified xsi:type="dcterms:W3CDTF">2024-09-20T07:01:00Z</dcterms:modified>
</cp:coreProperties>
</file>