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401" w14:textId="77777777" w:rsidR="00FF6423" w:rsidRPr="003301B0" w:rsidRDefault="00FF6423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E50304E" wp14:editId="155A1B9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6AC09" w14:textId="77777777" w:rsidR="00FF6423" w:rsidRPr="003301B0" w:rsidRDefault="00FF6423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B52AEA9" w14:textId="77777777" w:rsidR="00FF6423" w:rsidRPr="003301B0" w:rsidRDefault="00FF6423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E03579E" w14:textId="77777777" w:rsidR="00FF6423" w:rsidRPr="003301B0" w:rsidRDefault="00FF6423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1453A83" w14:textId="77777777" w:rsidR="00FF6423" w:rsidRPr="003301B0" w:rsidRDefault="00FF6423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7E2A5EF" w14:textId="77777777" w:rsidR="00FF6423" w:rsidRPr="00925532" w:rsidRDefault="00FF6423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D047C7F" w14:textId="77777777" w:rsidR="00FF6423" w:rsidRPr="002D04ED" w:rsidRDefault="00FF6423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6423" w:rsidRPr="000C17E6" w14:paraId="69FCC19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028D03B" w14:textId="77777777" w:rsidR="00FF6423" w:rsidRPr="00FF6423" w:rsidRDefault="00FF6423" w:rsidP="0040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23"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6595" w:type="dxa"/>
          </w:tcPr>
          <w:p w14:paraId="48C934D6" w14:textId="6D22B42E" w:rsidR="00FF6423" w:rsidRPr="00FF6423" w:rsidRDefault="00FF6423" w:rsidP="00400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F642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F64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1506-па</w:t>
            </w:r>
          </w:p>
        </w:tc>
      </w:tr>
    </w:tbl>
    <w:p w14:paraId="209AD0FD" w14:textId="77777777" w:rsidR="00FF6423" w:rsidRPr="000C17E6" w:rsidRDefault="00FF6423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C17E6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27FD2C9B" w14:textId="3CE1686A" w:rsidR="00BC11A4" w:rsidRDefault="00BC11A4" w:rsidP="00BC11A4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2E6F8E50" w14:textId="77777777" w:rsidR="00FF6423" w:rsidRDefault="00FF6423" w:rsidP="00BC11A4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4AB83A66" w14:textId="0060A62F" w:rsidR="00534C5C" w:rsidRPr="00BC11A4" w:rsidRDefault="00534C5C" w:rsidP="00BC11A4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kern w:val="0"/>
          <w:sz w:val="26"/>
          <w:szCs w:val="26"/>
        </w:rPr>
      </w:pPr>
      <w:r w:rsidRPr="00BC11A4">
        <w:rPr>
          <w:rFonts w:ascii="Times New Roman" w:hAnsi="Times New Roman" w:cs="Times New Roman"/>
          <w:sz w:val="26"/>
          <w:szCs w:val="26"/>
        </w:rPr>
        <w:t>Об утверждении По</w:t>
      </w:r>
      <w:r w:rsidR="00AC6E2F" w:rsidRPr="00BC11A4">
        <w:rPr>
          <w:rFonts w:ascii="Times New Roman" w:hAnsi="Times New Roman" w:cs="Times New Roman"/>
          <w:sz w:val="26"/>
          <w:szCs w:val="26"/>
        </w:rPr>
        <w:t xml:space="preserve">ложения о </w:t>
      </w:r>
      <w:r w:rsidRPr="00BC11A4">
        <w:rPr>
          <w:rFonts w:ascii="Times New Roman" w:hAnsi="Times New Roman" w:cs="Times New Roman"/>
          <w:sz w:val="26"/>
          <w:szCs w:val="26"/>
        </w:rPr>
        <w:t>проверк</w:t>
      </w:r>
      <w:r w:rsidR="00AC6E2F" w:rsidRPr="00BC11A4">
        <w:rPr>
          <w:rFonts w:ascii="Times New Roman" w:hAnsi="Times New Roman" w:cs="Times New Roman"/>
          <w:sz w:val="26"/>
          <w:szCs w:val="26"/>
        </w:rPr>
        <w:t>е</w:t>
      </w:r>
      <w:r w:rsidRPr="00BC11A4">
        <w:rPr>
          <w:rFonts w:ascii="Times New Roman" w:hAnsi="Times New Roman" w:cs="Times New Roman"/>
          <w:sz w:val="26"/>
          <w:szCs w:val="26"/>
        </w:rPr>
        <w:t xml:space="preserve"> соблюдения запрета, налагаемого </w:t>
      </w:r>
      <w:r w:rsidR="00BC11A4">
        <w:rPr>
          <w:rFonts w:ascii="Times New Roman" w:hAnsi="Times New Roman" w:cs="Times New Roman"/>
          <w:sz w:val="26"/>
          <w:szCs w:val="26"/>
        </w:rPr>
        <w:br/>
      </w:r>
      <w:r w:rsidRPr="00BC11A4">
        <w:rPr>
          <w:rFonts w:ascii="Times New Roman" w:hAnsi="Times New Roman" w:cs="Times New Roman"/>
          <w:sz w:val="26"/>
          <w:szCs w:val="26"/>
        </w:rPr>
        <w:t>на гражданина, замещавшего должность муниципальной службы</w:t>
      </w:r>
      <w:r w:rsidR="00BC11A4">
        <w:rPr>
          <w:rFonts w:ascii="Times New Roman" w:hAnsi="Times New Roman" w:cs="Times New Roman"/>
          <w:sz w:val="26"/>
          <w:szCs w:val="26"/>
        </w:rPr>
        <w:t xml:space="preserve"> </w:t>
      </w:r>
      <w:r w:rsidRPr="00BC11A4">
        <w:rPr>
          <w:rFonts w:ascii="Times New Roman" w:hAnsi="Times New Roman" w:cs="Times New Roman"/>
          <w:sz w:val="26"/>
          <w:szCs w:val="26"/>
        </w:rPr>
        <w:t xml:space="preserve">в органах </w:t>
      </w:r>
      <w:r w:rsidR="00BC11A4">
        <w:rPr>
          <w:rFonts w:ascii="Times New Roman" w:hAnsi="Times New Roman" w:cs="Times New Roman"/>
          <w:sz w:val="26"/>
          <w:szCs w:val="26"/>
        </w:rPr>
        <w:br/>
      </w:r>
      <w:r w:rsidRPr="00BC11A4">
        <w:rPr>
          <w:rFonts w:ascii="Times New Roman" w:hAnsi="Times New Roman" w:cs="Times New Roman"/>
          <w:sz w:val="26"/>
          <w:szCs w:val="26"/>
        </w:rPr>
        <w:t>местного самоуправления Нефтеюганского района</w:t>
      </w:r>
      <w:r w:rsidR="00596D22" w:rsidRPr="00BC11A4">
        <w:rPr>
          <w:rFonts w:ascii="Times New Roman" w:hAnsi="Times New Roman" w:cs="Times New Roman"/>
          <w:sz w:val="26"/>
          <w:szCs w:val="26"/>
        </w:rPr>
        <w:t>,</w:t>
      </w:r>
      <w:r w:rsidR="00596D22"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при заключении им </w:t>
      </w:r>
      <w:r w:rsid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596D22"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трудового договора или гражданско-правового договора</w:t>
      </w:r>
    </w:p>
    <w:p w14:paraId="18A5278F" w14:textId="77777777" w:rsidR="00534C5C" w:rsidRPr="00BC11A4" w:rsidRDefault="00534C5C" w:rsidP="00BC11A4">
      <w:pPr>
        <w:pStyle w:val="ConsPlusNormal"/>
        <w:suppressAutoHyphens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2EB5DE3" w14:textId="77777777" w:rsidR="00534C5C" w:rsidRPr="00BC11A4" w:rsidRDefault="00534C5C" w:rsidP="00BC11A4">
      <w:pPr>
        <w:pStyle w:val="ConsPlusNormal"/>
        <w:suppressAutoHyphens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A7D8522" w14:textId="16D3FC5E" w:rsidR="00534C5C" w:rsidRPr="00BC11A4" w:rsidRDefault="00534C5C" w:rsidP="00BC11A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BC11A4">
        <w:rPr>
          <w:rFonts w:ascii="Times New Roman" w:hAnsi="Times New Roman" w:cs="Times New Roman"/>
          <w:bCs/>
          <w:kern w:val="0"/>
          <w:sz w:val="26"/>
          <w:szCs w:val="26"/>
        </w:rPr>
        <w:t>В соответствии со</w:t>
      </w:r>
      <w:r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hyperlink r:id="rId8" w:history="1">
        <w:r w:rsidRPr="00BC11A4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/>
          </w:rPr>
          <w:t>статьей 12</w:t>
        </w:r>
      </w:hyperlink>
      <w:r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Федерального закона от 25.12.2008 № 273-ФЗ </w:t>
      </w:r>
      <w:r w:rsid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«О противодействии коррупции» </w:t>
      </w:r>
      <w:r w:rsidRPr="00BC11A4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6C6967FA" w14:textId="5D856AD4" w:rsidR="00534C5C" w:rsidRPr="00BC11A4" w:rsidRDefault="00534C5C" w:rsidP="00BC11A4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bCs/>
          <w:kern w:val="0"/>
          <w:sz w:val="26"/>
          <w:szCs w:val="26"/>
        </w:rPr>
      </w:pPr>
    </w:p>
    <w:p w14:paraId="7F777E3D" w14:textId="7D84C7E2" w:rsidR="00534C5C" w:rsidRPr="00BC11A4" w:rsidRDefault="00534C5C" w:rsidP="00BC11A4">
      <w:pPr>
        <w:pStyle w:val="a4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Утвердить </w:t>
      </w:r>
      <w:hyperlink r:id="rId9" w:history="1">
        <w:r w:rsidRPr="00BC11A4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/>
          </w:rPr>
          <w:t>По</w:t>
        </w:r>
      </w:hyperlink>
      <w:r w:rsidR="00AC6E2F"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ложение о</w:t>
      </w:r>
      <w:r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проверк</w:t>
      </w:r>
      <w:r w:rsidR="00AC6E2F"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е</w:t>
      </w:r>
      <w:r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соблюдения запрета, налагаемого </w:t>
      </w:r>
      <w:r w:rsid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на гражданина, </w:t>
      </w:r>
      <w:r w:rsidR="00596D22" w:rsidRPr="00BC11A4">
        <w:rPr>
          <w:rFonts w:ascii="Times New Roman" w:hAnsi="Times New Roman" w:cs="Times New Roman"/>
          <w:sz w:val="26"/>
          <w:szCs w:val="26"/>
        </w:rPr>
        <w:t>замещавшего должность муниципальной службы в органах местного самоуправления Нефтеюганского района,</w:t>
      </w:r>
      <w:r w:rsidR="00596D22"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при заключении им трудового договора </w:t>
      </w:r>
      <w:r w:rsid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596D22"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или гражданско-правового договора</w:t>
      </w:r>
      <w:r w:rsidR="00AC6E2F"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согласно приложению.</w:t>
      </w:r>
    </w:p>
    <w:p w14:paraId="180F851A" w14:textId="02845485" w:rsidR="00534C5C" w:rsidRPr="00BC11A4" w:rsidRDefault="00534C5C" w:rsidP="00BC11A4">
      <w:pPr>
        <w:pStyle w:val="ConsPlusNormal"/>
        <w:numPr>
          <w:ilvl w:val="0"/>
          <w:numId w:val="3"/>
        </w:numPr>
        <w:tabs>
          <w:tab w:val="left" w:pos="-567"/>
          <w:tab w:val="left" w:pos="-426"/>
          <w:tab w:val="left" w:pos="567"/>
          <w:tab w:val="left" w:pos="993"/>
        </w:tabs>
        <w:ind w:left="0"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BC11A4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6B6339" w:rsidRPr="00BC11A4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Pr="00BC11A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71E73A" w14:textId="2590B187" w:rsidR="00534C5C" w:rsidRPr="00BC11A4" w:rsidRDefault="00534C5C" w:rsidP="00BC11A4">
      <w:pPr>
        <w:pStyle w:val="ConsPlusNormal"/>
        <w:numPr>
          <w:ilvl w:val="0"/>
          <w:numId w:val="3"/>
        </w:numPr>
        <w:tabs>
          <w:tab w:val="left" w:pos="-567"/>
          <w:tab w:val="left" w:pos="-426"/>
          <w:tab w:val="left" w:pos="567"/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1A4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осуществляю лично.</w:t>
      </w:r>
    </w:p>
    <w:p w14:paraId="7AC0590F" w14:textId="77777777" w:rsidR="00534C5C" w:rsidRPr="00BC11A4" w:rsidRDefault="00534C5C" w:rsidP="00BC11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0258F1B" w14:textId="77777777" w:rsidR="00534C5C" w:rsidRPr="00BC11A4" w:rsidRDefault="00534C5C" w:rsidP="00BC11A4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14:paraId="7BEFE5FB" w14:textId="77777777" w:rsidR="00534C5C" w:rsidRPr="00BC11A4" w:rsidRDefault="00534C5C" w:rsidP="00BC11A4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14:paraId="1B8600DE" w14:textId="77777777" w:rsidR="00BC11A4" w:rsidRPr="006D1AB0" w:rsidRDefault="00BC11A4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6E7D5BF" w14:textId="06BCFEC2" w:rsidR="00534C5C" w:rsidRPr="00BC11A4" w:rsidRDefault="00534C5C" w:rsidP="00BC11A4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14:paraId="46FFEAEF" w14:textId="77777777" w:rsidR="00534C5C" w:rsidRPr="00BC11A4" w:rsidRDefault="00534C5C" w:rsidP="00BC11A4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14:paraId="62E4B7E7" w14:textId="77777777" w:rsidR="00534C5C" w:rsidRPr="00BC11A4" w:rsidRDefault="00534C5C" w:rsidP="00BC11A4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14:paraId="7B6FF407" w14:textId="77777777" w:rsidR="00534C5C" w:rsidRPr="008F7057" w:rsidRDefault="00534C5C" w:rsidP="008F7057">
      <w:pPr>
        <w:pStyle w:val="a3"/>
        <w:tabs>
          <w:tab w:val="left" w:pos="993"/>
        </w:tabs>
        <w:ind w:right="140"/>
        <w:jc w:val="both"/>
        <w:rPr>
          <w:rFonts w:ascii="Times New Roman" w:hAnsi="Times New Roman"/>
          <w:sz w:val="26"/>
          <w:szCs w:val="26"/>
        </w:rPr>
      </w:pPr>
    </w:p>
    <w:p w14:paraId="10F1ABF4" w14:textId="77777777" w:rsidR="00534C5C" w:rsidRPr="008F7057" w:rsidRDefault="00534C5C" w:rsidP="008F7057">
      <w:pPr>
        <w:pStyle w:val="a3"/>
        <w:tabs>
          <w:tab w:val="left" w:pos="993"/>
        </w:tabs>
        <w:ind w:right="140"/>
        <w:jc w:val="both"/>
        <w:rPr>
          <w:rFonts w:ascii="Times New Roman" w:hAnsi="Times New Roman"/>
          <w:sz w:val="26"/>
          <w:szCs w:val="26"/>
        </w:rPr>
      </w:pPr>
    </w:p>
    <w:p w14:paraId="225E696A" w14:textId="77777777" w:rsidR="00534C5C" w:rsidRPr="008F7057" w:rsidRDefault="00534C5C" w:rsidP="008F7057">
      <w:pPr>
        <w:pStyle w:val="a3"/>
        <w:tabs>
          <w:tab w:val="left" w:pos="993"/>
        </w:tabs>
        <w:ind w:right="140"/>
        <w:jc w:val="both"/>
        <w:rPr>
          <w:rFonts w:ascii="Times New Roman" w:hAnsi="Times New Roman"/>
          <w:sz w:val="26"/>
          <w:szCs w:val="26"/>
        </w:rPr>
      </w:pPr>
    </w:p>
    <w:p w14:paraId="1AFEBCB6" w14:textId="77777777" w:rsidR="00534C5C" w:rsidRPr="008F7057" w:rsidRDefault="00534C5C" w:rsidP="008F7057">
      <w:pPr>
        <w:pStyle w:val="a3"/>
        <w:tabs>
          <w:tab w:val="left" w:pos="993"/>
        </w:tabs>
        <w:ind w:right="140"/>
        <w:jc w:val="both"/>
        <w:rPr>
          <w:rFonts w:ascii="Times New Roman" w:hAnsi="Times New Roman"/>
          <w:sz w:val="26"/>
          <w:szCs w:val="26"/>
        </w:rPr>
      </w:pPr>
    </w:p>
    <w:p w14:paraId="399A443F" w14:textId="77777777" w:rsidR="00534C5C" w:rsidRPr="008F7057" w:rsidRDefault="00534C5C" w:rsidP="008F7057">
      <w:pPr>
        <w:pStyle w:val="a3"/>
        <w:tabs>
          <w:tab w:val="left" w:pos="993"/>
        </w:tabs>
        <w:ind w:right="140"/>
        <w:jc w:val="both"/>
        <w:rPr>
          <w:rFonts w:ascii="Times New Roman" w:hAnsi="Times New Roman"/>
          <w:sz w:val="26"/>
          <w:szCs w:val="26"/>
        </w:rPr>
      </w:pPr>
    </w:p>
    <w:p w14:paraId="12D4DEF6" w14:textId="127A2426" w:rsidR="009E54C4" w:rsidRPr="008F7057" w:rsidRDefault="009E54C4" w:rsidP="008F7057">
      <w:pPr>
        <w:rPr>
          <w:rFonts w:ascii="Times New Roman" w:hAnsi="Times New Roman" w:cs="Times New Roman"/>
          <w:sz w:val="26"/>
          <w:szCs w:val="26"/>
        </w:rPr>
      </w:pPr>
    </w:p>
    <w:p w14:paraId="72C972E9" w14:textId="354A3BD2" w:rsidR="00F10939" w:rsidRPr="008F7057" w:rsidRDefault="00F10939" w:rsidP="008F7057">
      <w:pPr>
        <w:rPr>
          <w:rFonts w:ascii="Times New Roman" w:hAnsi="Times New Roman" w:cs="Times New Roman"/>
          <w:sz w:val="26"/>
          <w:szCs w:val="26"/>
        </w:rPr>
      </w:pPr>
    </w:p>
    <w:p w14:paraId="7BE5C5C5" w14:textId="38E118A5" w:rsidR="00F10939" w:rsidRPr="008F7057" w:rsidRDefault="00F10939" w:rsidP="008F7057">
      <w:pPr>
        <w:rPr>
          <w:rFonts w:ascii="Times New Roman" w:hAnsi="Times New Roman" w:cs="Times New Roman"/>
          <w:sz w:val="26"/>
          <w:szCs w:val="26"/>
        </w:rPr>
      </w:pPr>
    </w:p>
    <w:p w14:paraId="387CAA40" w14:textId="48EED319" w:rsidR="00F10939" w:rsidRPr="008F7057" w:rsidRDefault="00F10939" w:rsidP="00BC11A4">
      <w:pPr>
        <w:pStyle w:val="a3"/>
        <w:ind w:firstLine="5670"/>
        <w:rPr>
          <w:rFonts w:ascii="Times New Roman" w:hAnsi="Times New Roman"/>
          <w:sz w:val="26"/>
          <w:szCs w:val="26"/>
        </w:rPr>
      </w:pPr>
      <w:r w:rsidRPr="008F7057">
        <w:rPr>
          <w:rFonts w:ascii="Times New Roman" w:hAnsi="Times New Roman"/>
          <w:sz w:val="26"/>
          <w:szCs w:val="26"/>
        </w:rPr>
        <w:t xml:space="preserve">Приложение </w:t>
      </w:r>
    </w:p>
    <w:p w14:paraId="04592453" w14:textId="3D3E55BE" w:rsidR="00F10939" w:rsidRPr="008F7057" w:rsidRDefault="00F10939" w:rsidP="00BC11A4">
      <w:pPr>
        <w:pStyle w:val="a3"/>
        <w:ind w:firstLine="5670"/>
        <w:rPr>
          <w:rFonts w:ascii="Times New Roman" w:hAnsi="Times New Roman"/>
          <w:sz w:val="26"/>
          <w:szCs w:val="26"/>
        </w:rPr>
      </w:pPr>
      <w:r w:rsidRPr="008F7057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324AE4F9" w14:textId="77F60199" w:rsidR="00F10939" w:rsidRPr="008F7057" w:rsidRDefault="00F10939" w:rsidP="00BC11A4">
      <w:pPr>
        <w:pStyle w:val="a3"/>
        <w:ind w:firstLine="5670"/>
        <w:rPr>
          <w:rFonts w:ascii="Times New Roman" w:hAnsi="Times New Roman"/>
          <w:sz w:val="26"/>
          <w:szCs w:val="26"/>
        </w:rPr>
      </w:pPr>
      <w:r w:rsidRPr="008F7057">
        <w:rPr>
          <w:rFonts w:ascii="Times New Roman" w:hAnsi="Times New Roman"/>
          <w:sz w:val="26"/>
          <w:szCs w:val="26"/>
        </w:rPr>
        <w:t>Нефтеюганского района</w:t>
      </w:r>
    </w:p>
    <w:p w14:paraId="33A8417F" w14:textId="7215E47F" w:rsidR="00F10939" w:rsidRPr="008F7057" w:rsidRDefault="00FF6423" w:rsidP="00BC11A4">
      <w:pPr>
        <w:pStyle w:val="a3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02.09.2024 </w:t>
      </w:r>
      <w:r w:rsidR="00F10939" w:rsidRPr="008F705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1506-па</w:t>
      </w:r>
    </w:p>
    <w:p w14:paraId="1FC6C5B4" w14:textId="773334B6" w:rsidR="00F10939" w:rsidRDefault="00F10939" w:rsidP="008F705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027A18CA" w14:textId="77777777" w:rsidR="00BC11A4" w:rsidRPr="008F7057" w:rsidRDefault="00BC11A4" w:rsidP="008F705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2FEE7E6" w14:textId="6811C5CC" w:rsidR="00596D22" w:rsidRPr="008F7057" w:rsidRDefault="0072419D" w:rsidP="008F7057">
      <w:pPr>
        <w:pStyle w:val="ConsPlusNormal"/>
        <w:tabs>
          <w:tab w:val="left" w:pos="10206"/>
        </w:tabs>
        <w:suppressAutoHyphens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hyperlink r:id="rId10" w:history="1">
        <w:r w:rsidR="009D1973" w:rsidRPr="008F7057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/>
          </w:rPr>
          <w:t>По</w:t>
        </w:r>
      </w:hyperlink>
      <w:r w:rsidR="009D1973" w:rsidRPr="008F7057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ложение о проверке</w:t>
      </w:r>
      <w:r w:rsidR="007437FE" w:rsidRPr="008F7057">
        <w:rPr>
          <w:rFonts w:ascii="Times New Roman" w:hAnsi="Times New Roman"/>
          <w:sz w:val="26"/>
          <w:szCs w:val="26"/>
        </w:rPr>
        <w:t xml:space="preserve"> соблюдения запрета, </w:t>
      </w:r>
      <w:r w:rsidR="009D1973" w:rsidRPr="008F7057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налагаемого на гражданина, </w:t>
      </w:r>
      <w:r w:rsidR="00BC11A4">
        <w:rPr>
          <w:rFonts w:ascii="Times New Roman" w:hAnsi="Times New Roman" w:cs="Times New Roman"/>
          <w:sz w:val="26"/>
          <w:szCs w:val="26"/>
        </w:rPr>
        <w:br/>
      </w:r>
      <w:r w:rsidR="00596D22" w:rsidRPr="008F7057">
        <w:rPr>
          <w:rFonts w:ascii="Times New Roman" w:hAnsi="Times New Roman" w:cs="Times New Roman"/>
          <w:sz w:val="26"/>
          <w:szCs w:val="26"/>
        </w:rPr>
        <w:t xml:space="preserve">замещавшего должность муниципальной службы в органах местного </w:t>
      </w:r>
      <w:r w:rsidR="00BC11A4">
        <w:rPr>
          <w:rFonts w:ascii="Times New Roman" w:hAnsi="Times New Roman" w:cs="Times New Roman"/>
          <w:sz w:val="26"/>
          <w:szCs w:val="26"/>
        </w:rPr>
        <w:br/>
      </w:r>
      <w:r w:rsidR="00596D22" w:rsidRPr="008F7057">
        <w:rPr>
          <w:rFonts w:ascii="Times New Roman" w:hAnsi="Times New Roman" w:cs="Times New Roman"/>
          <w:sz w:val="26"/>
          <w:szCs w:val="26"/>
        </w:rPr>
        <w:t>самоуправления Нефтеюганского района,</w:t>
      </w:r>
      <w:r w:rsidR="00596D22" w:rsidRPr="008F7057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при заключении им </w:t>
      </w:r>
      <w:r w:rsid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596D22" w:rsidRPr="008F7057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трудового договора или гражданско-правового договора</w:t>
      </w:r>
    </w:p>
    <w:p w14:paraId="4EACCE21" w14:textId="30B98FCF" w:rsidR="00F10939" w:rsidRPr="008F7057" w:rsidRDefault="00A037E0" w:rsidP="008F7057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sz w:val="26"/>
          <w:szCs w:val="26"/>
        </w:rPr>
      </w:pPr>
      <w:r w:rsidRPr="008F7057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BC11A4">
        <w:rPr>
          <w:rFonts w:ascii="Times New Roman" w:hAnsi="Times New Roman" w:cs="Times New Roman"/>
          <w:sz w:val="26"/>
          <w:szCs w:val="26"/>
        </w:rPr>
        <w:t xml:space="preserve"> – </w:t>
      </w:r>
      <w:r w:rsidRPr="008F7057">
        <w:rPr>
          <w:rFonts w:ascii="Times New Roman" w:hAnsi="Times New Roman" w:cs="Times New Roman"/>
          <w:sz w:val="26"/>
          <w:szCs w:val="26"/>
        </w:rPr>
        <w:t>По</w:t>
      </w:r>
      <w:r w:rsidR="005C6A82" w:rsidRPr="008F7057">
        <w:rPr>
          <w:rFonts w:ascii="Times New Roman" w:hAnsi="Times New Roman" w:cs="Times New Roman"/>
          <w:sz w:val="26"/>
          <w:szCs w:val="26"/>
        </w:rPr>
        <w:t>ложение</w:t>
      </w:r>
      <w:r w:rsidRPr="008F7057">
        <w:rPr>
          <w:rFonts w:ascii="Times New Roman" w:hAnsi="Times New Roman" w:cs="Times New Roman"/>
          <w:sz w:val="26"/>
          <w:szCs w:val="26"/>
        </w:rPr>
        <w:t>)</w:t>
      </w:r>
    </w:p>
    <w:p w14:paraId="5EF2ED29" w14:textId="77777777" w:rsidR="00A037E0" w:rsidRPr="008F7057" w:rsidRDefault="00A037E0" w:rsidP="008F7057">
      <w:pPr>
        <w:pStyle w:val="ConsPlusNormal"/>
        <w:tabs>
          <w:tab w:val="left" w:pos="10206"/>
        </w:tabs>
        <w:suppressAutoHyphens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5B282A6" w14:textId="6EA3FB2F" w:rsidR="00A037E0" w:rsidRPr="00BC11A4" w:rsidRDefault="00A037E0" w:rsidP="00BC11A4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" w:name="Par11"/>
      <w:bookmarkStart w:id="2" w:name="Par0"/>
      <w:bookmarkEnd w:id="1"/>
      <w:bookmarkEnd w:id="2"/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Настоящ</w:t>
      </w:r>
      <w:r w:rsidR="005C6A82" w:rsidRPr="00BC11A4">
        <w:rPr>
          <w:rFonts w:ascii="Times New Roman" w:eastAsiaTheme="minorHAnsi" w:hAnsi="Times New Roman"/>
          <w:sz w:val="26"/>
          <w:szCs w:val="26"/>
          <w:lang w:eastAsia="en-US"/>
        </w:rPr>
        <w:t>ее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По</w:t>
      </w:r>
      <w:r w:rsidR="005C6A82" w:rsidRPr="00BC11A4">
        <w:rPr>
          <w:rFonts w:ascii="Times New Roman" w:eastAsiaTheme="minorHAnsi" w:hAnsi="Times New Roman"/>
          <w:sz w:val="26"/>
          <w:szCs w:val="26"/>
          <w:lang w:eastAsia="en-US"/>
        </w:rPr>
        <w:t>ложение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определяет процедуру проведения проверки соблюдения гражданином, замещавшим </w:t>
      </w:r>
      <w:r w:rsidR="00596D22"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должность муниципальной службы </w:t>
      </w:r>
      <w:r w:rsidR="00596D22" w:rsidRPr="00BC11A4">
        <w:rPr>
          <w:rFonts w:ascii="Times New Roman" w:hAnsi="Times New Roman"/>
          <w:sz w:val="26"/>
          <w:szCs w:val="26"/>
        </w:rPr>
        <w:t xml:space="preserve">в Думе Нефтеюганского района, Контрольно-счетной палате Нефтеюганского района, администрации Нефтеюганского района, а также ее структурных подразделениях, обладающих правом юридического лица, </w:t>
      </w:r>
      <w:r w:rsidR="00596D22" w:rsidRPr="00BC11A4">
        <w:rPr>
          <w:rFonts w:ascii="Times New Roman" w:eastAsiaTheme="minorHAnsi" w:hAnsi="Times New Roman"/>
          <w:sz w:val="26"/>
          <w:szCs w:val="26"/>
          <w:lang w:eastAsia="en-US"/>
        </w:rPr>
        <w:t>при заключении им трудового договора или гражданско-правового договора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, включенную в </w:t>
      </w:r>
      <w:hyperlink r:id="rId11" w:history="1"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Перечень</w:t>
        </w:r>
      </w:hyperlink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об имуществе и обязательствах имущественного характера, а также сведения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465336" w:rsidRPr="00BC11A4">
        <w:rPr>
          <w:rFonts w:ascii="Times New Roman" w:eastAsiaTheme="minorHAnsi" w:hAnsi="Times New Roman"/>
          <w:sz w:val="26"/>
          <w:szCs w:val="26"/>
          <w:lang w:eastAsia="en-US"/>
        </w:rPr>
        <w:t>решением Думы Нефтеюганского района от 10.03.2017 № 94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гражданин), запрета на замещение на условиях трудового договора должности в организации и (или) на выполнение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работодателем, заключившим трудовой договор или гражданско-правовой договор с таким гражданином (далее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работодатель), условий заключения трудового договора и гражданско-правового договора.</w:t>
      </w:r>
    </w:p>
    <w:p w14:paraId="1C4AEADB" w14:textId="747501D5" w:rsidR="00A037E0" w:rsidRPr="00BC11A4" w:rsidRDefault="00A037E0" w:rsidP="00BC11A4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Проверку, предусмотренную </w:t>
      </w:r>
      <w:hyperlink w:anchor="Par0" w:history="1"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1</w:t>
        </w:r>
      </w:hyperlink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</w:t>
      </w:r>
      <w:r w:rsidR="00773C63" w:rsidRPr="00BC11A4">
        <w:rPr>
          <w:rFonts w:ascii="Times New Roman" w:eastAsiaTheme="minorHAnsi" w:hAnsi="Times New Roman"/>
          <w:sz w:val="26"/>
          <w:szCs w:val="26"/>
          <w:lang w:eastAsia="en-US"/>
        </w:rPr>
        <w:t>ложения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проверка), проводит управление муниципальной службы, кадров и наград администрации Нефтеюганского района</w:t>
      </w:r>
      <w:r w:rsidR="004F5A8A"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2055D"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(уполномоченное </w:t>
      </w:r>
      <w:r w:rsidR="004F5A8A" w:rsidRPr="00BC11A4">
        <w:rPr>
          <w:rFonts w:ascii="Times New Roman" w:eastAsiaTheme="minorHAnsi" w:hAnsi="Times New Roman"/>
          <w:sz w:val="26"/>
          <w:szCs w:val="26"/>
          <w:lang w:eastAsia="en-US"/>
        </w:rPr>
        <w:t>должностное лицо, ответственное за работу по профилактике коррупционных и иных правонарушений) (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далее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уполномоченный орган).</w:t>
      </w:r>
    </w:p>
    <w:p w14:paraId="04704FA9" w14:textId="77777777" w:rsidR="00C81A36" w:rsidRPr="00BC11A4" w:rsidRDefault="00C81A36" w:rsidP="00BC11A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Решение принимается отдельно в отношении каждого гражданина и оформляется в письменной форме.</w:t>
      </w:r>
    </w:p>
    <w:p w14:paraId="6C3D8C6E" w14:textId="6D834D85" w:rsidR="00857664" w:rsidRPr="00BC11A4" w:rsidRDefault="00857664" w:rsidP="00BC11A4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Основанием для осуществления проверки является достаточная информация, представленная в письменном виде:</w:t>
      </w:r>
    </w:p>
    <w:p w14:paraId="10414476" w14:textId="6AAF0632" w:rsidR="00857664" w:rsidRPr="00BC11A4" w:rsidRDefault="00857664" w:rsidP="00BC11A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2638FE9C" w14:textId="0F81638E" w:rsidR="00857664" w:rsidRPr="00BC11A4" w:rsidRDefault="00857664" w:rsidP="00BC11A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должностными лицами, ответственными за работу по профилактике коррупционных и иных правонарушений;</w:t>
      </w:r>
    </w:p>
    <w:p w14:paraId="738C5F17" w14:textId="66EE1887" w:rsidR="00857664" w:rsidRPr="00BC11A4" w:rsidRDefault="00857664" w:rsidP="00BC11A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постоянно действующими руководящими органами политических партий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6B28ECF0" w14:textId="55A2DC5C" w:rsidR="00857664" w:rsidRPr="00BC11A4" w:rsidRDefault="00857664" w:rsidP="00BC11A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Общественной палатой Ханты-Мансийского автономного округа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Югры;</w:t>
      </w:r>
    </w:p>
    <w:p w14:paraId="1C16AF7F" w14:textId="3BC6C2F4" w:rsidR="00857664" w:rsidRPr="00BC11A4" w:rsidRDefault="00857664" w:rsidP="00BC11A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общероссийскими средствами массовой информации.</w:t>
      </w:r>
    </w:p>
    <w:p w14:paraId="693D17FB" w14:textId="2B88984D" w:rsidR="00F2055D" w:rsidRPr="00BC11A4" w:rsidRDefault="00F2055D" w:rsidP="00BC11A4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Информация анонимного характера не является основанием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для осуществления проверки.</w:t>
      </w:r>
    </w:p>
    <w:p w14:paraId="67CDE1C1" w14:textId="2809DD22" w:rsidR="00F2055D" w:rsidRPr="00BC11A4" w:rsidRDefault="00F2055D" w:rsidP="00BC11A4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Проверка осуществляется в срок, не превышающий 60 дней со дня принятия решения о ее проведении.</w:t>
      </w:r>
    </w:p>
    <w:p w14:paraId="605AA6B1" w14:textId="1D752A69" w:rsidR="00F2055D" w:rsidRPr="00BC11A4" w:rsidRDefault="00F2055D" w:rsidP="00BC11A4">
      <w:pPr>
        <w:pStyle w:val="a3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Срок проверки может быть продлен до 90 дней лицом, принявшим решение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о ее проведении.</w:t>
      </w:r>
    </w:p>
    <w:p w14:paraId="10B9BEA1" w14:textId="5541BA79" w:rsidR="00F2055D" w:rsidRPr="00BC11A4" w:rsidRDefault="00F2055D" w:rsidP="00BC11A4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Уполномоченный орган в случае поступления информации, указанной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12" w:history="1"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пункте 3</w:t>
        </w:r>
      </w:hyperlink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</w:t>
      </w:r>
      <w:r w:rsidR="00773C63" w:rsidRPr="00BC11A4">
        <w:rPr>
          <w:rFonts w:ascii="Times New Roman" w:eastAsiaTheme="minorHAnsi" w:hAnsi="Times New Roman"/>
          <w:sz w:val="26"/>
          <w:szCs w:val="26"/>
          <w:lang w:eastAsia="en-US"/>
        </w:rPr>
        <w:t>ложения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, проверяет следующие факты:</w:t>
      </w:r>
    </w:p>
    <w:p w14:paraId="40D2D04C" w14:textId="23A8014D" w:rsidR="00F2055D" w:rsidRPr="00BC11A4" w:rsidRDefault="00AB6D22" w:rsidP="00BC11A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F2055D"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ключение должности гражданина, замещавшего должность муниципальной службы, на момент увольнения с муниципальной службы в перечень должностей муниципальной службы, указанный в </w:t>
      </w:r>
      <w:hyperlink r:id="rId13" w:history="1">
        <w:r w:rsidR="00F2055D"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пункте 1</w:t>
        </w:r>
      </w:hyperlink>
      <w:r w:rsidR="00F2055D"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</w:t>
      </w:r>
      <w:r w:rsidR="00773C63" w:rsidRPr="00BC11A4">
        <w:rPr>
          <w:rFonts w:ascii="Times New Roman" w:eastAsiaTheme="minorHAnsi" w:hAnsi="Times New Roman"/>
          <w:sz w:val="26"/>
          <w:szCs w:val="26"/>
          <w:lang w:eastAsia="en-US"/>
        </w:rPr>
        <w:t>ложения</w:t>
      </w:r>
      <w:r w:rsidR="00F2055D" w:rsidRPr="00BC11A4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14:paraId="728DDB15" w14:textId="68E55E67" w:rsidR="00F2055D" w:rsidRPr="00BC11A4" w:rsidRDefault="00F2055D" w:rsidP="00BC11A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истечение двухлетнего срока со дня увольнения с муниципальной службы гражданина, замещавшего должность муниципальной службы;</w:t>
      </w:r>
    </w:p>
    <w:p w14:paraId="471AAEE9" w14:textId="5FBAB561" w:rsidR="00F2055D" w:rsidRPr="00BC11A4" w:rsidRDefault="00F2055D" w:rsidP="00BC11A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наличие отдельных функций муниципального управления в отношении организации в должностных обязанностях гражданина, замещавшего должность муниципальной службы;</w:t>
      </w:r>
    </w:p>
    <w:p w14:paraId="65B50B44" w14:textId="4DA64991" w:rsidR="00F2055D" w:rsidRPr="00BC11A4" w:rsidRDefault="00F2055D" w:rsidP="00BC11A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получение гражданином, замещавшим должность муниципальной службы, согласия Комиссии на замещение на условиях трудового договора должности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служащего.</w:t>
      </w:r>
    </w:p>
    <w:p w14:paraId="6D7E1BBF" w14:textId="0F7DE483" w:rsidR="00F2055D" w:rsidRPr="00BC11A4" w:rsidRDefault="00F2055D" w:rsidP="00BC11A4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При проведении проверки </w:t>
      </w:r>
      <w:r w:rsidR="00AB6D22" w:rsidRPr="00BC11A4">
        <w:rPr>
          <w:rFonts w:ascii="Times New Roman" w:eastAsiaTheme="minorHAnsi" w:hAnsi="Times New Roman"/>
          <w:sz w:val="26"/>
          <w:szCs w:val="26"/>
          <w:lang w:eastAsia="en-US"/>
        </w:rPr>
        <w:t>уполномоченный орган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вправе:</w:t>
      </w:r>
    </w:p>
    <w:p w14:paraId="19FB6BBF" w14:textId="7358001F" w:rsidR="00F2055D" w:rsidRPr="00BC11A4" w:rsidRDefault="00F2055D" w:rsidP="00BC11A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изучать представленные гражданином, замещавшим должность муниципальной службы, сведения и дополнительные материалы;</w:t>
      </w:r>
    </w:p>
    <w:p w14:paraId="5D612D84" w14:textId="578F814D" w:rsidR="00F2055D" w:rsidRPr="00BC11A4" w:rsidRDefault="00F2055D" w:rsidP="00BC11A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получать от гражданина, замещавшего должность муниципальной службы, пояснения по представленным им сведениям и материалам;</w:t>
      </w:r>
    </w:p>
    <w:p w14:paraId="741C0474" w14:textId="43C1B4C8" w:rsidR="00F2055D" w:rsidRPr="00BC11A4" w:rsidRDefault="00F2055D" w:rsidP="00BC11A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направлять в установленном порядке запросы в федеральные органы исполнительной власти, органы государственной власти автономного округа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Югры, органы местного самоуправления, учреждения, организации и общественные объединения (далее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государственные органы и организации) об имеющихся у них сведениях о соблюдении гражданином ограничений, налагаемых в соответствии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со </w:t>
      </w:r>
      <w:hyperlink r:id="rId14" w:history="1"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статьей 12</w:t>
        </w:r>
      </w:hyperlink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25.12.2008 </w:t>
      </w:r>
      <w:r w:rsidR="00AB6D22" w:rsidRPr="00BC11A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273-ФЗ </w:t>
      </w:r>
      <w:r w:rsidR="00AB6D22" w:rsidRPr="00BC11A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О противодействии коррупции</w:t>
      </w:r>
      <w:r w:rsidR="00AB6D22" w:rsidRPr="00BC11A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Федеральный закон </w:t>
      </w:r>
      <w:r w:rsidR="00AB6D22" w:rsidRPr="00BC11A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О противодействии коррупции</w:t>
      </w:r>
      <w:r w:rsidR="00AB6D22" w:rsidRPr="00BC11A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14:paraId="71E3DEBB" w14:textId="670E1791" w:rsidR="00F2055D" w:rsidRPr="00BC11A4" w:rsidRDefault="00F2055D" w:rsidP="00BC11A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направлять запросы предполагаемому работодателю с целью получения информации о заключении с гражданином, замещавшим должность муниципальной службы, трудового или гражданско-правового договора;</w:t>
      </w:r>
    </w:p>
    <w:p w14:paraId="4DE4B13B" w14:textId="3CAE0618" w:rsidR="00F2055D" w:rsidRPr="00BC11A4" w:rsidRDefault="00F2055D" w:rsidP="00BC11A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наводить справки у физических лиц, предположительно обладающих сведениями по предмету проверки, и получать от них информацию с их согласия;</w:t>
      </w:r>
    </w:p>
    <w:p w14:paraId="597003AB" w14:textId="21C6C3FF" w:rsidR="00F2055D" w:rsidRPr="00BC11A4" w:rsidRDefault="00F2055D" w:rsidP="00BC11A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осуществлять анализ сведений, представленных гражданином в соответствии с законодательством Российской Федерации о противодействии коррупции.</w:t>
      </w:r>
    </w:p>
    <w:p w14:paraId="39498BCA" w14:textId="572A1F09" w:rsidR="00F2055D" w:rsidRPr="00BC11A4" w:rsidRDefault="00F2055D" w:rsidP="00BC11A4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В запросе, указанном в </w:t>
      </w:r>
      <w:hyperlink w:anchor="Par11" w:history="1"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AB6D22"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="00AB6D22"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7</w:t>
        </w:r>
      </w:hyperlink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</w:t>
      </w:r>
      <w:r w:rsidR="00773C63" w:rsidRPr="00BC11A4">
        <w:rPr>
          <w:rFonts w:ascii="Times New Roman" w:eastAsiaTheme="minorHAnsi" w:hAnsi="Times New Roman"/>
          <w:sz w:val="26"/>
          <w:szCs w:val="26"/>
          <w:lang w:eastAsia="en-US"/>
        </w:rPr>
        <w:t>ложения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, указываются:</w:t>
      </w:r>
    </w:p>
    <w:p w14:paraId="5584A7F6" w14:textId="48280F0C" w:rsidR="00F2055D" w:rsidRPr="00BC11A4" w:rsidRDefault="00F2055D" w:rsidP="00BC11A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фамилия, имя, отчество (последнее</w:t>
      </w:r>
      <w:r w:rsidR="00EB1C94"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EB1C94"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при наличии) руководителя государственного органа или организации, в которые направляется запрос;</w:t>
      </w:r>
    </w:p>
    <w:p w14:paraId="5D2C7191" w14:textId="4BC1F545" w:rsidR="00F2055D" w:rsidRPr="00BC11A4" w:rsidRDefault="00F2055D" w:rsidP="00BC11A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реквизиты муниципального правового акта, на основании которого направляется запрос;</w:t>
      </w:r>
    </w:p>
    <w:p w14:paraId="0D0DA26B" w14:textId="556D179F" w:rsidR="00F2055D" w:rsidRPr="00BC11A4" w:rsidRDefault="00F2055D" w:rsidP="00BC11A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фамилия, имя, отчество (последнее - при наличии), дата и место рождения, место регистрации, жительства и (или) пребывания (при наличии информации), вид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и реквизиты документа, удостоверяющего личность гражданина, в отношении которого осуществляется проверка;</w:t>
      </w:r>
    </w:p>
    <w:p w14:paraId="5F1C9512" w14:textId="3C085D31" w:rsidR="00F2055D" w:rsidRPr="00BC11A4" w:rsidRDefault="00F2055D" w:rsidP="00BC11A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содержание и объем сведений, подлежащих проверке;</w:t>
      </w:r>
    </w:p>
    <w:p w14:paraId="668FC833" w14:textId="61A7FE4A" w:rsidR="00F2055D" w:rsidRPr="00BC11A4" w:rsidRDefault="00F2055D" w:rsidP="00BC11A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срок представления запрашиваемых сведений;</w:t>
      </w:r>
    </w:p>
    <w:p w14:paraId="3500459D" w14:textId="38D4695F" w:rsidR="00F2055D" w:rsidRPr="00BC11A4" w:rsidRDefault="00F2055D" w:rsidP="00BC11A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фамилия, инициалы и номер телефона ответственного лица, подготовившего запрос;</w:t>
      </w:r>
    </w:p>
    <w:p w14:paraId="667B5FE4" w14:textId="674CD79D" w:rsidR="00F2055D" w:rsidRPr="00BC11A4" w:rsidRDefault="00F2055D" w:rsidP="00BC11A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14:paraId="261A8F16" w14:textId="43CAC825" w:rsidR="00F2055D" w:rsidRPr="00BC11A4" w:rsidRDefault="00F2055D" w:rsidP="00BC11A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другие необходимые сведения для проведения проверки.</w:t>
      </w:r>
    </w:p>
    <w:p w14:paraId="63F00FFD" w14:textId="6B6F4212" w:rsidR="00F2055D" w:rsidRPr="00BC11A4" w:rsidRDefault="00EB1C94" w:rsidP="00BC11A4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Руководитель уполномоченного органа либо уполномоченное должностное лицо, ответственное за работу по профилактике коррупционных правонарушений обеспечивают</w:t>
      </w:r>
      <w:r w:rsidR="00F2055D" w:rsidRPr="00BC11A4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14:paraId="0BA24451" w14:textId="46E830DB" w:rsidR="00F2055D" w:rsidRPr="00BC11A4" w:rsidRDefault="00F2055D" w:rsidP="00BC11A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уведомление в письменной форме гражданина, замещавшего должность муниципальной службы, о начале в отношении него проверки и разъяснение ему содержания </w:t>
      </w:r>
      <w:hyperlink w:anchor="Par26" w:history="1"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 </w:t>
        </w:r>
        <w:r w:rsidR="00EB1C94"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б</w:t>
        </w:r>
      </w:hyperlink>
      <w:r w:rsidR="00EB1C94" w:rsidRPr="00BC11A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 - в течение 2 рабочих дней со дня получения соответствующего решения;</w:t>
      </w:r>
    </w:p>
    <w:p w14:paraId="6B237E03" w14:textId="002F2B44" w:rsidR="00F2055D" w:rsidRPr="00BC11A4" w:rsidRDefault="00F2055D" w:rsidP="00BC11A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3" w:name="Par26"/>
      <w:bookmarkEnd w:id="3"/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проведение, в случае ходатайства гражданина, замещавшего должность муниципальной службы, беседы с ним, в ходе которой он должен быть проинформирован о том, что в отношении него проводится проверка, - в течение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7 рабочих дней со дня обращения гражданина, а при наличии уважительной причины - в срок, согласованный с гражданином.</w:t>
      </w:r>
    </w:p>
    <w:p w14:paraId="4BA627D5" w14:textId="733A0478" w:rsidR="00F2055D" w:rsidRPr="00BC11A4" w:rsidRDefault="00F2055D" w:rsidP="00BC11A4">
      <w:pPr>
        <w:pStyle w:val="a3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4" w:name="Par27"/>
      <w:bookmarkEnd w:id="4"/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Гражданин, замещавший должность муниципальной службы, вправе:</w:t>
      </w:r>
    </w:p>
    <w:p w14:paraId="40530233" w14:textId="19FB9C46" w:rsidR="00F2055D" w:rsidRPr="00BC11A4" w:rsidRDefault="00F2055D" w:rsidP="00BC11A4">
      <w:pPr>
        <w:pStyle w:val="a3"/>
        <w:numPr>
          <w:ilvl w:val="0"/>
          <w:numId w:val="10"/>
        </w:numPr>
        <w:tabs>
          <w:tab w:val="left" w:pos="1134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давать пояснения в письменной форме в ходе проверки, по результатам проверки;</w:t>
      </w:r>
    </w:p>
    <w:p w14:paraId="4B8846FA" w14:textId="630071E6" w:rsidR="00F2055D" w:rsidRPr="00BC11A4" w:rsidRDefault="00F2055D" w:rsidP="00BC11A4">
      <w:pPr>
        <w:pStyle w:val="a3"/>
        <w:numPr>
          <w:ilvl w:val="0"/>
          <w:numId w:val="10"/>
        </w:numPr>
        <w:tabs>
          <w:tab w:val="left" w:pos="1134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представлять дополнительные материалы и давать по ним пояснения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в письменной форме;</w:t>
      </w:r>
    </w:p>
    <w:p w14:paraId="4617C69A" w14:textId="231E746D" w:rsidR="00F2055D" w:rsidRPr="00BC11A4" w:rsidRDefault="00F2055D" w:rsidP="00BC11A4">
      <w:pPr>
        <w:pStyle w:val="a3"/>
        <w:numPr>
          <w:ilvl w:val="0"/>
          <w:numId w:val="10"/>
        </w:numPr>
        <w:tabs>
          <w:tab w:val="left" w:pos="1134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обращаться в уполномоченн</w:t>
      </w:r>
      <w:r w:rsidR="00EB1C94" w:rsidRPr="00BC11A4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B1C94" w:rsidRPr="00BC11A4">
        <w:rPr>
          <w:rFonts w:ascii="Times New Roman" w:eastAsiaTheme="minorHAnsi" w:hAnsi="Times New Roman"/>
          <w:sz w:val="26"/>
          <w:szCs w:val="26"/>
          <w:lang w:eastAsia="en-US"/>
        </w:rPr>
        <w:t>орган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с подлежащим удовлетворению письменным ходатайством о проведении с ним беседы в соответствии </w:t>
      </w:r>
      <w:r w:rsidR="00BC11A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с </w:t>
      </w:r>
      <w:hyperlink w:anchor="Par26" w:history="1"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подпунктом </w:t>
        </w:r>
        <w:r w:rsidR="00EB1C94"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б</w:t>
        </w:r>
        <w:r w:rsidR="00EB1C94"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9</w:t>
        </w:r>
      </w:hyperlink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</w:t>
      </w:r>
      <w:r w:rsidR="00773C63" w:rsidRPr="00BC11A4">
        <w:rPr>
          <w:rFonts w:ascii="Times New Roman" w:eastAsiaTheme="minorHAnsi" w:hAnsi="Times New Roman"/>
          <w:sz w:val="26"/>
          <w:szCs w:val="26"/>
          <w:lang w:eastAsia="en-US"/>
        </w:rPr>
        <w:t>ложения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192ADD5C" w14:textId="13063F27" w:rsidR="00F2055D" w:rsidRPr="00BC11A4" w:rsidRDefault="00F2055D" w:rsidP="006419B0">
      <w:pPr>
        <w:pStyle w:val="a3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Пояснения и дополнительные материалы, указанные в </w:t>
      </w:r>
      <w:hyperlink w:anchor="Par27" w:history="1">
        <w:r w:rsidRPr="00BC11A4">
          <w:rPr>
            <w:rFonts w:ascii="Times New Roman" w:eastAsiaTheme="minorHAnsi" w:hAnsi="Times New Roman"/>
            <w:sz w:val="26"/>
            <w:szCs w:val="26"/>
            <w:lang w:eastAsia="en-US"/>
          </w:rPr>
          <w:t>пункте 10</w:t>
        </w:r>
      </w:hyperlink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</w:t>
      </w:r>
      <w:r w:rsidR="00773C63" w:rsidRPr="00BC11A4">
        <w:rPr>
          <w:rFonts w:ascii="Times New Roman" w:eastAsiaTheme="minorHAnsi" w:hAnsi="Times New Roman"/>
          <w:sz w:val="26"/>
          <w:szCs w:val="26"/>
          <w:lang w:eastAsia="en-US"/>
        </w:rPr>
        <w:t>ложения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, приобщаются к материалам проверки.</w:t>
      </w:r>
    </w:p>
    <w:p w14:paraId="1C7ADCFA" w14:textId="71B17622" w:rsidR="00F2055D" w:rsidRPr="00BC11A4" w:rsidRDefault="00EB1C94" w:rsidP="006419B0">
      <w:pPr>
        <w:pStyle w:val="a3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Руководитель уполномоченного органа либо уполномоченное должностное лицо, ответственное за работу по профилактике коррупционных правонарушений </w:t>
      </w:r>
      <w:r w:rsidR="00F2055D" w:rsidRPr="00BC11A4">
        <w:rPr>
          <w:rFonts w:ascii="Times New Roman" w:eastAsiaTheme="minorHAnsi" w:hAnsi="Times New Roman"/>
          <w:sz w:val="26"/>
          <w:szCs w:val="26"/>
          <w:lang w:eastAsia="en-US"/>
        </w:rPr>
        <w:t>обеспечива</w:t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F2055D" w:rsidRPr="00BC11A4">
        <w:rPr>
          <w:rFonts w:ascii="Times New Roman" w:eastAsiaTheme="minorHAnsi" w:hAnsi="Times New Roman"/>
          <w:sz w:val="26"/>
          <w:szCs w:val="26"/>
          <w:lang w:eastAsia="en-US"/>
        </w:rPr>
        <w:t>т уведомление в письменной форме гражданина, замещавшего должность муниципальной службы, об окончании в отношении него проверки.</w:t>
      </w:r>
    </w:p>
    <w:p w14:paraId="6C9A83D5" w14:textId="400DF4AE" w:rsidR="00C404EE" w:rsidRPr="00BC11A4" w:rsidRDefault="00F2055D" w:rsidP="006419B0">
      <w:pPr>
        <w:pStyle w:val="a3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419B0">
        <w:rPr>
          <w:rFonts w:ascii="Times New Roman" w:eastAsiaTheme="minorHAnsi" w:hAnsi="Times New Roman"/>
          <w:sz w:val="26"/>
          <w:szCs w:val="26"/>
          <w:lang w:eastAsia="en-US"/>
        </w:rPr>
        <w:t xml:space="preserve">По результатам проверки руководитель уполномоченного </w:t>
      </w:r>
      <w:r w:rsidR="00EB1C94" w:rsidRPr="00BC11A4">
        <w:rPr>
          <w:rFonts w:ascii="Times New Roman" w:eastAsiaTheme="minorHAnsi" w:hAnsi="Times New Roman"/>
          <w:sz w:val="26"/>
          <w:szCs w:val="26"/>
          <w:lang w:eastAsia="en-US"/>
        </w:rPr>
        <w:t>органа</w:t>
      </w:r>
      <w:r w:rsidRPr="006419B0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представляет лицу, принявшему решение о проведении проверки, </w:t>
      </w:r>
      <w:r w:rsidR="00C404EE" w:rsidRPr="00BC11A4">
        <w:rPr>
          <w:rFonts w:ascii="Times New Roman" w:eastAsiaTheme="minorHAnsi" w:hAnsi="Times New Roman"/>
          <w:sz w:val="26"/>
          <w:szCs w:val="26"/>
          <w:lang w:eastAsia="en-US"/>
        </w:rPr>
        <w:t>доклад о ее результатах.</w:t>
      </w:r>
    </w:p>
    <w:p w14:paraId="35DF8A33" w14:textId="17A7DE79" w:rsidR="00C404EE" w:rsidRPr="00BC11A4" w:rsidRDefault="00C404EE" w:rsidP="006419B0">
      <w:pPr>
        <w:pStyle w:val="a3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Сведения о результатах проверки с письменного согласия лица, принявшего решение о ее проведении, представляются уполномоченным органом, </w:t>
      </w:r>
      <w:r w:rsidR="006419B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с одновременным уведомлением об этом гражданина,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</w:t>
      </w:r>
      <w:r w:rsidR="006419B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законом иных общероссийских общественных объединений, </w:t>
      </w:r>
      <w:r w:rsidR="006419B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не являющихся политическими партиями, и Общественной палате автономного округа, представившим информацию, явившуюся основанием для проведения проверки, </w:t>
      </w:r>
      <w:r w:rsidR="006419B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с соблюдением законодательства Российской Федерации о персональных данных </w:t>
      </w:r>
      <w:r w:rsidR="006419B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и государственной тайне.</w:t>
      </w:r>
    </w:p>
    <w:p w14:paraId="2AF62F55" w14:textId="7A65BEB9" w:rsidR="00F2055D" w:rsidRPr="00BC11A4" w:rsidRDefault="00F2055D" w:rsidP="006419B0">
      <w:pPr>
        <w:pStyle w:val="a3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При установлении в ходе проверки обстоятельств, свидетельствующих </w:t>
      </w:r>
      <w:r w:rsidR="006419B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 xml:space="preserve">о нарушении законодательства о противодействии коррупции, материалы проверки </w:t>
      </w:r>
      <w:r w:rsidR="006419B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C11A4">
        <w:rPr>
          <w:rFonts w:ascii="Times New Roman" w:eastAsiaTheme="minorHAnsi" w:hAnsi="Times New Roman"/>
          <w:sz w:val="26"/>
          <w:szCs w:val="26"/>
          <w:lang w:eastAsia="en-US"/>
        </w:rPr>
        <w:t>в течение 5 рабочих дней направляются в прокуратуру по месту нахождения организации, в которую трудоустраивается (трудоустроился) гражданин, замещавший должность муниципальной службы.</w:t>
      </w:r>
    </w:p>
    <w:p w14:paraId="41829796" w14:textId="77777777" w:rsidR="00F2055D" w:rsidRPr="00BC11A4" w:rsidRDefault="00F2055D" w:rsidP="00BC11A4">
      <w:pPr>
        <w:pStyle w:val="a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9FE28D0" w14:textId="77777777" w:rsidR="00F2055D" w:rsidRPr="00F2055D" w:rsidRDefault="00F2055D" w:rsidP="008F7057">
      <w:pPr>
        <w:pStyle w:val="a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70C8E9EB" w14:textId="0B6997F3" w:rsidR="00623E5D" w:rsidRPr="00F2055D" w:rsidRDefault="00623E5D" w:rsidP="008F7057">
      <w:pPr>
        <w:pStyle w:val="a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sectPr w:rsidR="00623E5D" w:rsidRPr="00F2055D" w:rsidSect="00BC11A4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68E1" w14:textId="77777777" w:rsidR="0072419D" w:rsidRDefault="0072419D" w:rsidP="00BC11A4">
      <w:pPr>
        <w:spacing w:after="0" w:line="240" w:lineRule="auto"/>
      </w:pPr>
      <w:r>
        <w:separator/>
      </w:r>
    </w:p>
  </w:endnote>
  <w:endnote w:type="continuationSeparator" w:id="0">
    <w:p w14:paraId="79FD95BA" w14:textId="77777777" w:rsidR="0072419D" w:rsidRDefault="0072419D" w:rsidP="00BC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873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C3B9" w14:textId="77777777" w:rsidR="0072419D" w:rsidRDefault="0072419D" w:rsidP="00BC11A4">
      <w:pPr>
        <w:spacing w:after="0" w:line="240" w:lineRule="auto"/>
      </w:pPr>
      <w:r>
        <w:separator/>
      </w:r>
    </w:p>
  </w:footnote>
  <w:footnote w:type="continuationSeparator" w:id="0">
    <w:p w14:paraId="0EE60872" w14:textId="77777777" w:rsidR="0072419D" w:rsidRDefault="0072419D" w:rsidP="00BC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456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94104D" w14:textId="4C021F9E" w:rsidR="00BC11A4" w:rsidRPr="00BC11A4" w:rsidRDefault="00BC11A4" w:rsidP="00BC11A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11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11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11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C11A4">
          <w:rPr>
            <w:rFonts w:ascii="Times New Roman" w:hAnsi="Times New Roman" w:cs="Times New Roman"/>
            <w:sz w:val="24"/>
            <w:szCs w:val="24"/>
          </w:rPr>
          <w:t>2</w:t>
        </w:r>
        <w:r w:rsidRPr="00BC11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71E"/>
    <w:multiLevelType w:val="hybridMultilevel"/>
    <w:tmpl w:val="955A3270"/>
    <w:lvl w:ilvl="0" w:tplc="6954306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A67B46"/>
    <w:multiLevelType w:val="hybridMultilevel"/>
    <w:tmpl w:val="E8662FD2"/>
    <w:lvl w:ilvl="0" w:tplc="6954306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012828"/>
    <w:multiLevelType w:val="hybridMultilevel"/>
    <w:tmpl w:val="2794ABDA"/>
    <w:lvl w:ilvl="0" w:tplc="A34C2E3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910BB8"/>
    <w:multiLevelType w:val="hybridMultilevel"/>
    <w:tmpl w:val="A5D459B6"/>
    <w:lvl w:ilvl="0" w:tplc="6954306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EE81ABD"/>
    <w:multiLevelType w:val="hybridMultilevel"/>
    <w:tmpl w:val="08260338"/>
    <w:lvl w:ilvl="0" w:tplc="6954306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8270D4D"/>
    <w:multiLevelType w:val="hybridMultilevel"/>
    <w:tmpl w:val="F288E762"/>
    <w:lvl w:ilvl="0" w:tplc="69543060">
      <w:start w:val="1"/>
      <w:numFmt w:val="russianLower"/>
      <w:lvlText w:val="%1)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FE2CD2"/>
    <w:multiLevelType w:val="multilevel"/>
    <w:tmpl w:val="20A2715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font873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25F2019"/>
    <w:multiLevelType w:val="hybridMultilevel"/>
    <w:tmpl w:val="4C4E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A188A"/>
    <w:multiLevelType w:val="hybridMultilevel"/>
    <w:tmpl w:val="B39CD752"/>
    <w:lvl w:ilvl="0" w:tplc="024A460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BD2F4E"/>
    <w:multiLevelType w:val="hybridMultilevel"/>
    <w:tmpl w:val="0FD6DE66"/>
    <w:lvl w:ilvl="0" w:tplc="6954306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02"/>
    <w:rsid w:val="003720D4"/>
    <w:rsid w:val="00465336"/>
    <w:rsid w:val="004F5A8A"/>
    <w:rsid w:val="00510009"/>
    <w:rsid w:val="00534C5C"/>
    <w:rsid w:val="00596D22"/>
    <w:rsid w:val="005C6A82"/>
    <w:rsid w:val="00623E5D"/>
    <w:rsid w:val="006419B0"/>
    <w:rsid w:val="006B6339"/>
    <w:rsid w:val="0072419D"/>
    <w:rsid w:val="007437FE"/>
    <w:rsid w:val="00773C63"/>
    <w:rsid w:val="007A6E02"/>
    <w:rsid w:val="00857664"/>
    <w:rsid w:val="008E6E0C"/>
    <w:rsid w:val="008F7057"/>
    <w:rsid w:val="009D1973"/>
    <w:rsid w:val="009E54C4"/>
    <w:rsid w:val="00A037E0"/>
    <w:rsid w:val="00AB6D22"/>
    <w:rsid w:val="00AC6E2F"/>
    <w:rsid w:val="00BC11A4"/>
    <w:rsid w:val="00C404EE"/>
    <w:rsid w:val="00C81A36"/>
    <w:rsid w:val="00EB1C94"/>
    <w:rsid w:val="00F10939"/>
    <w:rsid w:val="00F2055D"/>
    <w:rsid w:val="00F44FC1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C2FC"/>
  <w15:chartTrackingRefBased/>
  <w15:docId w15:val="{055C3140-3781-4E64-91A1-2FA02B29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C5C"/>
    <w:pPr>
      <w:suppressAutoHyphens/>
      <w:spacing w:after="200" w:line="276" w:lineRule="auto"/>
    </w:pPr>
    <w:rPr>
      <w:rFonts w:ascii="Calibri" w:eastAsia="font873" w:hAnsi="Calibri" w:cs="font873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C5C"/>
    <w:pPr>
      <w:suppressAutoHyphens/>
      <w:spacing w:after="0" w:line="240" w:lineRule="auto"/>
    </w:pPr>
    <w:rPr>
      <w:rFonts w:ascii="Arial" w:eastAsia="font873" w:hAnsi="Arial" w:cs="Arial"/>
      <w:kern w:val="1"/>
      <w:sz w:val="20"/>
      <w:szCs w:val="20"/>
      <w:lang w:eastAsia="ru-RU"/>
    </w:rPr>
  </w:style>
  <w:style w:type="paragraph" w:customStyle="1" w:styleId="1">
    <w:name w:val="Абзац списка1"/>
    <w:basedOn w:val="a"/>
    <w:rsid w:val="00534C5C"/>
    <w:pPr>
      <w:ind w:left="720"/>
      <w:contextualSpacing/>
    </w:pPr>
  </w:style>
  <w:style w:type="paragraph" w:styleId="a3">
    <w:name w:val="No Spacing"/>
    <w:uiPriority w:val="99"/>
    <w:qFormat/>
    <w:rsid w:val="00534C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C11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11A4"/>
    <w:rPr>
      <w:rFonts w:ascii="Calibri" w:eastAsia="font873" w:hAnsi="Calibri" w:cs="font873"/>
      <w:kern w:val="1"/>
      <w:lang w:eastAsia="ru-RU"/>
    </w:rPr>
  </w:style>
  <w:style w:type="paragraph" w:styleId="a7">
    <w:name w:val="footer"/>
    <w:basedOn w:val="a"/>
    <w:link w:val="a8"/>
    <w:uiPriority w:val="99"/>
    <w:unhideWhenUsed/>
    <w:rsid w:val="00BC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11A4"/>
    <w:rPr>
      <w:rFonts w:ascii="Calibri" w:eastAsia="font873" w:hAnsi="Calibri" w:cs="font873"/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4" TargetMode="External"/><Relationship Id="rId13" Type="http://schemas.openxmlformats.org/officeDocument/2006/relationships/hyperlink" Target="https://login.consultant.ru/link/?req=doc&amp;base=RLAW926&amp;n=303876&amp;dst=100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926&amp;n=303876&amp;dst=1000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45848&amp;dst=1000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926&amp;n=303876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303876&amp;dst=100010" TargetMode="External"/><Relationship Id="rId14" Type="http://schemas.openxmlformats.org/officeDocument/2006/relationships/hyperlink" Target="https://login.consultant.ru/link/?req=doc&amp;base=LAW&amp;n=464894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Марина Сергеевна</dc:creator>
  <cp:keywords/>
  <dc:description/>
  <cp:lastModifiedBy>Аманалиева Акмоор Айбековна</cp:lastModifiedBy>
  <cp:revision>5</cp:revision>
  <cp:lastPrinted>2024-08-30T05:18:00Z</cp:lastPrinted>
  <dcterms:created xsi:type="dcterms:W3CDTF">2024-09-05T10:59:00Z</dcterms:created>
  <dcterms:modified xsi:type="dcterms:W3CDTF">2024-09-05T10:59:00Z</dcterms:modified>
</cp:coreProperties>
</file>