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18A8" w14:textId="77777777" w:rsidR="00D57910" w:rsidRPr="003301B0" w:rsidRDefault="00D57910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B23C8BD" wp14:editId="06D8E237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3A77F" w14:textId="77777777" w:rsidR="00D57910" w:rsidRPr="003301B0" w:rsidRDefault="00D57910" w:rsidP="00507775">
      <w:pPr>
        <w:jc w:val="center"/>
        <w:rPr>
          <w:b/>
          <w:sz w:val="20"/>
          <w:szCs w:val="20"/>
        </w:rPr>
      </w:pPr>
    </w:p>
    <w:p w14:paraId="378D6B09" w14:textId="77777777" w:rsidR="00D57910" w:rsidRPr="003301B0" w:rsidRDefault="00D57910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74FFF14" w14:textId="77777777" w:rsidR="00D57910" w:rsidRPr="003301B0" w:rsidRDefault="00D57910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2F96EB1" w14:textId="77777777" w:rsidR="00D57910" w:rsidRPr="003301B0" w:rsidRDefault="00D57910" w:rsidP="00507775">
      <w:pPr>
        <w:jc w:val="center"/>
        <w:rPr>
          <w:b/>
          <w:sz w:val="32"/>
        </w:rPr>
      </w:pPr>
    </w:p>
    <w:p w14:paraId="161860A2" w14:textId="77777777" w:rsidR="00D57910" w:rsidRPr="00925532" w:rsidRDefault="00D57910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03FE2A5" w14:textId="77777777" w:rsidR="00D57910" w:rsidRPr="00925532" w:rsidRDefault="00D57910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7910" w:rsidRPr="00925532" w14:paraId="4B50E5B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DE6ABD4" w14:textId="17F950B6" w:rsidR="00D57910" w:rsidRPr="005932D4" w:rsidRDefault="00D57910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455AE6B1" w14:textId="0555AFE8" w:rsidR="00D57910" w:rsidRPr="005932D4" w:rsidRDefault="00D57910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918-па</w:t>
            </w:r>
          </w:p>
        </w:tc>
      </w:tr>
      <w:tr w:rsidR="00D57910" w:rsidRPr="003301B0" w14:paraId="7D5BDCA1" w14:textId="77777777" w:rsidTr="00D63BB7">
        <w:trPr>
          <w:cantSplit/>
          <w:trHeight w:val="70"/>
        </w:trPr>
        <w:tc>
          <w:tcPr>
            <w:tcW w:w="3119" w:type="dxa"/>
          </w:tcPr>
          <w:p w14:paraId="798ABB3B" w14:textId="77777777" w:rsidR="00D57910" w:rsidRPr="003301B0" w:rsidRDefault="00D57910" w:rsidP="00507775">
            <w:pPr>
              <w:rPr>
                <w:sz w:val="4"/>
              </w:rPr>
            </w:pPr>
          </w:p>
          <w:p w14:paraId="5A3DC762" w14:textId="77777777" w:rsidR="00D57910" w:rsidRPr="003301B0" w:rsidRDefault="00D57910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F16EBAC" w14:textId="77777777" w:rsidR="00D57910" w:rsidRPr="003301B0" w:rsidRDefault="00D57910" w:rsidP="00507775">
            <w:pPr>
              <w:jc w:val="right"/>
              <w:rPr>
                <w:sz w:val="20"/>
              </w:rPr>
            </w:pPr>
          </w:p>
        </w:tc>
      </w:tr>
    </w:tbl>
    <w:p w14:paraId="283F3084" w14:textId="0B9F79BD" w:rsidR="00F5722B" w:rsidRDefault="00D57910" w:rsidP="00D57910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000DEEB4" w14:textId="77777777" w:rsidR="00D57910" w:rsidRPr="00D57910" w:rsidRDefault="00D57910" w:rsidP="00D57910">
      <w:pPr>
        <w:jc w:val="center"/>
        <w:rPr>
          <w:rFonts w:eastAsia="Calibri"/>
          <w:sz w:val="26"/>
          <w:szCs w:val="26"/>
        </w:rPr>
      </w:pPr>
    </w:p>
    <w:p w14:paraId="5E2C2817" w14:textId="77777777" w:rsidR="00F5722B" w:rsidRDefault="00F5722B" w:rsidP="0004600B">
      <w:pPr>
        <w:jc w:val="center"/>
        <w:rPr>
          <w:sz w:val="26"/>
          <w:szCs w:val="26"/>
        </w:rPr>
      </w:pPr>
    </w:p>
    <w:p w14:paraId="3F0A8213" w14:textId="5F0AD64A" w:rsidR="00AB417B" w:rsidRPr="00AB417B" w:rsidRDefault="00AB417B" w:rsidP="00F5722B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8B43B2" w:rsidRPr="008B43B2">
        <w:rPr>
          <w:color w:val="000000"/>
          <w:sz w:val="26"/>
          <w:szCs w:val="26"/>
        </w:rPr>
        <w:t>Нефтегазосборные сети к.430 - уз.15 Южно-</w:t>
      </w:r>
      <w:proofErr w:type="spellStart"/>
      <w:r w:rsidR="008B43B2" w:rsidRPr="008B43B2">
        <w:rPr>
          <w:color w:val="000000"/>
          <w:sz w:val="26"/>
          <w:szCs w:val="26"/>
        </w:rPr>
        <w:t>Балыкского</w:t>
      </w:r>
      <w:proofErr w:type="spellEnd"/>
      <w:r w:rsidR="008B43B2" w:rsidRPr="008B43B2">
        <w:rPr>
          <w:color w:val="000000"/>
          <w:sz w:val="26"/>
          <w:szCs w:val="26"/>
        </w:rPr>
        <w:t xml:space="preserve"> месторождения </w:t>
      </w:r>
      <w:r w:rsidR="00F5722B">
        <w:rPr>
          <w:color w:val="000000"/>
          <w:sz w:val="26"/>
          <w:szCs w:val="26"/>
        </w:rPr>
        <w:br/>
      </w:r>
      <w:r w:rsidR="008B43B2" w:rsidRPr="008B43B2">
        <w:rPr>
          <w:color w:val="000000"/>
          <w:sz w:val="26"/>
          <w:szCs w:val="26"/>
        </w:rPr>
        <w:t>(Южно-</w:t>
      </w:r>
      <w:proofErr w:type="spellStart"/>
      <w:r w:rsidR="008B43B2" w:rsidRPr="008B43B2">
        <w:rPr>
          <w:color w:val="000000"/>
          <w:sz w:val="26"/>
          <w:szCs w:val="26"/>
        </w:rPr>
        <w:t>Балыкский</w:t>
      </w:r>
      <w:proofErr w:type="spellEnd"/>
      <w:r w:rsidR="008B43B2" w:rsidRPr="008B43B2">
        <w:rPr>
          <w:color w:val="000000"/>
          <w:sz w:val="26"/>
          <w:szCs w:val="26"/>
        </w:rPr>
        <w:t xml:space="preserve"> лицензионный участок), целевой программы 2025 года</w:t>
      </w:r>
      <w:r w:rsidR="001F260B" w:rsidRPr="00BD5AD3">
        <w:rPr>
          <w:sz w:val="26"/>
          <w:szCs w:val="26"/>
        </w:rPr>
        <w:t>»</w:t>
      </w:r>
    </w:p>
    <w:p w14:paraId="112CE9BF" w14:textId="3DCBD037" w:rsidR="00AB417B" w:rsidRDefault="00AB417B" w:rsidP="00F5722B">
      <w:pPr>
        <w:spacing w:line="280" w:lineRule="exact"/>
        <w:jc w:val="both"/>
        <w:rPr>
          <w:sz w:val="26"/>
          <w:szCs w:val="26"/>
        </w:rPr>
      </w:pPr>
    </w:p>
    <w:p w14:paraId="4EFFA712" w14:textId="77777777" w:rsidR="00F5722B" w:rsidRPr="00AB417B" w:rsidRDefault="00F5722B" w:rsidP="00F5722B">
      <w:pPr>
        <w:spacing w:line="280" w:lineRule="exact"/>
        <w:jc w:val="both"/>
        <w:rPr>
          <w:sz w:val="26"/>
          <w:szCs w:val="26"/>
        </w:rPr>
      </w:pPr>
    </w:p>
    <w:p w14:paraId="03100BDF" w14:textId="1C6337DA" w:rsidR="00AB417B" w:rsidRPr="00AB417B" w:rsidRDefault="00F13B7E" w:rsidP="00F5722B">
      <w:pPr>
        <w:spacing w:line="280" w:lineRule="exact"/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F5722B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общества</w:t>
      </w:r>
      <w:r w:rsidR="008B2C73">
        <w:rPr>
          <w:sz w:val="26"/>
          <w:szCs w:val="26"/>
        </w:rPr>
        <w:t xml:space="preserve"> с ограниченной ответственностью</w:t>
      </w:r>
      <w:r w:rsidR="005E2E82" w:rsidRPr="005E2E82">
        <w:rPr>
          <w:sz w:val="26"/>
          <w:szCs w:val="26"/>
        </w:rPr>
        <w:t xml:space="preserve"> «</w:t>
      </w:r>
      <w:r w:rsidR="008B2C73">
        <w:rPr>
          <w:sz w:val="26"/>
          <w:szCs w:val="26"/>
        </w:rPr>
        <w:t>РН-Юганскнефтегаз</w:t>
      </w:r>
      <w:bookmarkEnd w:id="1"/>
      <w:r w:rsidR="008B2C73">
        <w:rPr>
          <w:sz w:val="26"/>
          <w:szCs w:val="26"/>
        </w:rPr>
        <w:t>» (Далее –</w:t>
      </w:r>
      <w:r w:rsidR="008B43B2">
        <w:rPr>
          <w:sz w:val="26"/>
          <w:szCs w:val="26"/>
        </w:rPr>
        <w:t xml:space="preserve"> </w:t>
      </w:r>
      <w:r w:rsidR="008B2C73">
        <w:rPr>
          <w:sz w:val="26"/>
          <w:szCs w:val="26"/>
        </w:rPr>
        <w:t>ООО</w:t>
      </w:r>
      <w:r w:rsidR="00766CC7">
        <w:rPr>
          <w:sz w:val="26"/>
          <w:szCs w:val="26"/>
        </w:rPr>
        <w:t xml:space="preserve"> </w:t>
      </w:r>
      <w:r w:rsidR="008B2C73" w:rsidRPr="005E2E82">
        <w:rPr>
          <w:sz w:val="26"/>
          <w:szCs w:val="26"/>
        </w:rPr>
        <w:t>«</w:t>
      </w:r>
      <w:r w:rsidR="008B2C73">
        <w:rPr>
          <w:sz w:val="26"/>
          <w:szCs w:val="26"/>
        </w:rPr>
        <w:t xml:space="preserve">РН-Юганскнефтегаз») </w:t>
      </w:r>
      <w:r w:rsidR="001F260B" w:rsidRPr="005529DF">
        <w:rPr>
          <w:sz w:val="26"/>
          <w:szCs w:val="26"/>
        </w:rPr>
        <w:t>о</w:t>
      </w:r>
      <w:r w:rsidR="00DC583A">
        <w:rPr>
          <w:sz w:val="26"/>
          <w:szCs w:val="26"/>
        </w:rPr>
        <w:t>т 04</w:t>
      </w:r>
      <w:r w:rsidR="008B2C73">
        <w:rPr>
          <w:sz w:val="26"/>
          <w:szCs w:val="26"/>
        </w:rPr>
        <w:t>.0</w:t>
      </w:r>
      <w:r w:rsidR="00DC583A">
        <w:rPr>
          <w:sz w:val="26"/>
          <w:szCs w:val="26"/>
        </w:rPr>
        <w:t>6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</w:t>
      </w:r>
      <w:r w:rsidR="00F5722B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№ </w:t>
      </w:r>
      <w:r w:rsidR="00DC583A">
        <w:rPr>
          <w:sz w:val="26"/>
          <w:szCs w:val="26"/>
        </w:rPr>
        <w:t>4227416170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F5722B">
      <w:pPr>
        <w:spacing w:line="280" w:lineRule="exact"/>
        <w:jc w:val="both"/>
        <w:rPr>
          <w:sz w:val="26"/>
          <w:szCs w:val="26"/>
        </w:rPr>
      </w:pPr>
    </w:p>
    <w:p w14:paraId="1F297028" w14:textId="76DD81C9" w:rsidR="007341E5" w:rsidRPr="001C4FB1" w:rsidRDefault="007341E5" w:rsidP="00F5722B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2" w:name="_Hlk161065968"/>
      <w:r>
        <w:rPr>
          <w:sz w:val="26"/>
          <w:szCs w:val="26"/>
        </w:rPr>
        <w:t>Подготовить проект планировки</w:t>
      </w:r>
      <w:r w:rsidR="0046347F">
        <w:rPr>
          <w:sz w:val="26"/>
          <w:szCs w:val="26"/>
        </w:rPr>
        <w:t xml:space="preserve"> и проект межевания</w:t>
      </w:r>
      <w:r w:rsidR="009F04EF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8B43B2" w:rsidRPr="008B43B2">
        <w:rPr>
          <w:color w:val="000000"/>
          <w:sz w:val="26"/>
          <w:szCs w:val="26"/>
        </w:rPr>
        <w:t>Нефтегазосборные сети к.430 - уз.15 Южно-</w:t>
      </w:r>
      <w:proofErr w:type="spellStart"/>
      <w:r w:rsidR="008B43B2" w:rsidRPr="008B43B2">
        <w:rPr>
          <w:color w:val="000000"/>
          <w:sz w:val="26"/>
          <w:szCs w:val="26"/>
        </w:rPr>
        <w:t>Балыкского</w:t>
      </w:r>
      <w:proofErr w:type="spellEnd"/>
      <w:r w:rsidR="008B43B2" w:rsidRPr="008B43B2">
        <w:rPr>
          <w:color w:val="000000"/>
          <w:sz w:val="26"/>
          <w:szCs w:val="26"/>
        </w:rPr>
        <w:t xml:space="preserve"> месторождения (Южно-</w:t>
      </w:r>
      <w:proofErr w:type="spellStart"/>
      <w:r w:rsidR="008B43B2" w:rsidRPr="008B43B2">
        <w:rPr>
          <w:color w:val="000000"/>
          <w:sz w:val="26"/>
          <w:szCs w:val="26"/>
        </w:rPr>
        <w:t>Балыкский</w:t>
      </w:r>
      <w:proofErr w:type="spellEnd"/>
      <w:r w:rsidR="008B43B2" w:rsidRPr="008B43B2">
        <w:rPr>
          <w:color w:val="000000"/>
          <w:sz w:val="26"/>
          <w:szCs w:val="26"/>
        </w:rPr>
        <w:t xml:space="preserve"> лицензионный участок), целевой программы 2025 года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166B6B9C" w:rsidR="007341E5" w:rsidRPr="001C4FB1" w:rsidRDefault="007341E5" w:rsidP="00F5722B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 w:rsidR="0046347F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 xml:space="preserve">адание на разработку документации по планировке территории </w:t>
      </w:r>
      <w:r w:rsidR="0046347F">
        <w:rPr>
          <w:sz w:val="26"/>
          <w:szCs w:val="26"/>
        </w:rPr>
        <w:t xml:space="preserve">для размещения линейного объекта: </w:t>
      </w:r>
      <w:r w:rsidRPr="00E43818">
        <w:rPr>
          <w:sz w:val="26"/>
          <w:szCs w:val="26"/>
        </w:rPr>
        <w:t>«</w:t>
      </w:r>
      <w:r w:rsidR="008B43B2" w:rsidRPr="008B43B2">
        <w:rPr>
          <w:color w:val="000000"/>
          <w:sz w:val="26"/>
          <w:szCs w:val="26"/>
        </w:rPr>
        <w:t>Нефтегазосборные сети к.430 - уз.15 Южно-</w:t>
      </w:r>
      <w:proofErr w:type="spellStart"/>
      <w:r w:rsidR="008B43B2" w:rsidRPr="008B43B2">
        <w:rPr>
          <w:color w:val="000000"/>
          <w:sz w:val="26"/>
          <w:szCs w:val="26"/>
        </w:rPr>
        <w:t>Балыкского</w:t>
      </w:r>
      <w:proofErr w:type="spellEnd"/>
      <w:r w:rsidR="008B43B2" w:rsidRPr="008B43B2">
        <w:rPr>
          <w:color w:val="000000"/>
          <w:sz w:val="26"/>
          <w:szCs w:val="26"/>
        </w:rPr>
        <w:t xml:space="preserve"> месторождения (Южно-</w:t>
      </w:r>
      <w:proofErr w:type="spellStart"/>
      <w:r w:rsidR="008B43B2" w:rsidRPr="008B43B2">
        <w:rPr>
          <w:color w:val="000000"/>
          <w:sz w:val="26"/>
          <w:szCs w:val="26"/>
        </w:rPr>
        <w:t>Балыкский</w:t>
      </w:r>
      <w:proofErr w:type="spellEnd"/>
      <w:r w:rsidR="008B43B2" w:rsidRPr="008B43B2">
        <w:rPr>
          <w:color w:val="000000"/>
          <w:sz w:val="26"/>
          <w:szCs w:val="26"/>
        </w:rPr>
        <w:t xml:space="preserve"> лицензионный участок), целевой программы 2025 года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08E405" w14:textId="61B67E58" w:rsidR="007341E5" w:rsidRPr="008C3C28" w:rsidRDefault="007341E5" w:rsidP="00F5722B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8B2C73">
        <w:rPr>
          <w:sz w:val="26"/>
          <w:szCs w:val="26"/>
        </w:rPr>
        <w:t>ОО</w:t>
      </w:r>
      <w:r>
        <w:rPr>
          <w:sz w:val="26"/>
          <w:szCs w:val="26"/>
        </w:rPr>
        <w:t xml:space="preserve">О </w:t>
      </w:r>
      <w:r w:rsidR="008B2C73" w:rsidRPr="005E2E82">
        <w:rPr>
          <w:sz w:val="26"/>
          <w:szCs w:val="26"/>
        </w:rPr>
        <w:t>«</w:t>
      </w:r>
      <w:r w:rsidR="008B2C73">
        <w:rPr>
          <w:sz w:val="26"/>
          <w:szCs w:val="26"/>
        </w:rPr>
        <w:t xml:space="preserve">РН-Юганскнефтегаз» </w:t>
      </w:r>
      <w:r>
        <w:rPr>
          <w:sz w:val="26"/>
          <w:szCs w:val="26"/>
        </w:rPr>
        <w:t>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F5722B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256270AD" w:rsidR="007341E5" w:rsidRPr="00311406" w:rsidRDefault="007341E5" w:rsidP="00F5722B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2"/>
    <w:p w14:paraId="1B6F326D" w14:textId="77777777" w:rsidR="00AB417B" w:rsidRPr="00AB417B" w:rsidRDefault="00AB417B" w:rsidP="00F5722B">
      <w:pPr>
        <w:spacing w:line="280" w:lineRule="exact"/>
        <w:jc w:val="both"/>
        <w:rPr>
          <w:sz w:val="26"/>
          <w:szCs w:val="26"/>
        </w:rPr>
      </w:pPr>
    </w:p>
    <w:p w14:paraId="13EE382C" w14:textId="505861D0" w:rsidR="00AB417B" w:rsidRDefault="00AB417B" w:rsidP="00F5722B">
      <w:pPr>
        <w:spacing w:line="280" w:lineRule="exact"/>
        <w:jc w:val="both"/>
        <w:rPr>
          <w:sz w:val="26"/>
          <w:szCs w:val="26"/>
        </w:rPr>
      </w:pPr>
    </w:p>
    <w:p w14:paraId="69AD532F" w14:textId="77777777" w:rsidR="00F5722B" w:rsidRDefault="00F5722B" w:rsidP="00F5722B">
      <w:pPr>
        <w:spacing w:line="280" w:lineRule="exact"/>
        <w:jc w:val="both"/>
        <w:rPr>
          <w:sz w:val="26"/>
          <w:szCs w:val="26"/>
        </w:rPr>
      </w:pPr>
    </w:p>
    <w:p w14:paraId="0872B3E5" w14:textId="395D1E1F" w:rsidR="005E2E82" w:rsidRPr="00F5722B" w:rsidRDefault="00F5722B" w:rsidP="00F5722B">
      <w:pPr>
        <w:spacing w:line="280" w:lineRule="exact"/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63D6AECA" w14:textId="454B3337" w:rsidR="00680D73" w:rsidRDefault="00680D73">
      <w:pPr>
        <w:spacing w:after="200" w:line="276" w:lineRule="auto"/>
        <w:rPr>
          <w:sz w:val="26"/>
          <w:szCs w:val="26"/>
        </w:rPr>
      </w:pPr>
    </w:p>
    <w:p w14:paraId="22903939" w14:textId="77777777" w:rsidR="007341E5" w:rsidRDefault="007341E5">
      <w:pPr>
        <w:spacing w:after="200" w:line="276" w:lineRule="auto"/>
        <w:rPr>
          <w:sz w:val="26"/>
          <w:szCs w:val="26"/>
        </w:rPr>
      </w:pPr>
    </w:p>
    <w:p w14:paraId="359E34FD" w14:textId="104E9E23" w:rsidR="00680D73" w:rsidRDefault="00F5722B" w:rsidP="00680D73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3763F22E">
                <wp:simplePos x="0" y="0"/>
                <wp:positionH relativeFrom="column">
                  <wp:posOffset>3585210</wp:posOffset>
                </wp:positionH>
                <wp:positionV relativeFrom="paragraph">
                  <wp:posOffset>-624840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789F1A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D57910">
                              <w:rPr>
                                <w:sz w:val="26"/>
                                <w:szCs w:val="26"/>
                              </w:rPr>
                              <w:t>04.06.2024 № 918-па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82.3pt;margin-top:-49.2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rQMwIAAAs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789F1A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D57910">
                        <w:rPr>
                          <w:sz w:val="26"/>
                          <w:szCs w:val="26"/>
                        </w:rPr>
                        <w:t>04.06.2024 № 918-па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00C190D" w14:textId="49EEC273" w:rsidR="007341E5" w:rsidRDefault="007341E5" w:rsidP="005E2A09">
      <w:pPr>
        <w:jc w:val="both"/>
        <w:rPr>
          <w:sz w:val="26"/>
          <w:szCs w:val="26"/>
        </w:rPr>
      </w:pPr>
    </w:p>
    <w:p w14:paraId="67A6807B" w14:textId="77777777" w:rsidR="00F5722B" w:rsidRDefault="00F5722B" w:rsidP="005E2A09">
      <w:pPr>
        <w:jc w:val="both"/>
        <w:rPr>
          <w:sz w:val="26"/>
          <w:szCs w:val="26"/>
        </w:rPr>
      </w:pPr>
    </w:p>
    <w:p w14:paraId="44DA1E95" w14:textId="77777777" w:rsidR="008B43B2" w:rsidRPr="008B43B2" w:rsidRDefault="008B43B2" w:rsidP="008B43B2">
      <w:pPr>
        <w:autoSpaceDE w:val="0"/>
        <w:autoSpaceDN w:val="0"/>
        <w:jc w:val="center"/>
        <w:rPr>
          <w:sz w:val="26"/>
          <w:szCs w:val="20"/>
        </w:rPr>
      </w:pPr>
      <w:r w:rsidRPr="008B43B2">
        <w:rPr>
          <w:sz w:val="26"/>
          <w:szCs w:val="20"/>
        </w:rPr>
        <w:t>ЗАДАНИЕ</w:t>
      </w:r>
    </w:p>
    <w:p w14:paraId="269F1ED5" w14:textId="7B4DCDC7" w:rsidR="008B43B2" w:rsidRPr="008B43B2" w:rsidRDefault="008B43B2" w:rsidP="008B43B2">
      <w:pPr>
        <w:autoSpaceDE w:val="0"/>
        <w:autoSpaceDN w:val="0"/>
        <w:jc w:val="center"/>
        <w:rPr>
          <w:sz w:val="26"/>
          <w:szCs w:val="20"/>
        </w:rPr>
      </w:pPr>
      <w:r w:rsidRPr="008B43B2">
        <w:rPr>
          <w:sz w:val="26"/>
          <w:szCs w:val="20"/>
        </w:rPr>
        <w:t>на разработку документации по планировке территории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8B43B2" w:rsidRPr="008B43B2" w14:paraId="49A64350" w14:textId="77777777" w:rsidTr="00040277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E9065" w14:textId="77777777" w:rsidR="008B43B2" w:rsidRPr="008B43B2" w:rsidRDefault="008B43B2" w:rsidP="008B43B2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для размещения линейного объекта: «Нефтегазосборные сети к.430 - уз.15 Южно-</w:t>
            </w:r>
            <w:proofErr w:type="spellStart"/>
            <w:r w:rsidRPr="008B43B2">
              <w:rPr>
                <w:sz w:val="26"/>
                <w:szCs w:val="20"/>
              </w:rPr>
              <w:t>Балыкского</w:t>
            </w:r>
            <w:proofErr w:type="spellEnd"/>
            <w:r w:rsidRPr="008B43B2">
              <w:rPr>
                <w:sz w:val="26"/>
                <w:szCs w:val="20"/>
              </w:rPr>
              <w:t xml:space="preserve"> месторождения (Южно-</w:t>
            </w:r>
            <w:proofErr w:type="spellStart"/>
            <w:r w:rsidRPr="008B43B2">
              <w:rPr>
                <w:sz w:val="26"/>
                <w:szCs w:val="20"/>
              </w:rPr>
              <w:t>Балыкский</w:t>
            </w:r>
            <w:proofErr w:type="spellEnd"/>
            <w:r w:rsidRPr="008B43B2">
              <w:rPr>
                <w:sz w:val="26"/>
                <w:szCs w:val="20"/>
              </w:rPr>
              <w:t xml:space="preserve"> лицензионный участок), целевой программы 2025 года»</w:t>
            </w:r>
            <w:r w:rsidRPr="008B43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B43B2">
              <w:rPr>
                <w:sz w:val="26"/>
                <w:szCs w:val="20"/>
              </w:rPr>
              <w:t xml:space="preserve">в границах Нефтеюганского района </w:t>
            </w:r>
            <w:r w:rsidRPr="008B43B2">
              <w:rPr>
                <w:sz w:val="26"/>
                <w:szCs w:val="20"/>
              </w:rPr>
              <w:br/>
              <w:t>Ханты-Мансийского автономного округа Тюменской области</w:t>
            </w:r>
          </w:p>
        </w:tc>
      </w:tr>
    </w:tbl>
    <w:p w14:paraId="0A713EFD" w14:textId="77777777" w:rsidR="008B43B2" w:rsidRPr="008B43B2" w:rsidRDefault="008B43B2" w:rsidP="008B43B2">
      <w:pPr>
        <w:autoSpaceDE w:val="0"/>
        <w:autoSpaceDN w:val="0"/>
        <w:jc w:val="center"/>
        <w:rPr>
          <w:sz w:val="20"/>
          <w:szCs w:val="20"/>
        </w:rPr>
      </w:pPr>
      <w:r w:rsidRPr="008B43B2">
        <w:rPr>
          <w:sz w:val="20"/>
          <w:szCs w:val="20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358A2B1B" w14:textId="77777777" w:rsidR="008B43B2" w:rsidRPr="008B43B2" w:rsidRDefault="008B43B2" w:rsidP="008B43B2">
      <w:pPr>
        <w:autoSpaceDE w:val="0"/>
        <w:autoSpaceDN w:val="0"/>
        <w:jc w:val="center"/>
        <w:rPr>
          <w:sz w:val="26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729"/>
      </w:tblGrid>
      <w:tr w:rsidR="008B43B2" w:rsidRPr="008B43B2" w14:paraId="6FD2896B" w14:textId="77777777" w:rsidTr="008B43B2">
        <w:tc>
          <w:tcPr>
            <w:tcW w:w="4972" w:type="dxa"/>
            <w:gridSpan w:val="2"/>
          </w:tcPr>
          <w:p w14:paraId="10A47152" w14:textId="77777777" w:rsidR="008B43B2" w:rsidRPr="008B43B2" w:rsidRDefault="008B43B2" w:rsidP="008B43B2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Наименование позиции</w:t>
            </w:r>
          </w:p>
        </w:tc>
        <w:tc>
          <w:tcPr>
            <w:tcW w:w="4729" w:type="dxa"/>
          </w:tcPr>
          <w:p w14:paraId="0F9C0759" w14:textId="77777777" w:rsidR="008B43B2" w:rsidRPr="008B43B2" w:rsidRDefault="008B43B2" w:rsidP="008B43B2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Содержание</w:t>
            </w:r>
          </w:p>
        </w:tc>
      </w:tr>
      <w:tr w:rsidR="008B43B2" w:rsidRPr="008B43B2" w14:paraId="7B8EE841" w14:textId="77777777" w:rsidTr="008B43B2">
        <w:tc>
          <w:tcPr>
            <w:tcW w:w="566" w:type="dxa"/>
          </w:tcPr>
          <w:p w14:paraId="7AEEAE86" w14:textId="77777777" w:rsidR="008B43B2" w:rsidRPr="008B43B2" w:rsidRDefault="008B43B2" w:rsidP="008B43B2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1.</w:t>
            </w:r>
          </w:p>
        </w:tc>
        <w:tc>
          <w:tcPr>
            <w:tcW w:w="4406" w:type="dxa"/>
          </w:tcPr>
          <w:p w14:paraId="31AA572C" w14:textId="77777777" w:rsidR="008B43B2" w:rsidRPr="008B43B2" w:rsidRDefault="008B43B2" w:rsidP="008B43B2">
            <w:pPr>
              <w:autoSpaceDE w:val="0"/>
              <w:autoSpaceDN w:val="0"/>
              <w:rPr>
                <w:sz w:val="26"/>
                <w:szCs w:val="20"/>
              </w:rPr>
            </w:pPr>
            <w:bookmarkStart w:id="3" w:name="P182"/>
            <w:bookmarkEnd w:id="3"/>
            <w:r w:rsidRPr="008B43B2">
              <w:rPr>
                <w:sz w:val="26"/>
                <w:szCs w:val="20"/>
              </w:rPr>
              <w:t>Вид разрабатываемой документации по планировке территории</w:t>
            </w:r>
          </w:p>
        </w:tc>
        <w:tc>
          <w:tcPr>
            <w:tcW w:w="4729" w:type="dxa"/>
          </w:tcPr>
          <w:p w14:paraId="6EDEFCA3" w14:textId="77777777" w:rsidR="008B43B2" w:rsidRPr="008B43B2" w:rsidRDefault="008B43B2" w:rsidP="008B43B2">
            <w:pPr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Проект планировки территории с проектом межевания территории в его составе</w:t>
            </w:r>
          </w:p>
        </w:tc>
      </w:tr>
      <w:tr w:rsidR="008B43B2" w:rsidRPr="008B43B2" w14:paraId="028EA62E" w14:textId="77777777" w:rsidTr="008B43B2">
        <w:tc>
          <w:tcPr>
            <w:tcW w:w="566" w:type="dxa"/>
          </w:tcPr>
          <w:p w14:paraId="34710D4F" w14:textId="77777777" w:rsidR="008B43B2" w:rsidRPr="008B43B2" w:rsidRDefault="008B43B2" w:rsidP="008B43B2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2.</w:t>
            </w:r>
          </w:p>
        </w:tc>
        <w:tc>
          <w:tcPr>
            <w:tcW w:w="4406" w:type="dxa"/>
          </w:tcPr>
          <w:p w14:paraId="701867BD" w14:textId="77777777" w:rsidR="008B43B2" w:rsidRPr="008B43B2" w:rsidRDefault="008B43B2" w:rsidP="008B43B2">
            <w:pPr>
              <w:autoSpaceDE w:val="0"/>
              <w:autoSpaceDN w:val="0"/>
              <w:rPr>
                <w:sz w:val="26"/>
                <w:szCs w:val="20"/>
              </w:rPr>
            </w:pPr>
            <w:bookmarkStart w:id="4" w:name="P185"/>
            <w:bookmarkEnd w:id="4"/>
            <w:r w:rsidRPr="008B43B2">
              <w:rPr>
                <w:sz w:val="26"/>
                <w:szCs w:val="20"/>
              </w:rPr>
              <w:t>Инициатор подготовки документации по планировке территории</w:t>
            </w:r>
          </w:p>
        </w:tc>
        <w:tc>
          <w:tcPr>
            <w:tcW w:w="4729" w:type="dxa"/>
          </w:tcPr>
          <w:p w14:paraId="7350A7E8" w14:textId="77777777" w:rsidR="008B43B2" w:rsidRPr="008B43B2" w:rsidRDefault="008B43B2" w:rsidP="008B43B2">
            <w:pPr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ООО «РН-Юганскнефтегаз»,</w:t>
            </w:r>
          </w:p>
          <w:p w14:paraId="78465EFF" w14:textId="77777777" w:rsidR="008B43B2" w:rsidRPr="008B43B2" w:rsidRDefault="008B43B2" w:rsidP="008B43B2">
            <w:pPr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ОГРН 1058602819538,</w:t>
            </w:r>
          </w:p>
          <w:p w14:paraId="3EB7563F" w14:textId="77777777" w:rsidR="008B43B2" w:rsidRPr="008B43B2" w:rsidRDefault="008B43B2" w:rsidP="008B43B2">
            <w:pPr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ИНН/КПП 8604035473 / 860401001,</w:t>
            </w:r>
          </w:p>
          <w:p w14:paraId="1A74813C" w14:textId="77777777" w:rsidR="008B43B2" w:rsidRPr="008B43B2" w:rsidRDefault="008B43B2" w:rsidP="008B43B2">
            <w:pPr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628301, г. Нефтеюганск, ул. Ленина, стр. 26</w:t>
            </w:r>
          </w:p>
        </w:tc>
      </w:tr>
      <w:tr w:rsidR="008B43B2" w:rsidRPr="008B43B2" w14:paraId="5B436F65" w14:textId="77777777" w:rsidTr="008B43B2">
        <w:tc>
          <w:tcPr>
            <w:tcW w:w="566" w:type="dxa"/>
          </w:tcPr>
          <w:p w14:paraId="3589DBD9" w14:textId="77777777" w:rsidR="008B43B2" w:rsidRPr="008B43B2" w:rsidRDefault="008B43B2" w:rsidP="008B43B2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3.</w:t>
            </w:r>
          </w:p>
        </w:tc>
        <w:tc>
          <w:tcPr>
            <w:tcW w:w="4406" w:type="dxa"/>
          </w:tcPr>
          <w:p w14:paraId="04C3E2F6" w14:textId="77777777" w:rsidR="008B43B2" w:rsidRPr="008B43B2" w:rsidRDefault="008B43B2" w:rsidP="008B43B2">
            <w:pPr>
              <w:autoSpaceDE w:val="0"/>
              <w:autoSpaceDN w:val="0"/>
              <w:rPr>
                <w:sz w:val="26"/>
                <w:szCs w:val="20"/>
              </w:rPr>
            </w:pPr>
            <w:bookmarkStart w:id="5" w:name="P188"/>
            <w:bookmarkEnd w:id="5"/>
            <w:r w:rsidRPr="008B43B2">
              <w:rPr>
                <w:sz w:val="26"/>
                <w:szCs w:val="20"/>
              </w:rPr>
              <w:t xml:space="preserve">Источник финансирования работ </w:t>
            </w:r>
            <w:r w:rsidRPr="008B43B2">
              <w:rPr>
                <w:sz w:val="26"/>
                <w:szCs w:val="20"/>
              </w:rPr>
              <w:br/>
              <w:t>по подготовке документации по планировке территории</w:t>
            </w:r>
          </w:p>
        </w:tc>
        <w:tc>
          <w:tcPr>
            <w:tcW w:w="4729" w:type="dxa"/>
          </w:tcPr>
          <w:p w14:paraId="69E6BAA7" w14:textId="77777777" w:rsidR="008B43B2" w:rsidRPr="008B43B2" w:rsidRDefault="008B43B2" w:rsidP="008B43B2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 xml:space="preserve">Средства Заявителя (силами подрядной организации ООО «РН-Юганскнефтегаз» - </w:t>
            </w:r>
          </w:p>
          <w:p w14:paraId="539376DA" w14:textId="77777777" w:rsidR="008B43B2" w:rsidRPr="008B43B2" w:rsidRDefault="008B43B2" w:rsidP="008B43B2">
            <w:pPr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ООО «</w:t>
            </w:r>
            <w:proofErr w:type="spellStart"/>
            <w:r w:rsidRPr="008B43B2">
              <w:rPr>
                <w:sz w:val="26"/>
                <w:szCs w:val="20"/>
              </w:rPr>
              <w:t>СамараНИПИнефть</w:t>
            </w:r>
            <w:proofErr w:type="spellEnd"/>
            <w:r w:rsidRPr="008B43B2">
              <w:rPr>
                <w:sz w:val="26"/>
                <w:szCs w:val="20"/>
              </w:rPr>
              <w:t>»)</w:t>
            </w:r>
          </w:p>
        </w:tc>
      </w:tr>
      <w:tr w:rsidR="008B43B2" w:rsidRPr="008B43B2" w14:paraId="77DE291B" w14:textId="77777777" w:rsidTr="008B43B2">
        <w:tc>
          <w:tcPr>
            <w:tcW w:w="566" w:type="dxa"/>
          </w:tcPr>
          <w:p w14:paraId="45156C9A" w14:textId="77777777" w:rsidR="008B43B2" w:rsidRPr="008B43B2" w:rsidRDefault="008B43B2" w:rsidP="008B43B2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4.</w:t>
            </w:r>
          </w:p>
        </w:tc>
        <w:tc>
          <w:tcPr>
            <w:tcW w:w="4406" w:type="dxa"/>
          </w:tcPr>
          <w:p w14:paraId="61F433E6" w14:textId="77777777" w:rsidR="008B43B2" w:rsidRPr="008B43B2" w:rsidRDefault="008B43B2" w:rsidP="008B43B2">
            <w:pPr>
              <w:autoSpaceDE w:val="0"/>
              <w:autoSpaceDN w:val="0"/>
              <w:rPr>
                <w:sz w:val="26"/>
                <w:szCs w:val="20"/>
              </w:rPr>
            </w:pPr>
            <w:bookmarkStart w:id="6" w:name="P191"/>
            <w:bookmarkEnd w:id="6"/>
            <w:r w:rsidRPr="008B43B2">
              <w:rPr>
                <w:sz w:val="26"/>
                <w:szCs w:val="20"/>
              </w:rPr>
              <w:t xml:space="preserve">Вид и наименование планируемого </w:t>
            </w:r>
            <w:r w:rsidRPr="008B43B2">
              <w:rPr>
                <w:sz w:val="26"/>
                <w:szCs w:val="20"/>
              </w:rPr>
              <w:br/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4729" w:type="dxa"/>
          </w:tcPr>
          <w:p w14:paraId="7077E43B" w14:textId="77777777" w:rsidR="008B43B2" w:rsidRPr="008B43B2" w:rsidRDefault="008B43B2" w:rsidP="008B43B2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Вид объекта: линейный.</w:t>
            </w:r>
          </w:p>
          <w:p w14:paraId="427B97EE" w14:textId="77777777" w:rsidR="008B43B2" w:rsidRPr="008B43B2" w:rsidRDefault="008B43B2" w:rsidP="008B43B2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Наименование: «Нефтегазосборные сети к.430 - уз.15 Южно-</w:t>
            </w:r>
            <w:proofErr w:type="spellStart"/>
            <w:r w:rsidRPr="008B43B2">
              <w:rPr>
                <w:sz w:val="26"/>
                <w:szCs w:val="20"/>
              </w:rPr>
              <w:t>Балыкского</w:t>
            </w:r>
            <w:proofErr w:type="spellEnd"/>
            <w:r w:rsidRPr="008B43B2">
              <w:rPr>
                <w:sz w:val="26"/>
                <w:szCs w:val="20"/>
              </w:rPr>
              <w:t xml:space="preserve"> месторождения (Южно-</w:t>
            </w:r>
            <w:proofErr w:type="spellStart"/>
            <w:r w:rsidRPr="008B43B2">
              <w:rPr>
                <w:sz w:val="26"/>
                <w:szCs w:val="20"/>
              </w:rPr>
              <w:t>Балыкский</w:t>
            </w:r>
            <w:proofErr w:type="spellEnd"/>
            <w:r w:rsidRPr="008B43B2">
              <w:rPr>
                <w:sz w:val="26"/>
                <w:szCs w:val="20"/>
              </w:rPr>
              <w:t xml:space="preserve"> лицензионный участок), целевой программы 2025 года».</w:t>
            </w:r>
          </w:p>
          <w:p w14:paraId="1A805FE7" w14:textId="77777777" w:rsidR="008B43B2" w:rsidRPr="008B43B2" w:rsidRDefault="008B43B2" w:rsidP="008B43B2">
            <w:pPr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Основные характеристики:</w:t>
            </w:r>
          </w:p>
          <w:p w14:paraId="49EBDD9C" w14:textId="77777777" w:rsidR="008B43B2" w:rsidRPr="008B43B2" w:rsidRDefault="008B43B2" w:rsidP="008B43B2">
            <w:pPr>
              <w:numPr>
                <w:ilvl w:val="0"/>
                <w:numId w:val="32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назначение – транспорт продукции скважин от существующего куста № 430 Южно-</w:t>
            </w:r>
            <w:proofErr w:type="spellStart"/>
            <w:r w:rsidRPr="008B43B2">
              <w:rPr>
                <w:sz w:val="26"/>
                <w:szCs w:val="20"/>
              </w:rPr>
              <w:t>Балыкского</w:t>
            </w:r>
            <w:proofErr w:type="spellEnd"/>
            <w:r w:rsidRPr="008B43B2">
              <w:rPr>
                <w:sz w:val="26"/>
                <w:szCs w:val="20"/>
              </w:rPr>
              <w:t xml:space="preserve"> месторождения до проектного узла № 15;</w:t>
            </w:r>
          </w:p>
          <w:p w14:paraId="78A18874" w14:textId="77777777" w:rsidR="008B43B2" w:rsidRPr="008B43B2" w:rsidRDefault="008B43B2" w:rsidP="008B43B2">
            <w:pPr>
              <w:numPr>
                <w:ilvl w:val="0"/>
                <w:numId w:val="32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 xml:space="preserve">транспортируемая среда – </w:t>
            </w:r>
            <w:proofErr w:type="spellStart"/>
            <w:r w:rsidRPr="008B43B2">
              <w:rPr>
                <w:sz w:val="26"/>
                <w:szCs w:val="20"/>
              </w:rPr>
              <w:t>вода+нефть+газ</w:t>
            </w:r>
            <w:proofErr w:type="spellEnd"/>
            <w:r w:rsidRPr="008B43B2">
              <w:rPr>
                <w:sz w:val="26"/>
                <w:szCs w:val="20"/>
              </w:rPr>
              <w:t>;</w:t>
            </w:r>
          </w:p>
          <w:p w14:paraId="67FCC1B9" w14:textId="77777777" w:rsidR="008B43B2" w:rsidRPr="008B43B2" w:rsidRDefault="008B43B2" w:rsidP="008B43B2">
            <w:pPr>
              <w:numPr>
                <w:ilvl w:val="0"/>
                <w:numId w:val="32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рабочее давление – 4,0 Мпа;</w:t>
            </w:r>
          </w:p>
          <w:p w14:paraId="66A0D283" w14:textId="77777777" w:rsidR="008B43B2" w:rsidRPr="008B43B2" w:rsidRDefault="008B43B2" w:rsidP="008B43B2">
            <w:pPr>
              <w:numPr>
                <w:ilvl w:val="0"/>
                <w:numId w:val="32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диаметр трубопровода –114х6 мм;</w:t>
            </w:r>
          </w:p>
          <w:p w14:paraId="42B8D28B" w14:textId="77777777" w:rsidR="008B43B2" w:rsidRPr="008B43B2" w:rsidRDefault="008B43B2" w:rsidP="008B43B2">
            <w:pPr>
              <w:numPr>
                <w:ilvl w:val="0"/>
                <w:numId w:val="32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протяжённость трубопровода – 1550 м;</w:t>
            </w:r>
          </w:p>
          <w:p w14:paraId="4771E800" w14:textId="77777777" w:rsidR="008B43B2" w:rsidRPr="008B43B2" w:rsidRDefault="008B43B2" w:rsidP="008B43B2">
            <w:pPr>
              <w:numPr>
                <w:ilvl w:val="0"/>
                <w:numId w:val="32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проектная мощность – 510 м3/</w:t>
            </w:r>
            <w:proofErr w:type="spellStart"/>
            <w:r w:rsidRPr="008B43B2">
              <w:rPr>
                <w:sz w:val="26"/>
                <w:szCs w:val="20"/>
              </w:rPr>
              <w:t>сут</w:t>
            </w:r>
            <w:proofErr w:type="spellEnd"/>
            <w:r w:rsidRPr="008B43B2">
              <w:rPr>
                <w:sz w:val="26"/>
                <w:szCs w:val="20"/>
              </w:rPr>
              <w:t>.</w:t>
            </w:r>
          </w:p>
        </w:tc>
      </w:tr>
      <w:tr w:rsidR="008B43B2" w:rsidRPr="008B43B2" w14:paraId="0008D741" w14:textId="77777777" w:rsidTr="008B43B2">
        <w:tc>
          <w:tcPr>
            <w:tcW w:w="566" w:type="dxa"/>
          </w:tcPr>
          <w:p w14:paraId="20DBDA3C" w14:textId="77777777" w:rsidR="008B43B2" w:rsidRPr="008B43B2" w:rsidRDefault="008B43B2" w:rsidP="008B43B2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5.</w:t>
            </w:r>
          </w:p>
        </w:tc>
        <w:tc>
          <w:tcPr>
            <w:tcW w:w="4406" w:type="dxa"/>
          </w:tcPr>
          <w:p w14:paraId="2D4FF927" w14:textId="77777777" w:rsidR="008B43B2" w:rsidRPr="008B43B2" w:rsidRDefault="008B43B2" w:rsidP="008B43B2">
            <w:pPr>
              <w:autoSpaceDE w:val="0"/>
              <w:autoSpaceDN w:val="0"/>
              <w:rPr>
                <w:sz w:val="26"/>
                <w:szCs w:val="20"/>
              </w:rPr>
            </w:pPr>
            <w:bookmarkStart w:id="7" w:name="P194"/>
            <w:bookmarkEnd w:id="7"/>
            <w:r w:rsidRPr="008B43B2">
              <w:rPr>
                <w:sz w:val="26"/>
                <w:szCs w:val="20"/>
              </w:rPr>
              <w:t>Населённые пункты, поселения, городские округа, муниципальные районы,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4729" w:type="dxa"/>
          </w:tcPr>
          <w:p w14:paraId="70162056" w14:textId="77777777" w:rsidR="008B43B2" w:rsidRPr="008B43B2" w:rsidRDefault="008B43B2" w:rsidP="008B43B2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 xml:space="preserve">Нефтеюганского район </w:t>
            </w:r>
          </w:p>
          <w:p w14:paraId="1BE374E9" w14:textId="77777777" w:rsidR="008B43B2" w:rsidRPr="008B43B2" w:rsidRDefault="008B43B2" w:rsidP="008B43B2">
            <w:pPr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Ханты-Мансийского автономного округа Тюменской области</w:t>
            </w:r>
          </w:p>
        </w:tc>
      </w:tr>
      <w:tr w:rsidR="008B43B2" w:rsidRPr="008B43B2" w14:paraId="2C7D069D" w14:textId="77777777" w:rsidTr="008B43B2">
        <w:tc>
          <w:tcPr>
            <w:tcW w:w="566" w:type="dxa"/>
          </w:tcPr>
          <w:p w14:paraId="6E368C76" w14:textId="77777777" w:rsidR="008B43B2" w:rsidRPr="008B43B2" w:rsidRDefault="008B43B2" w:rsidP="008B43B2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6.</w:t>
            </w:r>
          </w:p>
        </w:tc>
        <w:tc>
          <w:tcPr>
            <w:tcW w:w="4406" w:type="dxa"/>
          </w:tcPr>
          <w:p w14:paraId="3DB77F62" w14:textId="77777777" w:rsidR="008B43B2" w:rsidRPr="008B43B2" w:rsidRDefault="008B43B2" w:rsidP="008B43B2">
            <w:pPr>
              <w:autoSpaceDE w:val="0"/>
              <w:autoSpaceDN w:val="0"/>
              <w:rPr>
                <w:sz w:val="26"/>
                <w:szCs w:val="20"/>
              </w:rPr>
            </w:pPr>
            <w:bookmarkStart w:id="8" w:name="P197"/>
            <w:bookmarkEnd w:id="8"/>
            <w:r w:rsidRPr="008B43B2">
              <w:rPr>
                <w:sz w:val="26"/>
                <w:szCs w:val="20"/>
              </w:rPr>
              <w:t>Состав документации по планировке территории</w:t>
            </w:r>
          </w:p>
        </w:tc>
        <w:tc>
          <w:tcPr>
            <w:tcW w:w="4729" w:type="dxa"/>
          </w:tcPr>
          <w:p w14:paraId="439EA519" w14:textId="77777777" w:rsidR="008B43B2" w:rsidRPr="008B43B2" w:rsidRDefault="008B43B2" w:rsidP="008B43B2">
            <w:pPr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 xml:space="preserve">Документацию по планировке территории выполнить в соответствии с постановлением Правительства РФ от 12 мая 2017 года </w:t>
            </w:r>
            <w:r w:rsidRPr="008B43B2">
              <w:rPr>
                <w:sz w:val="26"/>
                <w:szCs w:val="20"/>
              </w:rPr>
              <w:br/>
              <w:t>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38308966" w14:textId="77777777" w:rsidR="008B43B2" w:rsidRPr="008B43B2" w:rsidRDefault="008B43B2" w:rsidP="008B43B2">
            <w:pPr>
              <w:autoSpaceDE w:val="0"/>
              <w:autoSpaceDN w:val="0"/>
              <w:rPr>
                <w:sz w:val="26"/>
                <w:szCs w:val="20"/>
              </w:rPr>
            </w:pPr>
          </w:p>
          <w:p w14:paraId="3913D550" w14:textId="77777777" w:rsidR="008B43B2" w:rsidRPr="008B43B2" w:rsidRDefault="008B43B2" w:rsidP="008B43B2">
            <w:pPr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Проект планировки территории должен состоять из основной части, которая подлежит утверждению, и материалов по её обоснованию.</w:t>
            </w:r>
          </w:p>
          <w:p w14:paraId="48EB2DF0" w14:textId="77777777" w:rsidR="008B43B2" w:rsidRPr="008B43B2" w:rsidRDefault="008B43B2" w:rsidP="008B43B2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Основная часть проекта планировки территории должна включать в себя:</w:t>
            </w:r>
          </w:p>
          <w:p w14:paraId="014E1BCB" w14:textId="77777777" w:rsidR="008B43B2" w:rsidRPr="008B43B2" w:rsidRDefault="008B43B2" w:rsidP="008B43B2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•</w:t>
            </w:r>
            <w:r w:rsidRPr="008B43B2">
              <w:rPr>
                <w:sz w:val="26"/>
                <w:szCs w:val="20"/>
              </w:rPr>
              <w:tab/>
              <w:t>раздел 1 «Проект планировки территории. Графическая часть»</w:t>
            </w:r>
            <w:r w:rsidRPr="008B43B2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8B43B2">
              <w:rPr>
                <w:sz w:val="26"/>
                <w:szCs w:val="20"/>
              </w:rPr>
              <w:t>включает в себя:</w:t>
            </w:r>
          </w:p>
          <w:p w14:paraId="2C8CF8CA" w14:textId="77777777" w:rsidR="008B43B2" w:rsidRPr="008B43B2" w:rsidRDefault="008B43B2" w:rsidP="008B43B2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•</w:t>
            </w:r>
            <w:r w:rsidRPr="008B43B2">
              <w:rPr>
                <w:sz w:val="26"/>
                <w:szCs w:val="20"/>
              </w:rPr>
              <w:tab/>
              <w:t>чертёж красных линий;</w:t>
            </w:r>
          </w:p>
          <w:p w14:paraId="37312025" w14:textId="77777777" w:rsidR="008B43B2" w:rsidRPr="008B43B2" w:rsidRDefault="008B43B2" w:rsidP="008B43B2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•</w:t>
            </w:r>
            <w:r w:rsidRPr="008B43B2">
              <w:rPr>
                <w:sz w:val="26"/>
                <w:szCs w:val="20"/>
              </w:rPr>
              <w:tab/>
              <w:t>чертёж границ зон планируемого размещения линейных объектов;</w:t>
            </w:r>
          </w:p>
          <w:p w14:paraId="72AB0AB6" w14:textId="77777777" w:rsidR="008B43B2" w:rsidRPr="008B43B2" w:rsidRDefault="008B43B2" w:rsidP="008B43B2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•</w:t>
            </w:r>
            <w:r w:rsidRPr="008B43B2">
              <w:rPr>
                <w:sz w:val="26"/>
                <w:szCs w:val="20"/>
              </w:rPr>
              <w:tab/>
              <w:t>чертёж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6C6D36B" w14:textId="77777777" w:rsidR="008B43B2" w:rsidRPr="008B43B2" w:rsidRDefault="008B43B2" w:rsidP="008B43B2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•</w:t>
            </w:r>
            <w:r w:rsidRPr="008B43B2">
              <w:rPr>
                <w:sz w:val="26"/>
                <w:szCs w:val="20"/>
              </w:rPr>
              <w:tab/>
              <w:t>раздел 2 «Положение о размещении линейных объектов».</w:t>
            </w:r>
          </w:p>
          <w:p w14:paraId="34A9678B" w14:textId="77777777" w:rsidR="008B43B2" w:rsidRPr="008B43B2" w:rsidRDefault="008B43B2" w:rsidP="008B43B2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Материалы по обоснованию проекта планировки территории должны включать в себя:</w:t>
            </w:r>
          </w:p>
          <w:p w14:paraId="61F617C3" w14:textId="77777777" w:rsidR="008B43B2" w:rsidRPr="008B43B2" w:rsidRDefault="008B43B2" w:rsidP="008B43B2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•</w:t>
            </w:r>
            <w:r w:rsidRPr="008B43B2">
              <w:rPr>
                <w:sz w:val="26"/>
                <w:szCs w:val="20"/>
              </w:rPr>
              <w:tab/>
              <w:t>раздел 3 «Материалы по обоснованию проекта планировки территории. Графическая часть»</w:t>
            </w:r>
            <w:r w:rsidRPr="008B43B2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8B43B2">
              <w:rPr>
                <w:sz w:val="26"/>
                <w:szCs w:val="20"/>
              </w:rPr>
              <w:t>содержит следующие схемы:</w:t>
            </w:r>
          </w:p>
          <w:p w14:paraId="38FA6CA1" w14:textId="77777777" w:rsidR="008B43B2" w:rsidRPr="008B43B2" w:rsidRDefault="008B43B2" w:rsidP="008B43B2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A263FB1" w14:textId="77777777" w:rsidR="008B43B2" w:rsidRPr="008B43B2" w:rsidRDefault="008B43B2" w:rsidP="008B43B2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схема использования территории в период подготовки проекта планировки территории;</w:t>
            </w:r>
          </w:p>
          <w:p w14:paraId="28665606" w14:textId="77777777" w:rsidR="008B43B2" w:rsidRPr="008B43B2" w:rsidRDefault="008B43B2" w:rsidP="008B43B2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схема организации улично-дорожной сети и движения транспорта;</w:t>
            </w:r>
          </w:p>
          <w:p w14:paraId="78FEED3B" w14:textId="77777777" w:rsidR="008B43B2" w:rsidRPr="008B43B2" w:rsidRDefault="008B43B2" w:rsidP="008B43B2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схема вертикальной планировки территории, инженерной подготовки и инженерной защиты территории;</w:t>
            </w:r>
          </w:p>
          <w:p w14:paraId="66DFF475" w14:textId="77777777" w:rsidR="008B43B2" w:rsidRPr="008B43B2" w:rsidRDefault="008B43B2" w:rsidP="008B43B2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схема границ территорий объектов культурного наследия;</w:t>
            </w:r>
          </w:p>
          <w:p w14:paraId="38B20871" w14:textId="77777777" w:rsidR="008B43B2" w:rsidRPr="008B43B2" w:rsidRDefault="008B43B2" w:rsidP="008B43B2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20FAAC06" w14:textId="77777777" w:rsidR="008B43B2" w:rsidRPr="008B43B2" w:rsidRDefault="008B43B2" w:rsidP="008B43B2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BA614E8" w14:textId="77777777" w:rsidR="008B43B2" w:rsidRPr="008B43B2" w:rsidRDefault="008B43B2" w:rsidP="008B43B2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схема конструктивных и планировочных решений;</w:t>
            </w:r>
          </w:p>
          <w:p w14:paraId="3D7CE0FF" w14:textId="77777777" w:rsidR="008B43B2" w:rsidRPr="008B43B2" w:rsidRDefault="008B43B2" w:rsidP="008B43B2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•</w:t>
            </w:r>
            <w:r w:rsidRPr="008B43B2">
              <w:rPr>
                <w:sz w:val="26"/>
                <w:szCs w:val="20"/>
              </w:rPr>
              <w:tab/>
              <w:t>раздел 4 «Материалы по обоснованию проекта планировки территории. Пояснительная записка».</w:t>
            </w:r>
          </w:p>
          <w:p w14:paraId="7AD072DF" w14:textId="77777777" w:rsidR="008B43B2" w:rsidRPr="008B43B2" w:rsidRDefault="008B43B2" w:rsidP="008B43B2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</w:p>
          <w:p w14:paraId="29D3C5DB" w14:textId="77777777" w:rsidR="008B43B2" w:rsidRPr="008B43B2" w:rsidRDefault="008B43B2" w:rsidP="008B43B2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Проект межевания территории должен состоять из основной части, которая подлежит утверждению, и материалов по его обоснованию.</w:t>
            </w:r>
          </w:p>
          <w:p w14:paraId="3C5A2B51" w14:textId="77777777" w:rsidR="008B43B2" w:rsidRPr="008B43B2" w:rsidRDefault="008B43B2" w:rsidP="008B43B2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Основная часть проекта межевания территории должна включать в себя:</w:t>
            </w:r>
          </w:p>
          <w:p w14:paraId="6A3C8436" w14:textId="77777777" w:rsidR="008B43B2" w:rsidRPr="008B43B2" w:rsidRDefault="008B43B2" w:rsidP="008B43B2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•</w:t>
            </w:r>
            <w:r w:rsidRPr="008B43B2">
              <w:rPr>
                <w:sz w:val="26"/>
                <w:szCs w:val="20"/>
              </w:rPr>
              <w:tab/>
              <w:t>раздел 1 «Проект межевания территории. Графическая часть» включает в себя:</w:t>
            </w:r>
          </w:p>
          <w:p w14:paraId="2EA8F7E4" w14:textId="77777777" w:rsidR="008B43B2" w:rsidRPr="008B43B2" w:rsidRDefault="008B43B2" w:rsidP="008B43B2">
            <w:pPr>
              <w:widowControl w:val="0"/>
              <w:numPr>
                <w:ilvl w:val="0"/>
                <w:numId w:val="31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чертёж (чертежи) межевания территории;</w:t>
            </w:r>
          </w:p>
          <w:p w14:paraId="233AAB5D" w14:textId="77777777" w:rsidR="008B43B2" w:rsidRPr="008B43B2" w:rsidRDefault="008B43B2" w:rsidP="008B43B2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•</w:t>
            </w:r>
            <w:r w:rsidRPr="008B43B2">
              <w:rPr>
                <w:sz w:val="26"/>
                <w:szCs w:val="20"/>
              </w:rPr>
              <w:tab/>
              <w:t>раздел 2 «Проект межевания территории. Текстовая часть».</w:t>
            </w:r>
          </w:p>
          <w:p w14:paraId="1CCCD7D8" w14:textId="77777777" w:rsidR="008B43B2" w:rsidRPr="008B43B2" w:rsidRDefault="008B43B2" w:rsidP="008B43B2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Материалы по обоснованию проекта межевания территории должны включать в себя:</w:t>
            </w:r>
          </w:p>
          <w:p w14:paraId="798130C3" w14:textId="77777777" w:rsidR="008B43B2" w:rsidRPr="008B43B2" w:rsidRDefault="008B43B2" w:rsidP="008B43B2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•</w:t>
            </w:r>
            <w:r w:rsidRPr="008B43B2">
              <w:rPr>
                <w:sz w:val="26"/>
                <w:szCs w:val="20"/>
              </w:rPr>
              <w:tab/>
              <w:t>раздел 3 «Материалы по обоснованию проекта межевания территории. Графическая часть» включает в себя:</w:t>
            </w:r>
          </w:p>
          <w:p w14:paraId="6C38AAFD" w14:textId="77777777" w:rsidR="008B43B2" w:rsidRPr="008B43B2" w:rsidRDefault="008B43B2" w:rsidP="008B43B2">
            <w:pPr>
              <w:widowControl w:val="0"/>
              <w:numPr>
                <w:ilvl w:val="0"/>
                <w:numId w:val="31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чертёж (чертежи) по обоснованию проекта межевания территории;</w:t>
            </w:r>
          </w:p>
          <w:p w14:paraId="55049961" w14:textId="77777777" w:rsidR="008B43B2" w:rsidRPr="008B43B2" w:rsidRDefault="008B43B2" w:rsidP="008B43B2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8B43B2">
              <w:rPr>
                <w:sz w:val="26"/>
                <w:szCs w:val="20"/>
              </w:rPr>
              <w:t>•</w:t>
            </w:r>
            <w:r w:rsidRPr="008B43B2">
              <w:rPr>
                <w:sz w:val="26"/>
                <w:szCs w:val="20"/>
              </w:rPr>
              <w:tab/>
              <w:t>раздел 4 «Материалы по обоснованию проекта межевания территории. Пояснительная записка».</w:t>
            </w:r>
          </w:p>
        </w:tc>
      </w:tr>
    </w:tbl>
    <w:p w14:paraId="5F1351DC" w14:textId="6B7DF88C" w:rsidR="0040436E" w:rsidRDefault="0040436E" w:rsidP="008B43B2">
      <w:pPr>
        <w:pStyle w:val="ConsPlusNonformat"/>
        <w:widowControl/>
        <w:rPr>
          <w:sz w:val="26"/>
          <w:szCs w:val="26"/>
        </w:rPr>
      </w:pPr>
    </w:p>
    <w:sectPr w:rsidR="0040436E" w:rsidSect="00F5722B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8BC0" w14:textId="77777777" w:rsidR="002171E8" w:rsidRDefault="002171E8" w:rsidP="00177C90">
      <w:r>
        <w:separator/>
      </w:r>
    </w:p>
  </w:endnote>
  <w:endnote w:type="continuationSeparator" w:id="0">
    <w:p w14:paraId="73831827" w14:textId="77777777" w:rsidR="002171E8" w:rsidRDefault="002171E8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68D4D0A9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4F4E" w14:textId="77777777" w:rsidR="002171E8" w:rsidRDefault="002171E8" w:rsidP="00177C90">
      <w:r>
        <w:separator/>
      </w:r>
    </w:p>
  </w:footnote>
  <w:footnote w:type="continuationSeparator" w:id="0">
    <w:p w14:paraId="32C5BF3A" w14:textId="77777777" w:rsidR="002171E8" w:rsidRDefault="002171E8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262261"/>
      <w:docPartObj>
        <w:docPartGallery w:val="Page Numbers (Top of Page)"/>
        <w:docPartUnique/>
      </w:docPartObj>
    </w:sdtPr>
    <w:sdtEndPr/>
    <w:sdtContent>
      <w:p w14:paraId="793A8C53" w14:textId="133E33FC" w:rsidR="00F5722B" w:rsidRDefault="00F5722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1B2D08" w14:textId="77777777" w:rsidR="00F5722B" w:rsidRDefault="00F5722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294F43"/>
    <w:multiLevelType w:val="hybridMultilevel"/>
    <w:tmpl w:val="B192A77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E4ACF"/>
    <w:multiLevelType w:val="hybridMultilevel"/>
    <w:tmpl w:val="502C33B4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0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35C3783"/>
    <w:multiLevelType w:val="hybridMultilevel"/>
    <w:tmpl w:val="867230C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7"/>
  </w:num>
  <w:num w:numId="4">
    <w:abstractNumId w:val="31"/>
  </w:num>
  <w:num w:numId="5">
    <w:abstractNumId w:val="19"/>
  </w:num>
  <w:num w:numId="6">
    <w:abstractNumId w:val="1"/>
  </w:num>
  <w:num w:numId="7">
    <w:abstractNumId w:val="3"/>
  </w:num>
  <w:num w:numId="8">
    <w:abstractNumId w:val="14"/>
  </w:num>
  <w:num w:numId="9">
    <w:abstractNumId w:val="24"/>
  </w:num>
  <w:num w:numId="10">
    <w:abstractNumId w:val="18"/>
  </w:num>
  <w:num w:numId="11">
    <w:abstractNumId w:val="29"/>
  </w:num>
  <w:num w:numId="12">
    <w:abstractNumId w:val="25"/>
  </w:num>
  <w:num w:numId="13">
    <w:abstractNumId w:val="16"/>
  </w:num>
  <w:num w:numId="14">
    <w:abstractNumId w:val="8"/>
  </w:num>
  <w:num w:numId="15">
    <w:abstractNumId w:val="2"/>
  </w:num>
  <w:num w:numId="16">
    <w:abstractNumId w:val="30"/>
  </w:num>
  <w:num w:numId="17">
    <w:abstractNumId w:val="6"/>
  </w:num>
  <w:num w:numId="18">
    <w:abstractNumId w:val="22"/>
  </w:num>
  <w:num w:numId="19">
    <w:abstractNumId w:val="10"/>
  </w:num>
  <w:num w:numId="20">
    <w:abstractNumId w:val="11"/>
  </w:num>
  <w:num w:numId="21">
    <w:abstractNumId w:val="0"/>
  </w:num>
  <w:num w:numId="22">
    <w:abstractNumId w:val="15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4"/>
  </w:num>
  <w:num w:numId="28">
    <w:abstractNumId w:val="26"/>
  </w:num>
  <w:num w:numId="29">
    <w:abstractNumId w:val="5"/>
  </w:num>
  <w:num w:numId="30">
    <w:abstractNumId w:val="9"/>
  </w:num>
  <w:num w:numId="31">
    <w:abstractNumId w:val="23"/>
  </w:num>
  <w:num w:numId="32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171E8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43AD8"/>
    <w:rsid w:val="00456419"/>
    <w:rsid w:val="0046347F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54086"/>
    <w:rsid w:val="007625C9"/>
    <w:rsid w:val="00766CC7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2C73"/>
    <w:rsid w:val="008B43B2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364A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57910"/>
    <w:rsid w:val="00D707E0"/>
    <w:rsid w:val="00D83646"/>
    <w:rsid w:val="00D93BCC"/>
    <w:rsid w:val="00D95943"/>
    <w:rsid w:val="00DA0CF1"/>
    <w:rsid w:val="00DA2576"/>
    <w:rsid w:val="00DB44DB"/>
    <w:rsid w:val="00DC583A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5722B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2C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2019-02-28T04:39:00Z</cp:lastPrinted>
  <dcterms:created xsi:type="dcterms:W3CDTF">2024-06-06T07:45:00Z</dcterms:created>
  <dcterms:modified xsi:type="dcterms:W3CDTF">2024-06-06T07:45:00Z</dcterms:modified>
</cp:coreProperties>
</file>