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B660D" w14:textId="598F03AB" w:rsidR="002B6A1D" w:rsidRPr="003301B0" w:rsidRDefault="002B6A1D" w:rsidP="00CB42C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>
        <w:rPr>
          <w:b/>
          <w:noProof/>
          <w:sz w:val="16"/>
        </w:rPr>
        <w:drawing>
          <wp:inline distT="0" distB="0" distL="0" distR="0" wp14:anchorId="601F931B" wp14:editId="78C5DBD2">
            <wp:extent cx="638175" cy="733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C222" w14:textId="77777777" w:rsidR="002B6A1D" w:rsidRPr="003301B0" w:rsidRDefault="002B6A1D" w:rsidP="004001CC">
      <w:pPr>
        <w:jc w:val="center"/>
        <w:rPr>
          <w:b/>
          <w:sz w:val="20"/>
          <w:szCs w:val="20"/>
        </w:rPr>
      </w:pPr>
    </w:p>
    <w:p w14:paraId="60328225" w14:textId="77777777" w:rsidR="002B6A1D" w:rsidRPr="003301B0" w:rsidRDefault="002B6A1D" w:rsidP="004001CC">
      <w:pPr>
        <w:jc w:val="center"/>
        <w:rPr>
          <w:b/>
          <w:sz w:val="42"/>
          <w:szCs w:val="42"/>
        </w:rPr>
      </w:pPr>
      <w:r w:rsidRPr="003301B0">
        <w:rPr>
          <w:b/>
          <w:sz w:val="42"/>
          <w:szCs w:val="42"/>
        </w:rPr>
        <w:t xml:space="preserve">АДМИНИСТРАЦИЯ  </w:t>
      </w:r>
    </w:p>
    <w:p w14:paraId="0CB79F95" w14:textId="77777777" w:rsidR="002B6A1D" w:rsidRPr="003301B0" w:rsidRDefault="002B6A1D" w:rsidP="004001CC">
      <w:pPr>
        <w:jc w:val="center"/>
        <w:rPr>
          <w:b/>
          <w:sz w:val="19"/>
          <w:szCs w:val="42"/>
        </w:rPr>
      </w:pPr>
      <w:r w:rsidRPr="003301B0">
        <w:rPr>
          <w:b/>
          <w:sz w:val="42"/>
          <w:szCs w:val="42"/>
        </w:rPr>
        <w:t>НЕФТЕЮГАНСКОГО РАЙОНА</w:t>
      </w:r>
    </w:p>
    <w:p w14:paraId="7B71DE4F" w14:textId="77777777" w:rsidR="002B6A1D" w:rsidRPr="003301B0" w:rsidRDefault="002B6A1D" w:rsidP="004001CC">
      <w:pPr>
        <w:jc w:val="center"/>
        <w:rPr>
          <w:b/>
          <w:sz w:val="32"/>
        </w:rPr>
      </w:pPr>
    </w:p>
    <w:p w14:paraId="5A6A6BF7" w14:textId="77777777" w:rsidR="002B6A1D" w:rsidRPr="00925532" w:rsidRDefault="002B6A1D" w:rsidP="004001CC">
      <w:pPr>
        <w:jc w:val="center"/>
        <w:rPr>
          <w:b/>
          <w:caps/>
          <w:sz w:val="36"/>
          <w:szCs w:val="38"/>
        </w:rPr>
      </w:pPr>
      <w:r w:rsidRPr="003301B0">
        <w:rPr>
          <w:b/>
          <w:caps/>
          <w:sz w:val="36"/>
          <w:szCs w:val="38"/>
        </w:rPr>
        <w:t>постановление</w:t>
      </w:r>
    </w:p>
    <w:p w14:paraId="3FBCD8E5" w14:textId="77777777" w:rsidR="002B6A1D" w:rsidRPr="002D04ED" w:rsidRDefault="002B6A1D" w:rsidP="004001C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B6A1D" w:rsidRPr="000C17E6" w14:paraId="2B336719" w14:textId="77777777" w:rsidTr="00D63BB7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4AD98DD3" w14:textId="73CB2B5C" w:rsidR="002B6A1D" w:rsidRPr="000909ED" w:rsidRDefault="002B6A1D" w:rsidP="004001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0909ED">
              <w:rPr>
                <w:sz w:val="26"/>
                <w:szCs w:val="26"/>
              </w:rPr>
              <w:t>.08.2024</w:t>
            </w:r>
          </w:p>
        </w:tc>
        <w:tc>
          <w:tcPr>
            <w:tcW w:w="6595" w:type="dxa"/>
          </w:tcPr>
          <w:p w14:paraId="1722C02E" w14:textId="76D236BE" w:rsidR="002B6A1D" w:rsidRPr="000909ED" w:rsidRDefault="002B6A1D" w:rsidP="004001CC">
            <w:pPr>
              <w:jc w:val="right"/>
              <w:rPr>
                <w:sz w:val="26"/>
                <w:szCs w:val="26"/>
                <w:u w:val="single"/>
              </w:rPr>
            </w:pPr>
            <w:r w:rsidRPr="000909ED">
              <w:rPr>
                <w:sz w:val="26"/>
                <w:szCs w:val="26"/>
              </w:rPr>
              <w:t>№</w:t>
            </w:r>
            <w:r w:rsidRPr="000909ED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420</w:t>
            </w:r>
            <w:r w:rsidRPr="000909ED">
              <w:rPr>
                <w:sz w:val="26"/>
                <w:szCs w:val="26"/>
                <w:u w:val="single"/>
              </w:rPr>
              <w:t>-па</w:t>
            </w:r>
          </w:p>
        </w:tc>
      </w:tr>
    </w:tbl>
    <w:p w14:paraId="6E07015F" w14:textId="77777777" w:rsidR="002B6A1D" w:rsidRPr="000C17E6" w:rsidRDefault="002B6A1D" w:rsidP="007A25A8">
      <w:pPr>
        <w:tabs>
          <w:tab w:val="right" w:pos="9922"/>
        </w:tabs>
        <w:jc w:val="center"/>
        <w:rPr>
          <w:color w:val="000000"/>
          <w:lang w:eastAsia="en-US"/>
        </w:rPr>
      </w:pPr>
      <w:proofErr w:type="spellStart"/>
      <w:r w:rsidRPr="000C17E6">
        <w:t>г.Нефтеюганск</w:t>
      </w:r>
      <w:bookmarkEnd w:id="0"/>
      <w:proofErr w:type="spellEnd"/>
    </w:p>
    <w:p w14:paraId="2C663DD3" w14:textId="77777777" w:rsidR="00767C16" w:rsidRDefault="00767C16" w:rsidP="0004600B">
      <w:pPr>
        <w:jc w:val="center"/>
        <w:rPr>
          <w:sz w:val="26"/>
          <w:szCs w:val="26"/>
        </w:rPr>
      </w:pPr>
    </w:p>
    <w:p w14:paraId="6D15DF93" w14:textId="77777777" w:rsidR="00767C16" w:rsidRDefault="00767C16" w:rsidP="0004600B">
      <w:pPr>
        <w:jc w:val="center"/>
        <w:rPr>
          <w:sz w:val="26"/>
          <w:szCs w:val="26"/>
        </w:rPr>
      </w:pPr>
    </w:p>
    <w:p w14:paraId="3F0A8213" w14:textId="7B2EF998" w:rsidR="00AB417B" w:rsidRPr="00AB417B" w:rsidRDefault="00AB417B" w:rsidP="0004600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территории для размещения объекта: </w:t>
      </w:r>
      <w:r w:rsidR="001F260B" w:rsidRPr="00BD5AD3">
        <w:rPr>
          <w:sz w:val="26"/>
          <w:szCs w:val="26"/>
        </w:rPr>
        <w:t>«</w:t>
      </w:r>
      <w:r w:rsidR="004A3813" w:rsidRPr="004A3813">
        <w:rPr>
          <w:sz w:val="26"/>
          <w:szCs w:val="26"/>
        </w:rPr>
        <w:t xml:space="preserve">Линейные коммуникации для кустовой площадки № 661 </w:t>
      </w:r>
      <w:r w:rsidR="00767C16">
        <w:rPr>
          <w:sz w:val="26"/>
          <w:szCs w:val="26"/>
        </w:rPr>
        <w:br/>
      </w:r>
      <w:r w:rsidR="004A3813" w:rsidRPr="004A3813">
        <w:rPr>
          <w:sz w:val="26"/>
          <w:szCs w:val="26"/>
        </w:rPr>
        <w:t>Правдинского месторождения</w:t>
      </w:r>
      <w:r w:rsidR="001F260B" w:rsidRPr="00BD5AD3">
        <w:rPr>
          <w:sz w:val="26"/>
          <w:szCs w:val="26"/>
        </w:rPr>
        <w:t>»</w:t>
      </w:r>
    </w:p>
    <w:p w14:paraId="112CE9BF" w14:textId="542A2B56" w:rsidR="00AB417B" w:rsidRDefault="00AB417B" w:rsidP="00AB417B">
      <w:pPr>
        <w:jc w:val="both"/>
        <w:rPr>
          <w:sz w:val="26"/>
          <w:szCs w:val="26"/>
        </w:rPr>
      </w:pPr>
    </w:p>
    <w:p w14:paraId="70CD6A77" w14:textId="77777777" w:rsidR="00767C16" w:rsidRPr="00AB417B" w:rsidRDefault="00767C16" w:rsidP="00AB417B">
      <w:pPr>
        <w:jc w:val="both"/>
        <w:rPr>
          <w:sz w:val="26"/>
          <w:szCs w:val="26"/>
        </w:rPr>
      </w:pPr>
    </w:p>
    <w:p w14:paraId="03100BDF" w14:textId="5587C585" w:rsidR="00AB417B" w:rsidRPr="00AB417B" w:rsidRDefault="00F13B7E" w:rsidP="001F260B">
      <w:pPr>
        <w:ind w:firstLine="709"/>
        <w:jc w:val="both"/>
        <w:rPr>
          <w:sz w:val="26"/>
          <w:szCs w:val="26"/>
        </w:rPr>
      </w:pPr>
      <w:r w:rsidRPr="00F13B7E">
        <w:rPr>
          <w:sz w:val="26"/>
          <w:szCs w:val="26"/>
        </w:rPr>
        <w:t xml:space="preserve">В соответствии </w:t>
      </w:r>
      <w:r w:rsidR="00C81896" w:rsidRPr="00C81896">
        <w:rPr>
          <w:sz w:val="26"/>
          <w:szCs w:val="26"/>
        </w:rPr>
        <w:t>со статьей 45</w:t>
      </w:r>
      <w:r w:rsidR="00680D73">
        <w:rPr>
          <w:sz w:val="26"/>
          <w:szCs w:val="26"/>
        </w:rPr>
        <w:t xml:space="preserve"> </w:t>
      </w:r>
      <w:r w:rsidRPr="00F13B7E">
        <w:rPr>
          <w:sz w:val="26"/>
          <w:szCs w:val="26"/>
        </w:rPr>
        <w:t>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="00691A0A">
        <w:rPr>
          <w:sz w:val="26"/>
          <w:szCs w:val="26"/>
        </w:rPr>
        <w:t xml:space="preserve"> </w:t>
      </w:r>
      <w:r w:rsidR="005F34E9" w:rsidRPr="005F34E9">
        <w:rPr>
          <w:sz w:val="26"/>
          <w:szCs w:val="26"/>
        </w:rPr>
        <w:t>Устав</w:t>
      </w:r>
      <w:r w:rsidR="00E53890">
        <w:rPr>
          <w:sz w:val="26"/>
          <w:szCs w:val="26"/>
        </w:rPr>
        <w:t>ом</w:t>
      </w:r>
      <w:r w:rsidR="005F34E9" w:rsidRPr="005F34E9">
        <w:rPr>
          <w:sz w:val="26"/>
          <w:szCs w:val="26"/>
        </w:rPr>
        <w:t xml:space="preserve"> Нефтеюганского муниципального района Ханты-Мансийского автономного округа </w:t>
      </w:r>
      <w:r w:rsidR="007504CB">
        <w:rPr>
          <w:sz w:val="26"/>
          <w:szCs w:val="26"/>
        </w:rPr>
        <w:t>–</w:t>
      </w:r>
      <w:r w:rsidR="005F34E9" w:rsidRPr="005F34E9">
        <w:rPr>
          <w:sz w:val="26"/>
          <w:szCs w:val="26"/>
        </w:rPr>
        <w:t xml:space="preserve"> Югры</w:t>
      </w:r>
      <w:r w:rsidR="00AB417B" w:rsidRPr="00AB417B">
        <w:rPr>
          <w:sz w:val="26"/>
          <w:szCs w:val="26"/>
        </w:rPr>
        <w:t xml:space="preserve">, </w:t>
      </w:r>
      <w:r w:rsidR="00A869B8" w:rsidRPr="00A869B8">
        <w:rPr>
          <w:sz w:val="26"/>
          <w:szCs w:val="26"/>
        </w:rPr>
        <w:t xml:space="preserve">постановлением администрации Нефтеюганского района от 17.06.2022 </w:t>
      </w:r>
      <w:r w:rsidR="00767C16">
        <w:rPr>
          <w:sz w:val="26"/>
          <w:szCs w:val="26"/>
        </w:rPr>
        <w:br/>
      </w:r>
      <w:r w:rsidR="00A869B8" w:rsidRPr="00A869B8">
        <w:rPr>
          <w:sz w:val="26"/>
          <w:szCs w:val="26"/>
        </w:rPr>
        <w:t>№ 1054-па-нпа «Об утверждении административного регламента предоставления муниципальной услуги «Подготовка и утверждение документации по планировке территории»</w:t>
      </w:r>
      <w:r w:rsidR="00AB417B" w:rsidRPr="00AB417B">
        <w:rPr>
          <w:sz w:val="26"/>
          <w:szCs w:val="26"/>
        </w:rPr>
        <w:t xml:space="preserve">, </w:t>
      </w:r>
      <w:r w:rsidR="001F260B">
        <w:rPr>
          <w:sz w:val="26"/>
          <w:szCs w:val="26"/>
        </w:rPr>
        <w:t>на основании заявления</w:t>
      </w:r>
      <w:r w:rsidR="00A869B8">
        <w:rPr>
          <w:sz w:val="26"/>
          <w:szCs w:val="26"/>
        </w:rPr>
        <w:t xml:space="preserve"> </w:t>
      </w:r>
      <w:bookmarkStart w:id="1" w:name="_Hlk161067029"/>
      <w:r w:rsidR="005E2E82" w:rsidRPr="005E2E82">
        <w:rPr>
          <w:sz w:val="26"/>
          <w:szCs w:val="26"/>
        </w:rPr>
        <w:t>публичного акционерного общества «Нефтяная компания «Роснефть»</w:t>
      </w:r>
      <w:bookmarkEnd w:id="1"/>
      <w:r w:rsidR="001F260B">
        <w:rPr>
          <w:sz w:val="26"/>
          <w:szCs w:val="26"/>
        </w:rPr>
        <w:t xml:space="preserve"> (далее – </w:t>
      </w:r>
      <w:bookmarkStart w:id="2" w:name="_Hlk161067007"/>
      <w:r w:rsidR="005E2E82">
        <w:rPr>
          <w:sz w:val="26"/>
          <w:szCs w:val="26"/>
        </w:rPr>
        <w:t>ПАО</w:t>
      </w:r>
      <w:r w:rsidR="001F260B">
        <w:rPr>
          <w:sz w:val="26"/>
          <w:szCs w:val="26"/>
        </w:rPr>
        <w:t xml:space="preserve"> «</w:t>
      </w:r>
      <w:r w:rsidR="005E2E82">
        <w:rPr>
          <w:sz w:val="26"/>
          <w:szCs w:val="26"/>
        </w:rPr>
        <w:t>НК «Роснефть</w:t>
      </w:r>
      <w:r w:rsidR="001F260B" w:rsidRPr="00CB16A5">
        <w:rPr>
          <w:sz w:val="26"/>
          <w:szCs w:val="26"/>
        </w:rPr>
        <w:t>»</w:t>
      </w:r>
      <w:bookmarkEnd w:id="2"/>
      <w:r w:rsidR="001F260B" w:rsidRPr="00CB16A5">
        <w:rPr>
          <w:sz w:val="26"/>
          <w:szCs w:val="26"/>
        </w:rPr>
        <w:t>)</w:t>
      </w:r>
      <w:r w:rsidR="00A869B8">
        <w:rPr>
          <w:sz w:val="26"/>
          <w:szCs w:val="26"/>
        </w:rPr>
        <w:t xml:space="preserve"> </w:t>
      </w:r>
      <w:r w:rsidR="001F260B" w:rsidRPr="005529DF">
        <w:rPr>
          <w:sz w:val="26"/>
          <w:szCs w:val="26"/>
        </w:rPr>
        <w:t xml:space="preserve">от </w:t>
      </w:r>
      <w:r w:rsidR="004A3813">
        <w:rPr>
          <w:sz w:val="26"/>
          <w:szCs w:val="26"/>
        </w:rPr>
        <w:t>09.08</w:t>
      </w:r>
      <w:r w:rsidR="00A869B8">
        <w:rPr>
          <w:sz w:val="26"/>
          <w:szCs w:val="26"/>
        </w:rPr>
        <w:t>.2024</w:t>
      </w:r>
      <w:r w:rsidR="001F260B" w:rsidRPr="005529DF">
        <w:rPr>
          <w:sz w:val="26"/>
          <w:szCs w:val="26"/>
        </w:rPr>
        <w:t xml:space="preserve"> № </w:t>
      </w:r>
      <w:r w:rsidR="004A3813">
        <w:rPr>
          <w:sz w:val="26"/>
          <w:szCs w:val="26"/>
        </w:rPr>
        <w:t>4369031346</w:t>
      </w:r>
      <w:r w:rsidR="00A869B8">
        <w:rPr>
          <w:sz w:val="26"/>
          <w:szCs w:val="26"/>
        </w:rPr>
        <w:t xml:space="preserve"> </w:t>
      </w:r>
      <w:r w:rsidR="00767C16">
        <w:rPr>
          <w:sz w:val="26"/>
          <w:szCs w:val="26"/>
        </w:rPr>
        <w:br/>
      </w:r>
      <w:r w:rsidR="00AB417B" w:rsidRPr="00AB417B">
        <w:rPr>
          <w:sz w:val="26"/>
          <w:szCs w:val="26"/>
        </w:rPr>
        <w:t>п о с т а н о в л я ю:</w:t>
      </w:r>
    </w:p>
    <w:p w14:paraId="19A4286E" w14:textId="77777777" w:rsidR="00AB417B" w:rsidRPr="00AB417B" w:rsidRDefault="00AB417B" w:rsidP="00AB417B">
      <w:pPr>
        <w:jc w:val="both"/>
        <w:rPr>
          <w:sz w:val="26"/>
          <w:szCs w:val="26"/>
        </w:rPr>
      </w:pPr>
    </w:p>
    <w:p w14:paraId="1F297028" w14:textId="2A79C624" w:rsidR="007341E5" w:rsidRPr="001C4FB1" w:rsidRDefault="007341E5" w:rsidP="007341E5">
      <w:pPr>
        <w:pStyle w:val="a8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bookmarkStart w:id="3" w:name="_Hlk161065968"/>
      <w:r>
        <w:rPr>
          <w:sz w:val="26"/>
          <w:szCs w:val="26"/>
        </w:rPr>
        <w:t>Подготовить проект планировки</w:t>
      </w:r>
      <w:r w:rsidR="009F04EF">
        <w:rPr>
          <w:sz w:val="26"/>
          <w:szCs w:val="26"/>
        </w:rPr>
        <w:t xml:space="preserve"> и проект межевания</w:t>
      </w:r>
      <w:r>
        <w:rPr>
          <w:sz w:val="26"/>
          <w:szCs w:val="26"/>
        </w:rPr>
        <w:t xml:space="preserve"> территории (далее – Документаци</w:t>
      </w:r>
      <w:r w:rsidR="005E2A09">
        <w:rPr>
          <w:sz w:val="26"/>
          <w:szCs w:val="26"/>
        </w:rPr>
        <w:t>я</w:t>
      </w:r>
      <w:r>
        <w:rPr>
          <w:sz w:val="26"/>
          <w:szCs w:val="26"/>
        </w:rPr>
        <w:t xml:space="preserve">) для размещения объекта: </w:t>
      </w:r>
      <w:r w:rsidRPr="00311406">
        <w:rPr>
          <w:sz w:val="26"/>
          <w:szCs w:val="26"/>
        </w:rPr>
        <w:t>«</w:t>
      </w:r>
      <w:r w:rsidR="004A3813" w:rsidRPr="004A3813">
        <w:rPr>
          <w:sz w:val="26"/>
          <w:szCs w:val="26"/>
        </w:rPr>
        <w:t>Линейные коммуникации для кустовой площадки № 661 Правдинского месторождения</w:t>
      </w:r>
      <w:r w:rsidRPr="00311406">
        <w:rPr>
          <w:sz w:val="26"/>
          <w:szCs w:val="26"/>
        </w:rPr>
        <w:t>»</w:t>
      </w:r>
      <w:r w:rsidR="005E2A09">
        <w:rPr>
          <w:sz w:val="26"/>
          <w:szCs w:val="26"/>
        </w:rPr>
        <w:t>.</w:t>
      </w:r>
    </w:p>
    <w:p w14:paraId="13C0805B" w14:textId="0DA2B2BD" w:rsidR="007341E5" w:rsidRPr="001C4FB1" w:rsidRDefault="007341E5" w:rsidP="007341E5">
      <w:pPr>
        <w:pStyle w:val="a8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311406">
        <w:rPr>
          <w:sz w:val="26"/>
          <w:szCs w:val="26"/>
        </w:rPr>
        <w:t>Утвердить</w:t>
      </w:r>
      <w:r>
        <w:rPr>
          <w:sz w:val="26"/>
          <w:szCs w:val="26"/>
        </w:rPr>
        <w:t xml:space="preserve"> </w:t>
      </w:r>
      <w:r w:rsidR="005E2A09">
        <w:rPr>
          <w:sz w:val="26"/>
          <w:szCs w:val="26"/>
        </w:rPr>
        <w:t xml:space="preserve">техническое </w:t>
      </w:r>
      <w:r>
        <w:rPr>
          <w:sz w:val="26"/>
          <w:szCs w:val="26"/>
        </w:rPr>
        <w:t>з</w:t>
      </w:r>
      <w:r w:rsidRPr="00E43818">
        <w:rPr>
          <w:sz w:val="26"/>
          <w:szCs w:val="26"/>
        </w:rPr>
        <w:t>адание на разработку документации по планировке территории «</w:t>
      </w:r>
      <w:r w:rsidR="004A3813" w:rsidRPr="004A3813">
        <w:rPr>
          <w:sz w:val="26"/>
          <w:szCs w:val="26"/>
        </w:rPr>
        <w:t>Линейные коммуникации для кустовой площадки № 661 Правдинского месторождения</w:t>
      </w:r>
      <w:r w:rsidRPr="00E43818">
        <w:rPr>
          <w:sz w:val="26"/>
          <w:szCs w:val="26"/>
        </w:rPr>
        <w:t>» (приложени</w:t>
      </w:r>
      <w:r w:rsidR="003A596D">
        <w:rPr>
          <w:sz w:val="26"/>
          <w:szCs w:val="26"/>
        </w:rPr>
        <w:t>е</w:t>
      </w:r>
      <w:r w:rsidRPr="00E43818">
        <w:rPr>
          <w:sz w:val="26"/>
          <w:szCs w:val="26"/>
        </w:rPr>
        <w:t>).</w:t>
      </w:r>
    </w:p>
    <w:p w14:paraId="0A195F95" w14:textId="77777777" w:rsidR="00DE2D9F" w:rsidRDefault="007341E5" w:rsidP="00DE2D9F">
      <w:pPr>
        <w:pStyle w:val="a8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Рекомендовать ПАО «НК «Роснефть</w:t>
      </w:r>
      <w:r w:rsidRPr="00CB16A5">
        <w:rPr>
          <w:sz w:val="26"/>
          <w:szCs w:val="26"/>
        </w:rPr>
        <w:t>»</w:t>
      </w:r>
      <w:r>
        <w:rPr>
          <w:sz w:val="26"/>
          <w:szCs w:val="26"/>
        </w:rPr>
        <w:t xml:space="preserve"> осуществить подготовку</w:t>
      </w:r>
      <w:r w:rsidRPr="0031140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Документации </w:t>
      </w:r>
      <w:r w:rsidRPr="00311406">
        <w:rPr>
          <w:sz w:val="26"/>
          <w:szCs w:val="26"/>
        </w:rPr>
        <w:t>для размещения объекта</w:t>
      </w:r>
      <w:r>
        <w:rPr>
          <w:sz w:val="26"/>
          <w:szCs w:val="26"/>
        </w:rPr>
        <w:t>, указанного в пункте 1 настоящего постановления.</w:t>
      </w:r>
      <w:r w:rsidRPr="00311406">
        <w:rPr>
          <w:sz w:val="26"/>
          <w:szCs w:val="26"/>
        </w:rPr>
        <w:t xml:space="preserve"> </w:t>
      </w:r>
    </w:p>
    <w:p w14:paraId="7F208029" w14:textId="338EB2A3" w:rsidR="007341E5" w:rsidRPr="00DE2D9F" w:rsidRDefault="007341E5" w:rsidP="00DE2D9F">
      <w:pPr>
        <w:pStyle w:val="a8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DE2D9F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  <w:r w:rsidR="00AE47C3" w:rsidRPr="00DE2D9F">
        <w:rPr>
          <w:sz w:val="26"/>
          <w:szCs w:val="26"/>
        </w:rPr>
        <w:t xml:space="preserve"> </w:t>
      </w:r>
    </w:p>
    <w:p w14:paraId="1CE197C3" w14:textId="59AA6EE3" w:rsidR="007341E5" w:rsidRPr="00311406" w:rsidRDefault="007341E5" w:rsidP="007341E5">
      <w:pPr>
        <w:pStyle w:val="a8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311406">
        <w:rPr>
          <w:sz w:val="26"/>
          <w:szCs w:val="26"/>
        </w:rPr>
        <w:t>Контроль за выполнением постановления возложить на заместителя главы Нефтеюганского района Ченцов</w:t>
      </w:r>
      <w:r>
        <w:rPr>
          <w:sz w:val="26"/>
          <w:szCs w:val="26"/>
        </w:rPr>
        <w:t>у</w:t>
      </w:r>
      <w:r w:rsidRPr="00311406">
        <w:rPr>
          <w:sz w:val="26"/>
          <w:szCs w:val="26"/>
        </w:rPr>
        <w:t xml:space="preserve"> М.А.</w:t>
      </w:r>
    </w:p>
    <w:bookmarkEnd w:id="3"/>
    <w:p w14:paraId="1B6F326D" w14:textId="77777777" w:rsidR="00AB417B" w:rsidRPr="00AB417B" w:rsidRDefault="00AB417B" w:rsidP="00AB417B">
      <w:pPr>
        <w:jc w:val="both"/>
        <w:rPr>
          <w:sz w:val="26"/>
          <w:szCs w:val="26"/>
        </w:rPr>
      </w:pPr>
    </w:p>
    <w:p w14:paraId="13EE382C" w14:textId="7A6CE2B0" w:rsidR="00AB417B" w:rsidRDefault="00AB417B" w:rsidP="00AB417B">
      <w:pPr>
        <w:jc w:val="both"/>
        <w:rPr>
          <w:sz w:val="26"/>
          <w:szCs w:val="26"/>
        </w:rPr>
      </w:pPr>
    </w:p>
    <w:p w14:paraId="3E416D2D" w14:textId="77777777" w:rsidR="00767C16" w:rsidRDefault="00767C16" w:rsidP="00AB417B">
      <w:pPr>
        <w:jc w:val="both"/>
        <w:rPr>
          <w:sz w:val="26"/>
          <w:szCs w:val="26"/>
        </w:rPr>
      </w:pPr>
    </w:p>
    <w:p w14:paraId="600C190D" w14:textId="3AD86DA1" w:rsidR="007341E5" w:rsidRPr="00767C16" w:rsidRDefault="00767C16" w:rsidP="005E2A09">
      <w:pPr>
        <w:jc w:val="both"/>
        <w:rPr>
          <w:rFonts w:eastAsia="Calibri"/>
          <w:sz w:val="26"/>
          <w:szCs w:val="26"/>
        </w:rPr>
      </w:pPr>
      <w:r w:rsidRPr="00B516D7">
        <w:rPr>
          <w:rFonts w:eastAsia="Calibri"/>
          <w:sz w:val="26"/>
          <w:szCs w:val="26"/>
        </w:rPr>
        <w:t>Глав</w:t>
      </w:r>
      <w:r>
        <w:rPr>
          <w:rFonts w:eastAsia="Calibri"/>
          <w:sz w:val="26"/>
          <w:szCs w:val="26"/>
        </w:rPr>
        <w:t>а</w:t>
      </w:r>
      <w:r w:rsidRPr="00B516D7">
        <w:rPr>
          <w:rFonts w:eastAsia="Calibri"/>
          <w:sz w:val="26"/>
          <w:szCs w:val="26"/>
        </w:rPr>
        <w:t xml:space="preserve"> района</w:t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r w:rsidRPr="00B516D7">
        <w:rPr>
          <w:rFonts w:eastAsia="Calibri"/>
          <w:sz w:val="26"/>
          <w:szCs w:val="26"/>
        </w:rPr>
        <w:tab/>
      </w:r>
      <w:proofErr w:type="spellStart"/>
      <w:r>
        <w:rPr>
          <w:rFonts w:eastAsia="Calibri"/>
          <w:sz w:val="26"/>
          <w:szCs w:val="26"/>
        </w:rPr>
        <w:t>А.А.Бочко</w:t>
      </w:r>
      <w:proofErr w:type="spellEnd"/>
    </w:p>
    <w:p w14:paraId="75A0C547" w14:textId="38897A06" w:rsidR="005E2A09" w:rsidRPr="005E2A09" w:rsidRDefault="00767C16" w:rsidP="005E2A09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7B51A" wp14:editId="0040299F">
                <wp:simplePos x="0" y="0"/>
                <wp:positionH relativeFrom="column">
                  <wp:posOffset>3213735</wp:posOffset>
                </wp:positionH>
                <wp:positionV relativeFrom="paragraph">
                  <wp:posOffset>-110490</wp:posOffset>
                </wp:positionV>
                <wp:extent cx="3267075" cy="1190625"/>
                <wp:effectExtent l="0" t="0" r="0" b="0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41B6B" w14:textId="6A133D41" w:rsidR="005F34E9" w:rsidRPr="00A5307F" w:rsidRDefault="005F34E9" w:rsidP="005F34E9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</w:p>
                          <w:p w14:paraId="7F0CA904" w14:textId="77777777" w:rsidR="005F34E9" w:rsidRPr="00A5307F" w:rsidRDefault="005F34E9" w:rsidP="005F34E9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sz w:val="26"/>
                                <w:szCs w:val="26"/>
                              </w:rPr>
                              <w:t xml:space="preserve">к постановлению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администрации</w:t>
                            </w:r>
                            <w:r w:rsidRPr="00A5307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A5307F">
                              <w:rPr>
                                <w:sz w:val="26"/>
                                <w:szCs w:val="26"/>
                              </w:rPr>
                              <w:t>Нефтеюганского района</w:t>
                            </w:r>
                          </w:p>
                          <w:p w14:paraId="23BCF3CB" w14:textId="2D5F6A9C" w:rsidR="005F34E9" w:rsidRPr="00A5307F" w:rsidRDefault="005F34E9" w:rsidP="005F34E9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2B6A1D">
                              <w:rPr>
                                <w:sz w:val="26"/>
                                <w:szCs w:val="26"/>
                              </w:rPr>
                              <w:t xml:space="preserve">22.08.2024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№ </w:t>
                            </w:r>
                            <w:r w:rsidR="002B6A1D">
                              <w:rPr>
                                <w:sz w:val="26"/>
                                <w:szCs w:val="26"/>
                              </w:rPr>
                              <w:t>1420-па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7B51A" id="Прямоугольник 253" o:spid="_x0000_s1026" style="position:absolute;left:0;text-align:left;margin-left:253.05pt;margin-top:-8.7pt;width:257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" filled="f" stroked="f">
                <v:textbox>
                  <w:txbxContent>
                    <w:p w14:paraId="19341B6B" w14:textId="6A133D41" w:rsidR="005F34E9" w:rsidRPr="00A5307F" w:rsidRDefault="005F34E9" w:rsidP="005F34E9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 w:rsidRPr="00A5307F"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</w:p>
                    <w:p w14:paraId="7F0CA904" w14:textId="77777777" w:rsidR="005F34E9" w:rsidRPr="00A5307F" w:rsidRDefault="005F34E9" w:rsidP="005F34E9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 w:rsidRPr="00A5307F">
                        <w:rPr>
                          <w:sz w:val="26"/>
                          <w:szCs w:val="26"/>
                        </w:rPr>
                        <w:t xml:space="preserve">к постановлению </w:t>
                      </w:r>
                      <w:r>
                        <w:rPr>
                          <w:sz w:val="26"/>
                          <w:szCs w:val="26"/>
                        </w:rPr>
                        <w:t>администрации</w:t>
                      </w:r>
                      <w:r w:rsidRPr="00A5307F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Pr="00A5307F">
                        <w:rPr>
                          <w:sz w:val="26"/>
                          <w:szCs w:val="26"/>
                        </w:rPr>
                        <w:t>Нефтеюганского района</w:t>
                      </w:r>
                    </w:p>
                    <w:p w14:paraId="23BCF3CB" w14:textId="2D5F6A9C" w:rsidR="005F34E9" w:rsidRPr="00A5307F" w:rsidRDefault="005F34E9" w:rsidP="005F34E9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от </w:t>
                      </w:r>
                      <w:r w:rsidR="002B6A1D">
                        <w:rPr>
                          <w:sz w:val="26"/>
                          <w:szCs w:val="26"/>
                        </w:rPr>
                        <w:t xml:space="preserve">22.08.2024 </w:t>
                      </w:r>
                      <w:r>
                        <w:rPr>
                          <w:sz w:val="26"/>
                          <w:szCs w:val="26"/>
                        </w:rPr>
                        <w:t xml:space="preserve">№ </w:t>
                      </w:r>
                      <w:r w:rsidR="002B6A1D">
                        <w:rPr>
                          <w:sz w:val="26"/>
                          <w:szCs w:val="26"/>
                        </w:rPr>
                        <w:t>1420-па</w:t>
                      </w:r>
                    </w:p>
                  </w:txbxContent>
                </v:textbox>
              </v:rect>
            </w:pict>
          </mc:Fallback>
        </mc:AlternateContent>
      </w:r>
      <w:r w:rsidR="004A3813">
        <w:rPr>
          <w:noProof/>
          <w:sz w:val="26"/>
          <w:szCs w:val="26"/>
        </w:rPr>
        <w:drawing>
          <wp:inline distT="0" distB="0" distL="0" distR="0" wp14:anchorId="77B036DF" wp14:editId="23A6FFEF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45C0838F" wp14:editId="58B534C9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5D853C03" wp14:editId="3AB6EF5E">
            <wp:extent cx="5940425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5E74135B" wp14:editId="1709B5A7">
            <wp:extent cx="5940425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04C6197B" wp14:editId="6A8A8C9A">
            <wp:extent cx="5940425" cy="840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3BEFD8E9" wp14:editId="6040CDFB">
            <wp:extent cx="5940425" cy="840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1EF9107C" wp14:editId="312AEE73">
            <wp:extent cx="5940425" cy="840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005B79BC" wp14:editId="570A8A91">
            <wp:extent cx="5940425" cy="8402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6C1EA7DF" wp14:editId="4A72BFE1">
            <wp:extent cx="5940425" cy="8402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3DDE969A" wp14:editId="2F380776">
            <wp:extent cx="5940425" cy="8402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4E479C0E" wp14:editId="138302DA">
            <wp:extent cx="5940425" cy="8402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3DCCB7CB" wp14:editId="24111587">
            <wp:extent cx="5940425" cy="8402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0EB4E4BE" wp14:editId="3E739597">
            <wp:extent cx="5940425" cy="8402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13">
        <w:rPr>
          <w:noProof/>
          <w:sz w:val="26"/>
          <w:szCs w:val="26"/>
        </w:rPr>
        <w:drawing>
          <wp:inline distT="0" distB="0" distL="0" distR="0" wp14:anchorId="309810CC" wp14:editId="733E8883">
            <wp:extent cx="5940425" cy="8402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A09" w:rsidRPr="005E2A09" w:rsidSect="00767C16">
      <w:headerReference w:type="even" r:id="rId23"/>
      <w:headerReference w:type="default" r:id="rId24"/>
      <w:foot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74604" w14:textId="77777777" w:rsidR="00324783" w:rsidRDefault="00324783" w:rsidP="00177C90">
      <w:r>
        <w:separator/>
      </w:r>
    </w:p>
  </w:endnote>
  <w:endnote w:type="continuationSeparator" w:id="0">
    <w:p w14:paraId="118DF234" w14:textId="77777777" w:rsidR="00324783" w:rsidRDefault="00324783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970030"/>
      <w:docPartObj>
        <w:docPartGallery w:val="Page Numbers (Bottom of Page)"/>
        <w:docPartUnique/>
      </w:docPartObj>
    </w:sdtPr>
    <w:sdtEndPr/>
    <w:sdtContent>
      <w:p w14:paraId="0BAE50C3" w14:textId="7CE170B0" w:rsidR="004A3813" w:rsidRDefault="00324783">
        <w:pPr>
          <w:pStyle w:val="af1"/>
          <w:jc w:val="center"/>
        </w:pPr>
      </w:p>
    </w:sdtContent>
  </w:sdt>
  <w:p w14:paraId="3AC74BC7" w14:textId="77777777" w:rsidR="0004600B" w:rsidRDefault="0004600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931F1" w14:textId="77777777" w:rsidR="00324783" w:rsidRDefault="00324783" w:rsidP="00177C90">
      <w:r>
        <w:separator/>
      </w:r>
    </w:p>
  </w:footnote>
  <w:footnote w:type="continuationSeparator" w:id="0">
    <w:p w14:paraId="1CE9C7E5" w14:textId="77777777" w:rsidR="00324783" w:rsidRDefault="00324783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CE08" w14:textId="77777777" w:rsidR="00EE091B" w:rsidRDefault="00EC232B" w:rsidP="00EE091B">
    <w:pPr>
      <w:pStyle w:val="af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EE091B"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63CAD9AD" w14:textId="77777777" w:rsidR="00EE091B" w:rsidRDefault="00EE091B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6543540"/>
      <w:docPartObj>
        <w:docPartGallery w:val="Page Numbers (Top of Page)"/>
        <w:docPartUnique/>
      </w:docPartObj>
    </w:sdtPr>
    <w:sdtEndPr/>
    <w:sdtContent>
      <w:p w14:paraId="45CB3B03" w14:textId="20255D81" w:rsidR="00767C16" w:rsidRDefault="00767C16" w:rsidP="00767C1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 w15:restartNumberingAfterBreak="0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A722EF"/>
    <w:multiLevelType w:val="hybridMultilevel"/>
    <w:tmpl w:val="E9E6D6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4774BF"/>
    <w:multiLevelType w:val="hybridMultilevel"/>
    <w:tmpl w:val="1276B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7" w15:restartNumberingAfterBreak="0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 w15:restartNumberingAfterBreak="0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 w15:restartNumberingAfterBreak="0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 w15:restartNumberingAfterBreak="0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 w15:restartNumberingAfterBreak="0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2" w15:restartNumberingAfterBreak="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1182C"/>
    <w:multiLevelType w:val="multilevel"/>
    <w:tmpl w:val="67DA834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4" w15:restartNumberingAfterBreak="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8" w15:restartNumberingAfterBreak="0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5"/>
  </w:num>
  <w:num w:numId="4">
    <w:abstractNumId w:val="28"/>
  </w:num>
  <w:num w:numId="5">
    <w:abstractNumId w:val="17"/>
  </w:num>
  <w:num w:numId="6">
    <w:abstractNumId w:val="1"/>
  </w:num>
  <w:num w:numId="7">
    <w:abstractNumId w:val="3"/>
  </w:num>
  <w:num w:numId="8">
    <w:abstractNumId w:val="12"/>
  </w:num>
  <w:num w:numId="9">
    <w:abstractNumId w:val="21"/>
  </w:num>
  <w:num w:numId="10">
    <w:abstractNumId w:val="16"/>
  </w:num>
  <w:num w:numId="11">
    <w:abstractNumId w:val="26"/>
  </w:num>
  <w:num w:numId="12">
    <w:abstractNumId w:val="22"/>
  </w:num>
  <w:num w:numId="13">
    <w:abstractNumId w:val="14"/>
  </w:num>
  <w:num w:numId="14">
    <w:abstractNumId w:val="8"/>
  </w:num>
  <w:num w:numId="15">
    <w:abstractNumId w:val="2"/>
  </w:num>
  <w:num w:numId="16">
    <w:abstractNumId w:val="27"/>
  </w:num>
  <w:num w:numId="17">
    <w:abstractNumId w:val="6"/>
  </w:num>
  <w:num w:numId="18">
    <w:abstractNumId w:val="20"/>
  </w:num>
  <w:num w:numId="19">
    <w:abstractNumId w:val="9"/>
  </w:num>
  <w:num w:numId="20">
    <w:abstractNumId w:val="10"/>
  </w:num>
  <w:num w:numId="21">
    <w:abstractNumId w:val="0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5"/>
  </w:num>
  <w:num w:numId="27">
    <w:abstractNumId w:val="4"/>
  </w:num>
  <w:num w:numId="28">
    <w:abstractNumId w:val="23"/>
  </w:num>
  <w:num w:numId="29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424"/>
    <w:rsid w:val="00000C42"/>
    <w:rsid w:val="00025F0E"/>
    <w:rsid w:val="00037FB6"/>
    <w:rsid w:val="0004600B"/>
    <w:rsid w:val="00056A61"/>
    <w:rsid w:val="00063FE9"/>
    <w:rsid w:val="000A3297"/>
    <w:rsid w:val="000A76CA"/>
    <w:rsid w:val="000E0221"/>
    <w:rsid w:val="000E0B38"/>
    <w:rsid w:val="000E4FE4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B72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40AB"/>
    <w:rsid w:val="00296AB5"/>
    <w:rsid w:val="002B6A1D"/>
    <w:rsid w:val="002C6769"/>
    <w:rsid w:val="002C7832"/>
    <w:rsid w:val="002F0BBD"/>
    <w:rsid w:val="003014B1"/>
    <w:rsid w:val="00311406"/>
    <w:rsid w:val="003127EA"/>
    <w:rsid w:val="003239EB"/>
    <w:rsid w:val="00324783"/>
    <w:rsid w:val="003249A4"/>
    <w:rsid w:val="00336E59"/>
    <w:rsid w:val="00360E1D"/>
    <w:rsid w:val="00376985"/>
    <w:rsid w:val="003A596D"/>
    <w:rsid w:val="003A6732"/>
    <w:rsid w:val="003B682E"/>
    <w:rsid w:val="003C725B"/>
    <w:rsid w:val="003E74DA"/>
    <w:rsid w:val="0040436E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A3813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D4479"/>
    <w:rsid w:val="005E075E"/>
    <w:rsid w:val="005E2A09"/>
    <w:rsid w:val="005E2E82"/>
    <w:rsid w:val="005E3437"/>
    <w:rsid w:val="005E655C"/>
    <w:rsid w:val="005F34E9"/>
    <w:rsid w:val="00602C48"/>
    <w:rsid w:val="00611624"/>
    <w:rsid w:val="006156EB"/>
    <w:rsid w:val="00616975"/>
    <w:rsid w:val="006241D1"/>
    <w:rsid w:val="006441DD"/>
    <w:rsid w:val="006532A0"/>
    <w:rsid w:val="00663007"/>
    <w:rsid w:val="00666A02"/>
    <w:rsid w:val="0067280F"/>
    <w:rsid w:val="00680D73"/>
    <w:rsid w:val="00691A0A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3E90"/>
    <w:rsid w:val="006E6601"/>
    <w:rsid w:val="006F32DC"/>
    <w:rsid w:val="0070041A"/>
    <w:rsid w:val="0071092F"/>
    <w:rsid w:val="007148E8"/>
    <w:rsid w:val="00714E32"/>
    <w:rsid w:val="007341E5"/>
    <w:rsid w:val="00745869"/>
    <w:rsid w:val="007504CB"/>
    <w:rsid w:val="00752FDD"/>
    <w:rsid w:val="007625C9"/>
    <w:rsid w:val="00767C16"/>
    <w:rsid w:val="00777EAC"/>
    <w:rsid w:val="00787DA5"/>
    <w:rsid w:val="007928D5"/>
    <w:rsid w:val="007931BE"/>
    <w:rsid w:val="007946C9"/>
    <w:rsid w:val="0079623C"/>
    <w:rsid w:val="007A18E0"/>
    <w:rsid w:val="007D6C17"/>
    <w:rsid w:val="007E1794"/>
    <w:rsid w:val="007E7B50"/>
    <w:rsid w:val="007F126D"/>
    <w:rsid w:val="007F20F0"/>
    <w:rsid w:val="007F43BE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92B82"/>
    <w:rsid w:val="009A03C1"/>
    <w:rsid w:val="009A122B"/>
    <w:rsid w:val="009A16AE"/>
    <w:rsid w:val="009A2A4D"/>
    <w:rsid w:val="009B5421"/>
    <w:rsid w:val="009C6AAF"/>
    <w:rsid w:val="009D348A"/>
    <w:rsid w:val="009E656E"/>
    <w:rsid w:val="009F04EF"/>
    <w:rsid w:val="009F1D25"/>
    <w:rsid w:val="009F51B1"/>
    <w:rsid w:val="00A11B82"/>
    <w:rsid w:val="00A15A83"/>
    <w:rsid w:val="00A17473"/>
    <w:rsid w:val="00A2307E"/>
    <w:rsid w:val="00A23538"/>
    <w:rsid w:val="00A33E38"/>
    <w:rsid w:val="00A5305C"/>
    <w:rsid w:val="00A534A3"/>
    <w:rsid w:val="00A5451A"/>
    <w:rsid w:val="00A632DD"/>
    <w:rsid w:val="00A869B8"/>
    <w:rsid w:val="00AA30D8"/>
    <w:rsid w:val="00AB417B"/>
    <w:rsid w:val="00AB67CE"/>
    <w:rsid w:val="00AB7905"/>
    <w:rsid w:val="00AC13CF"/>
    <w:rsid w:val="00AC775A"/>
    <w:rsid w:val="00AE10A4"/>
    <w:rsid w:val="00AE423E"/>
    <w:rsid w:val="00AE47C3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47BDB"/>
    <w:rsid w:val="00C73FE9"/>
    <w:rsid w:val="00C801E4"/>
    <w:rsid w:val="00C81896"/>
    <w:rsid w:val="00C8325A"/>
    <w:rsid w:val="00C923B3"/>
    <w:rsid w:val="00C9519B"/>
    <w:rsid w:val="00C95512"/>
    <w:rsid w:val="00C95E26"/>
    <w:rsid w:val="00CA3BD7"/>
    <w:rsid w:val="00CA5ADC"/>
    <w:rsid w:val="00CB0658"/>
    <w:rsid w:val="00CC6568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2D9F"/>
    <w:rsid w:val="00DE6D3B"/>
    <w:rsid w:val="00E15D98"/>
    <w:rsid w:val="00E24EB1"/>
    <w:rsid w:val="00E32756"/>
    <w:rsid w:val="00E4334B"/>
    <w:rsid w:val="00E44F73"/>
    <w:rsid w:val="00E5189C"/>
    <w:rsid w:val="00E52C19"/>
    <w:rsid w:val="00E53890"/>
    <w:rsid w:val="00E56CD9"/>
    <w:rsid w:val="00E7253C"/>
    <w:rsid w:val="00E87798"/>
    <w:rsid w:val="00E92E2C"/>
    <w:rsid w:val="00E97F33"/>
    <w:rsid w:val="00EA47A1"/>
    <w:rsid w:val="00EB427C"/>
    <w:rsid w:val="00EC232B"/>
    <w:rsid w:val="00ED0465"/>
    <w:rsid w:val="00ED4132"/>
    <w:rsid w:val="00EE091B"/>
    <w:rsid w:val="00F051FD"/>
    <w:rsid w:val="00F13B7E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56BF0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F78A0"/>
  <w15:docId w15:val="{99BB458B-B4A5-41D0-9189-61609622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aliases w:val="Проекты,111111,Абзац списка11,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0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f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4"/>
    <w:link w:val="af2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5"/>
    <w:link w:val="af1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3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4">
    <w:name w:val="Осн. текст"/>
    <w:basedOn w:val="a4"/>
    <w:link w:val="af5"/>
    <w:rsid w:val="00EE091B"/>
    <w:pPr>
      <w:spacing w:line="360" w:lineRule="auto"/>
      <w:ind w:firstLine="709"/>
      <w:jc w:val="both"/>
    </w:pPr>
  </w:style>
  <w:style w:type="character" w:customStyle="1" w:styleId="af5">
    <w:name w:val="Осн. текст Знак"/>
    <w:link w:val="af4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7"/>
    <w:qFormat/>
    <w:rsid w:val="00EE091B"/>
    <w:pPr>
      <w:jc w:val="both"/>
    </w:pPr>
    <w:rPr>
      <w:sz w:val="28"/>
      <w:szCs w:val="20"/>
    </w:rPr>
  </w:style>
  <w:style w:type="character" w:customStyle="1" w:styleId="af7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6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8">
    <w:name w:val="для таблиц из договоров"/>
    <w:basedOn w:val="a4"/>
    <w:rsid w:val="00EE091B"/>
    <w:rPr>
      <w:szCs w:val="20"/>
    </w:rPr>
  </w:style>
  <w:style w:type="character" w:styleId="af9">
    <w:name w:val="endnote reference"/>
    <w:rsid w:val="00EE091B"/>
    <w:rPr>
      <w:vertAlign w:val="superscript"/>
    </w:rPr>
  </w:style>
  <w:style w:type="paragraph" w:styleId="afa">
    <w:name w:val="endnote text"/>
    <w:basedOn w:val="a4"/>
    <w:link w:val="afb"/>
    <w:unhideWhenUsed/>
    <w:rsid w:val="00EE091B"/>
    <w:rPr>
      <w:sz w:val="20"/>
      <w:szCs w:val="20"/>
    </w:rPr>
  </w:style>
  <w:style w:type="character" w:customStyle="1" w:styleId="afb">
    <w:name w:val="Текст концевой сноски Знак"/>
    <w:basedOn w:val="a5"/>
    <w:link w:val="afa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c">
    <w:name w:val="Титул"/>
    <w:basedOn w:val="afd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d">
    <w:name w:val="Title"/>
    <w:basedOn w:val="a4"/>
    <w:next w:val="a4"/>
    <w:link w:val="afe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Заголовок Знак"/>
    <w:basedOn w:val="a5"/>
    <w:link w:val="afd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f">
    <w:name w:val="Обычный Т"/>
    <w:basedOn w:val="a4"/>
    <w:link w:val="aff0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0">
    <w:name w:val="Обычный Т Знак"/>
    <w:link w:val="aff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1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4"/>
    <w:link w:val="aff3"/>
    <w:rsid w:val="00EE091B"/>
    <w:rPr>
      <w:rFonts w:ascii="Courier New" w:hAnsi="Courier New" w:cs="Arial"/>
      <w:bCs/>
      <w:sz w:val="20"/>
      <w:szCs w:val="20"/>
    </w:rPr>
  </w:style>
  <w:style w:type="character" w:customStyle="1" w:styleId="aff3">
    <w:name w:val="Текст Знак"/>
    <w:basedOn w:val="a5"/>
    <w:link w:val="aff2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4">
    <w:name w:val="Body Text Indent"/>
    <w:basedOn w:val="a4"/>
    <w:link w:val="aff5"/>
    <w:unhideWhenUsed/>
    <w:rsid w:val="00EE091B"/>
    <w:pPr>
      <w:spacing w:after="120"/>
      <w:ind w:left="283"/>
    </w:pPr>
  </w:style>
  <w:style w:type="character" w:customStyle="1" w:styleId="aff5">
    <w:name w:val="Основной текст с отступом Знак"/>
    <w:basedOn w:val="a5"/>
    <w:link w:val="aff4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"/>
    <w:basedOn w:val="a4"/>
    <w:link w:val="aff7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7">
    <w:name w:val="основной текст Знак"/>
    <w:link w:val="aff6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8">
    <w:name w:val="Основной тескт"/>
    <w:basedOn w:val="a4"/>
    <w:link w:val="aff9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9">
    <w:name w:val="Основной тескт Знак"/>
    <w:link w:val="aff8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a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b">
    <w:name w:val="Subtitle"/>
    <w:basedOn w:val="a4"/>
    <w:next w:val="a4"/>
    <w:link w:val="affc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c">
    <w:name w:val="Подзаголовок Знак"/>
    <w:basedOn w:val="a5"/>
    <w:link w:val="affb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d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e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">
    <w:name w:val="annotation text"/>
    <w:basedOn w:val="a4"/>
    <w:link w:val="afff0"/>
    <w:uiPriority w:val="99"/>
    <w:semiHidden/>
    <w:unhideWhenUsed/>
    <w:rsid w:val="00EE091B"/>
    <w:rPr>
      <w:sz w:val="20"/>
      <w:szCs w:val="20"/>
    </w:rPr>
  </w:style>
  <w:style w:type="character" w:customStyle="1" w:styleId="afff0">
    <w:name w:val="Текст примечания Знак"/>
    <w:basedOn w:val="a5"/>
    <w:link w:val="afff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1">
    <w:name w:val="Table Grid"/>
    <w:basedOn w:val="a6"/>
    <w:uiPriority w:val="59"/>
    <w:rsid w:val="00EE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2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3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4">
    <w:name w:val="annotation subject"/>
    <w:basedOn w:val="afff"/>
    <w:next w:val="afff"/>
    <w:link w:val="afff5"/>
    <w:uiPriority w:val="99"/>
    <w:semiHidden/>
    <w:unhideWhenUsed/>
    <w:rsid w:val="00EE091B"/>
    <w:rPr>
      <w:b/>
      <w:bCs/>
    </w:rPr>
  </w:style>
  <w:style w:type="character" w:customStyle="1" w:styleId="afff5">
    <w:name w:val="Тема примечания Знак"/>
    <w:basedOn w:val="afff0"/>
    <w:link w:val="afff4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6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7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8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9">
    <w:name w:val="Текст Центр"/>
    <w:basedOn w:val="a4"/>
    <w:link w:val="afffa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a">
    <w:name w:val="Текст Центр Знак"/>
    <w:link w:val="afff9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b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c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d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e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f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0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f"/>
    <w:link w:val="affff1"/>
    <w:qFormat/>
    <w:rsid w:val="00F45A5F"/>
    <w:pPr>
      <w:numPr>
        <w:numId w:val="21"/>
      </w:numPr>
    </w:pPr>
  </w:style>
  <w:style w:type="character" w:customStyle="1" w:styleId="affff1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3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f"/>
    <w:link w:val="affff4"/>
    <w:qFormat/>
    <w:rsid w:val="00F45A5F"/>
    <w:pPr>
      <w:numPr>
        <w:numId w:val="22"/>
      </w:numPr>
    </w:pPr>
  </w:style>
  <w:style w:type="character" w:customStyle="1" w:styleId="affff4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5">
    <w:name w:val="Заголовок параграфа"/>
    <w:basedOn w:val="a4"/>
    <w:link w:val="affff6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6">
    <w:name w:val="Заголовок параграфа Знак"/>
    <w:basedOn w:val="a5"/>
    <w:link w:val="affff5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7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aliases w:val="Проекты Знак,111111 Знак,Абзац списка11 Знак,List Paragraph Знак"/>
    <w:link w:val="a8"/>
    <w:uiPriority w:val="99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8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Strong"/>
    <w:qFormat/>
    <w:rsid w:val="001F260B"/>
    <w:rPr>
      <w:rFonts w:cs="Times New Roman"/>
      <w:b/>
      <w:bCs/>
    </w:rPr>
  </w:style>
  <w:style w:type="character" w:customStyle="1" w:styleId="ae">
    <w:name w:val="Без интервала Знак"/>
    <w:link w:val="ad"/>
    <w:uiPriority w:val="1"/>
    <w:rsid w:val="005F34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FBAF-2240-49CD-9603-97C43D489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Аманалиева Акмоор Айбековна</cp:lastModifiedBy>
  <cp:revision>13</cp:revision>
  <cp:lastPrinted>2024-08-20T05:43:00Z</cp:lastPrinted>
  <dcterms:created xsi:type="dcterms:W3CDTF">2024-08-23T09:33:00Z</dcterms:created>
  <dcterms:modified xsi:type="dcterms:W3CDTF">2024-08-23T09:33:00Z</dcterms:modified>
</cp:coreProperties>
</file>