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C73DD" w14:textId="01766250" w:rsidR="00F17E16" w:rsidRDefault="00D761D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4D4580" wp14:editId="6E9943A2">
                <wp:simplePos x="0" y="0"/>
                <wp:positionH relativeFrom="column">
                  <wp:posOffset>3148965</wp:posOffset>
                </wp:positionH>
                <wp:positionV relativeFrom="paragraph">
                  <wp:posOffset>-739140</wp:posOffset>
                </wp:positionV>
                <wp:extent cx="3267075" cy="140017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400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BF6FD" w14:textId="77777777" w:rsidR="00D761DF" w:rsidRDefault="00D761DF" w:rsidP="00D761DF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18E4E740" w14:textId="77777777" w:rsidR="00D761DF" w:rsidRDefault="00D761DF" w:rsidP="00D761DF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2D38870C" w14:textId="58CF044D" w:rsidR="000E4D4A" w:rsidRPr="00A5307F" w:rsidRDefault="000E4D4A" w:rsidP="00D761DF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6CA1B23F" w14:textId="77777777" w:rsidR="000E4D4A" w:rsidRPr="00A5307F" w:rsidRDefault="000E4D4A" w:rsidP="00D761DF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12400164" w14:textId="4633C405" w:rsidR="000E4D4A" w:rsidRPr="00A5307F" w:rsidRDefault="000E4D4A" w:rsidP="00D761DF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C8084B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16.01.2025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C8084B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13-па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D4580" id="Прямоугольник 253" o:spid="_x0000_s1026" style="position:absolute;margin-left:247.95pt;margin-top:-58.2pt;width:257.2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" filled="f" stroked="f">
                <v:textbox>
                  <w:txbxContent>
                    <w:p w14:paraId="11CBF6FD" w14:textId="77777777" w:rsidR="00D761DF" w:rsidRDefault="00D761DF" w:rsidP="00D761DF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18E4E740" w14:textId="77777777" w:rsidR="00D761DF" w:rsidRDefault="00D761DF" w:rsidP="00D761DF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2D38870C" w14:textId="58CF044D" w:rsidR="000E4D4A" w:rsidRPr="00A5307F" w:rsidRDefault="000E4D4A" w:rsidP="00D761DF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6CA1B23F" w14:textId="77777777" w:rsidR="000E4D4A" w:rsidRPr="00A5307F" w:rsidRDefault="000E4D4A" w:rsidP="00D761DF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12400164" w14:textId="4633C405" w:rsidR="000E4D4A" w:rsidRPr="00A5307F" w:rsidRDefault="000E4D4A" w:rsidP="00D761DF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C8084B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16.01.2025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C8084B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13-па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31E00EA4" wp14:editId="06B8B259">
            <wp:simplePos x="0" y="0"/>
            <wp:positionH relativeFrom="column">
              <wp:posOffset>24765</wp:posOffset>
            </wp:positionH>
            <wp:positionV relativeFrom="paragraph">
              <wp:posOffset>756285</wp:posOffset>
            </wp:positionV>
            <wp:extent cx="5940425" cy="840232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978"/>
    <w:rsid w:val="000E4D4A"/>
    <w:rsid w:val="00252978"/>
    <w:rsid w:val="00C8084B"/>
    <w:rsid w:val="00D761DF"/>
    <w:rsid w:val="00F1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85FC9"/>
  <w15:chartTrackingRefBased/>
  <w15:docId w15:val="{B6AC8113-1AA4-4988-9AE4-6F436B9E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E4D4A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0E4D4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2025-01-15T03:45:00Z</cp:lastPrinted>
  <dcterms:created xsi:type="dcterms:W3CDTF">2025-01-15T03:45:00Z</dcterms:created>
  <dcterms:modified xsi:type="dcterms:W3CDTF">2025-01-17T05:07:00Z</dcterms:modified>
</cp:coreProperties>
</file>