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D6C0" w14:textId="77777777" w:rsidR="00947D99" w:rsidRPr="003301B0" w:rsidRDefault="00947D99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050F7E" wp14:editId="40303A4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7903" w14:textId="77777777" w:rsidR="00947D99" w:rsidRPr="003301B0" w:rsidRDefault="00947D99" w:rsidP="004001CC">
      <w:pPr>
        <w:jc w:val="center"/>
        <w:rPr>
          <w:b/>
          <w:sz w:val="20"/>
          <w:szCs w:val="20"/>
        </w:rPr>
      </w:pPr>
    </w:p>
    <w:p w14:paraId="74074C44" w14:textId="77777777" w:rsidR="00947D99" w:rsidRPr="003301B0" w:rsidRDefault="00947D99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705C749" w14:textId="77777777" w:rsidR="00947D99" w:rsidRPr="003301B0" w:rsidRDefault="00947D99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3BB1BA8" w14:textId="77777777" w:rsidR="00947D99" w:rsidRPr="003301B0" w:rsidRDefault="00947D99" w:rsidP="004001CC">
      <w:pPr>
        <w:jc w:val="center"/>
        <w:rPr>
          <w:b/>
          <w:sz w:val="32"/>
        </w:rPr>
      </w:pPr>
    </w:p>
    <w:p w14:paraId="0C20B13C" w14:textId="77777777" w:rsidR="00947D99" w:rsidRPr="00925532" w:rsidRDefault="00947D99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D3BFCEC" w14:textId="77777777" w:rsidR="00947D99" w:rsidRPr="002D04ED" w:rsidRDefault="00947D99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7D99" w:rsidRPr="000C17E6" w14:paraId="27543F5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62D76D" w14:textId="77777777" w:rsidR="00947D99" w:rsidRPr="000909ED" w:rsidRDefault="00947D99" w:rsidP="004001CC">
            <w:pPr>
              <w:jc w:val="center"/>
              <w:rPr>
                <w:sz w:val="26"/>
                <w:szCs w:val="26"/>
              </w:rPr>
            </w:pPr>
            <w:r w:rsidRPr="000909ED">
              <w:rPr>
                <w:sz w:val="26"/>
                <w:szCs w:val="26"/>
              </w:rPr>
              <w:t>15.08.2024</w:t>
            </w:r>
          </w:p>
        </w:tc>
        <w:tc>
          <w:tcPr>
            <w:tcW w:w="6595" w:type="dxa"/>
          </w:tcPr>
          <w:p w14:paraId="27EF6DCE" w14:textId="6A9D3DAC" w:rsidR="00947D99" w:rsidRPr="000909ED" w:rsidRDefault="00947D99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94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60DEB34" w14:textId="77777777" w:rsidR="00947D99" w:rsidRPr="000C17E6" w:rsidRDefault="00947D99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702242C8" w14:textId="15397A89" w:rsidR="008A3D1B" w:rsidRDefault="008A3D1B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591E9616" w14:textId="77777777" w:rsidR="00947D99" w:rsidRDefault="00947D99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6D68E5D2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0C38BB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29370A">
        <w:rPr>
          <w:color w:val="000000"/>
          <w:sz w:val="26"/>
          <w:szCs w:val="26"/>
          <w:lang w:eastAsia="en-US"/>
        </w:rPr>
        <w:t>15.07</w:t>
      </w:r>
      <w:r w:rsidR="00B274BE">
        <w:rPr>
          <w:color w:val="000000"/>
          <w:sz w:val="26"/>
          <w:szCs w:val="26"/>
          <w:lang w:eastAsia="en-US"/>
        </w:rPr>
        <w:t>.2024</w:t>
      </w:r>
      <w:r w:rsidRPr="00696C45">
        <w:rPr>
          <w:color w:val="000000"/>
          <w:sz w:val="26"/>
          <w:szCs w:val="26"/>
          <w:lang w:eastAsia="en-US"/>
        </w:rPr>
        <w:t xml:space="preserve"> № </w:t>
      </w:r>
      <w:r w:rsidR="0029370A">
        <w:rPr>
          <w:color w:val="000000"/>
          <w:sz w:val="26"/>
          <w:szCs w:val="26"/>
          <w:lang w:eastAsia="en-US"/>
        </w:rPr>
        <w:t>1203</w:t>
      </w:r>
      <w:r w:rsidRPr="00696C45">
        <w:rPr>
          <w:color w:val="000000"/>
          <w:sz w:val="26"/>
          <w:szCs w:val="26"/>
          <w:lang w:eastAsia="en-US"/>
        </w:rPr>
        <w:t>-па «</w:t>
      </w:r>
      <w:r w:rsidR="00B274BE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29370A" w:rsidRPr="0029370A">
        <w:rPr>
          <w:color w:val="000000"/>
          <w:sz w:val="26"/>
          <w:szCs w:val="26"/>
          <w:lang w:eastAsia="en-US"/>
        </w:rPr>
        <w:t xml:space="preserve">Инженерная подготовка кустовой </w:t>
      </w:r>
      <w:r w:rsidR="008A3D1B">
        <w:rPr>
          <w:color w:val="000000"/>
          <w:sz w:val="26"/>
          <w:szCs w:val="26"/>
          <w:lang w:eastAsia="en-US"/>
        </w:rPr>
        <w:br/>
      </w:r>
      <w:r w:rsidR="0029370A" w:rsidRPr="0029370A">
        <w:rPr>
          <w:color w:val="000000"/>
          <w:sz w:val="26"/>
          <w:szCs w:val="26"/>
          <w:lang w:eastAsia="en-US"/>
        </w:rPr>
        <w:t>площадки №661 Правдинского месторождения с подъездной автодорогой</w:t>
      </w:r>
      <w:r>
        <w:rPr>
          <w:color w:val="000000"/>
          <w:sz w:val="26"/>
          <w:szCs w:val="26"/>
          <w:lang w:eastAsia="en-US"/>
        </w:rPr>
        <w:t>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6C458A2B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29370A" w:rsidRPr="0029370A">
        <w:rPr>
          <w:sz w:val="26"/>
          <w:szCs w:val="26"/>
        </w:rPr>
        <w:t>ПАО «НК «Роснефть»</w:t>
      </w:r>
      <w:r w:rsidR="0029370A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29370A">
        <w:rPr>
          <w:sz w:val="26"/>
          <w:szCs w:val="26"/>
        </w:rPr>
        <w:t>07.08</w:t>
      </w:r>
      <w:r w:rsidR="00B274BE">
        <w:rPr>
          <w:sz w:val="26"/>
          <w:szCs w:val="26"/>
        </w:rPr>
        <w:t>.2024</w:t>
      </w:r>
      <w:r w:rsidRPr="00696C45">
        <w:rPr>
          <w:sz w:val="26"/>
          <w:szCs w:val="26"/>
        </w:rPr>
        <w:t xml:space="preserve"> № </w:t>
      </w:r>
      <w:r w:rsidR="0029370A" w:rsidRPr="0029370A">
        <w:rPr>
          <w:sz w:val="26"/>
          <w:szCs w:val="26"/>
        </w:rPr>
        <w:t>03/06-03-7627</w:t>
      </w:r>
      <w:r>
        <w:rPr>
          <w:sz w:val="26"/>
          <w:szCs w:val="26"/>
        </w:rPr>
        <w:t xml:space="preserve"> </w:t>
      </w:r>
      <w:r w:rsidR="008A3D1B">
        <w:rPr>
          <w:sz w:val="26"/>
          <w:szCs w:val="26"/>
        </w:rPr>
        <w:br/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2A6BA473" w14:textId="77777777" w:rsidR="0029370A" w:rsidRPr="0029370A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9370A">
        <w:rPr>
          <w:sz w:val="26"/>
          <w:szCs w:val="26"/>
        </w:rPr>
        <w:t xml:space="preserve">Признать </w:t>
      </w:r>
      <w:r w:rsidRPr="0029370A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29370A" w:rsidRPr="0029370A">
        <w:rPr>
          <w:color w:val="000000"/>
          <w:sz w:val="26"/>
          <w:szCs w:val="26"/>
          <w:lang w:eastAsia="en-US"/>
        </w:rPr>
        <w:t>15.07.2024 № 1203-па «О подготовке документации по планировке территории для размещения объекта: «Инженерная подготовка кустовой площадки №661 Правдинского месторождения с подъездной автодорогой»</w:t>
      </w:r>
      <w:r w:rsidR="0029370A">
        <w:rPr>
          <w:color w:val="000000"/>
          <w:sz w:val="26"/>
          <w:szCs w:val="26"/>
          <w:lang w:eastAsia="en-US"/>
        </w:rPr>
        <w:t>.</w:t>
      </w:r>
    </w:p>
    <w:p w14:paraId="668BB00B" w14:textId="6A0DB1D2" w:rsidR="00B32884" w:rsidRPr="0029370A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9370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22B4A074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BD79FF2" w14:textId="77777777" w:rsidR="008A3D1B" w:rsidRPr="006D1AB0" w:rsidRDefault="008A3D1B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59D9FD" w14:textId="25F24F44" w:rsidR="009F38F6" w:rsidRDefault="009F38F6"/>
    <w:sectPr w:rsidR="009F38F6" w:rsidSect="008A3D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C38BB"/>
    <w:rsid w:val="0029370A"/>
    <w:rsid w:val="00721AF5"/>
    <w:rsid w:val="00860930"/>
    <w:rsid w:val="008A3D1B"/>
    <w:rsid w:val="00947D99"/>
    <w:rsid w:val="009F38F6"/>
    <w:rsid w:val="00A5252B"/>
    <w:rsid w:val="00A735E1"/>
    <w:rsid w:val="00B274BE"/>
    <w:rsid w:val="00B32884"/>
    <w:rsid w:val="00C13827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8</cp:revision>
  <cp:lastPrinted>2024-08-16T06:39:00Z</cp:lastPrinted>
  <dcterms:created xsi:type="dcterms:W3CDTF">2024-08-16T06:39:00Z</dcterms:created>
  <dcterms:modified xsi:type="dcterms:W3CDTF">2024-08-20T04:42:00Z</dcterms:modified>
</cp:coreProperties>
</file>