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7819" w14:textId="77777777" w:rsidR="002161A4" w:rsidRPr="00FE58C5" w:rsidRDefault="002161A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EA650CC" wp14:editId="4D7690E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0503" w14:textId="77777777" w:rsidR="002161A4" w:rsidRPr="00FE58C5" w:rsidRDefault="002161A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4E02B30" w14:textId="77777777" w:rsidR="002161A4" w:rsidRPr="00D20CD8" w:rsidRDefault="002161A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6E5CE3F" w14:textId="77777777" w:rsidR="002161A4" w:rsidRPr="00D20CD8" w:rsidRDefault="002161A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925F964" w14:textId="77777777" w:rsidR="002161A4" w:rsidRPr="00D20CD8" w:rsidRDefault="002161A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0DD3524" w14:textId="77777777" w:rsidR="002161A4" w:rsidRPr="00D20CD8" w:rsidRDefault="002161A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14C6851" w14:textId="77777777" w:rsidR="002161A4" w:rsidRPr="00D20CD8" w:rsidRDefault="002161A4" w:rsidP="00D20C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61A4" w:rsidRPr="00D20CD8" w14:paraId="461D6F8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4AB4C9" w14:textId="77777777" w:rsidR="002161A4" w:rsidRPr="00454008" w:rsidRDefault="002161A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454008">
              <w:rPr>
                <w:rFonts w:ascii="Times New Roman" w:hAnsi="Times New Roman"/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6C063B4A" w14:textId="77B1F6EC" w:rsidR="002161A4" w:rsidRPr="00454008" w:rsidRDefault="002161A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54008">
              <w:rPr>
                <w:rFonts w:ascii="Times New Roman" w:hAnsi="Times New Roman"/>
                <w:sz w:val="26"/>
                <w:szCs w:val="26"/>
              </w:rPr>
              <w:t>№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348</w:t>
            </w:r>
            <w:r w:rsidRPr="0045400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724C92BD" w14:textId="77777777" w:rsidR="002161A4" w:rsidRPr="00AE0C10" w:rsidRDefault="002161A4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C97C5A5" w14:textId="780290F1" w:rsidR="007A3193" w:rsidRDefault="007A3193" w:rsidP="007A3193">
      <w:pPr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14:paraId="7C40634A" w14:textId="78B6EC65" w:rsidR="007A3193" w:rsidRPr="00F4400F" w:rsidRDefault="007A3193" w:rsidP="007A3193">
      <w:pPr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4D2E1401" w14:textId="77777777" w:rsidR="007A3193" w:rsidRPr="00F4400F" w:rsidRDefault="007A3193" w:rsidP="007A3193">
      <w:pPr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14.07.2014 № 1452-па-нпа «О порядке оплаты труда, предоставления социальных гарантий и компенсаций руководителям муниципальных унитарных предприятий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и хозяйствующих обществ, 100% долей (акций) которых находится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>в собственности муниципального образования Нефтеюганский район»</w:t>
      </w:r>
    </w:p>
    <w:p w14:paraId="7BC24998" w14:textId="77777777" w:rsidR="007A3193" w:rsidRPr="00F4400F" w:rsidRDefault="007A3193" w:rsidP="007A31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8E4740" w14:textId="77777777" w:rsidR="007A3193" w:rsidRPr="00F4400F" w:rsidRDefault="007A3193" w:rsidP="007A31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5045FA" w14:textId="77777777" w:rsidR="007A3193" w:rsidRDefault="007A3193" w:rsidP="007A3193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808">
        <w:rPr>
          <w:rFonts w:ascii="Times New Roman" w:hAnsi="Times New Roman" w:cs="Times New Roman"/>
          <w:sz w:val="26"/>
          <w:szCs w:val="26"/>
        </w:rPr>
        <w:t xml:space="preserve">В соответствии со статьями 134, 145 Трудового кодекса Российской Федерации, Федеральными законами от 14.11.2002 № 161-ФЗ «О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5A6808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предприятиях», от 08.02.1998 № 14-ФЗ «Об обществах </w:t>
      </w:r>
      <w:r>
        <w:rPr>
          <w:rFonts w:ascii="Times New Roman" w:hAnsi="Times New Roman" w:cs="Times New Roman"/>
          <w:sz w:val="26"/>
          <w:szCs w:val="26"/>
        </w:rPr>
        <w:br/>
      </w:r>
      <w:r w:rsidRPr="005A6808">
        <w:rPr>
          <w:rFonts w:ascii="Times New Roman" w:hAnsi="Times New Roman" w:cs="Times New Roman"/>
          <w:sz w:val="26"/>
          <w:szCs w:val="26"/>
        </w:rPr>
        <w:t>с ограниченной ответственностью», Положением о департаменте имущественных отношений Нефтеюганского района, утвержденным решением Думы Нефтеюганского района от 24.07.2013 № 384</w:t>
      </w:r>
      <w:r w:rsidRPr="005A680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A680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A997EF5" w14:textId="77777777" w:rsidR="007A3193" w:rsidRPr="005A6808" w:rsidRDefault="007A3193" w:rsidP="007A3193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A84F81" w14:textId="77777777" w:rsidR="007A3193" w:rsidRPr="00674F0E" w:rsidRDefault="007A3193" w:rsidP="007A3193">
      <w:pPr>
        <w:pStyle w:val="aa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4F0E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</w:t>
      </w:r>
      <w:r w:rsidRPr="00674F0E">
        <w:rPr>
          <w:rFonts w:ascii="Times New Roman" w:hAnsi="Times New Roman" w:cs="Times New Roman"/>
          <w:bCs/>
          <w:kern w:val="28"/>
          <w:sz w:val="26"/>
          <w:szCs w:val="26"/>
        </w:rPr>
        <w:t xml:space="preserve">администрации Нефтеюганского района от 14.07.2014 № 1452-па-нпа «О порядке оплаты труда, предоставления социальных гарантий и компенсаций руководителям муниципальных унитарных предприятий и хозяйствующих обществ, 100% долей (акций) которых находится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674F0E">
        <w:rPr>
          <w:rFonts w:ascii="Times New Roman" w:hAnsi="Times New Roman" w:cs="Times New Roman"/>
          <w:bCs/>
          <w:kern w:val="28"/>
          <w:sz w:val="26"/>
          <w:szCs w:val="26"/>
        </w:rPr>
        <w:t xml:space="preserve">в собственности муниципального образования Нефтеюганский район» следующие </w:t>
      </w:r>
      <w:r w:rsidRPr="00674F0E">
        <w:rPr>
          <w:rFonts w:ascii="Times New Roman" w:hAnsi="Times New Roman" w:cs="Times New Roman"/>
          <w:sz w:val="26"/>
          <w:szCs w:val="26"/>
        </w:rPr>
        <w:t>изменения:</w:t>
      </w:r>
    </w:p>
    <w:p w14:paraId="0CFEBAD1" w14:textId="77777777" w:rsidR="007A3193" w:rsidRPr="00674F0E" w:rsidRDefault="007A3193" w:rsidP="007A3193">
      <w:pPr>
        <w:pStyle w:val="aa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4F0E">
        <w:rPr>
          <w:rFonts w:ascii="Times New Roman" w:hAnsi="Times New Roman" w:cs="Times New Roman"/>
          <w:sz w:val="26"/>
          <w:szCs w:val="26"/>
        </w:rPr>
        <w:t xml:space="preserve">В абзаце втором пункта 5.5 раздела </w:t>
      </w:r>
      <w:r w:rsidRPr="00674F0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74F0E">
        <w:rPr>
          <w:rFonts w:ascii="Times New Roman" w:hAnsi="Times New Roman" w:cs="Times New Roman"/>
          <w:sz w:val="26"/>
          <w:szCs w:val="26"/>
        </w:rPr>
        <w:t xml:space="preserve"> слова «не менее 14 календарных дней» заменить словами «не менее 12 календарных дней».</w:t>
      </w:r>
    </w:p>
    <w:p w14:paraId="2351AB2F" w14:textId="77777777" w:rsidR="007A3193" w:rsidRPr="00674F0E" w:rsidRDefault="007A3193" w:rsidP="007A3193">
      <w:pPr>
        <w:pStyle w:val="aa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4F0E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П</w:t>
      </w:r>
      <w:r w:rsidRPr="00674F0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к порядку оплаты труда, предоставлению социальных гарантий и компенсаций руководителям муниципальных унитарных предприятий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74F0E">
        <w:rPr>
          <w:rFonts w:ascii="Times New Roman" w:hAnsi="Times New Roman" w:cs="Times New Roman"/>
          <w:color w:val="000000"/>
          <w:sz w:val="26"/>
          <w:szCs w:val="26"/>
        </w:rPr>
        <w:t>и хозяйствующих обществ, 100% долей (акций) которых находится в собственности муниципального образования Нефтеюганский район изложить в редакции согласно приложению к настоящему постановлению.</w:t>
      </w:r>
    </w:p>
    <w:p w14:paraId="0F20F9F3" w14:textId="77777777" w:rsidR="007A3193" w:rsidRPr="00674F0E" w:rsidRDefault="007A3193" w:rsidP="007A3193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F0E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F21AAE0" w14:textId="77777777" w:rsidR="007A3193" w:rsidRPr="00674F0E" w:rsidRDefault="007A3193" w:rsidP="007A3193">
      <w:pPr>
        <w:pStyle w:val="aa"/>
        <w:numPr>
          <w:ilvl w:val="0"/>
          <w:numId w:val="8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F0E">
        <w:rPr>
          <w:rFonts w:ascii="Times New Roman" w:hAnsi="Times New Roman" w:cs="Times New Roman"/>
          <w:sz w:val="26"/>
          <w:szCs w:val="26"/>
        </w:rPr>
        <w:t>Н</w:t>
      </w:r>
      <w:r w:rsidRPr="00674F0E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Pr="00674F0E">
        <w:rPr>
          <w:rFonts w:ascii="Times New Roman" w:hAnsi="Times New Roman" w:cs="Times New Roman"/>
          <w:bCs/>
          <w:sz w:val="26"/>
          <w:szCs w:val="26"/>
        </w:rPr>
        <w:br/>
        <w:t xml:space="preserve">с </w:t>
      </w:r>
      <w:r w:rsidRPr="00674F0E">
        <w:rPr>
          <w:rFonts w:ascii="Times New Roman" w:hAnsi="Times New Roman" w:cs="Times New Roman"/>
          <w:sz w:val="26"/>
          <w:szCs w:val="26"/>
        </w:rPr>
        <w:t xml:space="preserve">01.07.2025. </w:t>
      </w:r>
    </w:p>
    <w:p w14:paraId="49A55E24" w14:textId="77777777" w:rsidR="007A3193" w:rsidRPr="00C92BAF" w:rsidRDefault="007A3193" w:rsidP="007A3193">
      <w:pPr>
        <w:pStyle w:val="ab"/>
        <w:numPr>
          <w:ilvl w:val="0"/>
          <w:numId w:val="8"/>
        </w:numPr>
        <w:tabs>
          <w:tab w:val="left" w:pos="1064"/>
          <w:tab w:val="left" w:pos="1134"/>
        </w:tabs>
        <w:suppressAutoHyphens/>
        <w:ind w:left="0" w:firstLine="709"/>
        <w:rPr>
          <w:rFonts w:ascii="Times New Roman" w:hAnsi="Times New Roman"/>
          <w:szCs w:val="26"/>
        </w:rPr>
      </w:pPr>
      <w:r w:rsidRPr="00C92BAF">
        <w:rPr>
          <w:rFonts w:ascii="Times New Roman" w:hAnsi="Times New Roman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68197433" w14:textId="77777777" w:rsidR="007A3193" w:rsidRPr="00C92BAF" w:rsidRDefault="007A3193" w:rsidP="007A3193">
      <w:pPr>
        <w:pStyle w:val="ab"/>
        <w:tabs>
          <w:tab w:val="left" w:pos="1064"/>
        </w:tabs>
        <w:suppressAutoHyphens/>
        <w:ind w:firstLine="709"/>
        <w:rPr>
          <w:rFonts w:ascii="Times New Roman" w:hAnsi="Times New Roman"/>
          <w:szCs w:val="26"/>
          <w:lang w:eastAsia="ru-RU"/>
        </w:rPr>
      </w:pPr>
    </w:p>
    <w:p w14:paraId="338BC2A9" w14:textId="77777777" w:rsidR="007A3193" w:rsidRPr="00F4400F" w:rsidRDefault="007A3193" w:rsidP="007A319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7AA15" w14:textId="77777777" w:rsidR="007A3193" w:rsidRPr="00F4400F" w:rsidRDefault="007A3193" w:rsidP="007A319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04B58F" w14:textId="77777777" w:rsidR="007A3193" w:rsidRPr="00D101D2" w:rsidRDefault="007A3193" w:rsidP="007A3193">
      <w:pPr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7B5DED4" w14:textId="77777777" w:rsidR="007A3193" w:rsidRDefault="007A3193" w:rsidP="007A3193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5732477A" w14:textId="77777777" w:rsidR="007A3193" w:rsidRDefault="007A3193" w:rsidP="007A3193">
      <w:pPr>
        <w:tabs>
          <w:tab w:val="left" w:pos="0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14:paraId="3EECF2B4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327C600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7E3A2F9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F01469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4BAD7A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54AF70B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7F423AF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09BD5F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B2ECAF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72EC321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78007C63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45B0D308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B9CB77E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6383198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4D35F60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BFEA078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25EF715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039B227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0744D9E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8D2A33A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73CCD96F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4BE70B6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8F6B37B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B506CD1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76B86C9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31EA656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9DFF880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04D165F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08602C7B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C9728B9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7E022A54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41ED2BA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D86E6F0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B5655F5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A2C90DE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ABE479A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30CDA634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C6DE8C3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0A4C2D3E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27706649" w14:textId="77777777" w:rsidR="007A3193" w:rsidRDefault="007A3193" w:rsidP="007A319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1E10D24B" w14:textId="77777777" w:rsidR="007A3193" w:rsidRPr="005A6808" w:rsidRDefault="007A3193" w:rsidP="007A3193">
      <w:pPr>
        <w:widowControl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</w:p>
    <w:p w14:paraId="06603D93" w14:textId="72FDA072" w:rsidR="007A3193" w:rsidRPr="005A6808" w:rsidRDefault="007A3193" w:rsidP="007A3193">
      <w:pPr>
        <w:widowControl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C4B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21.07.2025</w:t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5C4B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1348-па-нпа</w:t>
      </w:r>
    </w:p>
    <w:p w14:paraId="3526D7F7" w14:textId="77777777" w:rsidR="007A3193" w:rsidRPr="005A6808" w:rsidRDefault="007A3193" w:rsidP="007A3193">
      <w:pPr>
        <w:widowControl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7F4F9" w14:textId="77777777" w:rsidR="007A3193" w:rsidRPr="005A6808" w:rsidRDefault="007A3193" w:rsidP="007A3193">
      <w:pPr>
        <w:widowControl w:val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«Приложение к порядку оплаты труда, предоставлению социальных гарантий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компенсаций руководителям </w:t>
      </w: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муниципальных унитарных предприятий и хозяйствующих обществ, 100% долей (акций) которых находится в собственности муниципального образования Нефтеюганский район</w:t>
      </w:r>
    </w:p>
    <w:p w14:paraId="33BDD0EB" w14:textId="77777777" w:rsidR="007A3193" w:rsidRPr="005A6808" w:rsidRDefault="007A3193" w:rsidP="007A3193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04A6C2" w14:textId="77777777" w:rsidR="007A3193" w:rsidRPr="005A6808" w:rsidRDefault="007A3193" w:rsidP="007A3193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E1CB9" w14:textId="77777777" w:rsidR="007A3193" w:rsidRPr="005A6808" w:rsidRDefault="007A3193" w:rsidP="007A3193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Размеры повышающего коэффициента </w:t>
      </w:r>
    </w:p>
    <w:p w14:paraId="2E209A2F" w14:textId="77777777" w:rsidR="007A3193" w:rsidRPr="005A6808" w:rsidRDefault="007A3193" w:rsidP="007A3193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6029"/>
        <w:gridCol w:w="2051"/>
      </w:tblGrid>
      <w:tr w:rsidR="007A3193" w:rsidRPr="005A6808" w14:paraId="405031F3" w14:textId="77777777" w:rsidTr="00044A06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33C7C0A9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предприятия</w:t>
            </w:r>
          </w:p>
        </w:tc>
        <w:tc>
          <w:tcPr>
            <w:tcW w:w="6225" w:type="dxa"/>
            <w:vAlign w:val="center"/>
            <w:hideMark/>
          </w:tcPr>
          <w:p w14:paraId="1136E718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вид деятельности предприятия</w:t>
            </w:r>
          </w:p>
        </w:tc>
        <w:tc>
          <w:tcPr>
            <w:tcW w:w="2062" w:type="dxa"/>
            <w:vAlign w:val="center"/>
            <w:hideMark/>
          </w:tcPr>
          <w:p w14:paraId="024C3314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Размер </w:t>
            </w: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повышающего коэффициента</w:t>
            </w:r>
          </w:p>
        </w:tc>
      </w:tr>
      <w:tr w:rsidR="007A3193" w:rsidRPr="005A6808" w14:paraId="5CE862DF" w14:textId="77777777" w:rsidTr="00044A06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5F990D25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6225" w:type="dxa"/>
            <w:vAlign w:val="center"/>
            <w:hideMark/>
          </w:tcPr>
          <w:p w14:paraId="0D9A3B6E" w14:textId="77777777" w:rsidR="007A3193" w:rsidRPr="005A6808" w:rsidRDefault="007A3193" w:rsidP="00044A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 жилищно-коммунальных услуг</w:t>
            </w:r>
          </w:p>
        </w:tc>
        <w:tc>
          <w:tcPr>
            <w:tcW w:w="2062" w:type="dxa"/>
            <w:vAlign w:val="center"/>
            <w:hideMark/>
          </w:tcPr>
          <w:p w14:paraId="70E6AF85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</w:t>
            </w:r>
          </w:p>
        </w:tc>
      </w:tr>
      <w:tr w:rsidR="007A3193" w:rsidRPr="005A6808" w14:paraId="4F033302" w14:textId="77777777" w:rsidTr="00044A06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5A25F208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6225" w:type="dxa"/>
            <w:vAlign w:val="center"/>
            <w:hideMark/>
          </w:tcPr>
          <w:p w14:paraId="7CC301C2" w14:textId="77777777" w:rsidR="007A3193" w:rsidRPr="005A6808" w:rsidRDefault="007A3193" w:rsidP="00044A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 розничная лекарственными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специализированных магазинах (аптеках)</w:t>
            </w:r>
          </w:p>
          <w:p w14:paraId="60275C0C" w14:textId="77777777" w:rsidR="007A3193" w:rsidRPr="005A6808" w:rsidRDefault="007A3193" w:rsidP="00044A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Align w:val="center"/>
            <w:hideMark/>
          </w:tcPr>
          <w:p w14:paraId="610319D7" w14:textId="77777777" w:rsidR="007A3193" w:rsidRPr="005A6808" w:rsidRDefault="007A3193" w:rsidP="00044A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</w:tr>
    </w:tbl>
    <w:p w14:paraId="48C8AEC4" w14:textId="77777777" w:rsidR="007A3193" w:rsidRDefault="007A3193" w:rsidP="007A319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».</w:t>
      </w:r>
    </w:p>
    <w:p w14:paraId="33189882" w14:textId="77777777" w:rsidR="007C0200" w:rsidRPr="007A3193" w:rsidRDefault="007C0200" w:rsidP="007A3193">
      <w:pPr>
        <w:rPr>
          <w:rFonts w:ascii="Times New Roman" w:hAnsi="Times New Roman" w:cs="Times New Roman"/>
          <w:sz w:val="26"/>
          <w:szCs w:val="26"/>
        </w:rPr>
      </w:pPr>
    </w:p>
    <w:sectPr w:rsidR="007C0200" w:rsidRPr="007A3193" w:rsidSect="00C03480">
      <w:headerReference w:type="default" r:id="rId8"/>
      <w:pgSz w:w="11905" w:h="16838"/>
      <w:pgMar w:top="1134" w:right="567" w:bottom="113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247A" w14:textId="77777777" w:rsidR="001D5341" w:rsidRDefault="001D5341" w:rsidP="00F324FC">
      <w:r>
        <w:separator/>
      </w:r>
    </w:p>
  </w:endnote>
  <w:endnote w:type="continuationSeparator" w:id="0">
    <w:p w14:paraId="4E7F1F51" w14:textId="77777777" w:rsidR="001D5341" w:rsidRDefault="001D5341" w:rsidP="00F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D645" w14:textId="77777777" w:rsidR="001D5341" w:rsidRDefault="001D5341" w:rsidP="00F324FC">
      <w:r>
        <w:separator/>
      </w:r>
    </w:p>
  </w:footnote>
  <w:footnote w:type="continuationSeparator" w:id="0">
    <w:p w14:paraId="4EFFE16C" w14:textId="77777777" w:rsidR="001D5341" w:rsidRDefault="001D5341" w:rsidP="00F3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840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404839" w14:textId="01C6F85F" w:rsidR="00875873" w:rsidRPr="00C03480" w:rsidRDefault="008758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4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4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34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3480">
          <w:rPr>
            <w:rFonts w:ascii="Times New Roman" w:hAnsi="Times New Roman" w:cs="Times New Roman"/>
            <w:sz w:val="24"/>
            <w:szCs w:val="24"/>
          </w:rPr>
          <w:t>2</w:t>
        </w:r>
        <w:r w:rsidRPr="00C034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C0CC9" w14:textId="77777777" w:rsidR="00875873" w:rsidRDefault="008758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FF"/>
    <w:multiLevelType w:val="hybridMultilevel"/>
    <w:tmpl w:val="0540D5DC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64383"/>
    <w:multiLevelType w:val="hybridMultilevel"/>
    <w:tmpl w:val="282A459C"/>
    <w:lvl w:ilvl="0" w:tplc="B32C2F40">
      <w:start w:val="1"/>
      <w:numFmt w:val="decimal"/>
      <w:lvlText w:val="2.3.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02B00A1"/>
    <w:multiLevelType w:val="hybridMultilevel"/>
    <w:tmpl w:val="C1D0F8DC"/>
    <w:lvl w:ilvl="0" w:tplc="77AEEF0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2EC"/>
    <w:multiLevelType w:val="hybridMultilevel"/>
    <w:tmpl w:val="F11EC948"/>
    <w:lvl w:ilvl="0" w:tplc="D512A4BC">
      <w:start w:val="1"/>
      <w:numFmt w:val="decimal"/>
      <w:lvlText w:val="2.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4A17EF1"/>
    <w:multiLevelType w:val="hybridMultilevel"/>
    <w:tmpl w:val="DC623A50"/>
    <w:lvl w:ilvl="0" w:tplc="957E84F2">
      <w:start w:val="1"/>
      <w:numFmt w:val="decimal"/>
      <w:lvlText w:val="%1."/>
      <w:lvlJc w:val="left"/>
      <w:pPr>
        <w:ind w:left="82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431B6"/>
    <w:multiLevelType w:val="multilevel"/>
    <w:tmpl w:val="143CA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79A1055"/>
    <w:multiLevelType w:val="hybridMultilevel"/>
    <w:tmpl w:val="816A2220"/>
    <w:lvl w:ilvl="0" w:tplc="B1E2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81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C7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64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A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00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8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40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3278F"/>
    <w:multiLevelType w:val="hybridMultilevel"/>
    <w:tmpl w:val="34FAC7C6"/>
    <w:lvl w:ilvl="0" w:tplc="B61AB12A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9"/>
    <w:rsid w:val="000116D1"/>
    <w:rsid w:val="000C5EC0"/>
    <w:rsid w:val="000E2917"/>
    <w:rsid w:val="00134B61"/>
    <w:rsid w:val="00135D7A"/>
    <w:rsid w:val="001571D9"/>
    <w:rsid w:val="00190F7F"/>
    <w:rsid w:val="001C627A"/>
    <w:rsid w:val="001D5341"/>
    <w:rsid w:val="001F76A7"/>
    <w:rsid w:val="002019B0"/>
    <w:rsid w:val="002161A4"/>
    <w:rsid w:val="00221FBD"/>
    <w:rsid w:val="002224ED"/>
    <w:rsid w:val="0024322D"/>
    <w:rsid w:val="002934F3"/>
    <w:rsid w:val="003625C8"/>
    <w:rsid w:val="00381698"/>
    <w:rsid w:val="00387DEF"/>
    <w:rsid w:val="004179F0"/>
    <w:rsid w:val="004C30B6"/>
    <w:rsid w:val="004E2EA5"/>
    <w:rsid w:val="004F069A"/>
    <w:rsid w:val="00510E4F"/>
    <w:rsid w:val="00594FE1"/>
    <w:rsid w:val="005A5CBD"/>
    <w:rsid w:val="005C4BB2"/>
    <w:rsid w:val="0066160E"/>
    <w:rsid w:val="006B192E"/>
    <w:rsid w:val="006D2C7F"/>
    <w:rsid w:val="007312A3"/>
    <w:rsid w:val="00761327"/>
    <w:rsid w:val="007822B7"/>
    <w:rsid w:val="007A3193"/>
    <w:rsid w:val="007C0200"/>
    <w:rsid w:val="00864492"/>
    <w:rsid w:val="0087140E"/>
    <w:rsid w:val="00875873"/>
    <w:rsid w:val="00943C6C"/>
    <w:rsid w:val="00984AA8"/>
    <w:rsid w:val="00A75BC7"/>
    <w:rsid w:val="00AD7D48"/>
    <w:rsid w:val="00AF30CD"/>
    <w:rsid w:val="00B63E9F"/>
    <w:rsid w:val="00C03480"/>
    <w:rsid w:val="00C05338"/>
    <w:rsid w:val="00C1269C"/>
    <w:rsid w:val="00C54B74"/>
    <w:rsid w:val="00CA33BF"/>
    <w:rsid w:val="00CD2E97"/>
    <w:rsid w:val="00D2629F"/>
    <w:rsid w:val="00D3140F"/>
    <w:rsid w:val="00D66A2F"/>
    <w:rsid w:val="00D924E7"/>
    <w:rsid w:val="00E1483A"/>
    <w:rsid w:val="00E3381D"/>
    <w:rsid w:val="00E5783B"/>
    <w:rsid w:val="00E774C0"/>
    <w:rsid w:val="00EF7FC4"/>
    <w:rsid w:val="00F324FC"/>
    <w:rsid w:val="00F862A5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18BAF"/>
  <w15:chartTrackingRefBased/>
  <w15:docId w15:val="{C677D73F-8201-4E8B-93F9-CF6AD9B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0F"/>
    <w:pPr>
      <w:spacing w:after="0" w:line="240" w:lineRule="auto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594FE1"/>
    <w:pPr>
      <w:keepNext/>
      <w:spacing w:before="120" w:after="120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7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7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944D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32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4FC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32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4FC"/>
    <w:rPr>
      <w:rFonts w:ascii="Calibri" w:hAnsi="Calibri" w:cs="Calibri"/>
    </w:rPr>
  </w:style>
  <w:style w:type="character" w:customStyle="1" w:styleId="80">
    <w:name w:val="Заголовок 8 Знак"/>
    <w:basedOn w:val="a0"/>
    <w:link w:val="8"/>
    <w:rsid w:val="00594FE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8">
    <w:name w:val="Subtle Emphasis"/>
    <w:basedOn w:val="a0"/>
    <w:uiPriority w:val="19"/>
    <w:qFormat/>
    <w:rsid w:val="00594FE1"/>
    <w:rPr>
      <w:i/>
      <w:iCs/>
      <w:color w:val="404040" w:themeColor="text1" w:themeTint="BF"/>
    </w:rPr>
  </w:style>
  <w:style w:type="paragraph" w:styleId="a9">
    <w:name w:val="Normal (Web)"/>
    <w:basedOn w:val="a"/>
    <w:uiPriority w:val="99"/>
    <w:semiHidden/>
    <w:unhideWhenUsed/>
    <w:rsid w:val="00D262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774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25C8"/>
    <w:pPr>
      <w:ind w:left="720"/>
      <w:contextualSpacing/>
    </w:pPr>
  </w:style>
  <w:style w:type="paragraph" w:styleId="ab">
    <w:name w:val="Body Text"/>
    <w:basedOn w:val="a"/>
    <w:link w:val="ac"/>
    <w:rsid w:val="007A3193"/>
    <w:pPr>
      <w:jc w:val="both"/>
    </w:pPr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7A3193"/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docdata">
    <w:name w:val="docdata"/>
    <w:aliases w:val="docy,v5,3836,bqiaagaaeyqcaaagiaiaaanzdaaabyemaaaaaaaaaaaaaaaaaaaaaaaaaaaaaaaaaaaaaaaaaaaaaaaaaaaaaaaaaaaaaaaaaaaaaaaaaaaaaaaaaaaaaaaaaaaaaaaaaaaaaaaaaaaaaaaaaaaaaaaaaaaaaaaaaaaaaaaaaaaaaaaaaaaaaaaaaaaaaaaaaaaaaaaaaaaaaaaaaaaaaaaaaaaaaaaaaaaaaaaa"/>
    <w:basedOn w:val="a0"/>
    <w:rsid w:val="007A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 Лариса Александровна</dc:creator>
  <cp:keywords/>
  <dc:description/>
  <cp:lastModifiedBy>Аманалиева Акмоор Айбековна</cp:lastModifiedBy>
  <cp:revision>9</cp:revision>
  <cp:lastPrinted>2025-07-16T07:01:00Z</cp:lastPrinted>
  <dcterms:created xsi:type="dcterms:W3CDTF">2025-07-21T09:15:00Z</dcterms:created>
  <dcterms:modified xsi:type="dcterms:W3CDTF">2025-07-21T09:15:00Z</dcterms:modified>
</cp:coreProperties>
</file>