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6FC1F" w14:textId="77777777" w:rsidR="00537EB7" w:rsidRPr="003301B0" w:rsidRDefault="00537EB7" w:rsidP="00CB42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079EB67" wp14:editId="0048826C">
            <wp:extent cx="638175" cy="7334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31A3C" w14:textId="77777777" w:rsidR="00537EB7" w:rsidRPr="003301B0" w:rsidRDefault="00537EB7" w:rsidP="004001CC">
      <w:pPr>
        <w:jc w:val="center"/>
        <w:rPr>
          <w:b/>
          <w:sz w:val="20"/>
          <w:szCs w:val="20"/>
        </w:rPr>
      </w:pPr>
    </w:p>
    <w:p w14:paraId="12225C12" w14:textId="77777777" w:rsidR="00537EB7" w:rsidRPr="003301B0" w:rsidRDefault="00537EB7" w:rsidP="004001C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4B32E412" w14:textId="77777777" w:rsidR="00537EB7" w:rsidRPr="003301B0" w:rsidRDefault="00537EB7" w:rsidP="004001C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7A6475F4" w14:textId="77777777" w:rsidR="00537EB7" w:rsidRPr="003301B0" w:rsidRDefault="00537EB7" w:rsidP="004001CC">
      <w:pPr>
        <w:jc w:val="center"/>
        <w:rPr>
          <w:b/>
          <w:sz w:val="32"/>
        </w:rPr>
      </w:pPr>
    </w:p>
    <w:p w14:paraId="7B0E15A9" w14:textId="77777777" w:rsidR="00537EB7" w:rsidRPr="00925532" w:rsidRDefault="00537EB7" w:rsidP="004001C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6661F6B1" w14:textId="77777777" w:rsidR="00537EB7" w:rsidRPr="002D04ED" w:rsidRDefault="00537EB7" w:rsidP="004001C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37EB7" w:rsidRPr="000C17E6" w14:paraId="6DE8BA27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741DFB5" w14:textId="0AFF0DA9" w:rsidR="00537EB7" w:rsidRPr="000C17E6" w:rsidRDefault="00537EB7" w:rsidP="00400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07.08</w:t>
            </w:r>
            <w:r w:rsidRPr="000C17E6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</w:tcPr>
          <w:p w14:paraId="153002D1" w14:textId="5F77487B" w:rsidR="00537EB7" w:rsidRPr="000C17E6" w:rsidRDefault="00537EB7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0C17E6">
              <w:rPr>
                <w:sz w:val="26"/>
                <w:szCs w:val="26"/>
              </w:rPr>
              <w:t>№</w:t>
            </w:r>
            <w:r w:rsidRPr="000C17E6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346</w:t>
            </w:r>
            <w:r w:rsidRPr="000C17E6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143A6D25" w14:textId="77777777" w:rsidR="00537EB7" w:rsidRPr="000C17E6" w:rsidRDefault="00537EB7" w:rsidP="007A25A8">
      <w:pPr>
        <w:tabs>
          <w:tab w:val="right" w:pos="9922"/>
        </w:tabs>
        <w:jc w:val="center"/>
        <w:rPr>
          <w:color w:val="000000"/>
          <w:lang w:eastAsia="en-US"/>
        </w:rPr>
      </w:pPr>
      <w:proofErr w:type="spellStart"/>
      <w:r w:rsidRPr="000C17E6">
        <w:t>г.Нефтеюганск</w:t>
      </w:r>
      <w:bookmarkEnd w:id="0"/>
      <w:proofErr w:type="spellEnd"/>
    </w:p>
    <w:p w14:paraId="52F378CF" w14:textId="2206A93B" w:rsidR="00723362" w:rsidRDefault="00723362" w:rsidP="00723362">
      <w:pPr>
        <w:jc w:val="center"/>
        <w:rPr>
          <w:sz w:val="26"/>
          <w:szCs w:val="26"/>
        </w:rPr>
      </w:pPr>
    </w:p>
    <w:p w14:paraId="3F0A8213" w14:textId="3531CF89" w:rsidR="00AB417B" w:rsidRPr="00723362" w:rsidRDefault="00AB417B" w:rsidP="00723362">
      <w:pPr>
        <w:jc w:val="center"/>
        <w:rPr>
          <w:sz w:val="26"/>
          <w:szCs w:val="26"/>
        </w:rPr>
      </w:pPr>
      <w:r w:rsidRPr="00723362">
        <w:rPr>
          <w:sz w:val="26"/>
          <w:szCs w:val="26"/>
        </w:rPr>
        <w:t xml:space="preserve">О подготовке документации по планировке территории </w:t>
      </w:r>
      <w:bookmarkStart w:id="1" w:name="_Hlk173135571"/>
      <w:r w:rsidRPr="00723362">
        <w:rPr>
          <w:sz w:val="26"/>
          <w:szCs w:val="26"/>
        </w:rPr>
        <w:t>для размещения объекта</w:t>
      </w:r>
      <w:bookmarkEnd w:id="1"/>
      <w:r w:rsidRPr="00723362">
        <w:rPr>
          <w:sz w:val="26"/>
          <w:szCs w:val="26"/>
        </w:rPr>
        <w:t xml:space="preserve">: </w:t>
      </w:r>
      <w:r w:rsidR="001F260B" w:rsidRPr="00723362">
        <w:rPr>
          <w:sz w:val="26"/>
          <w:szCs w:val="26"/>
        </w:rPr>
        <w:t>«</w:t>
      </w:r>
      <w:r w:rsidR="002F7875" w:rsidRPr="00723362">
        <w:rPr>
          <w:sz w:val="26"/>
          <w:szCs w:val="26"/>
        </w:rPr>
        <w:t>Котельная ЦППН-3 Южно-</w:t>
      </w:r>
      <w:proofErr w:type="spellStart"/>
      <w:r w:rsidR="002F7875" w:rsidRPr="00723362">
        <w:rPr>
          <w:sz w:val="26"/>
          <w:szCs w:val="26"/>
        </w:rPr>
        <w:t>Балыкского</w:t>
      </w:r>
      <w:proofErr w:type="spellEnd"/>
      <w:r w:rsidR="002F7875" w:rsidRPr="00723362">
        <w:rPr>
          <w:sz w:val="26"/>
          <w:szCs w:val="26"/>
        </w:rPr>
        <w:t xml:space="preserve"> месторождения</w:t>
      </w:r>
      <w:r w:rsidR="001F260B" w:rsidRPr="00723362">
        <w:rPr>
          <w:sz w:val="26"/>
          <w:szCs w:val="26"/>
        </w:rPr>
        <w:t>»</w:t>
      </w:r>
    </w:p>
    <w:p w14:paraId="112CE9BF" w14:textId="616E8652" w:rsidR="00AB417B" w:rsidRDefault="00AB417B" w:rsidP="00723362">
      <w:pPr>
        <w:jc w:val="both"/>
        <w:rPr>
          <w:sz w:val="26"/>
          <w:szCs w:val="26"/>
        </w:rPr>
      </w:pPr>
    </w:p>
    <w:p w14:paraId="6823F1EC" w14:textId="77777777" w:rsidR="00723362" w:rsidRPr="00723362" w:rsidRDefault="00723362" w:rsidP="00723362">
      <w:pPr>
        <w:jc w:val="both"/>
        <w:rPr>
          <w:sz w:val="26"/>
          <w:szCs w:val="26"/>
        </w:rPr>
      </w:pPr>
    </w:p>
    <w:p w14:paraId="03100BDF" w14:textId="40634829" w:rsidR="00AB417B" w:rsidRPr="00723362" w:rsidRDefault="00F13B7E" w:rsidP="00723362">
      <w:pPr>
        <w:ind w:firstLine="709"/>
        <w:jc w:val="both"/>
        <w:rPr>
          <w:sz w:val="26"/>
          <w:szCs w:val="26"/>
        </w:rPr>
      </w:pPr>
      <w:r w:rsidRPr="00723362">
        <w:rPr>
          <w:sz w:val="26"/>
          <w:szCs w:val="26"/>
        </w:rPr>
        <w:t xml:space="preserve">В соответствии </w:t>
      </w:r>
      <w:r w:rsidR="00C81896" w:rsidRPr="00723362">
        <w:rPr>
          <w:sz w:val="26"/>
          <w:szCs w:val="26"/>
        </w:rPr>
        <w:t>со статьей 45</w:t>
      </w:r>
      <w:r w:rsidR="00680D73" w:rsidRPr="00723362">
        <w:rPr>
          <w:sz w:val="26"/>
          <w:szCs w:val="26"/>
        </w:rPr>
        <w:t xml:space="preserve"> </w:t>
      </w:r>
      <w:r w:rsidRPr="00723362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91A0A" w:rsidRPr="00723362">
        <w:rPr>
          <w:sz w:val="26"/>
          <w:szCs w:val="26"/>
        </w:rPr>
        <w:t xml:space="preserve"> </w:t>
      </w:r>
      <w:r w:rsidR="005F34E9" w:rsidRPr="00723362">
        <w:rPr>
          <w:sz w:val="26"/>
          <w:szCs w:val="26"/>
        </w:rPr>
        <w:t>Устав</w:t>
      </w:r>
      <w:r w:rsidR="00E53890" w:rsidRPr="00723362">
        <w:rPr>
          <w:sz w:val="26"/>
          <w:szCs w:val="26"/>
        </w:rPr>
        <w:t>ом</w:t>
      </w:r>
      <w:r w:rsidR="005F34E9" w:rsidRPr="00723362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7504CB" w:rsidRPr="00723362">
        <w:rPr>
          <w:sz w:val="26"/>
          <w:szCs w:val="26"/>
        </w:rPr>
        <w:t>–</w:t>
      </w:r>
      <w:r w:rsidR="005F34E9" w:rsidRPr="00723362">
        <w:rPr>
          <w:sz w:val="26"/>
          <w:szCs w:val="26"/>
        </w:rPr>
        <w:t xml:space="preserve"> Югры</w:t>
      </w:r>
      <w:r w:rsidR="00AB417B" w:rsidRPr="00723362">
        <w:rPr>
          <w:sz w:val="26"/>
          <w:szCs w:val="26"/>
        </w:rPr>
        <w:t xml:space="preserve">, </w:t>
      </w:r>
      <w:r w:rsidR="00A869B8" w:rsidRPr="00723362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723362">
        <w:rPr>
          <w:sz w:val="26"/>
          <w:szCs w:val="26"/>
        </w:rPr>
        <w:br/>
      </w:r>
      <w:r w:rsidR="00A869B8" w:rsidRPr="00723362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723362">
        <w:rPr>
          <w:sz w:val="26"/>
          <w:szCs w:val="26"/>
        </w:rPr>
        <w:t xml:space="preserve">, </w:t>
      </w:r>
      <w:r w:rsidR="001F260B" w:rsidRPr="00723362">
        <w:rPr>
          <w:sz w:val="26"/>
          <w:szCs w:val="26"/>
        </w:rPr>
        <w:t>на основании заявления</w:t>
      </w:r>
      <w:r w:rsidR="00A869B8" w:rsidRPr="00723362">
        <w:rPr>
          <w:sz w:val="26"/>
          <w:szCs w:val="26"/>
        </w:rPr>
        <w:t xml:space="preserve"> </w:t>
      </w:r>
      <w:bookmarkStart w:id="2" w:name="_Hlk161067029"/>
      <w:r w:rsidR="002F7875" w:rsidRPr="00723362">
        <w:rPr>
          <w:sz w:val="26"/>
          <w:szCs w:val="26"/>
        </w:rPr>
        <w:t>общества с ограниченной ответственностью</w:t>
      </w:r>
      <w:r w:rsidR="005E2E82" w:rsidRPr="00723362">
        <w:rPr>
          <w:sz w:val="26"/>
          <w:szCs w:val="26"/>
        </w:rPr>
        <w:t xml:space="preserve"> «</w:t>
      </w:r>
      <w:r w:rsidR="002F7875" w:rsidRPr="00723362">
        <w:rPr>
          <w:sz w:val="26"/>
          <w:szCs w:val="26"/>
        </w:rPr>
        <w:t>РН-Юганскнефтегаз</w:t>
      </w:r>
      <w:r w:rsidR="005E2E82" w:rsidRPr="00723362">
        <w:rPr>
          <w:sz w:val="26"/>
          <w:szCs w:val="26"/>
        </w:rPr>
        <w:t>»</w:t>
      </w:r>
      <w:bookmarkEnd w:id="2"/>
      <w:r w:rsidR="001F260B" w:rsidRPr="00723362">
        <w:rPr>
          <w:sz w:val="26"/>
          <w:szCs w:val="26"/>
        </w:rPr>
        <w:t xml:space="preserve"> (далее – </w:t>
      </w:r>
      <w:bookmarkStart w:id="3" w:name="_Hlk161067007"/>
      <w:r w:rsidR="002F7875" w:rsidRPr="00723362">
        <w:rPr>
          <w:sz w:val="26"/>
          <w:szCs w:val="26"/>
        </w:rPr>
        <w:t>ОО</w:t>
      </w:r>
      <w:r w:rsidR="005E2E82" w:rsidRPr="00723362">
        <w:rPr>
          <w:sz w:val="26"/>
          <w:szCs w:val="26"/>
        </w:rPr>
        <w:t>О</w:t>
      </w:r>
      <w:r w:rsidR="001F260B" w:rsidRPr="00723362">
        <w:rPr>
          <w:sz w:val="26"/>
          <w:szCs w:val="26"/>
        </w:rPr>
        <w:t xml:space="preserve"> «</w:t>
      </w:r>
      <w:r w:rsidR="002F7875" w:rsidRPr="00723362">
        <w:rPr>
          <w:color w:val="000000"/>
          <w:sz w:val="26"/>
          <w:szCs w:val="26"/>
          <w:lang w:eastAsia="en-US"/>
        </w:rPr>
        <w:t>РН-Юганскнефтегаз</w:t>
      </w:r>
      <w:r w:rsidR="001F260B" w:rsidRPr="00723362">
        <w:rPr>
          <w:sz w:val="26"/>
          <w:szCs w:val="26"/>
        </w:rPr>
        <w:t>»</w:t>
      </w:r>
      <w:bookmarkEnd w:id="3"/>
      <w:r w:rsidR="001F260B" w:rsidRPr="00723362">
        <w:rPr>
          <w:sz w:val="26"/>
          <w:szCs w:val="26"/>
        </w:rPr>
        <w:t>)</w:t>
      </w:r>
      <w:r w:rsidR="00A869B8" w:rsidRPr="00723362">
        <w:rPr>
          <w:sz w:val="26"/>
          <w:szCs w:val="26"/>
        </w:rPr>
        <w:t xml:space="preserve"> </w:t>
      </w:r>
      <w:r w:rsidR="001F260B" w:rsidRPr="00723362">
        <w:rPr>
          <w:sz w:val="26"/>
          <w:szCs w:val="26"/>
        </w:rPr>
        <w:t xml:space="preserve">от </w:t>
      </w:r>
      <w:r w:rsidR="002F7875" w:rsidRPr="00723362">
        <w:rPr>
          <w:sz w:val="26"/>
          <w:szCs w:val="26"/>
        </w:rPr>
        <w:t>25.07</w:t>
      </w:r>
      <w:r w:rsidR="00A869B8" w:rsidRPr="00723362">
        <w:rPr>
          <w:sz w:val="26"/>
          <w:szCs w:val="26"/>
        </w:rPr>
        <w:t>.2024</w:t>
      </w:r>
      <w:r w:rsidR="001F260B" w:rsidRPr="00723362">
        <w:rPr>
          <w:sz w:val="26"/>
          <w:szCs w:val="26"/>
        </w:rPr>
        <w:t xml:space="preserve"> </w:t>
      </w:r>
      <w:r w:rsidR="00723362">
        <w:rPr>
          <w:sz w:val="26"/>
          <w:szCs w:val="26"/>
        </w:rPr>
        <w:br/>
      </w:r>
      <w:r w:rsidR="001F260B" w:rsidRPr="00723362">
        <w:rPr>
          <w:sz w:val="26"/>
          <w:szCs w:val="26"/>
        </w:rPr>
        <w:t xml:space="preserve">№ </w:t>
      </w:r>
      <w:r w:rsidR="002F7875" w:rsidRPr="00723362">
        <w:rPr>
          <w:sz w:val="26"/>
          <w:szCs w:val="26"/>
        </w:rPr>
        <w:t>4321249744</w:t>
      </w:r>
      <w:r w:rsidR="00A869B8" w:rsidRPr="00723362">
        <w:rPr>
          <w:sz w:val="26"/>
          <w:szCs w:val="26"/>
        </w:rPr>
        <w:t xml:space="preserve"> </w:t>
      </w:r>
      <w:r w:rsidR="00AB417B" w:rsidRPr="00723362">
        <w:rPr>
          <w:sz w:val="26"/>
          <w:szCs w:val="26"/>
        </w:rPr>
        <w:t>п о с т а н о в л я ю:</w:t>
      </w:r>
    </w:p>
    <w:p w14:paraId="19A4286E" w14:textId="77777777" w:rsidR="00AB417B" w:rsidRPr="00723362" w:rsidRDefault="00AB417B" w:rsidP="00723362">
      <w:pPr>
        <w:jc w:val="both"/>
        <w:rPr>
          <w:sz w:val="26"/>
          <w:szCs w:val="26"/>
        </w:rPr>
      </w:pPr>
    </w:p>
    <w:p w14:paraId="1F297028" w14:textId="6EB6DE6B" w:rsidR="007341E5" w:rsidRPr="00723362" w:rsidRDefault="007341E5" w:rsidP="00723362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4" w:name="_Hlk161065968"/>
      <w:r w:rsidRPr="00723362">
        <w:rPr>
          <w:sz w:val="26"/>
          <w:szCs w:val="26"/>
        </w:rPr>
        <w:t>Подготовить проект планировки</w:t>
      </w:r>
      <w:r w:rsidR="009F04EF" w:rsidRPr="00723362">
        <w:rPr>
          <w:sz w:val="26"/>
          <w:szCs w:val="26"/>
        </w:rPr>
        <w:t xml:space="preserve"> и проект межевания</w:t>
      </w:r>
      <w:r w:rsidRPr="00723362">
        <w:rPr>
          <w:sz w:val="26"/>
          <w:szCs w:val="26"/>
        </w:rPr>
        <w:t xml:space="preserve"> территории (далее – Документаци</w:t>
      </w:r>
      <w:r w:rsidR="005E2A09" w:rsidRPr="00723362">
        <w:rPr>
          <w:sz w:val="26"/>
          <w:szCs w:val="26"/>
        </w:rPr>
        <w:t>я</w:t>
      </w:r>
      <w:r w:rsidRPr="00723362">
        <w:rPr>
          <w:sz w:val="26"/>
          <w:szCs w:val="26"/>
        </w:rPr>
        <w:t>) для размещения объекта: «</w:t>
      </w:r>
      <w:r w:rsidR="002F7875" w:rsidRPr="00723362">
        <w:rPr>
          <w:sz w:val="26"/>
          <w:szCs w:val="26"/>
        </w:rPr>
        <w:t>Котельная ЦППН-3 Южно-</w:t>
      </w:r>
      <w:proofErr w:type="spellStart"/>
      <w:r w:rsidR="002F7875" w:rsidRPr="00723362">
        <w:rPr>
          <w:sz w:val="26"/>
          <w:szCs w:val="26"/>
        </w:rPr>
        <w:t>Балыкского</w:t>
      </w:r>
      <w:proofErr w:type="spellEnd"/>
      <w:r w:rsidR="002F7875" w:rsidRPr="00723362">
        <w:rPr>
          <w:sz w:val="26"/>
          <w:szCs w:val="26"/>
        </w:rPr>
        <w:t xml:space="preserve"> месторождения</w:t>
      </w:r>
      <w:r w:rsidRPr="00723362">
        <w:rPr>
          <w:sz w:val="26"/>
          <w:szCs w:val="26"/>
        </w:rPr>
        <w:t>»</w:t>
      </w:r>
      <w:r w:rsidR="005E2A09" w:rsidRPr="00723362">
        <w:rPr>
          <w:sz w:val="26"/>
          <w:szCs w:val="26"/>
        </w:rPr>
        <w:t>.</w:t>
      </w:r>
    </w:p>
    <w:p w14:paraId="13C0805B" w14:textId="606BDF97" w:rsidR="007341E5" w:rsidRPr="00723362" w:rsidRDefault="007341E5" w:rsidP="00723362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23362">
        <w:rPr>
          <w:sz w:val="26"/>
          <w:szCs w:val="26"/>
        </w:rPr>
        <w:t xml:space="preserve">Утвердить задание </w:t>
      </w:r>
      <w:bookmarkStart w:id="5" w:name="_Hlk173135695"/>
      <w:r w:rsidRPr="00723362">
        <w:rPr>
          <w:sz w:val="26"/>
          <w:szCs w:val="26"/>
        </w:rPr>
        <w:t>на разработку документации по планировке территории</w:t>
      </w:r>
      <w:r w:rsidR="002F7875" w:rsidRPr="00723362">
        <w:rPr>
          <w:sz w:val="26"/>
          <w:szCs w:val="26"/>
        </w:rPr>
        <w:t xml:space="preserve"> для размещения объекта</w:t>
      </w:r>
      <w:bookmarkEnd w:id="5"/>
      <w:r w:rsidRPr="00723362">
        <w:rPr>
          <w:sz w:val="26"/>
          <w:szCs w:val="26"/>
        </w:rPr>
        <w:t xml:space="preserve"> «</w:t>
      </w:r>
      <w:r w:rsidR="002F7875" w:rsidRPr="00723362">
        <w:rPr>
          <w:sz w:val="26"/>
          <w:szCs w:val="26"/>
        </w:rPr>
        <w:t>Котельная ЦППН-3 Южно-</w:t>
      </w:r>
      <w:proofErr w:type="spellStart"/>
      <w:r w:rsidR="002F7875" w:rsidRPr="00723362">
        <w:rPr>
          <w:sz w:val="26"/>
          <w:szCs w:val="26"/>
        </w:rPr>
        <w:t>Балыкского</w:t>
      </w:r>
      <w:proofErr w:type="spellEnd"/>
      <w:r w:rsidR="002F7875" w:rsidRPr="00723362">
        <w:rPr>
          <w:sz w:val="26"/>
          <w:szCs w:val="26"/>
        </w:rPr>
        <w:t xml:space="preserve"> месторождения</w:t>
      </w:r>
      <w:r w:rsidRPr="00723362">
        <w:rPr>
          <w:sz w:val="26"/>
          <w:szCs w:val="26"/>
        </w:rPr>
        <w:t>» (приложени</w:t>
      </w:r>
      <w:r w:rsidR="003A596D" w:rsidRPr="00723362">
        <w:rPr>
          <w:sz w:val="26"/>
          <w:szCs w:val="26"/>
        </w:rPr>
        <w:t>е</w:t>
      </w:r>
      <w:r w:rsidRPr="00723362">
        <w:rPr>
          <w:sz w:val="26"/>
          <w:szCs w:val="26"/>
        </w:rPr>
        <w:t>).</w:t>
      </w:r>
    </w:p>
    <w:p w14:paraId="0A195F95" w14:textId="511ACEAE" w:rsidR="00DE2D9F" w:rsidRPr="00723362" w:rsidRDefault="007341E5" w:rsidP="00723362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23362">
        <w:rPr>
          <w:sz w:val="26"/>
          <w:szCs w:val="26"/>
        </w:rPr>
        <w:t xml:space="preserve">Рекомендовать </w:t>
      </w:r>
      <w:r w:rsidR="002F7875" w:rsidRPr="00723362">
        <w:rPr>
          <w:sz w:val="26"/>
          <w:szCs w:val="26"/>
        </w:rPr>
        <w:t>ОО</w:t>
      </w:r>
      <w:r w:rsidRPr="00723362">
        <w:rPr>
          <w:sz w:val="26"/>
          <w:szCs w:val="26"/>
        </w:rPr>
        <w:t>О «</w:t>
      </w:r>
      <w:r w:rsidR="002F7875" w:rsidRPr="00723362">
        <w:rPr>
          <w:color w:val="000000"/>
          <w:sz w:val="26"/>
          <w:szCs w:val="26"/>
          <w:lang w:eastAsia="en-US"/>
        </w:rPr>
        <w:t>РН-Юганскнефтегаз</w:t>
      </w:r>
      <w:r w:rsidRPr="00723362">
        <w:rPr>
          <w:sz w:val="26"/>
          <w:szCs w:val="26"/>
        </w:rPr>
        <w:t xml:space="preserve">» осуществить подготовку Документации для размещения объекта, указанного в пункте 1 настоящего постановления. </w:t>
      </w:r>
    </w:p>
    <w:p w14:paraId="7F208029" w14:textId="338EB2A3" w:rsidR="007341E5" w:rsidRPr="00723362" w:rsidRDefault="007341E5" w:rsidP="00723362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23362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  <w:r w:rsidR="00AE47C3" w:rsidRPr="00723362">
        <w:rPr>
          <w:sz w:val="26"/>
          <w:szCs w:val="26"/>
        </w:rPr>
        <w:t xml:space="preserve"> </w:t>
      </w:r>
    </w:p>
    <w:p w14:paraId="1CE197C3" w14:textId="3BD42323" w:rsidR="007341E5" w:rsidRPr="00723362" w:rsidRDefault="007341E5" w:rsidP="00723362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23362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Ченцову М.А.</w:t>
      </w:r>
    </w:p>
    <w:bookmarkEnd w:id="4"/>
    <w:p w14:paraId="1B6F326D" w14:textId="77777777" w:rsidR="00AB417B" w:rsidRPr="00723362" w:rsidRDefault="00AB417B" w:rsidP="00723362">
      <w:pPr>
        <w:jc w:val="both"/>
        <w:rPr>
          <w:sz w:val="26"/>
          <w:szCs w:val="26"/>
        </w:rPr>
      </w:pPr>
    </w:p>
    <w:p w14:paraId="13EE382C" w14:textId="5454D22D" w:rsidR="00AB417B" w:rsidRDefault="00AB417B" w:rsidP="00723362">
      <w:pPr>
        <w:jc w:val="both"/>
        <w:rPr>
          <w:sz w:val="26"/>
          <w:szCs w:val="26"/>
        </w:rPr>
      </w:pPr>
    </w:p>
    <w:p w14:paraId="550FE7BB" w14:textId="77777777" w:rsidR="00723362" w:rsidRPr="00723362" w:rsidRDefault="00723362" w:rsidP="00723362">
      <w:pPr>
        <w:jc w:val="both"/>
        <w:rPr>
          <w:sz w:val="26"/>
          <w:szCs w:val="26"/>
        </w:rPr>
      </w:pPr>
    </w:p>
    <w:p w14:paraId="2160B243" w14:textId="77777777" w:rsidR="00723362" w:rsidRPr="008B6B28" w:rsidRDefault="00723362" w:rsidP="008B6B28">
      <w:pPr>
        <w:rPr>
          <w:sz w:val="26"/>
          <w:szCs w:val="26"/>
        </w:rPr>
      </w:pPr>
      <w:r w:rsidRPr="008B6B28">
        <w:rPr>
          <w:sz w:val="26"/>
          <w:szCs w:val="26"/>
        </w:rPr>
        <w:t>Исполняющий обязанности</w:t>
      </w:r>
    </w:p>
    <w:p w14:paraId="15A37E26" w14:textId="77777777" w:rsidR="00723362" w:rsidRPr="008B6B28" w:rsidRDefault="00723362" w:rsidP="000233E6">
      <w:pPr>
        <w:rPr>
          <w:sz w:val="26"/>
          <w:szCs w:val="26"/>
        </w:rPr>
      </w:pPr>
      <w:r w:rsidRPr="008B6B28">
        <w:rPr>
          <w:sz w:val="26"/>
          <w:szCs w:val="26"/>
        </w:rPr>
        <w:t xml:space="preserve">Главы района </w:t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  <w:t xml:space="preserve">                      </w:t>
      </w:r>
      <w:proofErr w:type="spellStart"/>
      <w:r w:rsidRPr="008B6B28">
        <w:rPr>
          <w:sz w:val="26"/>
          <w:szCs w:val="26"/>
        </w:rPr>
        <w:t>С.А.Кудашкин</w:t>
      </w:r>
      <w:proofErr w:type="spellEnd"/>
    </w:p>
    <w:p w14:paraId="0872B3E5" w14:textId="763AC273" w:rsidR="005E2E82" w:rsidRPr="00723362" w:rsidRDefault="00723362" w:rsidP="00723362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7B51A" wp14:editId="21CDFB9F">
                <wp:simplePos x="0" y="0"/>
                <wp:positionH relativeFrom="column">
                  <wp:posOffset>3689985</wp:posOffset>
                </wp:positionH>
                <wp:positionV relativeFrom="paragraph">
                  <wp:posOffset>-82550</wp:posOffset>
                </wp:positionV>
                <wp:extent cx="3267075" cy="1314450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41B6B" w14:textId="2CA8AD2F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7F0CA904" w14:textId="77777777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23BCF3CB" w14:textId="03F94D8C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537EB7">
                              <w:rPr>
                                <w:sz w:val="26"/>
                                <w:szCs w:val="26"/>
                              </w:rPr>
                              <w:t xml:space="preserve">07.08.2024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537EB7">
                              <w:rPr>
                                <w:sz w:val="26"/>
                                <w:szCs w:val="26"/>
                              </w:rPr>
                              <w:t>1346-па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B51A" id="Прямоугольник 253" o:spid="_x0000_s1026" style="position:absolute;left:0;text-align:left;margin-left:290.55pt;margin-top:-6.5pt;width:257.2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" filled="f" stroked="f">
                <v:textbox>
                  <w:txbxContent>
                    <w:p w14:paraId="19341B6B" w14:textId="2CA8AD2F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7F0CA904" w14:textId="77777777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23BCF3CB" w14:textId="03F94D8C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537EB7">
                        <w:rPr>
                          <w:sz w:val="26"/>
                          <w:szCs w:val="26"/>
                        </w:rPr>
                        <w:t xml:space="preserve">07.08.2024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537EB7">
                        <w:rPr>
                          <w:sz w:val="26"/>
                          <w:szCs w:val="26"/>
                        </w:rPr>
                        <w:t>1346-па</w:t>
                      </w:r>
                    </w:p>
                  </w:txbxContent>
                </v:textbox>
              </v:rect>
            </w:pict>
          </mc:Fallback>
        </mc:AlternateContent>
      </w:r>
    </w:p>
    <w:p w14:paraId="75A0C547" w14:textId="77777777" w:rsidR="005E2A09" w:rsidRPr="005E2A09" w:rsidRDefault="005E2A09" w:rsidP="005E2A09">
      <w:pPr>
        <w:jc w:val="both"/>
        <w:rPr>
          <w:sz w:val="26"/>
          <w:szCs w:val="26"/>
        </w:rPr>
      </w:pPr>
    </w:p>
    <w:p w14:paraId="47607E47" w14:textId="77777777" w:rsidR="00723362" w:rsidRDefault="00723362" w:rsidP="002F7875">
      <w:pPr>
        <w:jc w:val="center"/>
        <w:rPr>
          <w:rFonts w:asciiTheme="minorHAnsi" w:eastAsiaTheme="minorEastAsia" w:hAnsiTheme="minorHAnsi" w:cstheme="minorBidi"/>
          <w:b/>
        </w:rPr>
      </w:pPr>
    </w:p>
    <w:p w14:paraId="3AD33AB4" w14:textId="77777777" w:rsidR="00723362" w:rsidRDefault="00723362" w:rsidP="002F7875">
      <w:pPr>
        <w:jc w:val="center"/>
        <w:rPr>
          <w:rFonts w:asciiTheme="minorHAnsi" w:eastAsiaTheme="minorEastAsia" w:hAnsiTheme="minorHAnsi" w:cstheme="minorBidi"/>
          <w:b/>
        </w:rPr>
      </w:pPr>
    </w:p>
    <w:p w14:paraId="667D7850" w14:textId="77777777" w:rsidR="00723362" w:rsidRDefault="00723362" w:rsidP="002F7875">
      <w:pPr>
        <w:jc w:val="center"/>
        <w:rPr>
          <w:rFonts w:asciiTheme="minorHAnsi" w:eastAsiaTheme="minorEastAsia" w:hAnsiTheme="minorHAnsi" w:cstheme="minorBidi"/>
          <w:b/>
        </w:rPr>
      </w:pPr>
    </w:p>
    <w:p w14:paraId="02A060C1" w14:textId="4E351BEF" w:rsidR="002F7875" w:rsidRPr="002F7875" w:rsidRDefault="002F7875" w:rsidP="002F7875">
      <w:pPr>
        <w:jc w:val="center"/>
        <w:rPr>
          <w:rFonts w:asciiTheme="minorHAnsi" w:eastAsiaTheme="minorEastAsia" w:hAnsiTheme="minorHAnsi" w:cstheme="minorBidi"/>
          <w:b/>
        </w:rPr>
      </w:pPr>
      <w:r w:rsidRPr="002F7875">
        <w:rPr>
          <w:rFonts w:asciiTheme="minorHAnsi" w:eastAsiaTheme="minorEastAsia" w:hAnsiTheme="minorHAnsi" w:cstheme="minorBidi"/>
          <w:b/>
        </w:rPr>
        <w:t>ЗАДАНИЕ</w:t>
      </w:r>
    </w:p>
    <w:p w14:paraId="336F2FEB" w14:textId="77777777" w:rsidR="002F7875" w:rsidRDefault="002F7875" w:rsidP="002F7875">
      <w:pPr>
        <w:jc w:val="center"/>
        <w:rPr>
          <w:rFonts w:asciiTheme="minorHAnsi" w:eastAsiaTheme="minorEastAsia" w:hAnsiTheme="minorHAnsi" w:cstheme="minorBidi"/>
          <w:b/>
        </w:rPr>
      </w:pPr>
      <w:r w:rsidRPr="002F7875">
        <w:rPr>
          <w:rFonts w:asciiTheme="minorHAnsi" w:eastAsiaTheme="minorEastAsia" w:hAnsiTheme="minorHAnsi" w:cstheme="minorBidi"/>
          <w:b/>
        </w:rPr>
        <w:t xml:space="preserve">на разработку документации по планировке территории для размещения объекта </w:t>
      </w:r>
    </w:p>
    <w:p w14:paraId="3FDAFC2F" w14:textId="13836966" w:rsidR="002F7875" w:rsidRPr="002F7875" w:rsidRDefault="002F7875" w:rsidP="002F7875">
      <w:pPr>
        <w:jc w:val="center"/>
        <w:rPr>
          <w:rFonts w:asciiTheme="minorHAnsi" w:eastAsiaTheme="minorEastAsia" w:hAnsiTheme="minorHAnsi" w:cstheme="minorBidi"/>
          <w:b/>
        </w:rPr>
      </w:pPr>
      <w:r w:rsidRPr="002F7875">
        <w:rPr>
          <w:rFonts w:asciiTheme="minorHAnsi" w:eastAsiaTheme="minorEastAsia" w:hAnsiTheme="minorHAnsi" w:cstheme="minorBidi"/>
          <w:b/>
        </w:rPr>
        <w:t>1620ПЭ «Котельная ЦППН-3 Южно-</w:t>
      </w:r>
      <w:proofErr w:type="spellStart"/>
      <w:r w:rsidRPr="002F7875">
        <w:rPr>
          <w:rFonts w:asciiTheme="minorHAnsi" w:eastAsiaTheme="minorEastAsia" w:hAnsiTheme="minorHAnsi" w:cstheme="minorBidi"/>
          <w:b/>
        </w:rPr>
        <w:t>Балыкского</w:t>
      </w:r>
      <w:proofErr w:type="spellEnd"/>
      <w:r w:rsidRPr="002F7875">
        <w:rPr>
          <w:rFonts w:asciiTheme="minorHAnsi" w:eastAsiaTheme="minorEastAsia" w:hAnsiTheme="minorHAnsi" w:cstheme="minorBidi"/>
          <w:b/>
        </w:rPr>
        <w:t xml:space="preserve"> месторождения»</w:t>
      </w:r>
    </w:p>
    <w:p w14:paraId="4F095F01" w14:textId="77777777" w:rsidR="002F7875" w:rsidRPr="002F7875" w:rsidRDefault="002F7875" w:rsidP="002F7875">
      <w:pPr>
        <w:rPr>
          <w:rFonts w:asciiTheme="minorHAnsi" w:eastAsiaTheme="minorEastAsia" w:hAnsiTheme="minorHAnsi" w:cstheme="minorBidi"/>
          <w:b/>
        </w:rPr>
      </w:pPr>
    </w:p>
    <w:tbl>
      <w:tblPr>
        <w:tblStyle w:val="17"/>
        <w:tblW w:w="9955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2506"/>
        <w:gridCol w:w="6819"/>
      </w:tblGrid>
      <w:tr w:rsidR="002F7875" w:rsidRPr="002F7875" w14:paraId="458E928C" w14:textId="77777777" w:rsidTr="009165D7">
        <w:trPr>
          <w:cantSplit/>
          <w:trHeight w:hRule="exact" w:val="601"/>
          <w:jc w:val="center"/>
        </w:trPr>
        <w:tc>
          <w:tcPr>
            <w:tcW w:w="630" w:type="dxa"/>
            <w:vAlign w:val="center"/>
          </w:tcPr>
          <w:p w14:paraId="358E9197" w14:textId="77777777" w:rsidR="002F7875" w:rsidRPr="002F7875" w:rsidRDefault="002F7875" w:rsidP="002F7875">
            <w:pPr>
              <w:rPr>
                <w:rFonts w:asciiTheme="minorHAnsi" w:eastAsiaTheme="minorEastAsia" w:hAnsiTheme="minorHAnsi" w:cstheme="minorBidi"/>
                <w:b/>
              </w:rPr>
            </w:pPr>
            <w:r w:rsidRPr="002F7875">
              <w:rPr>
                <w:rFonts w:asciiTheme="minorHAnsi" w:eastAsiaTheme="minorEastAsia" w:hAnsiTheme="minorHAnsi" w:cstheme="minorBidi"/>
                <w:b/>
              </w:rPr>
              <w:t>п/п</w:t>
            </w:r>
          </w:p>
        </w:tc>
        <w:tc>
          <w:tcPr>
            <w:tcW w:w="2506" w:type="dxa"/>
            <w:vAlign w:val="center"/>
          </w:tcPr>
          <w:p w14:paraId="39741ABC" w14:textId="77777777" w:rsidR="002F7875" w:rsidRPr="00723362" w:rsidRDefault="002F7875" w:rsidP="002F7875">
            <w:pPr>
              <w:rPr>
                <w:rFonts w:eastAsiaTheme="minorEastAsia"/>
                <w:b/>
                <w:sz w:val="26"/>
                <w:szCs w:val="26"/>
              </w:rPr>
            </w:pPr>
            <w:r w:rsidRPr="00723362">
              <w:rPr>
                <w:rFonts w:eastAsiaTheme="minorEastAsia"/>
                <w:b/>
                <w:sz w:val="26"/>
                <w:szCs w:val="26"/>
              </w:rPr>
              <w:t>Наименование разделов</w:t>
            </w:r>
          </w:p>
        </w:tc>
        <w:tc>
          <w:tcPr>
            <w:tcW w:w="6819" w:type="dxa"/>
            <w:vAlign w:val="center"/>
          </w:tcPr>
          <w:p w14:paraId="36325FB6" w14:textId="77777777" w:rsidR="002F7875" w:rsidRPr="00723362" w:rsidRDefault="002F7875" w:rsidP="002F7875">
            <w:pPr>
              <w:rPr>
                <w:rFonts w:eastAsiaTheme="minorEastAsia"/>
                <w:b/>
                <w:sz w:val="26"/>
                <w:szCs w:val="26"/>
              </w:rPr>
            </w:pPr>
            <w:r w:rsidRPr="00723362">
              <w:rPr>
                <w:rFonts w:eastAsiaTheme="minorEastAsia"/>
                <w:b/>
                <w:sz w:val="26"/>
                <w:szCs w:val="26"/>
              </w:rPr>
              <w:t>Содержание</w:t>
            </w:r>
          </w:p>
        </w:tc>
      </w:tr>
      <w:tr w:rsidR="002F7875" w:rsidRPr="002F7875" w14:paraId="72DFADE8" w14:textId="77777777" w:rsidTr="009165D7">
        <w:trPr>
          <w:jc w:val="center"/>
        </w:trPr>
        <w:tc>
          <w:tcPr>
            <w:tcW w:w="630" w:type="dxa"/>
          </w:tcPr>
          <w:p w14:paraId="0998DF00" w14:textId="77777777" w:rsidR="002F7875" w:rsidRPr="002F7875" w:rsidRDefault="002F7875" w:rsidP="002F7875">
            <w:pPr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2506" w:type="dxa"/>
          </w:tcPr>
          <w:p w14:paraId="48AFCA2F" w14:textId="77777777" w:rsidR="002F7875" w:rsidRPr="00723362" w:rsidRDefault="002F7875" w:rsidP="002F7875">
            <w:pPr>
              <w:rPr>
                <w:rFonts w:eastAsiaTheme="minorEastAsia"/>
                <w:sz w:val="26"/>
                <w:szCs w:val="26"/>
              </w:rPr>
            </w:pPr>
            <w:r w:rsidRPr="00723362">
              <w:rPr>
                <w:rFonts w:eastAsiaTheme="minorEastAsia"/>
                <w:sz w:val="26"/>
                <w:szCs w:val="26"/>
              </w:rPr>
              <w:t>Вид разрабатываемой документации по планировке территории</w:t>
            </w:r>
          </w:p>
        </w:tc>
        <w:tc>
          <w:tcPr>
            <w:tcW w:w="6819" w:type="dxa"/>
          </w:tcPr>
          <w:p w14:paraId="1AEC35FB" w14:textId="77777777" w:rsidR="002F7875" w:rsidRPr="00723362" w:rsidRDefault="002F7875" w:rsidP="002F7875">
            <w:pPr>
              <w:rPr>
                <w:rFonts w:eastAsiaTheme="minorEastAsia"/>
                <w:sz w:val="26"/>
                <w:szCs w:val="26"/>
              </w:rPr>
            </w:pPr>
            <w:r w:rsidRPr="00723362">
              <w:rPr>
                <w:rFonts w:eastAsiaTheme="minorEastAsia"/>
                <w:sz w:val="26"/>
                <w:szCs w:val="26"/>
              </w:rPr>
              <w:t>Проект планировки территории, проект межевания территории</w:t>
            </w:r>
          </w:p>
        </w:tc>
      </w:tr>
      <w:tr w:rsidR="002F7875" w:rsidRPr="002F7875" w14:paraId="45332876" w14:textId="77777777" w:rsidTr="009165D7">
        <w:trPr>
          <w:trHeight w:hRule="exact" w:val="2426"/>
          <w:jc w:val="center"/>
        </w:trPr>
        <w:tc>
          <w:tcPr>
            <w:tcW w:w="630" w:type="dxa"/>
          </w:tcPr>
          <w:p w14:paraId="0A1F8150" w14:textId="77777777" w:rsidR="002F7875" w:rsidRPr="002F7875" w:rsidRDefault="002F7875" w:rsidP="002F7875">
            <w:pPr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2506" w:type="dxa"/>
          </w:tcPr>
          <w:p w14:paraId="75B0A06B" w14:textId="77777777" w:rsidR="002F7875" w:rsidRPr="00723362" w:rsidRDefault="002F7875" w:rsidP="002F7875">
            <w:pPr>
              <w:rPr>
                <w:rFonts w:eastAsiaTheme="minorEastAsia"/>
                <w:sz w:val="26"/>
                <w:szCs w:val="26"/>
              </w:rPr>
            </w:pPr>
            <w:r w:rsidRPr="00723362">
              <w:rPr>
                <w:rFonts w:eastAsiaTheme="minorEastAsia"/>
                <w:sz w:val="26"/>
                <w:szCs w:val="26"/>
              </w:rPr>
              <w:t>Инициатор подготовки документации по планировке территории</w:t>
            </w:r>
          </w:p>
        </w:tc>
        <w:tc>
          <w:tcPr>
            <w:tcW w:w="6819" w:type="dxa"/>
          </w:tcPr>
          <w:p w14:paraId="14071838" w14:textId="77777777" w:rsidR="002F7875" w:rsidRPr="00723362" w:rsidRDefault="002F7875" w:rsidP="002F7875">
            <w:pPr>
              <w:rPr>
                <w:rFonts w:eastAsiaTheme="minorEastAsia"/>
                <w:sz w:val="26"/>
                <w:szCs w:val="26"/>
              </w:rPr>
            </w:pPr>
            <w:r w:rsidRPr="00723362">
              <w:rPr>
                <w:rFonts w:eastAsiaTheme="minorEastAsia"/>
                <w:sz w:val="26"/>
                <w:szCs w:val="26"/>
              </w:rPr>
              <w:t xml:space="preserve">Общество с ограниченной ответственностью </w:t>
            </w:r>
          </w:p>
          <w:p w14:paraId="6F38CCD2" w14:textId="77777777" w:rsidR="002F7875" w:rsidRPr="00723362" w:rsidRDefault="002F7875" w:rsidP="002F7875">
            <w:pPr>
              <w:rPr>
                <w:rFonts w:eastAsiaTheme="minorEastAsia"/>
                <w:sz w:val="26"/>
                <w:szCs w:val="26"/>
              </w:rPr>
            </w:pPr>
            <w:r w:rsidRPr="00723362">
              <w:rPr>
                <w:rFonts w:eastAsiaTheme="minorEastAsia"/>
                <w:sz w:val="26"/>
                <w:szCs w:val="26"/>
              </w:rPr>
              <w:t xml:space="preserve">«РН-Юганскнефтегаз» </w:t>
            </w:r>
          </w:p>
          <w:p w14:paraId="71168222" w14:textId="77777777" w:rsidR="002F7875" w:rsidRPr="00723362" w:rsidRDefault="002F7875" w:rsidP="002F7875">
            <w:pPr>
              <w:rPr>
                <w:rFonts w:eastAsiaTheme="minorEastAsia"/>
                <w:sz w:val="26"/>
                <w:szCs w:val="26"/>
              </w:rPr>
            </w:pPr>
            <w:r w:rsidRPr="00723362">
              <w:rPr>
                <w:rFonts w:eastAsiaTheme="minorEastAsia"/>
                <w:sz w:val="26"/>
                <w:szCs w:val="26"/>
              </w:rPr>
              <w:t>Адрес: 628301, Российская Федерация, Ханты-Мансийский автономный округ - Югра, городской округ Нефтеюганск, г. Нефтеюганск, ул. Ленина, строение 26.</w:t>
            </w:r>
          </w:p>
          <w:p w14:paraId="078B3749" w14:textId="77777777" w:rsidR="002F7875" w:rsidRPr="00723362" w:rsidRDefault="002F7875" w:rsidP="002F7875">
            <w:pPr>
              <w:rPr>
                <w:rFonts w:eastAsiaTheme="minorEastAsia"/>
                <w:sz w:val="26"/>
                <w:szCs w:val="26"/>
              </w:rPr>
            </w:pPr>
            <w:r w:rsidRPr="00723362">
              <w:rPr>
                <w:rFonts w:eastAsiaTheme="minorEastAsia"/>
                <w:sz w:val="26"/>
                <w:szCs w:val="26"/>
              </w:rPr>
              <w:t xml:space="preserve">Телефон: 8 (3463) 33-51-84 </w:t>
            </w:r>
          </w:p>
          <w:p w14:paraId="02D49269" w14:textId="77777777" w:rsidR="002F7875" w:rsidRPr="00723362" w:rsidRDefault="002F7875" w:rsidP="002F7875">
            <w:pPr>
              <w:rPr>
                <w:rFonts w:eastAsiaTheme="minorEastAsia"/>
                <w:sz w:val="26"/>
                <w:szCs w:val="26"/>
              </w:rPr>
            </w:pPr>
            <w:r w:rsidRPr="00723362">
              <w:rPr>
                <w:rFonts w:eastAsiaTheme="minorEastAsia"/>
                <w:sz w:val="26"/>
                <w:szCs w:val="26"/>
              </w:rPr>
              <w:t>Факс: 8 (3463) 21-70-17</w:t>
            </w:r>
          </w:p>
          <w:p w14:paraId="30018409" w14:textId="77777777" w:rsidR="002F7875" w:rsidRPr="00723362" w:rsidRDefault="002F7875" w:rsidP="002F7875">
            <w:pPr>
              <w:rPr>
                <w:rFonts w:eastAsiaTheme="minorEastAsia"/>
                <w:sz w:val="26"/>
                <w:szCs w:val="26"/>
              </w:rPr>
            </w:pPr>
            <w:r w:rsidRPr="00723362">
              <w:rPr>
                <w:rFonts w:eastAsiaTheme="minorEastAsia"/>
                <w:sz w:val="26"/>
                <w:szCs w:val="26"/>
              </w:rPr>
              <w:t xml:space="preserve">Адрес электронной почты: </w:t>
            </w:r>
            <w:hyperlink r:id="rId9" w:history="1">
              <w:r w:rsidRPr="00723362">
                <w:rPr>
                  <w:rFonts w:eastAsiaTheme="minorEastAsia"/>
                  <w:color w:val="000000" w:themeColor="text1"/>
                  <w:sz w:val="26"/>
                  <w:szCs w:val="26"/>
                  <w:u w:val="single"/>
                  <w:lang w:val="en-US"/>
                </w:rPr>
                <w:t>ooorn</w:t>
              </w:r>
              <w:r w:rsidRPr="00723362">
                <w:rPr>
                  <w:rFonts w:eastAsiaTheme="minorEastAsia"/>
                  <w:color w:val="000000" w:themeColor="text1"/>
                  <w:sz w:val="26"/>
                  <w:szCs w:val="26"/>
                  <w:u w:val="single"/>
                </w:rPr>
                <w:t>-</w:t>
              </w:r>
              <w:r w:rsidRPr="00723362">
                <w:rPr>
                  <w:rFonts w:eastAsiaTheme="minorEastAsia"/>
                  <w:color w:val="000000" w:themeColor="text1"/>
                  <w:sz w:val="26"/>
                  <w:szCs w:val="26"/>
                  <w:u w:val="single"/>
                  <w:lang w:val="en-US"/>
                </w:rPr>
                <w:t>ung</w:t>
              </w:r>
              <w:r w:rsidRPr="00723362">
                <w:rPr>
                  <w:rFonts w:eastAsiaTheme="minorEastAsia"/>
                  <w:color w:val="000000" w:themeColor="text1"/>
                  <w:sz w:val="26"/>
                  <w:szCs w:val="26"/>
                  <w:u w:val="single"/>
                </w:rPr>
                <w:t>@</w:t>
              </w:r>
              <w:r w:rsidRPr="00723362">
                <w:rPr>
                  <w:rFonts w:eastAsiaTheme="minorEastAsia"/>
                  <w:color w:val="000000" w:themeColor="text1"/>
                  <w:sz w:val="26"/>
                  <w:szCs w:val="26"/>
                  <w:u w:val="single"/>
                  <w:lang w:val="en-US"/>
                </w:rPr>
                <w:t>ung</w:t>
              </w:r>
              <w:r w:rsidRPr="00723362">
                <w:rPr>
                  <w:rFonts w:eastAsiaTheme="minorEastAsia"/>
                  <w:color w:val="000000" w:themeColor="text1"/>
                  <w:sz w:val="26"/>
                  <w:szCs w:val="26"/>
                  <w:u w:val="single"/>
                </w:rPr>
                <w:t>.</w:t>
              </w:r>
            </w:hyperlink>
            <w:r w:rsidRPr="00723362">
              <w:rPr>
                <w:rFonts w:eastAsiaTheme="minorEastAsia"/>
                <w:color w:val="000000" w:themeColor="text1"/>
                <w:sz w:val="26"/>
                <w:szCs w:val="26"/>
                <w:u w:val="single"/>
                <w:lang w:val="en-US"/>
              </w:rPr>
              <w:t>rosneft</w:t>
            </w:r>
            <w:r w:rsidRPr="00723362">
              <w:rPr>
                <w:rFonts w:eastAsiaTheme="minorEastAsia"/>
                <w:color w:val="000000" w:themeColor="text1"/>
                <w:sz w:val="26"/>
                <w:szCs w:val="26"/>
                <w:u w:val="single"/>
              </w:rPr>
              <w:t>.</w:t>
            </w:r>
            <w:r w:rsidRPr="00723362">
              <w:rPr>
                <w:rFonts w:eastAsiaTheme="minorEastAsia"/>
                <w:color w:val="000000" w:themeColor="text1"/>
                <w:sz w:val="26"/>
                <w:szCs w:val="26"/>
                <w:u w:val="single"/>
                <w:lang w:val="en-US"/>
              </w:rPr>
              <w:t>ru</w:t>
            </w:r>
          </w:p>
        </w:tc>
      </w:tr>
      <w:tr w:rsidR="002F7875" w:rsidRPr="002F7875" w14:paraId="3126D386" w14:textId="77777777" w:rsidTr="009165D7">
        <w:trPr>
          <w:trHeight w:val="2809"/>
          <w:jc w:val="center"/>
        </w:trPr>
        <w:tc>
          <w:tcPr>
            <w:tcW w:w="630" w:type="dxa"/>
          </w:tcPr>
          <w:p w14:paraId="56A40385" w14:textId="77777777" w:rsidR="002F7875" w:rsidRPr="002F7875" w:rsidRDefault="002F7875" w:rsidP="002F7875">
            <w:pPr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2506" w:type="dxa"/>
          </w:tcPr>
          <w:p w14:paraId="6D27D82F" w14:textId="77777777" w:rsidR="002F7875" w:rsidRPr="00723362" w:rsidRDefault="002F7875" w:rsidP="002F7875">
            <w:pPr>
              <w:rPr>
                <w:rFonts w:eastAsiaTheme="minorEastAsia"/>
                <w:sz w:val="26"/>
                <w:szCs w:val="26"/>
              </w:rPr>
            </w:pPr>
            <w:r w:rsidRPr="00723362">
              <w:rPr>
                <w:rFonts w:eastAsiaTheme="minorEastAsia"/>
                <w:sz w:val="26"/>
                <w:szCs w:val="26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6819" w:type="dxa"/>
          </w:tcPr>
          <w:p w14:paraId="2C9D7F3B" w14:textId="77777777" w:rsidR="002F7875" w:rsidRPr="00723362" w:rsidRDefault="002F7875" w:rsidP="002F7875">
            <w:pPr>
              <w:rPr>
                <w:rFonts w:eastAsiaTheme="minorEastAsia"/>
                <w:sz w:val="26"/>
                <w:szCs w:val="26"/>
              </w:rPr>
            </w:pPr>
            <w:r w:rsidRPr="00723362">
              <w:rPr>
                <w:rFonts w:eastAsiaTheme="minorEastAsia"/>
                <w:sz w:val="26"/>
                <w:szCs w:val="26"/>
              </w:rPr>
              <w:t xml:space="preserve">Проектом предусматривается строительство автоматизированной </w:t>
            </w:r>
            <w:proofErr w:type="spellStart"/>
            <w:r w:rsidRPr="00723362">
              <w:rPr>
                <w:rFonts w:eastAsiaTheme="minorEastAsia"/>
                <w:sz w:val="26"/>
                <w:szCs w:val="26"/>
              </w:rPr>
              <w:t>блочно</w:t>
            </w:r>
            <w:proofErr w:type="spellEnd"/>
            <w:r w:rsidRPr="00723362">
              <w:rPr>
                <w:rFonts w:eastAsiaTheme="minorEastAsia"/>
                <w:sz w:val="26"/>
                <w:szCs w:val="26"/>
              </w:rPr>
              <w:t>-модульной газифицированной котельной. Установленная мощность – 26 МВт. Протяженность сетей 5500 м</w:t>
            </w:r>
          </w:p>
        </w:tc>
      </w:tr>
      <w:tr w:rsidR="002F7875" w:rsidRPr="002F7875" w14:paraId="1BC744BF" w14:textId="77777777" w:rsidTr="009165D7">
        <w:trPr>
          <w:jc w:val="center"/>
        </w:trPr>
        <w:tc>
          <w:tcPr>
            <w:tcW w:w="630" w:type="dxa"/>
          </w:tcPr>
          <w:p w14:paraId="398D9465" w14:textId="77777777" w:rsidR="002F7875" w:rsidRPr="002F7875" w:rsidRDefault="002F7875" w:rsidP="002F7875">
            <w:pPr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2506" w:type="dxa"/>
          </w:tcPr>
          <w:p w14:paraId="0782C2EF" w14:textId="77777777" w:rsidR="002F7875" w:rsidRPr="00723362" w:rsidRDefault="002F7875" w:rsidP="002F7875">
            <w:pPr>
              <w:rPr>
                <w:rFonts w:eastAsiaTheme="minorEastAsia"/>
                <w:sz w:val="26"/>
                <w:szCs w:val="26"/>
              </w:rPr>
            </w:pPr>
            <w:r w:rsidRPr="00723362">
              <w:rPr>
                <w:sz w:val="26"/>
                <w:szCs w:val="26"/>
              </w:rPr>
              <w:t>Территория, в отношении которой осуществляется подготовка документации по планировке территории</w:t>
            </w:r>
          </w:p>
        </w:tc>
        <w:tc>
          <w:tcPr>
            <w:tcW w:w="6819" w:type="dxa"/>
          </w:tcPr>
          <w:p w14:paraId="3E7CEEF1" w14:textId="40F3B7C5" w:rsidR="002F7875" w:rsidRPr="00723362" w:rsidRDefault="002F7875" w:rsidP="002F7875">
            <w:pPr>
              <w:rPr>
                <w:sz w:val="26"/>
                <w:szCs w:val="26"/>
              </w:rPr>
            </w:pPr>
            <w:r w:rsidRPr="00723362">
              <w:rPr>
                <w:sz w:val="26"/>
                <w:szCs w:val="26"/>
              </w:rPr>
              <w:t xml:space="preserve">Ханты-Мансийский автономный округ </w:t>
            </w:r>
            <w:r w:rsidR="00723362">
              <w:rPr>
                <w:sz w:val="26"/>
                <w:szCs w:val="26"/>
              </w:rPr>
              <w:t>–</w:t>
            </w:r>
            <w:r w:rsidRPr="00723362">
              <w:rPr>
                <w:sz w:val="26"/>
                <w:szCs w:val="26"/>
              </w:rPr>
              <w:t xml:space="preserve"> Югра, Южно-</w:t>
            </w:r>
            <w:proofErr w:type="spellStart"/>
            <w:r w:rsidRPr="00723362">
              <w:rPr>
                <w:sz w:val="26"/>
                <w:szCs w:val="26"/>
              </w:rPr>
              <w:t>Балыкское</w:t>
            </w:r>
            <w:proofErr w:type="spellEnd"/>
            <w:r w:rsidRPr="00723362">
              <w:rPr>
                <w:sz w:val="26"/>
                <w:szCs w:val="26"/>
              </w:rPr>
              <w:t xml:space="preserve"> месторождение</w:t>
            </w:r>
          </w:p>
          <w:p w14:paraId="59E75C28" w14:textId="77777777" w:rsidR="002F7875" w:rsidRPr="00723362" w:rsidRDefault="002F7875" w:rsidP="002F7875">
            <w:pPr>
              <w:rPr>
                <w:rFonts w:eastAsiaTheme="minorEastAsia"/>
                <w:bCs/>
                <w:sz w:val="26"/>
                <w:szCs w:val="26"/>
              </w:rPr>
            </w:pPr>
          </w:p>
        </w:tc>
      </w:tr>
      <w:tr w:rsidR="002F7875" w:rsidRPr="002F7875" w14:paraId="2C0963A9" w14:textId="77777777" w:rsidTr="009165D7">
        <w:trPr>
          <w:jc w:val="center"/>
        </w:trPr>
        <w:tc>
          <w:tcPr>
            <w:tcW w:w="630" w:type="dxa"/>
          </w:tcPr>
          <w:p w14:paraId="46A52189" w14:textId="77777777" w:rsidR="002F7875" w:rsidRPr="002F7875" w:rsidRDefault="002F7875" w:rsidP="002F7875">
            <w:pPr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2506" w:type="dxa"/>
          </w:tcPr>
          <w:p w14:paraId="48046FEB" w14:textId="77777777" w:rsidR="002F7875" w:rsidRPr="00723362" w:rsidRDefault="002F7875" w:rsidP="002F7875">
            <w:pPr>
              <w:rPr>
                <w:rFonts w:eastAsiaTheme="minorEastAsia"/>
                <w:sz w:val="26"/>
                <w:szCs w:val="26"/>
              </w:rPr>
            </w:pPr>
            <w:r w:rsidRPr="00723362">
              <w:rPr>
                <w:rFonts w:eastAsiaTheme="minorHAnsi"/>
                <w:sz w:val="26"/>
                <w:szCs w:val="26"/>
                <w:lang w:eastAsia="en-US"/>
              </w:rPr>
              <w:t>Состав документации по планировке территории</w:t>
            </w:r>
          </w:p>
        </w:tc>
        <w:tc>
          <w:tcPr>
            <w:tcW w:w="6819" w:type="dxa"/>
          </w:tcPr>
          <w:p w14:paraId="6D465A78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Состав и содержание документации по планировке территории должен соответствовать постановлению Правительства РФ от 12.05.2017 N 564 (ред. от 28.11.2023) "Об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объектов"</w:t>
            </w:r>
          </w:p>
          <w:p w14:paraId="6C9D537C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14:paraId="6A98A64B" w14:textId="77777777" w:rsidR="002F7875" w:rsidRPr="00723362" w:rsidRDefault="002F7875" w:rsidP="002F7875">
            <w:pPr>
              <w:rPr>
                <w:rFonts w:eastAsiaTheme="minorEastAsia"/>
                <w:b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1. Основная часть проекта планировки территории включает в себя:</w:t>
            </w:r>
          </w:p>
          <w:p w14:paraId="7D307AF6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Раздел 1 «Проект планировки территории. Графическая часть»;</w:t>
            </w:r>
          </w:p>
          <w:p w14:paraId="47EA28E7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Раздел 2 «Положение о размещении линейных объектов».</w:t>
            </w:r>
          </w:p>
          <w:p w14:paraId="7D2FF15E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Раздел 1 «Проект планировки территории. Графическая часть»</w:t>
            </w:r>
          </w:p>
          <w:p w14:paraId="334B9FFB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Должен быть представлен в виде чертежа (чертежей), выполненного на цифровом топографическом плане,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</w:t>
            </w:r>
          </w:p>
          <w:p w14:paraId="77452B55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Раздел 1 «Проект планировки территории. Графическая часть» включает в себя:</w:t>
            </w:r>
          </w:p>
          <w:p w14:paraId="339C6333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чертеж красных линий (отсутствует, в соответствии с изменениями от 02.08.2019 №283-ФЗ);</w:t>
            </w:r>
          </w:p>
          <w:p w14:paraId="1196772B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чертеж границ зон планируемого размещения линейных объектов;</w:t>
            </w:r>
          </w:p>
          <w:p w14:paraId="546665B7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 (при необходимости).</w:t>
            </w:r>
          </w:p>
          <w:p w14:paraId="7759070D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2D707B4E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На чертеже красных линий отображаются:</w:t>
            </w:r>
          </w:p>
          <w:p w14:paraId="4F37234C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151EAC9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0EA8E223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14:paraId="7FF80645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14:paraId="69156FB0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На чертеже границ зон планируемого размещения линейных объектов отображаются:</w:t>
            </w:r>
          </w:p>
          <w:p w14:paraId="766A9F0E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364E068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</w:t>
            </w:r>
          </w:p>
          <w:p w14:paraId="0001ED99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</w:t>
            </w:r>
          </w:p>
          <w:p w14:paraId="6504A4C7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отвода земельных участков для конкретных видов линейных объектов;</w:t>
            </w:r>
          </w:p>
          <w:p w14:paraId="7E3247D9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69FB4A90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14:paraId="68686488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07E596AB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DD1C8C2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40F7B84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10243E8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г) границы зон с особыми условиями использования территорий, подлежащие установлению или изменению в связи с размещением линейных объектов, подлежащих реконструкции в связи с изменением их местоположения.</w:t>
            </w:r>
          </w:p>
          <w:p w14:paraId="6EF3E3A9" w14:textId="77777777" w:rsidR="002F7875" w:rsidRPr="00723362" w:rsidRDefault="002F7875" w:rsidP="002F7875">
            <w:pPr>
              <w:rPr>
                <w:rFonts w:eastAsiaTheme="minorEastAsia"/>
                <w:b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Раздел 2 «Положение о размещении линейных объектов» должен содержать следующую информацию:</w:t>
            </w:r>
          </w:p>
          <w:p w14:paraId="1D71B612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2E6284C4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148C1DD6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в) перечень координат характерных точек границ зон планируемого размещения линейных объектов;</w:t>
            </w:r>
          </w:p>
          <w:p w14:paraId="5E614AEB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58411B4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46A81BA7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3A39B9C6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5398AE2E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-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235EFEF8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-   требований к цветовому решению внешнего облика таких объектов;</w:t>
            </w:r>
          </w:p>
          <w:p w14:paraId="0E6824EC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-  требований к строительным материалам, определяющим внешний облик таких объектов;</w:t>
            </w:r>
          </w:p>
          <w:p w14:paraId="4C5D2762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- 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2CBCB68A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5EB3A11A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2C383B89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з) информация о необходимости осуществления мероприятий по охране окружающей среды;</w:t>
            </w:r>
          </w:p>
          <w:p w14:paraId="0450CF7D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2B34A449" w14:textId="77777777" w:rsidR="002F7875" w:rsidRPr="00723362" w:rsidRDefault="002F7875" w:rsidP="002F7875">
            <w:pPr>
              <w:rPr>
                <w:rFonts w:eastAsiaTheme="minorEastAsia"/>
                <w:b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Раздел 3 «Материалы по обоснованию проекта планировки территории. Графическая часть»</w:t>
            </w:r>
          </w:p>
          <w:p w14:paraId="1D8F4F00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содержит следующие схемы:</w:t>
            </w:r>
          </w:p>
          <w:p w14:paraId="1DD67B9C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занятых линейными объектами и (или) предназначенных для размещения линейных объектов);</w:t>
            </w:r>
          </w:p>
          <w:p w14:paraId="4850C386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б) схема использования территории в период подготовки проекта планировки территории;</w:t>
            </w:r>
          </w:p>
          <w:p w14:paraId="5D69B9D4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в) схема организации улично-дорожной сети и движения транспорта;</w:t>
            </w:r>
          </w:p>
          <w:p w14:paraId="3C0AE52A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14:paraId="09064C5C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д) схема границ территорий объектов культурного наследия;</w:t>
            </w:r>
          </w:p>
          <w:p w14:paraId="51AC1F91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5343D5B7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</w:t>
            </w:r>
          </w:p>
          <w:p w14:paraId="6C6AB7BA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карсты, эрозия и т.д.);</w:t>
            </w:r>
          </w:p>
          <w:p w14:paraId="55174A23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з) схема конструктивных и планировочных решений.</w:t>
            </w:r>
          </w:p>
          <w:p w14:paraId="79840C62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Схема расположения элементов планировочной структуры разрабатывается в масштабе от 1:10000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59DC0C7A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9D78E57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б) границы зон планируемого размещения линейных объектов;</w:t>
            </w:r>
          </w:p>
          <w:p w14:paraId="0D7CA0A3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012B3874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14:paraId="72216632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65A84E1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б) границы зон планируемого размещения линейных объектов;</w:t>
            </w:r>
          </w:p>
          <w:p w14:paraId="59A85C5E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AEC5791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47E83236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31DB27F8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14:paraId="3F993394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735C907A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411F7EBF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04E4AE9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б) границы зон планируемого размещения линейных объектов;</w:t>
            </w:r>
          </w:p>
          <w:p w14:paraId="069CD192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9208A82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г) категории улиц и дорог;</w:t>
            </w:r>
          </w:p>
          <w:p w14:paraId="006E671C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д) линии внутриквартальных проездов и проходов в границах территории общего пользования, границы зон действия публичных сервитутов;</w:t>
            </w:r>
          </w:p>
          <w:p w14:paraId="26765465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24907B83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</w:t>
            </w:r>
          </w:p>
          <w:p w14:paraId="55DF273E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6CF16520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з) хозяйственные проезды и скотопрогоны, сооружения для перехода диких животных;</w:t>
            </w:r>
          </w:p>
          <w:p w14:paraId="03C17EDB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и) основные пути пешеходного движения, пешеходные переходы на одном и разных уровнях;</w:t>
            </w:r>
          </w:p>
          <w:p w14:paraId="312C3F59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к) направления движения наземного общественного пассажирского транспорта;</w:t>
            </w:r>
          </w:p>
          <w:p w14:paraId="0986FE1F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1ACF9500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2893DB25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а) границы зон планируемого размещения линейных объектов;</w:t>
            </w:r>
          </w:p>
          <w:p w14:paraId="4B4AF27B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54542EF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</w:t>
            </w:r>
          </w:p>
          <w:p w14:paraId="1D259408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решений, включая смежные территории;</w:t>
            </w:r>
          </w:p>
          <w:p w14:paraId="45ACBC24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0EBA84A0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д) горизонтали, отображающие проектный рельеф в виде параллельных линий;</w:t>
            </w:r>
          </w:p>
          <w:p w14:paraId="247EB5E9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2C155F92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4B003928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29D9A8E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б) границы зон планируемого размещения линейных объектов;</w:t>
            </w:r>
          </w:p>
          <w:p w14:paraId="533F306C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A317C39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17775A25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д) границы территорий выявленных объектов культурного наследия.</w:t>
            </w:r>
          </w:p>
          <w:p w14:paraId="58CA0333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58E9997C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4B221B6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б) границы зон планируемого размещения линейных объектов;</w:t>
            </w:r>
          </w:p>
          <w:p w14:paraId="10C3F9AB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94DD197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г)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496E57BC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д) границы особо охраняемых природных территорий, границы</w:t>
            </w:r>
          </w:p>
          <w:p w14:paraId="2928A4E2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лесничеств.</w:t>
            </w:r>
          </w:p>
          <w:p w14:paraId="174A46EC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178F96E4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A9C636B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б) границы зон планируемого размещения линейных объектов;</w:t>
            </w:r>
          </w:p>
          <w:p w14:paraId="5C9F01B8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B11E7CD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58F69C42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07D56254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2029D588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б) границы зон планируемого размещения линейных объектов;</w:t>
            </w:r>
          </w:p>
          <w:p w14:paraId="7FF191E7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в) ось планируемого линейного объекта с нанесением пикетажа и (или) километровых отметок;</w:t>
            </w:r>
          </w:p>
          <w:p w14:paraId="71774067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объекта;</w:t>
            </w:r>
          </w:p>
          <w:p w14:paraId="06EEA86E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д) схемы в графической форме для обоснования линейных объектов.</w:t>
            </w:r>
          </w:p>
          <w:p w14:paraId="0CC044ED" w14:textId="77777777" w:rsidR="002F7875" w:rsidRPr="00723362" w:rsidRDefault="002F7875" w:rsidP="002F7875">
            <w:pPr>
              <w:rPr>
                <w:rFonts w:eastAsiaTheme="minorEastAsia"/>
                <w:b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14:paraId="4720FE15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57C03821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б) обоснование определения границ зон планируемого размещения линейных объектов;</w:t>
            </w:r>
          </w:p>
          <w:p w14:paraId="0436354A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EA70F8E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14:paraId="5A0C92DA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2F6A8DFD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25D5DFC1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18F5B579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14:paraId="253FABF0" w14:textId="77777777" w:rsidR="002F7875" w:rsidRPr="00723362" w:rsidRDefault="002F7875" w:rsidP="002F7875">
            <w:pPr>
              <w:rPr>
                <w:rFonts w:eastAsiaTheme="minorEastAsia"/>
                <w:sz w:val="26"/>
                <w:szCs w:val="26"/>
              </w:rPr>
            </w:pPr>
            <w:r w:rsidRPr="00723362">
              <w:rPr>
                <w:rFonts w:eastAsiaTheme="minorEastAsia"/>
                <w:sz w:val="26"/>
                <w:szCs w:val="26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16B3ECE2" w14:textId="77777777" w:rsidR="002F7875" w:rsidRPr="00723362" w:rsidRDefault="002F7875" w:rsidP="002F7875">
            <w:pPr>
              <w:rPr>
                <w:rFonts w:eastAsiaTheme="minorEastAsia"/>
                <w:sz w:val="26"/>
                <w:szCs w:val="26"/>
              </w:rPr>
            </w:pPr>
            <w:r w:rsidRPr="00723362">
              <w:rPr>
                <w:rFonts w:eastAsiaTheme="minorEastAsia"/>
                <w:sz w:val="26"/>
                <w:szCs w:val="26"/>
              </w:rPr>
              <w:t>б) программа и задание на проведение инженерных изысканий,</w:t>
            </w:r>
          </w:p>
          <w:p w14:paraId="0F9353A6" w14:textId="77777777" w:rsidR="002F7875" w:rsidRPr="00723362" w:rsidRDefault="002F7875" w:rsidP="002F7875">
            <w:pPr>
              <w:rPr>
                <w:rFonts w:eastAsiaTheme="minorEastAsia"/>
                <w:sz w:val="26"/>
                <w:szCs w:val="26"/>
              </w:rPr>
            </w:pPr>
            <w:r w:rsidRPr="00723362">
              <w:rPr>
                <w:rFonts w:eastAsiaTheme="minorEastAsia"/>
                <w:sz w:val="26"/>
                <w:szCs w:val="26"/>
              </w:rPr>
              <w:t>используемые при подготовке проекта планировки территории;</w:t>
            </w:r>
          </w:p>
          <w:p w14:paraId="21FCCDF7" w14:textId="77777777" w:rsidR="002F7875" w:rsidRPr="00723362" w:rsidRDefault="002F7875" w:rsidP="002F7875">
            <w:pPr>
              <w:rPr>
                <w:rFonts w:eastAsiaTheme="minorEastAsia"/>
                <w:sz w:val="26"/>
                <w:szCs w:val="26"/>
              </w:rPr>
            </w:pPr>
            <w:r w:rsidRPr="00723362">
              <w:rPr>
                <w:rFonts w:eastAsiaTheme="minorEastAsia"/>
                <w:sz w:val="26"/>
                <w:szCs w:val="26"/>
              </w:rPr>
              <w:t>в) исходные данные, используемые при подготовке проекта планировки территории;</w:t>
            </w:r>
          </w:p>
          <w:p w14:paraId="7A763B38" w14:textId="77777777" w:rsidR="002F7875" w:rsidRPr="00723362" w:rsidRDefault="002F7875" w:rsidP="002F7875">
            <w:pPr>
              <w:rPr>
                <w:rFonts w:eastAsiaTheme="minorEastAsia"/>
                <w:sz w:val="26"/>
                <w:szCs w:val="26"/>
              </w:rPr>
            </w:pPr>
            <w:r w:rsidRPr="00723362">
              <w:rPr>
                <w:rFonts w:eastAsiaTheme="minorEastAsia"/>
                <w:sz w:val="26"/>
                <w:szCs w:val="26"/>
              </w:rPr>
              <w:t>г) решение о подготовке документации по планировке территории с приложением задания.</w:t>
            </w:r>
          </w:p>
          <w:p w14:paraId="24CABFEB" w14:textId="77777777" w:rsidR="002F7875" w:rsidRPr="00723362" w:rsidRDefault="002F7875" w:rsidP="002F7875">
            <w:pPr>
              <w:rPr>
                <w:rFonts w:eastAsiaTheme="minorEastAsia"/>
                <w:b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II. Проект межевания территории состоит из основной части, которая подлежит утверждению, и материалов по обоснованию этого проекта.</w:t>
            </w:r>
          </w:p>
          <w:p w14:paraId="1131557E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Основная часть проекта межевания территории включает в себя:</w:t>
            </w:r>
          </w:p>
          <w:p w14:paraId="2CA98250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раздел 1 "Проект межевания территории. Графическая часть";</w:t>
            </w:r>
          </w:p>
          <w:p w14:paraId="7DF91219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раздел 2 "Проект межевания территории. Текстовая часть".</w:t>
            </w:r>
          </w:p>
          <w:p w14:paraId="57383D85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Материалы по обоснованию проекта межевания территории включают в себя:</w:t>
            </w:r>
          </w:p>
          <w:p w14:paraId="239CFBA6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раздел 3 "Материалы по обоснованию проекта межевания территории. Графическая часть";</w:t>
            </w:r>
          </w:p>
          <w:p w14:paraId="586ECB19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раздел 4 "Материалы по обоснованию проекта межевания территории. Пояснительная записка"</w:t>
            </w:r>
          </w:p>
          <w:p w14:paraId="2D7255F9" w14:textId="77777777" w:rsidR="002F7875" w:rsidRPr="00723362" w:rsidRDefault="002F7875" w:rsidP="002F7875">
            <w:pPr>
              <w:rPr>
                <w:rFonts w:eastAsiaTheme="minorEastAsia"/>
                <w:b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Раздел 1 "Проект межевания территории. Графическая часть"</w:t>
            </w:r>
          </w:p>
          <w:p w14:paraId="16590DC6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Графическая часть проекта межевания территории включает в себя:</w:t>
            </w:r>
          </w:p>
          <w:p w14:paraId="71721003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3FDD2DF0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23382AEE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3CD39EAA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1D7AAE0F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0674482D" w14:textId="77777777" w:rsidR="002F7875" w:rsidRPr="00723362" w:rsidRDefault="002F7875" w:rsidP="002F7875">
            <w:pPr>
              <w:rPr>
                <w:rFonts w:eastAsiaTheme="minorEastAsia"/>
                <w:b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Раздел 2 "Проект межевания территории. Текстовая часть"</w:t>
            </w:r>
          </w:p>
          <w:p w14:paraId="360187D7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Текстовая часть проекта межевания территории включает в себя:</w:t>
            </w:r>
          </w:p>
          <w:p w14:paraId="73C5245C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6D10D4C8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условные номера образуемых земельных участков;</w:t>
            </w:r>
          </w:p>
          <w:p w14:paraId="39BFE422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номера характерных точек образуемых земельных участков;</w:t>
            </w:r>
          </w:p>
          <w:p w14:paraId="119FC059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кадастровые номера земельных участков, из которых образуются земельные участки;</w:t>
            </w:r>
          </w:p>
          <w:p w14:paraId="38A2E190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площадь образуемых земельных участков;</w:t>
            </w:r>
          </w:p>
          <w:p w14:paraId="5BB412E0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способы образования земельных участков;</w:t>
            </w:r>
          </w:p>
          <w:p w14:paraId="2644F2BE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сведения об отнесении (</w:t>
            </w:r>
            <w:proofErr w:type="spellStart"/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неотнесении</w:t>
            </w:r>
            <w:proofErr w:type="spellEnd"/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) образуемых земельных участков к территории общего пользования;</w:t>
            </w:r>
          </w:p>
          <w:p w14:paraId="3E2134EC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</w:t>
            </w:r>
          </w:p>
          <w:p w14:paraId="1AF809AB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территории осуществляется в целях определения местоположения границ, образуемых и (или) изменяемых лесных участков);</w:t>
            </w:r>
          </w:p>
          <w:p w14:paraId="3897A6FC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перечня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2CEDDE6D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перечня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3C7ABD03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4BB1E585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б) перечень координат характерных точек образуемых земельных участков;</w:t>
            </w:r>
          </w:p>
          <w:p w14:paraId="02BEF976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</w:t>
            </w:r>
          </w:p>
          <w:p w14:paraId="7374C4AF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61AA5CD8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5FB8B132" w14:textId="77777777" w:rsidR="002F7875" w:rsidRPr="00723362" w:rsidRDefault="002F7875" w:rsidP="002F7875">
            <w:pPr>
              <w:rPr>
                <w:rFonts w:eastAsiaTheme="minorEastAsia"/>
                <w:b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Раздел 3 "Материалы по обоснованию проекта межевания территории. Графическая часть"</w:t>
            </w:r>
          </w:p>
          <w:p w14:paraId="4B72A620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085C0719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4D890C05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б) границы существующих земельных участков;</w:t>
            </w:r>
          </w:p>
          <w:p w14:paraId="1D9EEFAA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755D0A0C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0D575E88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6BD237BC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7AB10734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746E42E9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з) местоположение существующих объектов капитального строительства;</w:t>
            </w:r>
          </w:p>
          <w:p w14:paraId="4509C993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и) границы особо охраняемых природных территорий;</w:t>
            </w:r>
          </w:p>
          <w:p w14:paraId="2386D9A8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0758BFED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72C79BEB" w14:textId="77777777" w:rsidR="002F7875" w:rsidRPr="00723362" w:rsidRDefault="002F7875" w:rsidP="002F7875">
            <w:pPr>
              <w:rPr>
                <w:rFonts w:eastAsiaTheme="minorEastAsia"/>
                <w:b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Раздел 4 "Материалы по обоснованию проекта межевания территории. Пояснительная записка" </w:t>
            </w:r>
          </w:p>
          <w:p w14:paraId="6EB588BE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содержит:</w:t>
            </w:r>
          </w:p>
          <w:p w14:paraId="454BE353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0B5CBC33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б) обоснование способа образования земельного участка;</w:t>
            </w:r>
          </w:p>
          <w:p w14:paraId="7FACAA38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в) обоснование определения размеров образуемого земельного участка;</w:t>
            </w:r>
          </w:p>
          <w:p w14:paraId="1E0B214E" w14:textId="77777777" w:rsidR="002F7875" w:rsidRPr="00723362" w:rsidRDefault="002F7875" w:rsidP="002F7875">
            <w:pPr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3362">
              <w:rPr>
                <w:rFonts w:eastAsiaTheme="minorEastAsia"/>
                <w:color w:val="000000" w:themeColor="text1"/>
                <w:sz w:val="26"/>
                <w:szCs w:val="26"/>
              </w:rP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  <w:tr w:rsidR="002F7875" w:rsidRPr="002F7875" w14:paraId="77A8413D" w14:textId="77777777" w:rsidTr="009165D7">
        <w:trPr>
          <w:jc w:val="center"/>
        </w:trPr>
        <w:tc>
          <w:tcPr>
            <w:tcW w:w="630" w:type="dxa"/>
          </w:tcPr>
          <w:p w14:paraId="7F411851" w14:textId="77777777" w:rsidR="002F7875" w:rsidRPr="002F7875" w:rsidRDefault="002F7875" w:rsidP="002F7875">
            <w:pPr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2506" w:type="dxa"/>
          </w:tcPr>
          <w:p w14:paraId="7F4ED807" w14:textId="77777777" w:rsidR="002F7875" w:rsidRPr="00723362" w:rsidRDefault="002F7875" w:rsidP="002F7875">
            <w:pPr>
              <w:rPr>
                <w:rFonts w:eastAsiaTheme="minorEastAsia"/>
                <w:sz w:val="26"/>
                <w:szCs w:val="26"/>
              </w:rPr>
            </w:pPr>
            <w:r w:rsidRPr="00723362">
              <w:rPr>
                <w:rFonts w:eastAsiaTheme="minorEastAsia"/>
                <w:sz w:val="26"/>
                <w:szCs w:val="26"/>
              </w:rPr>
              <w:t>Иные требования</w:t>
            </w:r>
          </w:p>
        </w:tc>
        <w:tc>
          <w:tcPr>
            <w:tcW w:w="6819" w:type="dxa"/>
          </w:tcPr>
          <w:p w14:paraId="0EC28772" w14:textId="77777777" w:rsidR="002F7875" w:rsidRPr="00723362" w:rsidRDefault="002F7875" w:rsidP="002F7875">
            <w:pPr>
              <w:rPr>
                <w:rFonts w:eastAsiaTheme="minorEastAsia"/>
                <w:b/>
                <w:sz w:val="26"/>
                <w:szCs w:val="26"/>
              </w:rPr>
            </w:pPr>
            <w:r w:rsidRPr="00723362">
              <w:rPr>
                <w:rFonts w:eastAsiaTheme="minorEastAsia"/>
                <w:sz w:val="26"/>
                <w:szCs w:val="26"/>
              </w:rPr>
              <w:t>Основные требования к форме представляемых материалов.</w:t>
            </w:r>
          </w:p>
          <w:p w14:paraId="57D2E07A" w14:textId="77777777" w:rsidR="002F7875" w:rsidRPr="00723362" w:rsidRDefault="002F7875" w:rsidP="002F7875">
            <w:pPr>
              <w:rPr>
                <w:rFonts w:eastAsiaTheme="minorEastAsia"/>
                <w:sz w:val="26"/>
                <w:szCs w:val="26"/>
              </w:rPr>
            </w:pPr>
            <w:r w:rsidRPr="00723362">
              <w:rPr>
                <w:rFonts w:eastAsiaTheme="minorEastAsia"/>
                <w:sz w:val="26"/>
                <w:szCs w:val="26"/>
              </w:rPr>
              <w:t>Графические материалы, входящие в состав документации по планировке территории, разрабатываются в масштабе от 1:500 до 1:5000, за исключением графических материалов, для которых пунктом 5 настоящего задания установлен иной масштаб.</w:t>
            </w:r>
          </w:p>
          <w:p w14:paraId="4FFA8DC6" w14:textId="77777777" w:rsidR="002F7875" w:rsidRPr="00723362" w:rsidRDefault="002F7875" w:rsidP="002F7875">
            <w:pPr>
              <w:rPr>
                <w:rFonts w:eastAsiaTheme="minorEastAsia"/>
                <w:sz w:val="26"/>
                <w:szCs w:val="26"/>
              </w:rPr>
            </w:pPr>
            <w:r w:rsidRPr="00723362">
              <w:rPr>
                <w:rFonts w:eastAsiaTheme="minorEastAsia"/>
                <w:sz w:val="26"/>
                <w:szCs w:val="26"/>
              </w:rPr>
              <w:t>Штампы чертежей документации по планировке территории должны указывать на вид разрабатываемой документации: ППТ (для проекта планировки территории), ПМТ (для проекта межевания территории), а также № листа в соответствии со схемой расположения участков трассы по листам.</w:t>
            </w:r>
          </w:p>
          <w:p w14:paraId="5A1DBC85" w14:textId="77777777" w:rsidR="002F7875" w:rsidRPr="00723362" w:rsidRDefault="002F7875" w:rsidP="002F7875">
            <w:pPr>
              <w:rPr>
                <w:rFonts w:eastAsiaTheme="minorEastAsia"/>
                <w:sz w:val="26"/>
                <w:szCs w:val="26"/>
              </w:rPr>
            </w:pPr>
            <w:r w:rsidRPr="00723362">
              <w:rPr>
                <w:rFonts w:eastAsiaTheme="minorEastAsia"/>
                <w:sz w:val="26"/>
                <w:szCs w:val="26"/>
              </w:rPr>
              <w:t>На графических материалах документации по планировке территории должны показываться направления «Юг-Север».</w:t>
            </w:r>
          </w:p>
          <w:p w14:paraId="41D6211E" w14:textId="77777777" w:rsidR="002F7875" w:rsidRPr="00723362" w:rsidRDefault="002F7875" w:rsidP="002F7875">
            <w:pPr>
              <w:rPr>
                <w:rFonts w:eastAsiaTheme="minorEastAsia"/>
                <w:sz w:val="26"/>
                <w:szCs w:val="26"/>
              </w:rPr>
            </w:pPr>
            <w:r w:rsidRPr="00723362">
              <w:rPr>
                <w:rFonts w:eastAsiaTheme="minorEastAsia"/>
                <w:sz w:val="26"/>
                <w:szCs w:val="26"/>
              </w:rPr>
              <w:t>Текстовые материалы на бумажных носителях предоставляются в брошюрованном виде на листах формата А4.</w:t>
            </w:r>
          </w:p>
          <w:p w14:paraId="4EC15DD4" w14:textId="77777777" w:rsidR="002F7875" w:rsidRPr="00723362" w:rsidRDefault="002F7875" w:rsidP="002F7875">
            <w:pPr>
              <w:rPr>
                <w:rFonts w:eastAsiaTheme="minorEastAsia"/>
                <w:sz w:val="26"/>
                <w:szCs w:val="26"/>
              </w:rPr>
            </w:pPr>
            <w:r w:rsidRPr="00723362">
              <w:rPr>
                <w:rFonts w:eastAsiaTheme="minorEastAsia"/>
                <w:sz w:val="26"/>
                <w:szCs w:val="26"/>
              </w:rPr>
              <w:t xml:space="preserve">Графические материалы на бумажных носителях предоставляются в формате кратном от А3 до нестандартного формата листа. </w:t>
            </w:r>
          </w:p>
          <w:p w14:paraId="6B39775D" w14:textId="77777777" w:rsidR="002F7875" w:rsidRPr="00723362" w:rsidRDefault="002F7875" w:rsidP="002F7875">
            <w:pPr>
              <w:rPr>
                <w:rFonts w:eastAsiaTheme="minorEastAsia"/>
                <w:sz w:val="26"/>
                <w:szCs w:val="26"/>
              </w:rPr>
            </w:pPr>
            <w:r w:rsidRPr="00723362">
              <w:rPr>
                <w:rFonts w:eastAsiaTheme="minorEastAsia"/>
                <w:sz w:val="26"/>
                <w:szCs w:val="26"/>
              </w:rPr>
              <w:t>Электронные версии текстовых и графических материалов документации предоставляются на DVD или CD дисках.</w:t>
            </w:r>
          </w:p>
          <w:p w14:paraId="16A51376" w14:textId="77777777" w:rsidR="002F7875" w:rsidRPr="00723362" w:rsidRDefault="002F7875" w:rsidP="002F7875">
            <w:pPr>
              <w:rPr>
                <w:rFonts w:eastAsiaTheme="minorEastAsia"/>
                <w:sz w:val="26"/>
                <w:szCs w:val="26"/>
              </w:rPr>
            </w:pPr>
            <w:r w:rsidRPr="00723362">
              <w:rPr>
                <w:rFonts w:eastAsiaTheme="minorEastAsia"/>
                <w:sz w:val="26"/>
                <w:szCs w:val="26"/>
              </w:rPr>
              <w:t>Текстовые материалы должны быть представлены в текстовом формате PDF.</w:t>
            </w:r>
          </w:p>
          <w:p w14:paraId="55E86644" w14:textId="77777777" w:rsidR="002F7875" w:rsidRPr="00723362" w:rsidRDefault="002F7875" w:rsidP="002F7875">
            <w:pPr>
              <w:rPr>
                <w:rFonts w:eastAsiaTheme="minorEastAsia"/>
                <w:sz w:val="26"/>
                <w:szCs w:val="26"/>
              </w:rPr>
            </w:pPr>
            <w:r w:rsidRPr="00723362">
              <w:rPr>
                <w:rFonts w:eastAsiaTheme="minorEastAsia"/>
                <w:sz w:val="26"/>
                <w:szCs w:val="26"/>
              </w:rPr>
              <w:t xml:space="preserve">Графические материалы проекта должны быть представлены в векторном виде в формате ГИС </w:t>
            </w:r>
            <w:proofErr w:type="spellStart"/>
            <w:r w:rsidRPr="00723362">
              <w:rPr>
                <w:rFonts w:eastAsiaTheme="minorEastAsia"/>
                <w:sz w:val="26"/>
                <w:szCs w:val="26"/>
              </w:rPr>
              <w:t>AutoCAD</w:t>
            </w:r>
            <w:proofErr w:type="spellEnd"/>
            <w:r w:rsidRPr="00723362">
              <w:rPr>
                <w:rFonts w:eastAsiaTheme="minorEastAsia"/>
                <w:sz w:val="26"/>
                <w:szCs w:val="26"/>
              </w:rPr>
              <w:t xml:space="preserve"> (.</w:t>
            </w:r>
            <w:proofErr w:type="spellStart"/>
            <w:r w:rsidRPr="00723362">
              <w:rPr>
                <w:rFonts w:eastAsiaTheme="minorEastAsia"/>
                <w:sz w:val="26"/>
                <w:szCs w:val="26"/>
              </w:rPr>
              <w:t>dwg</w:t>
            </w:r>
            <w:proofErr w:type="spellEnd"/>
            <w:r w:rsidRPr="00723362">
              <w:rPr>
                <w:rFonts w:eastAsiaTheme="minorEastAsia"/>
                <w:sz w:val="26"/>
                <w:szCs w:val="26"/>
              </w:rPr>
              <w:t xml:space="preserve">) и </w:t>
            </w:r>
            <w:proofErr w:type="spellStart"/>
            <w:r w:rsidRPr="00723362">
              <w:rPr>
                <w:rFonts w:eastAsiaTheme="minorEastAsia"/>
                <w:sz w:val="26"/>
                <w:szCs w:val="26"/>
              </w:rPr>
              <w:t>MapInfo</w:t>
            </w:r>
            <w:proofErr w:type="spellEnd"/>
            <w:r w:rsidRPr="00723362">
              <w:rPr>
                <w:rFonts w:eastAsiaTheme="minorEastAsia"/>
                <w:sz w:val="26"/>
                <w:szCs w:val="26"/>
              </w:rPr>
              <w:t>, а также в формате PDF.</w:t>
            </w:r>
          </w:p>
          <w:p w14:paraId="4FA814B8" w14:textId="77777777" w:rsidR="002F7875" w:rsidRPr="00723362" w:rsidRDefault="002F7875" w:rsidP="002F7875">
            <w:pPr>
              <w:rPr>
                <w:rFonts w:eastAsiaTheme="minorEastAsia"/>
                <w:sz w:val="26"/>
                <w:szCs w:val="26"/>
              </w:rPr>
            </w:pPr>
            <w:r w:rsidRPr="00723362">
              <w:rPr>
                <w:rFonts w:eastAsiaTheme="minorEastAsia"/>
                <w:sz w:val="26"/>
                <w:szCs w:val="26"/>
              </w:rPr>
              <w:t xml:space="preserve">Информация об описании местоположения границ территории, в отношении которой разработан проект межевания, а также описания местоположения границ земельных участков, подлежащих образованию в соответствии с проектом межевания территории, предоставляется в формате </w:t>
            </w:r>
            <w:proofErr w:type="spellStart"/>
            <w:r w:rsidRPr="00723362">
              <w:rPr>
                <w:rFonts w:eastAsiaTheme="minorEastAsia"/>
                <w:sz w:val="26"/>
                <w:szCs w:val="26"/>
              </w:rPr>
              <w:t>mid</w:t>
            </w:r>
            <w:proofErr w:type="spellEnd"/>
            <w:r w:rsidRPr="00723362">
              <w:rPr>
                <w:rFonts w:eastAsiaTheme="minorEastAsia"/>
                <w:sz w:val="26"/>
                <w:szCs w:val="26"/>
              </w:rPr>
              <w:t>/</w:t>
            </w:r>
            <w:proofErr w:type="spellStart"/>
            <w:r w:rsidRPr="00723362">
              <w:rPr>
                <w:rFonts w:eastAsiaTheme="minorEastAsia"/>
                <w:sz w:val="26"/>
                <w:szCs w:val="26"/>
              </w:rPr>
              <w:t>mif</w:t>
            </w:r>
            <w:proofErr w:type="spellEnd"/>
            <w:r w:rsidRPr="00723362">
              <w:rPr>
                <w:rFonts w:eastAsiaTheme="minorEastAsia"/>
                <w:sz w:val="26"/>
                <w:szCs w:val="26"/>
              </w:rPr>
              <w:t>, XML.</w:t>
            </w:r>
          </w:p>
          <w:p w14:paraId="7E2FC4C3" w14:textId="77777777" w:rsidR="002F7875" w:rsidRPr="00723362" w:rsidRDefault="002F7875" w:rsidP="002F7875">
            <w:pPr>
              <w:rPr>
                <w:rFonts w:eastAsiaTheme="minorEastAsia"/>
                <w:b/>
                <w:sz w:val="26"/>
                <w:szCs w:val="26"/>
              </w:rPr>
            </w:pPr>
            <w:r w:rsidRPr="00723362">
              <w:rPr>
                <w:rFonts w:eastAsiaTheme="minorEastAsia"/>
                <w:sz w:val="26"/>
                <w:szCs w:val="26"/>
              </w:rPr>
              <w:t>Основные требования к количеству представляемых материалов:</w:t>
            </w:r>
          </w:p>
          <w:p w14:paraId="099C5897" w14:textId="77777777" w:rsidR="002F7875" w:rsidRPr="00723362" w:rsidRDefault="002F7875" w:rsidP="002F7875">
            <w:pPr>
              <w:rPr>
                <w:rFonts w:eastAsiaTheme="minorEastAsia"/>
                <w:sz w:val="26"/>
                <w:szCs w:val="26"/>
              </w:rPr>
            </w:pPr>
            <w:r w:rsidRPr="00723362">
              <w:rPr>
                <w:rFonts w:eastAsiaTheme="minorEastAsia"/>
                <w:sz w:val="26"/>
                <w:szCs w:val="26"/>
              </w:rPr>
              <w:t>На утверждение в уполномоченные органы местного самоуправления муниципального района передаются: текстовые и графические материалы документации по планировке территории на бумажном и электронном носителе в 1-м экз. с соответствующим такой документации шифром.</w:t>
            </w:r>
          </w:p>
          <w:p w14:paraId="4DFF5420" w14:textId="77777777" w:rsidR="002F7875" w:rsidRPr="00723362" w:rsidRDefault="002F7875" w:rsidP="002F7875">
            <w:pPr>
              <w:rPr>
                <w:rFonts w:eastAsiaTheme="minorEastAsia"/>
                <w:sz w:val="26"/>
                <w:szCs w:val="26"/>
              </w:rPr>
            </w:pPr>
            <w:r w:rsidRPr="00723362">
              <w:rPr>
                <w:rFonts w:eastAsiaTheme="minorEastAsia"/>
                <w:sz w:val="26"/>
                <w:szCs w:val="26"/>
              </w:rPr>
              <w:t>Листы всех экземпляров документации по планировке территории должны быть пронумерованы, сброшюрованы, прошиты и заверены печатью и подписью разработчика на обороте последнего листа на месте прошивки.</w:t>
            </w:r>
          </w:p>
          <w:p w14:paraId="574B1D1A" w14:textId="77777777" w:rsidR="002F7875" w:rsidRPr="00723362" w:rsidRDefault="002F7875" w:rsidP="002F7875">
            <w:pPr>
              <w:rPr>
                <w:rFonts w:eastAsiaTheme="minorEastAsia"/>
                <w:b/>
                <w:bCs/>
                <w:sz w:val="26"/>
                <w:szCs w:val="26"/>
              </w:rPr>
            </w:pPr>
            <w:r w:rsidRPr="00723362">
              <w:rPr>
                <w:rFonts w:eastAsiaTheme="minorEastAsia"/>
                <w:sz w:val="26"/>
                <w:szCs w:val="26"/>
              </w:rPr>
              <w:t>Информация об описании местоположения границ территории, в отношении которой разработан проект межевания, а также описания местоположения границ земельных участков, подлежащих образованию в соответствии с проектом межевания территории предоставляется в электронном виде в формате, обеспечивающим внесение сведений в ГКН (</w:t>
            </w:r>
            <w:proofErr w:type="spellStart"/>
            <w:r w:rsidRPr="00723362">
              <w:rPr>
                <w:rFonts w:eastAsiaTheme="minorEastAsia"/>
                <w:sz w:val="26"/>
                <w:szCs w:val="26"/>
              </w:rPr>
              <w:t>mid</w:t>
            </w:r>
            <w:proofErr w:type="spellEnd"/>
            <w:r w:rsidRPr="00723362">
              <w:rPr>
                <w:rFonts w:eastAsiaTheme="minorEastAsia"/>
                <w:sz w:val="26"/>
                <w:szCs w:val="26"/>
              </w:rPr>
              <w:t>/</w:t>
            </w:r>
            <w:proofErr w:type="spellStart"/>
            <w:r w:rsidRPr="00723362">
              <w:rPr>
                <w:rFonts w:eastAsiaTheme="minorEastAsia"/>
                <w:sz w:val="26"/>
                <w:szCs w:val="26"/>
              </w:rPr>
              <w:t>mif</w:t>
            </w:r>
            <w:proofErr w:type="spellEnd"/>
            <w:r w:rsidRPr="00723362">
              <w:rPr>
                <w:rFonts w:eastAsiaTheme="minorEastAsia"/>
                <w:sz w:val="26"/>
                <w:szCs w:val="26"/>
              </w:rPr>
              <w:t>, XML) – 1 экз.</w:t>
            </w:r>
          </w:p>
        </w:tc>
      </w:tr>
    </w:tbl>
    <w:p w14:paraId="0CDBB65A" w14:textId="77777777" w:rsidR="002F7875" w:rsidRPr="002F7875" w:rsidRDefault="002F7875" w:rsidP="002F7875">
      <w:pPr>
        <w:rPr>
          <w:rFonts w:asciiTheme="minorHAnsi" w:eastAsiaTheme="minorEastAsia" w:hAnsiTheme="minorHAnsi" w:cstheme="minorBidi"/>
          <w:b/>
        </w:rPr>
      </w:pPr>
    </w:p>
    <w:p w14:paraId="63EF5177" w14:textId="77777777" w:rsidR="002F7875" w:rsidRPr="002F7875" w:rsidRDefault="002F7875" w:rsidP="002F7875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5F1351DC" w14:textId="6B7DF88C" w:rsidR="0040436E" w:rsidRDefault="0040436E" w:rsidP="002F7875">
      <w:pPr>
        <w:tabs>
          <w:tab w:val="right" w:pos="9922"/>
        </w:tabs>
        <w:jc w:val="center"/>
        <w:rPr>
          <w:sz w:val="26"/>
          <w:szCs w:val="26"/>
        </w:rPr>
      </w:pPr>
    </w:p>
    <w:sectPr w:rsidR="0040436E" w:rsidSect="00723362">
      <w:headerReference w:type="even" r:id="rId10"/>
      <w:headerReference w:type="default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9AABD" w14:textId="77777777" w:rsidR="00E869D2" w:rsidRDefault="00E869D2" w:rsidP="00177C90">
      <w:r>
        <w:separator/>
      </w:r>
    </w:p>
  </w:endnote>
  <w:endnote w:type="continuationSeparator" w:id="0">
    <w:p w14:paraId="124243B0" w14:textId="77777777" w:rsidR="00E869D2" w:rsidRDefault="00E869D2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1A491" w14:textId="678532D8" w:rsidR="002F7875" w:rsidRDefault="002F7875">
    <w:pPr>
      <w:pStyle w:val="af1"/>
      <w:jc w:val="center"/>
    </w:pPr>
  </w:p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8DCCF" w14:textId="77777777" w:rsidR="00E869D2" w:rsidRDefault="00E869D2" w:rsidP="00177C90">
      <w:r>
        <w:separator/>
      </w:r>
    </w:p>
  </w:footnote>
  <w:footnote w:type="continuationSeparator" w:id="0">
    <w:p w14:paraId="73E5B84E" w14:textId="77777777" w:rsidR="00E869D2" w:rsidRDefault="00E869D2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6695553"/>
      <w:docPartObj>
        <w:docPartGallery w:val="Page Numbers (Top of Page)"/>
        <w:docPartUnique/>
      </w:docPartObj>
    </w:sdtPr>
    <w:sdtEndPr/>
    <w:sdtContent>
      <w:p w14:paraId="27BD2BA1" w14:textId="62D9407E" w:rsidR="00723362" w:rsidRDefault="0072336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ACA063" w14:textId="77777777" w:rsidR="00723362" w:rsidRDefault="0072336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7FB6"/>
    <w:rsid w:val="0004600B"/>
    <w:rsid w:val="00056A61"/>
    <w:rsid w:val="00063FE9"/>
    <w:rsid w:val="000A3297"/>
    <w:rsid w:val="000A76CA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40AB"/>
    <w:rsid w:val="00296AB5"/>
    <w:rsid w:val="002C6769"/>
    <w:rsid w:val="002C7832"/>
    <w:rsid w:val="002F0BBD"/>
    <w:rsid w:val="002F7875"/>
    <w:rsid w:val="003014B1"/>
    <w:rsid w:val="00311406"/>
    <w:rsid w:val="003127EA"/>
    <w:rsid w:val="003239EB"/>
    <w:rsid w:val="003249A4"/>
    <w:rsid w:val="00336E59"/>
    <w:rsid w:val="00360E1D"/>
    <w:rsid w:val="00376985"/>
    <w:rsid w:val="003A596D"/>
    <w:rsid w:val="003A6732"/>
    <w:rsid w:val="003B682E"/>
    <w:rsid w:val="003C725B"/>
    <w:rsid w:val="003E74DA"/>
    <w:rsid w:val="0040436E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37EB7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D4479"/>
    <w:rsid w:val="005E075E"/>
    <w:rsid w:val="005E2A09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441DD"/>
    <w:rsid w:val="006532A0"/>
    <w:rsid w:val="00663007"/>
    <w:rsid w:val="00666A02"/>
    <w:rsid w:val="0067280F"/>
    <w:rsid w:val="00680D73"/>
    <w:rsid w:val="00691A0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3E90"/>
    <w:rsid w:val="006E6601"/>
    <w:rsid w:val="006F32DC"/>
    <w:rsid w:val="0070041A"/>
    <w:rsid w:val="0071092F"/>
    <w:rsid w:val="007148E8"/>
    <w:rsid w:val="00714E32"/>
    <w:rsid w:val="00723362"/>
    <w:rsid w:val="007341E5"/>
    <w:rsid w:val="00745869"/>
    <w:rsid w:val="007504CB"/>
    <w:rsid w:val="00752FDD"/>
    <w:rsid w:val="007625C9"/>
    <w:rsid w:val="00777EAC"/>
    <w:rsid w:val="00787DA5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7F43BE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636D2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04EF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E47C3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47BDB"/>
    <w:rsid w:val="00C73FE9"/>
    <w:rsid w:val="00C801E4"/>
    <w:rsid w:val="00C81896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2D9F"/>
    <w:rsid w:val="00DE6D3B"/>
    <w:rsid w:val="00E15D98"/>
    <w:rsid w:val="00E24EB1"/>
    <w:rsid w:val="00E32756"/>
    <w:rsid w:val="00E4334B"/>
    <w:rsid w:val="00E44F73"/>
    <w:rsid w:val="00E5189C"/>
    <w:rsid w:val="00E52C19"/>
    <w:rsid w:val="00E53890"/>
    <w:rsid w:val="00E56CD9"/>
    <w:rsid w:val="00E7253C"/>
    <w:rsid w:val="00E869D2"/>
    <w:rsid w:val="00E87798"/>
    <w:rsid w:val="00E92E2C"/>
    <w:rsid w:val="00E97F33"/>
    <w:rsid w:val="00EA47A1"/>
    <w:rsid w:val="00EB427C"/>
    <w:rsid w:val="00EC232B"/>
    <w:rsid w:val="00ED0465"/>
    <w:rsid w:val="00ED4132"/>
    <w:rsid w:val="00EE091B"/>
    <w:rsid w:val="00F051FD"/>
    <w:rsid w:val="00F13B7E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56BF0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"/>
    <w:basedOn w:val="a6"/>
    <w:next w:val="afff1"/>
    <w:rsid w:val="002F787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n_yng@yungjsc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4825</Words>
  <Characters>27505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6</cp:revision>
  <cp:lastPrinted>2024-08-05T07:21:00Z</cp:lastPrinted>
  <dcterms:created xsi:type="dcterms:W3CDTF">2024-08-08T06:22:00Z</dcterms:created>
  <dcterms:modified xsi:type="dcterms:W3CDTF">2024-08-08T06:22:00Z</dcterms:modified>
</cp:coreProperties>
</file>