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8098" w14:textId="7FFF6845" w:rsidR="007B4766" w:rsidRPr="003301B0" w:rsidRDefault="007B4766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5948FEF" wp14:editId="4C62A922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C069B" w14:textId="77777777" w:rsidR="007B4766" w:rsidRPr="003301B0" w:rsidRDefault="007B4766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9C65BC6" w14:textId="77777777" w:rsidR="007B4766" w:rsidRPr="003301B0" w:rsidRDefault="007B4766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39BB9153" w14:textId="77777777" w:rsidR="007B4766" w:rsidRPr="003301B0" w:rsidRDefault="007B4766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6BC2E12F" w14:textId="77777777" w:rsidR="007B4766" w:rsidRPr="003301B0" w:rsidRDefault="007B4766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2E45C595" w14:textId="77777777" w:rsidR="007B4766" w:rsidRPr="003301B0" w:rsidRDefault="007B4766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45B9A232" w14:textId="77777777" w:rsidR="007B4766" w:rsidRPr="003301B0" w:rsidRDefault="007B4766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B4766" w:rsidRPr="003301B0" w14:paraId="63EF68A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D90336C" w14:textId="16B037AF" w:rsidR="007B4766" w:rsidRPr="007B4766" w:rsidRDefault="007B4766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4766">
              <w:rPr>
                <w:rFonts w:ascii="Times New Roman" w:hAnsi="Times New Roman" w:cs="Times New Roman"/>
                <w:sz w:val="26"/>
                <w:szCs w:val="26"/>
              </w:rPr>
              <w:t>31.08</w:t>
            </w:r>
            <w:r w:rsidRPr="007B4766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2011BF95" w14:textId="73DBE315" w:rsidR="007B4766" w:rsidRPr="007B4766" w:rsidRDefault="007B4766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7B476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7B47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  <w:r w:rsidRPr="007B476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264</w:t>
            </w:r>
            <w:r w:rsidRPr="007B47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7B4766" w:rsidRPr="003301B0" w14:paraId="073BB499" w14:textId="77777777" w:rsidTr="00D63BB7">
        <w:trPr>
          <w:cantSplit/>
          <w:trHeight w:val="70"/>
        </w:trPr>
        <w:tc>
          <w:tcPr>
            <w:tcW w:w="3119" w:type="dxa"/>
          </w:tcPr>
          <w:p w14:paraId="728ED157" w14:textId="77777777" w:rsidR="007B4766" w:rsidRPr="003301B0" w:rsidRDefault="007B4766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6C01EE6A" w14:textId="77777777" w:rsidR="007B4766" w:rsidRPr="003301B0" w:rsidRDefault="007B4766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124436F" w14:textId="77777777" w:rsidR="007B4766" w:rsidRPr="003301B0" w:rsidRDefault="007B4766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188BF8B3" w14:textId="77777777" w:rsidR="007B4766" w:rsidRPr="00A94C01" w:rsidRDefault="007B4766" w:rsidP="00B767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  <w:sz w:val="24"/>
        </w:rPr>
        <w:t>г</w:t>
      </w:r>
      <w:r w:rsidRPr="00A94C01">
        <w:rPr>
          <w:rFonts w:ascii="Times New Roman" w:hAnsi="Times New Roman"/>
          <w:bCs/>
          <w:sz w:val="24"/>
        </w:rPr>
        <w:t>.Нефтеюганск</w:t>
      </w:r>
      <w:bookmarkEnd w:id="0"/>
      <w:proofErr w:type="spellEnd"/>
    </w:p>
    <w:p w14:paraId="6051D50B" w14:textId="77777777" w:rsidR="00DE2095" w:rsidRPr="00E537CB" w:rsidRDefault="00DE2095" w:rsidP="00DE2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069E158" w14:textId="68B8C876" w:rsidR="008F2AED" w:rsidRPr="00E537CB" w:rsidRDefault="008F2AED" w:rsidP="00DE2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537CB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Pr="00E537CB">
        <w:rPr>
          <w:rFonts w:ascii="Times New Roman" w:eastAsia="Calibri" w:hAnsi="Times New Roman" w:cs="Times New Roman"/>
          <w:sz w:val="26"/>
          <w:szCs w:val="26"/>
        </w:rPr>
        <w:br/>
        <w:t xml:space="preserve">от 30.09.2015 № 1809-па «О порядке формирования муниципального задания </w:t>
      </w:r>
      <w:r w:rsidRPr="00E537CB">
        <w:rPr>
          <w:rFonts w:ascii="Times New Roman" w:eastAsia="Calibri" w:hAnsi="Times New Roman" w:cs="Times New Roman"/>
          <w:sz w:val="26"/>
          <w:szCs w:val="26"/>
        </w:rPr>
        <w:br/>
        <w:t xml:space="preserve">на оказание муниципальных услуг (выполнение работ) муниципальными учреждениями Нефтеюганского района и финансовом </w:t>
      </w:r>
      <w:r w:rsidRPr="00E537CB">
        <w:rPr>
          <w:rFonts w:ascii="Times New Roman" w:eastAsia="Calibri" w:hAnsi="Times New Roman" w:cs="Times New Roman"/>
          <w:sz w:val="26"/>
          <w:szCs w:val="26"/>
        </w:rPr>
        <w:br/>
        <w:t>обеспечении его выполнения»</w:t>
      </w:r>
    </w:p>
    <w:p w14:paraId="48F6AE15" w14:textId="77777777" w:rsidR="008F2AED" w:rsidRPr="00E537CB" w:rsidRDefault="008F2AED" w:rsidP="00DE209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A812F8D" w14:textId="77777777" w:rsidR="008F2AED" w:rsidRPr="00E537CB" w:rsidRDefault="008F2AED" w:rsidP="00DE2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D0A107E" w14:textId="1A870680" w:rsidR="00095253" w:rsidRPr="00E537CB" w:rsidRDefault="00095253" w:rsidP="00DE20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7CB">
        <w:rPr>
          <w:rFonts w:ascii="Times New Roman" w:hAnsi="Times New Roman" w:cs="Times New Roman"/>
          <w:sz w:val="26"/>
          <w:szCs w:val="26"/>
        </w:rPr>
        <w:t xml:space="preserve">В соответствии с пунктами 3, 4 статьи 69.2, пунктом 1 статьи 78.1 Бюджетного кодекса Российской Федерации, подпунктом 3 пункта 7 статьи 9.2 Федерального закона от 12.01.1996 № 7-ФЗ «О некоммерческих организациях», частью 5 статьи 4 Федерального закона от 03.11.2006 № 174-ФЗ «Об автономных учреждениях», </w:t>
      </w:r>
      <w:r w:rsidR="00131E4B" w:rsidRPr="00E537CB">
        <w:rPr>
          <w:rFonts w:ascii="Times New Roman" w:hAnsi="Times New Roman" w:cs="Times New Roman"/>
          <w:sz w:val="26"/>
          <w:szCs w:val="26"/>
        </w:rPr>
        <w:t xml:space="preserve">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E537CB">
        <w:rPr>
          <w:rFonts w:ascii="Times New Roman" w:hAnsi="Times New Roman" w:cs="Times New Roman"/>
          <w:sz w:val="26"/>
          <w:szCs w:val="26"/>
        </w:rPr>
        <w:t>п о с т а н о в л я ю</w:t>
      </w:r>
      <w:r w:rsidR="00CB3361" w:rsidRPr="00E537CB">
        <w:rPr>
          <w:rFonts w:ascii="Times New Roman" w:hAnsi="Times New Roman" w:cs="Times New Roman"/>
          <w:sz w:val="26"/>
          <w:szCs w:val="26"/>
        </w:rPr>
        <w:t>:</w:t>
      </w:r>
    </w:p>
    <w:p w14:paraId="491126FA" w14:textId="77777777" w:rsidR="00131E4B" w:rsidRPr="00E537CB" w:rsidRDefault="00131E4B" w:rsidP="00DE20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08FD978" w14:textId="37CEFFC6" w:rsidR="00C844E0" w:rsidRPr="00E537CB" w:rsidRDefault="008F2AED" w:rsidP="00DE2095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7CB">
        <w:rPr>
          <w:rFonts w:ascii="Times New Roman" w:eastAsia="Calibri" w:hAnsi="Times New Roman" w:cs="Times New Roman"/>
          <w:sz w:val="26"/>
          <w:szCs w:val="26"/>
        </w:rPr>
        <w:t xml:space="preserve">Внести в приложение к постановлению администрации Нефтеюганского района от 30.09.2015 № 1809-па «О порядке формирования муниципального задания на оказание муниципальных услуг (выполнение работ) муниципальными учреждениями Нефтеюганского района и финансовом обеспечении его выполнения» </w:t>
      </w:r>
      <w:r w:rsidR="00C844E0" w:rsidRPr="00E537CB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14:paraId="2186B9BE" w14:textId="041AF689" w:rsidR="00915FD1" w:rsidRPr="00E537CB" w:rsidRDefault="00915FD1" w:rsidP="00DE2095">
      <w:pPr>
        <w:pStyle w:val="a3"/>
        <w:widowControl w:val="0"/>
        <w:numPr>
          <w:ilvl w:val="1"/>
          <w:numId w:val="1"/>
        </w:numPr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7CB">
        <w:rPr>
          <w:rFonts w:ascii="Times New Roman" w:eastAsia="Calibri" w:hAnsi="Times New Roman" w:cs="Times New Roman"/>
          <w:sz w:val="26"/>
          <w:szCs w:val="26"/>
        </w:rPr>
        <w:t xml:space="preserve">Подпункт </w:t>
      </w:r>
      <w:r w:rsidR="00C844E0" w:rsidRPr="00E537CB">
        <w:rPr>
          <w:rFonts w:ascii="Times New Roman" w:eastAsia="Calibri" w:hAnsi="Times New Roman" w:cs="Times New Roman"/>
          <w:sz w:val="26"/>
          <w:szCs w:val="26"/>
        </w:rPr>
        <w:t xml:space="preserve">4.1 </w:t>
      </w:r>
      <w:r w:rsidRPr="00E537CB">
        <w:rPr>
          <w:rFonts w:ascii="Times New Roman" w:eastAsia="Calibri" w:hAnsi="Times New Roman" w:cs="Times New Roman"/>
          <w:sz w:val="26"/>
          <w:szCs w:val="26"/>
        </w:rPr>
        <w:t xml:space="preserve">пункта 4 </w:t>
      </w:r>
      <w:r w:rsidR="00C844E0" w:rsidRPr="00E537CB">
        <w:rPr>
          <w:rFonts w:ascii="Times New Roman" w:eastAsia="Calibri" w:hAnsi="Times New Roman" w:cs="Times New Roman"/>
          <w:sz w:val="26"/>
          <w:szCs w:val="26"/>
        </w:rPr>
        <w:t xml:space="preserve">раздела </w:t>
      </w:r>
      <w:r w:rsidR="00C844E0" w:rsidRPr="00E537CB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C844E0" w:rsidRPr="00E537CB">
        <w:rPr>
          <w:rFonts w:ascii="Times New Roman" w:eastAsia="Calibri" w:hAnsi="Times New Roman" w:cs="Times New Roman"/>
          <w:sz w:val="26"/>
          <w:szCs w:val="26"/>
        </w:rPr>
        <w:t xml:space="preserve"> дополнить абзацем</w:t>
      </w:r>
      <w:r w:rsidRPr="00E537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5253" w:rsidRPr="00E537CB">
        <w:rPr>
          <w:rFonts w:ascii="Times New Roman" w:eastAsia="Calibri" w:hAnsi="Times New Roman" w:cs="Times New Roman"/>
          <w:sz w:val="26"/>
          <w:szCs w:val="26"/>
        </w:rPr>
        <w:t>седьмым</w:t>
      </w:r>
      <w:r w:rsidR="00C844E0" w:rsidRPr="00E537CB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</w:t>
      </w:r>
      <w:r w:rsidRPr="00E537CB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9D446EE" w14:textId="53A0D2B7" w:rsidR="008F2AED" w:rsidRPr="00E537CB" w:rsidRDefault="00C844E0" w:rsidP="00DE2095">
      <w:pPr>
        <w:widowControl w:val="0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7CB">
        <w:rPr>
          <w:rFonts w:ascii="Times New Roman" w:eastAsia="Calibri" w:hAnsi="Times New Roman" w:cs="Times New Roman"/>
          <w:sz w:val="26"/>
          <w:szCs w:val="26"/>
        </w:rPr>
        <w:t xml:space="preserve">«Допустимые (возможные) отклонения от установленных значений показателей объема муниципальных услуг в социальной сфере по реализации дополнительных общеразвивающих программ для детей в соответствии с социальным сертификатом </w:t>
      </w:r>
      <w:r w:rsidR="00DE2095">
        <w:rPr>
          <w:rFonts w:ascii="Times New Roman" w:eastAsia="Calibri" w:hAnsi="Times New Roman" w:cs="Times New Roman"/>
          <w:sz w:val="26"/>
          <w:szCs w:val="26"/>
        </w:rPr>
        <w:br/>
      </w:r>
      <w:r w:rsidRPr="00E537CB">
        <w:rPr>
          <w:rFonts w:ascii="Times New Roman" w:eastAsia="Calibri" w:hAnsi="Times New Roman" w:cs="Times New Roman"/>
          <w:sz w:val="26"/>
          <w:szCs w:val="26"/>
        </w:rPr>
        <w:t xml:space="preserve">на оказание муниципальных услуг в социальной сфере предусматриваются </w:t>
      </w:r>
      <w:r w:rsidR="00DE2095">
        <w:rPr>
          <w:rFonts w:ascii="Times New Roman" w:eastAsia="Calibri" w:hAnsi="Times New Roman" w:cs="Times New Roman"/>
          <w:sz w:val="26"/>
          <w:szCs w:val="26"/>
        </w:rPr>
        <w:br/>
      </w:r>
      <w:r w:rsidRPr="00E537CB">
        <w:rPr>
          <w:rFonts w:ascii="Times New Roman" w:eastAsia="Calibri" w:hAnsi="Times New Roman" w:cs="Times New Roman"/>
          <w:sz w:val="26"/>
          <w:szCs w:val="26"/>
        </w:rPr>
        <w:t>в размере 0%.»</w:t>
      </w:r>
      <w:r w:rsidR="00DE209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30B2C73" w14:textId="70B72B7E" w:rsidR="00915FD1" w:rsidRPr="00E537CB" w:rsidRDefault="00915FD1" w:rsidP="00DE2095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7CB">
        <w:rPr>
          <w:rFonts w:ascii="Times New Roman" w:eastAsia="Calibri" w:hAnsi="Times New Roman" w:cs="Times New Roman"/>
          <w:sz w:val="26"/>
          <w:szCs w:val="26"/>
        </w:rPr>
        <w:t xml:space="preserve">В разделе </w:t>
      </w:r>
      <w:r w:rsidRPr="00E537CB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E537CB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513CEBF" w14:textId="58FCA698" w:rsidR="00095253" w:rsidRPr="00E537CB" w:rsidRDefault="00131E4B" w:rsidP="00DE2095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7CB">
        <w:rPr>
          <w:rFonts w:ascii="Times New Roman" w:eastAsia="Calibri" w:hAnsi="Times New Roman" w:cs="Times New Roman"/>
          <w:sz w:val="26"/>
          <w:szCs w:val="26"/>
        </w:rPr>
        <w:t>П</w:t>
      </w:r>
      <w:r w:rsidR="00A62B2B" w:rsidRPr="00E537CB">
        <w:rPr>
          <w:rFonts w:ascii="Times New Roman" w:eastAsia="Calibri" w:hAnsi="Times New Roman" w:cs="Times New Roman"/>
          <w:sz w:val="26"/>
          <w:szCs w:val="26"/>
        </w:rPr>
        <w:t xml:space="preserve">ункт 12 дополнить абзацем </w:t>
      </w:r>
      <w:r w:rsidR="00095253" w:rsidRPr="00E537CB">
        <w:rPr>
          <w:rFonts w:ascii="Times New Roman" w:eastAsia="Calibri" w:hAnsi="Times New Roman" w:cs="Times New Roman"/>
          <w:sz w:val="26"/>
          <w:szCs w:val="26"/>
        </w:rPr>
        <w:t xml:space="preserve">четвертым </w:t>
      </w:r>
      <w:r w:rsidR="00A62B2B" w:rsidRPr="00E537CB">
        <w:rPr>
          <w:rFonts w:ascii="Times New Roman" w:eastAsia="Calibri" w:hAnsi="Times New Roman" w:cs="Times New Roman"/>
          <w:sz w:val="26"/>
          <w:szCs w:val="26"/>
        </w:rPr>
        <w:t>следующего содержания</w:t>
      </w:r>
      <w:r w:rsidR="00095253" w:rsidRPr="00E537CB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0480B88" w14:textId="7D7D4BAE" w:rsidR="00A62B2B" w:rsidRPr="00E537CB" w:rsidRDefault="00A62B2B" w:rsidP="00DE209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7CB">
        <w:rPr>
          <w:rFonts w:ascii="Times New Roman" w:eastAsia="Calibri" w:hAnsi="Times New Roman" w:cs="Times New Roman"/>
          <w:sz w:val="26"/>
          <w:szCs w:val="26"/>
        </w:rPr>
        <w:t>«Значение объемов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устанавливается в объеме предъявляемых (предъявленных) социальных сертификатов.»</w:t>
      </w:r>
      <w:r w:rsidR="001A515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32F80D6" w14:textId="6F9009BB" w:rsidR="000D2A23" w:rsidRPr="00E537CB" w:rsidRDefault="00095253" w:rsidP="001A5154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7CB">
        <w:rPr>
          <w:rFonts w:ascii="Times New Roman" w:eastAsia="Calibri" w:hAnsi="Times New Roman" w:cs="Times New Roman"/>
          <w:sz w:val="26"/>
          <w:szCs w:val="26"/>
        </w:rPr>
        <w:t>Пункт 34</w:t>
      </w:r>
      <w:r w:rsidR="000D2A23" w:rsidRPr="00E537CB">
        <w:rPr>
          <w:rFonts w:ascii="Times New Roman" w:eastAsia="Calibri" w:hAnsi="Times New Roman" w:cs="Times New Roman"/>
          <w:sz w:val="26"/>
          <w:szCs w:val="26"/>
        </w:rPr>
        <w:t xml:space="preserve"> дополнить </w:t>
      </w:r>
      <w:r w:rsidR="00970429" w:rsidRPr="00E537CB">
        <w:rPr>
          <w:rFonts w:ascii="Times New Roman" w:eastAsia="Calibri" w:hAnsi="Times New Roman" w:cs="Times New Roman"/>
          <w:sz w:val="26"/>
          <w:szCs w:val="26"/>
        </w:rPr>
        <w:t>под</w:t>
      </w:r>
      <w:r w:rsidR="000D2A23" w:rsidRPr="00E537CB">
        <w:rPr>
          <w:rFonts w:ascii="Times New Roman" w:eastAsia="Calibri" w:hAnsi="Times New Roman" w:cs="Times New Roman"/>
          <w:sz w:val="26"/>
          <w:szCs w:val="26"/>
        </w:rPr>
        <w:t>пунктом 34.1 следующего содержания:</w:t>
      </w:r>
    </w:p>
    <w:p w14:paraId="2217280B" w14:textId="21924C7D" w:rsidR="00C844E0" w:rsidRPr="00E537CB" w:rsidRDefault="000D2A23" w:rsidP="00DE2095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7CB">
        <w:rPr>
          <w:rFonts w:ascii="Times New Roman" w:eastAsia="Calibri" w:hAnsi="Times New Roman" w:cs="Times New Roman"/>
          <w:sz w:val="26"/>
          <w:szCs w:val="26"/>
        </w:rPr>
        <w:t xml:space="preserve">«34.1. Значения нормативных затрат на оказание муниципальных услуг </w:t>
      </w:r>
      <w:r w:rsidR="001A5154">
        <w:rPr>
          <w:rFonts w:ascii="Times New Roman" w:eastAsia="Calibri" w:hAnsi="Times New Roman" w:cs="Times New Roman"/>
          <w:sz w:val="26"/>
          <w:szCs w:val="26"/>
        </w:rPr>
        <w:br/>
      </w:r>
      <w:r w:rsidRPr="00E537CB">
        <w:rPr>
          <w:rFonts w:ascii="Times New Roman" w:eastAsia="Calibri" w:hAnsi="Times New Roman" w:cs="Times New Roman"/>
          <w:sz w:val="26"/>
          <w:szCs w:val="26"/>
        </w:rPr>
        <w:t>в социальной сфере, в отношении которых осуществляется отбор исполнителей услуг, определяются в порядке, утверждаемом уполномоченным на утверждение муниципального социального заказа органом по соответствующему направлению деятельности.</w:t>
      </w:r>
      <w:r w:rsidR="00970429" w:rsidRPr="00E537CB">
        <w:rPr>
          <w:rFonts w:ascii="Times New Roman" w:eastAsia="Calibri" w:hAnsi="Times New Roman" w:cs="Times New Roman"/>
          <w:sz w:val="26"/>
          <w:szCs w:val="26"/>
        </w:rPr>
        <w:t>».</w:t>
      </w:r>
    </w:p>
    <w:p w14:paraId="5945E537" w14:textId="456431C0" w:rsidR="00FD4430" w:rsidRPr="00E537CB" w:rsidRDefault="00095253" w:rsidP="001A5154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7CB">
        <w:rPr>
          <w:rFonts w:ascii="Times New Roman" w:eastAsia="Calibri" w:hAnsi="Times New Roman" w:cs="Times New Roman"/>
          <w:sz w:val="26"/>
          <w:szCs w:val="26"/>
        </w:rPr>
        <w:t>П</w:t>
      </w:r>
      <w:r w:rsidR="00FD4430" w:rsidRPr="00E537CB">
        <w:rPr>
          <w:rFonts w:ascii="Times New Roman" w:eastAsia="Calibri" w:hAnsi="Times New Roman" w:cs="Times New Roman"/>
          <w:sz w:val="26"/>
          <w:szCs w:val="26"/>
        </w:rPr>
        <w:t xml:space="preserve">риложение 3 к Положению о формировании муниципального задания </w:t>
      </w:r>
      <w:r w:rsidR="001A5154">
        <w:rPr>
          <w:rFonts w:ascii="Times New Roman" w:eastAsia="Calibri" w:hAnsi="Times New Roman" w:cs="Times New Roman"/>
          <w:sz w:val="26"/>
          <w:szCs w:val="26"/>
        </w:rPr>
        <w:br/>
      </w:r>
      <w:r w:rsidR="00FD4430" w:rsidRPr="00E537CB">
        <w:rPr>
          <w:rFonts w:ascii="Times New Roman" w:eastAsia="Calibri" w:hAnsi="Times New Roman" w:cs="Times New Roman"/>
          <w:sz w:val="26"/>
          <w:szCs w:val="26"/>
        </w:rPr>
        <w:t xml:space="preserve">на оказание муниципальных услуг (выполнение работ) муниципальными учреждениями Нефтеюганского района и финансовом обеспечении его выполнения </w:t>
      </w:r>
      <w:r w:rsidR="005C57CD" w:rsidRPr="00E537CB">
        <w:rPr>
          <w:rFonts w:ascii="Times New Roman" w:eastAsia="Calibri" w:hAnsi="Times New Roman" w:cs="Times New Roman"/>
          <w:sz w:val="26"/>
          <w:szCs w:val="26"/>
        </w:rPr>
        <w:t xml:space="preserve">изложить в редакции </w:t>
      </w:r>
      <w:r w:rsidR="00FD4430" w:rsidRPr="00E537CB">
        <w:rPr>
          <w:rFonts w:ascii="Times New Roman" w:eastAsia="Calibri" w:hAnsi="Times New Roman" w:cs="Times New Roman"/>
          <w:sz w:val="26"/>
          <w:szCs w:val="26"/>
        </w:rPr>
        <w:t>согласно приложению к настоящему постановлению.</w:t>
      </w:r>
    </w:p>
    <w:p w14:paraId="7FB1C783" w14:textId="77777777" w:rsidR="008F2AED" w:rsidRPr="00E537CB" w:rsidRDefault="008F2AED" w:rsidP="00DE2095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7CB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623FEF7D" w14:textId="77777777" w:rsidR="008F2AED" w:rsidRPr="00E537CB" w:rsidRDefault="008F2AED" w:rsidP="00DE2095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7CB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Щегульную Л.И.</w:t>
      </w:r>
    </w:p>
    <w:p w14:paraId="49D374D6" w14:textId="77777777" w:rsidR="008F2AED" w:rsidRPr="00E537CB" w:rsidRDefault="008F2AED" w:rsidP="00DE2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6BE24C1" w14:textId="2FD570A3" w:rsidR="008F2AED" w:rsidRDefault="008F2AED" w:rsidP="00DE2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A4EE78C" w14:textId="77777777" w:rsidR="001A5154" w:rsidRPr="00E537CB" w:rsidRDefault="001A5154" w:rsidP="00DE2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2C328A3" w14:textId="77777777" w:rsidR="001A5154" w:rsidRPr="0060550C" w:rsidRDefault="001A5154" w:rsidP="0060550C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60550C">
        <w:rPr>
          <w:rFonts w:ascii="Times New Roman" w:hAnsi="Times New Roman"/>
          <w:sz w:val="26"/>
          <w:szCs w:val="26"/>
        </w:rPr>
        <w:t xml:space="preserve">Глава района </w:t>
      </w:r>
      <w:r w:rsidRPr="0060550C">
        <w:rPr>
          <w:rFonts w:ascii="Times New Roman" w:hAnsi="Times New Roman"/>
          <w:sz w:val="26"/>
          <w:szCs w:val="26"/>
        </w:rPr>
        <w:tab/>
      </w:r>
      <w:r w:rsidRPr="0060550C">
        <w:rPr>
          <w:rFonts w:ascii="Times New Roman" w:hAnsi="Times New Roman"/>
          <w:sz w:val="26"/>
          <w:szCs w:val="26"/>
        </w:rPr>
        <w:tab/>
      </w:r>
      <w:r w:rsidRPr="0060550C">
        <w:rPr>
          <w:rFonts w:ascii="Times New Roman" w:hAnsi="Times New Roman"/>
          <w:sz w:val="26"/>
          <w:szCs w:val="26"/>
        </w:rPr>
        <w:tab/>
      </w:r>
      <w:r w:rsidRPr="0060550C">
        <w:rPr>
          <w:rFonts w:ascii="Times New Roman" w:hAnsi="Times New Roman"/>
          <w:sz w:val="26"/>
          <w:szCs w:val="26"/>
        </w:rPr>
        <w:tab/>
      </w:r>
      <w:r w:rsidRPr="0060550C">
        <w:rPr>
          <w:rFonts w:ascii="Times New Roman" w:hAnsi="Times New Roman"/>
          <w:sz w:val="26"/>
          <w:szCs w:val="26"/>
        </w:rPr>
        <w:tab/>
        <w:t xml:space="preserve"> </w:t>
      </w:r>
      <w:r w:rsidRPr="0060550C">
        <w:rPr>
          <w:rFonts w:ascii="Times New Roman" w:hAnsi="Times New Roman"/>
          <w:sz w:val="26"/>
          <w:szCs w:val="26"/>
        </w:rPr>
        <w:tab/>
      </w:r>
      <w:r w:rsidRPr="0060550C">
        <w:rPr>
          <w:rFonts w:ascii="Times New Roman" w:hAnsi="Times New Roman"/>
          <w:sz w:val="26"/>
          <w:szCs w:val="26"/>
        </w:rPr>
        <w:tab/>
      </w:r>
      <w:proofErr w:type="spellStart"/>
      <w:r w:rsidRPr="0060550C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0794E6EB" w14:textId="74B8DB54" w:rsidR="008F2AED" w:rsidRPr="00E537CB" w:rsidRDefault="008F2AED" w:rsidP="00DE209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EBCEC82" w14:textId="40CA211A" w:rsidR="00FD4430" w:rsidRPr="00E537CB" w:rsidRDefault="00FD4430" w:rsidP="00DE209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64AF2D" w14:textId="10899407" w:rsidR="00095253" w:rsidRPr="00E537CB" w:rsidRDefault="00FD4430" w:rsidP="00DE209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7C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900782F" w14:textId="77777777" w:rsidR="00095253" w:rsidRPr="00E537CB" w:rsidRDefault="00095253" w:rsidP="00DE209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537CB"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75F5FAF8" w14:textId="77777777" w:rsidR="001A5154" w:rsidRPr="00F4265D" w:rsidRDefault="001A5154" w:rsidP="001A5154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bookmarkStart w:id="1" w:name="_Hlk139876429"/>
      <w:r w:rsidRPr="00F4265D">
        <w:rPr>
          <w:rFonts w:ascii="Times New Roman" w:eastAsia="Times New Roman" w:hAnsi="Times New Roman"/>
          <w:sz w:val="26"/>
          <w:szCs w:val="26"/>
        </w:rPr>
        <w:t>Приложение</w:t>
      </w:r>
    </w:p>
    <w:p w14:paraId="78A9FA58" w14:textId="77777777" w:rsidR="001A5154" w:rsidRPr="00F4265D" w:rsidRDefault="001A5154" w:rsidP="001A5154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F4265D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14:paraId="2BF604B8" w14:textId="77777777" w:rsidR="001A5154" w:rsidRPr="00F4265D" w:rsidRDefault="001A5154" w:rsidP="001A5154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F4265D">
        <w:rPr>
          <w:rFonts w:ascii="Times New Roman" w:eastAsia="Times New Roman" w:hAnsi="Times New Roman"/>
          <w:sz w:val="26"/>
          <w:szCs w:val="26"/>
        </w:rPr>
        <w:t>Нефтеюганского района</w:t>
      </w:r>
    </w:p>
    <w:p w14:paraId="181FDF56" w14:textId="159EC92D" w:rsidR="001A5154" w:rsidRPr="00F4265D" w:rsidRDefault="001A5154" w:rsidP="001A5154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F4265D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7B4766">
        <w:rPr>
          <w:rFonts w:ascii="Times New Roman" w:eastAsia="Times New Roman" w:hAnsi="Times New Roman"/>
          <w:sz w:val="26"/>
          <w:szCs w:val="26"/>
        </w:rPr>
        <w:t>31.08.2023</w:t>
      </w:r>
      <w:r>
        <w:rPr>
          <w:rFonts w:ascii="Times New Roman" w:eastAsia="Times New Roman" w:hAnsi="Times New Roman"/>
          <w:sz w:val="26"/>
          <w:szCs w:val="26"/>
        </w:rPr>
        <w:t xml:space="preserve"> № </w:t>
      </w:r>
      <w:r w:rsidR="007B4766">
        <w:rPr>
          <w:rFonts w:ascii="Times New Roman" w:eastAsia="Times New Roman" w:hAnsi="Times New Roman"/>
          <w:sz w:val="26"/>
          <w:szCs w:val="26"/>
        </w:rPr>
        <w:t>1264-па</w:t>
      </w:r>
    </w:p>
    <w:p w14:paraId="1642E454" w14:textId="4E322D05" w:rsidR="00FD4430" w:rsidRPr="00E537CB" w:rsidRDefault="00FD4430" w:rsidP="00FD443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bookmarkEnd w:id="1"/>
    <w:p w14:paraId="696DAFAF" w14:textId="77777777" w:rsidR="00FD4430" w:rsidRPr="00E537CB" w:rsidRDefault="00FD4430" w:rsidP="008F2AE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825EB3A" w14:textId="7B3D89C4" w:rsidR="00FD4430" w:rsidRPr="00E537CB" w:rsidRDefault="00FD4430" w:rsidP="00FD4430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bookmarkStart w:id="2" w:name="_Hlk139875181"/>
      <w:r w:rsidRPr="00E537CB">
        <w:rPr>
          <w:rFonts w:ascii="Times New Roman" w:hAnsi="Times New Roman" w:cs="Times New Roman"/>
          <w:sz w:val="26"/>
          <w:szCs w:val="26"/>
        </w:rPr>
        <w:t xml:space="preserve">«Приложение 3 </w:t>
      </w:r>
    </w:p>
    <w:p w14:paraId="01BDC56C" w14:textId="77777777" w:rsidR="00FD4430" w:rsidRPr="00E537CB" w:rsidRDefault="00FD4430" w:rsidP="00FD4430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E537CB">
        <w:rPr>
          <w:rFonts w:ascii="Times New Roman" w:hAnsi="Times New Roman" w:cs="Times New Roman"/>
          <w:sz w:val="26"/>
          <w:szCs w:val="26"/>
        </w:rPr>
        <w:t xml:space="preserve">к Положению о формировании </w:t>
      </w:r>
    </w:p>
    <w:p w14:paraId="3385C911" w14:textId="34BA99CA" w:rsidR="00FD4430" w:rsidRPr="00E537CB" w:rsidRDefault="00FD4430" w:rsidP="00FD4430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E537CB">
        <w:rPr>
          <w:rFonts w:ascii="Times New Roman" w:hAnsi="Times New Roman" w:cs="Times New Roman"/>
          <w:sz w:val="26"/>
          <w:szCs w:val="26"/>
        </w:rPr>
        <w:t xml:space="preserve">муниципального задания </w:t>
      </w:r>
      <w:r w:rsidR="001A5154">
        <w:rPr>
          <w:rFonts w:ascii="Times New Roman" w:hAnsi="Times New Roman" w:cs="Times New Roman"/>
          <w:sz w:val="26"/>
          <w:szCs w:val="26"/>
        </w:rPr>
        <w:br/>
      </w:r>
      <w:r w:rsidRPr="00E537CB">
        <w:rPr>
          <w:rFonts w:ascii="Times New Roman" w:hAnsi="Times New Roman" w:cs="Times New Roman"/>
          <w:sz w:val="26"/>
          <w:szCs w:val="26"/>
        </w:rPr>
        <w:t>на оказание муниципальных услуг (выполнение работ) муниципальными учреждениями Нефтеюганского района и финансовом обеспечении его выполнения</w:t>
      </w:r>
    </w:p>
    <w:bookmarkEnd w:id="2"/>
    <w:p w14:paraId="2E7F5968" w14:textId="77777777" w:rsidR="00FD4430" w:rsidRPr="00E537CB" w:rsidRDefault="00FD4430" w:rsidP="00FD44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695C884" w14:textId="77777777" w:rsidR="00FD4430" w:rsidRPr="00E537CB" w:rsidRDefault="00FD4430" w:rsidP="00FD44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37CB">
        <w:rPr>
          <w:rFonts w:ascii="Times New Roman" w:hAnsi="Times New Roman" w:cs="Times New Roman"/>
          <w:sz w:val="26"/>
          <w:szCs w:val="26"/>
        </w:rPr>
        <w:t>Форма 3</w:t>
      </w:r>
    </w:p>
    <w:p w14:paraId="1B3A52B6" w14:textId="77777777" w:rsidR="00FD4430" w:rsidRPr="00E537CB" w:rsidRDefault="00FD4430" w:rsidP="00FD44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783D308" w14:textId="77777777" w:rsidR="00FD4430" w:rsidRPr="001A5154" w:rsidRDefault="00FD4430" w:rsidP="00FD4430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07439541" w14:textId="77777777" w:rsidR="00FD4430" w:rsidRPr="00E537CB" w:rsidRDefault="00FD4430" w:rsidP="00FD44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</w:p>
    <w:p w14:paraId="46C18CB2" w14:textId="77777777" w:rsidR="00FD4430" w:rsidRPr="00E537CB" w:rsidRDefault="00FD4430" w:rsidP="00FD4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соглашения о порядке и условиях предоставления субсидии </w:t>
      </w: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финансовое обеспечение выполнения муниципального задания на оказание муниципальных услуг (выполнение работ) муниципальным автономным </w:t>
      </w: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или бюджетным учреждениям Нефтеюганского района</w:t>
      </w:r>
    </w:p>
    <w:p w14:paraId="0A3F5758" w14:textId="77777777" w:rsidR="00FD4430" w:rsidRPr="00E537CB" w:rsidRDefault="00FD4430" w:rsidP="00FD443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0673CE" w14:textId="25F8B096" w:rsidR="00FD4430" w:rsidRPr="00E537CB" w:rsidRDefault="00FD4430" w:rsidP="00FD443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_________________________ </w:t>
      </w: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«_____» ____________ 20 ___</w:t>
      </w:r>
      <w:r w:rsidR="00492BBD"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5F4741E8" w14:textId="343DA320" w:rsidR="00FD4430" w:rsidRPr="00E537CB" w:rsidRDefault="00FD4430" w:rsidP="007C0013">
      <w:pPr>
        <w:autoSpaceDE w:val="0"/>
        <w:autoSpaceDN w:val="0"/>
        <w:adjustRightInd w:val="0"/>
        <w:spacing w:before="240"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03B56C0C" w14:textId="75EC2E46" w:rsidR="00FD4430" w:rsidRPr="00E537CB" w:rsidRDefault="00FD4430" w:rsidP="00FD4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7C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исполнительно-распорядительного органа муниципального образования Нефтеюганский район, осуществляющего функции и полномочия учредителя муниципального бюджетного или автономного учреждения Нефтеюганского района)</w:t>
      </w:r>
    </w:p>
    <w:p w14:paraId="036A9E93" w14:textId="759258DF" w:rsidR="00FD4430" w:rsidRPr="00E537CB" w:rsidRDefault="00FD4430" w:rsidP="00FD443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Учредитель) в лице _______________________________________________________________________,</w:t>
      </w:r>
    </w:p>
    <w:p w14:paraId="2C52242D" w14:textId="77777777" w:rsidR="00FD4430" w:rsidRPr="00E537CB" w:rsidRDefault="00FD4430" w:rsidP="00FD44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7C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14:paraId="6642A3B8" w14:textId="3DD263E9" w:rsidR="00FD4430" w:rsidRPr="00E537CB" w:rsidRDefault="00FD4430" w:rsidP="00FD443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 ______________________________________________________________________,</w:t>
      </w:r>
    </w:p>
    <w:p w14:paraId="258FADBA" w14:textId="77777777" w:rsidR="00FD4430" w:rsidRPr="00E537CB" w:rsidRDefault="00FD4430" w:rsidP="00FD44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7C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дата, номер нормативного правового акта или доверенности)</w:t>
      </w:r>
    </w:p>
    <w:p w14:paraId="140870EB" w14:textId="49D038A3" w:rsidR="00FD4430" w:rsidRPr="00E537CB" w:rsidRDefault="00FD4430" w:rsidP="00FD443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одной стороны, и муниципальное учреждение _______________________________________________________________________ </w:t>
      </w:r>
    </w:p>
    <w:p w14:paraId="22E0B1A1" w14:textId="77777777" w:rsidR="00FD4430" w:rsidRPr="00E537CB" w:rsidRDefault="00FD4430" w:rsidP="00FD44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7C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учреждения Нефтеюганского района)</w:t>
      </w:r>
    </w:p>
    <w:p w14:paraId="210B2131" w14:textId="226C90D1" w:rsidR="00FD4430" w:rsidRPr="00E537CB" w:rsidRDefault="00FD4430" w:rsidP="00FD443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Учреждение) в лице руководителя _______________________________________________________________________,</w:t>
      </w:r>
    </w:p>
    <w:p w14:paraId="43051504" w14:textId="77777777" w:rsidR="00FD4430" w:rsidRPr="00E537CB" w:rsidRDefault="00FD4430" w:rsidP="00FD44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7C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14:paraId="3504077B" w14:textId="5CA88520" w:rsidR="00FD4430" w:rsidRPr="00E537CB" w:rsidRDefault="00FD4430" w:rsidP="00FD443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 __</w:t>
      </w:r>
      <w:bookmarkStart w:id="3" w:name="_Hlk140581601"/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  <w:bookmarkEnd w:id="3"/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_______________________,</w:t>
      </w:r>
    </w:p>
    <w:p w14:paraId="769FC908" w14:textId="77777777" w:rsidR="00FD4430" w:rsidRPr="00E537CB" w:rsidRDefault="00FD4430" w:rsidP="00FD44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7C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дата, номер правового акта)</w:t>
      </w:r>
    </w:p>
    <w:p w14:paraId="50B4D2B4" w14:textId="00E0A524" w:rsidR="007C0013" w:rsidRPr="00E537CB" w:rsidRDefault="00FD4430" w:rsidP="00FD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другой стороны, вместе именуемые Сторонами, заключили настоящее Соглашение </w:t>
      </w: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нижеследующем:</w:t>
      </w:r>
    </w:p>
    <w:p w14:paraId="18F3A68B" w14:textId="5316FA2E" w:rsidR="00FD4430" w:rsidRPr="001A5154" w:rsidRDefault="00FD4430" w:rsidP="001A5154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1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Соглашения</w:t>
      </w:r>
    </w:p>
    <w:p w14:paraId="6E8A84D6" w14:textId="77777777" w:rsidR="001A5154" w:rsidRPr="001A5154" w:rsidRDefault="001A5154" w:rsidP="001A515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44D517" w14:textId="5FA8B115" w:rsidR="00FD4430" w:rsidRPr="00E537CB" w:rsidRDefault="00B23086" w:rsidP="001A5154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Предметом настоящего Соглашения является определение порядка и условий предоставления Учреждению Учредителем субсидии из бюджета Нефтеюганского района на финансовое обеспечение выполнения муниципального задания на оказание муниципальных услуг (выполнение работ) </w:t>
      </w:r>
      <w:r w:rsidR="00095253" w:rsidRPr="00E537C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муниципальным автономным </w:t>
      </w:r>
      <w:r w:rsidR="001A515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br/>
      </w:r>
      <w:r w:rsidR="00095253" w:rsidRPr="00E537C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или бюджетным учреждениям Нефтеюганского района </w:t>
      </w:r>
      <w:r w:rsidRPr="00E537C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(далее – Субсидия, муниципальное задание</w:t>
      </w:r>
      <w:bookmarkStart w:id="4" w:name="_Hlk140582342"/>
      <w:r w:rsidRPr="00E537C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).</w:t>
      </w:r>
      <w:bookmarkEnd w:id="4"/>
    </w:p>
    <w:p w14:paraId="36AFA374" w14:textId="77777777" w:rsidR="00FD4430" w:rsidRPr="00E537CB" w:rsidRDefault="00FD4430" w:rsidP="001A5154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0B1E79A7" w14:textId="23998CF7" w:rsidR="00FD4430" w:rsidRPr="00E537CB" w:rsidRDefault="00FD4430" w:rsidP="001A5154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Порядок, условия предоставления и перечисления субсидии </w:t>
      </w: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финансовое обеспечение выполнения муниципального задания</w:t>
      </w:r>
    </w:p>
    <w:p w14:paraId="2B2DAD59" w14:textId="77777777" w:rsidR="00FD4430" w:rsidRPr="00E537CB" w:rsidRDefault="00FD4430" w:rsidP="001A51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5FF338" w14:textId="77777777" w:rsidR="00FD4430" w:rsidRPr="00E537CB" w:rsidRDefault="00FD4430" w:rsidP="001A5154">
      <w:pPr>
        <w:pStyle w:val="a3"/>
        <w:widowControl w:val="0"/>
        <w:numPr>
          <w:ilvl w:val="0"/>
          <w:numId w:val="4"/>
        </w:numPr>
        <w:tabs>
          <w:tab w:val="left" w:pos="12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Субсидия предоставляется Учреждению на оказание муниципальных услуг (выполнение работ), установленных в муниципальном задании.</w:t>
      </w:r>
    </w:p>
    <w:p w14:paraId="273E0A75" w14:textId="7BAC9C41" w:rsidR="00FD4430" w:rsidRDefault="00FD4430" w:rsidP="007B1A75">
      <w:pPr>
        <w:pStyle w:val="a3"/>
        <w:widowControl w:val="0"/>
        <w:numPr>
          <w:ilvl w:val="0"/>
          <w:numId w:val="4"/>
        </w:numPr>
        <w:tabs>
          <w:tab w:val="left" w:pos="12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117"/>
      <w:bookmarkEnd w:id="5"/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Субсидия предоставляется в пределах лимитов бюджетных обязательств, доведенных Учредителю как получателю средств бюджета Нефтеюганского района </w:t>
      </w: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кодам бюджетной классификации (далее - коды БК), в следующем размере:</w:t>
      </w:r>
    </w:p>
    <w:p w14:paraId="27F351EA" w14:textId="77777777" w:rsidR="001A5154" w:rsidRPr="001A5154" w:rsidRDefault="001A5154" w:rsidP="001A5154">
      <w:pPr>
        <w:widowControl w:val="0"/>
        <w:tabs>
          <w:tab w:val="left" w:pos="12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6D293A" w14:textId="77777777" w:rsidR="00B23086" w:rsidRPr="00E537CB" w:rsidRDefault="00B23086" w:rsidP="001A5154">
      <w:pPr>
        <w:pStyle w:val="1"/>
        <w:spacing w:before="0"/>
        <w:ind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E537CB">
        <w:rPr>
          <w:rFonts w:ascii="Times New Roman" w:hAnsi="Times New Roman" w:cs="Times New Roman"/>
          <w:color w:val="auto"/>
          <w:sz w:val="26"/>
          <w:szCs w:val="26"/>
        </w:rPr>
        <w:t>в 20__ году ________ (_________________________) рублей;</w:t>
      </w:r>
    </w:p>
    <w:p w14:paraId="52D35323" w14:textId="6D15DFFC" w:rsidR="00B23086" w:rsidRPr="00E537CB" w:rsidRDefault="00B23086" w:rsidP="001A5154">
      <w:pPr>
        <w:pStyle w:val="1"/>
        <w:spacing w:before="0"/>
        <w:ind w:firstLine="3544"/>
        <w:rPr>
          <w:rFonts w:ascii="Times New Roman" w:hAnsi="Times New Roman" w:cs="Times New Roman"/>
          <w:color w:val="auto"/>
          <w:sz w:val="20"/>
          <w:szCs w:val="20"/>
        </w:rPr>
      </w:pPr>
      <w:r w:rsidRPr="00E537CB">
        <w:rPr>
          <w:rFonts w:ascii="Times New Roman" w:hAnsi="Times New Roman" w:cs="Times New Roman"/>
          <w:color w:val="auto"/>
          <w:sz w:val="20"/>
          <w:szCs w:val="20"/>
        </w:rPr>
        <w:t xml:space="preserve">               (сумма прописью)</w:t>
      </w:r>
    </w:p>
    <w:p w14:paraId="102940FB" w14:textId="77777777" w:rsidR="00B23086" w:rsidRPr="00E537CB" w:rsidRDefault="00B23086" w:rsidP="001A5154">
      <w:pPr>
        <w:pStyle w:val="1"/>
        <w:spacing w:before="0"/>
        <w:ind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E537CB">
        <w:rPr>
          <w:rFonts w:ascii="Times New Roman" w:hAnsi="Times New Roman" w:cs="Times New Roman"/>
          <w:color w:val="auto"/>
          <w:sz w:val="26"/>
          <w:szCs w:val="26"/>
        </w:rPr>
        <w:t>в 20__ году ________ (_________________________) рублей;</w:t>
      </w:r>
    </w:p>
    <w:p w14:paraId="19AE99CE" w14:textId="5075031A" w:rsidR="00B23086" w:rsidRPr="00E537CB" w:rsidRDefault="00B23086" w:rsidP="001A5154">
      <w:pPr>
        <w:pStyle w:val="1"/>
        <w:spacing w:before="0"/>
        <w:ind w:firstLine="3544"/>
        <w:rPr>
          <w:rFonts w:ascii="Times New Roman" w:hAnsi="Times New Roman" w:cs="Times New Roman"/>
          <w:color w:val="auto"/>
          <w:sz w:val="20"/>
          <w:szCs w:val="20"/>
        </w:rPr>
      </w:pPr>
      <w:r w:rsidRPr="00E537CB">
        <w:rPr>
          <w:rFonts w:ascii="Times New Roman" w:hAnsi="Times New Roman" w:cs="Times New Roman"/>
          <w:color w:val="auto"/>
          <w:sz w:val="20"/>
          <w:szCs w:val="20"/>
        </w:rPr>
        <w:t xml:space="preserve">                (сумма прописью)</w:t>
      </w:r>
    </w:p>
    <w:p w14:paraId="5A4F254A" w14:textId="77777777" w:rsidR="00B23086" w:rsidRPr="00E537CB" w:rsidRDefault="00B23086" w:rsidP="001A5154">
      <w:pPr>
        <w:pStyle w:val="1"/>
        <w:spacing w:before="0"/>
        <w:ind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E537CB">
        <w:rPr>
          <w:rFonts w:ascii="Times New Roman" w:hAnsi="Times New Roman" w:cs="Times New Roman"/>
          <w:color w:val="auto"/>
          <w:sz w:val="26"/>
          <w:szCs w:val="26"/>
        </w:rPr>
        <w:t>в 20__ году_________ (_________________________) рублей.</w:t>
      </w:r>
    </w:p>
    <w:p w14:paraId="33CAC7BD" w14:textId="04D3D3FA" w:rsidR="00FD4430" w:rsidRPr="00E537CB" w:rsidRDefault="00B23086" w:rsidP="001A5154">
      <w:pPr>
        <w:pStyle w:val="1"/>
        <w:spacing w:before="0" w:after="200"/>
        <w:ind w:firstLine="3544"/>
        <w:rPr>
          <w:rFonts w:ascii="Times New Roman" w:hAnsi="Times New Roman" w:cs="Times New Roman"/>
          <w:color w:val="auto"/>
          <w:sz w:val="20"/>
          <w:szCs w:val="20"/>
        </w:rPr>
      </w:pPr>
      <w:r w:rsidRPr="00E537CB">
        <w:rPr>
          <w:rFonts w:ascii="Times New Roman" w:hAnsi="Times New Roman" w:cs="Times New Roman"/>
          <w:color w:val="auto"/>
          <w:sz w:val="20"/>
          <w:szCs w:val="20"/>
        </w:rPr>
        <w:t xml:space="preserve">               (сумма прописью)</w:t>
      </w:r>
    </w:p>
    <w:p w14:paraId="69C4A8F3" w14:textId="3F3E85D1" w:rsidR="00FD4430" w:rsidRDefault="00FD4430" w:rsidP="001A5154">
      <w:pPr>
        <w:pStyle w:val="a3"/>
        <w:widowControl w:val="0"/>
        <w:numPr>
          <w:ilvl w:val="0"/>
          <w:numId w:val="4"/>
        </w:numPr>
        <w:tabs>
          <w:tab w:val="left" w:pos="12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Субсидии рассчитывается в соответствии с показателями объема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 и нормативных затрат на выполнение работ.</w:t>
      </w:r>
      <w:bookmarkStart w:id="6" w:name="P133"/>
      <w:bookmarkEnd w:id="6"/>
    </w:p>
    <w:p w14:paraId="5CA08920" w14:textId="77777777" w:rsidR="001A5154" w:rsidRPr="001A5154" w:rsidRDefault="001A5154" w:rsidP="001A5154">
      <w:pPr>
        <w:widowControl w:val="0"/>
        <w:tabs>
          <w:tab w:val="left" w:pos="12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927314" w14:textId="0DBABFEE" w:rsidR="00FD4430" w:rsidRPr="00E537CB" w:rsidRDefault="00FD4430" w:rsidP="001A5154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и обязанности Сторон</w:t>
      </w:r>
    </w:p>
    <w:p w14:paraId="6555A952" w14:textId="77777777" w:rsidR="00FD4430" w:rsidRPr="00E537CB" w:rsidRDefault="00FD4430" w:rsidP="00FD4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4D8D93" w14:textId="77777777" w:rsidR="00FD4430" w:rsidRPr="00E537CB" w:rsidRDefault="00FD4430" w:rsidP="00FD4430">
      <w:pPr>
        <w:pStyle w:val="a3"/>
        <w:numPr>
          <w:ilvl w:val="1"/>
          <w:numId w:val="1"/>
        </w:numPr>
        <w:tabs>
          <w:tab w:val="left" w:pos="0"/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Учредитель обязуется:</w:t>
      </w:r>
    </w:p>
    <w:p w14:paraId="143D11A1" w14:textId="429EB488" w:rsidR="00FD4430" w:rsidRPr="00E537CB" w:rsidRDefault="00FD4430" w:rsidP="00FD4430">
      <w:pPr>
        <w:pStyle w:val="a3"/>
        <w:numPr>
          <w:ilvl w:val="2"/>
          <w:numId w:val="1"/>
        </w:numPr>
        <w:tabs>
          <w:tab w:val="left" w:pos="0"/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Субсидию согласно графику </w:t>
      </w:r>
      <w:r w:rsidRPr="00E537CB">
        <w:rPr>
          <w:rFonts w:ascii="Times New Roman" w:hAnsi="Times New Roman" w:cs="Times New Roman"/>
          <w:sz w:val="26"/>
          <w:szCs w:val="26"/>
        </w:rPr>
        <w:t xml:space="preserve">перечисления субсидии </w:t>
      </w:r>
      <w:r w:rsidRPr="00E537CB">
        <w:rPr>
          <w:rFonts w:ascii="Times New Roman" w:hAnsi="Times New Roman" w:cs="Times New Roman"/>
          <w:sz w:val="26"/>
          <w:szCs w:val="26"/>
        </w:rPr>
        <w:br/>
        <w:t>на финансовое обеспечение выполнения муниципального задания на оказание муниципальных услуг (выполнение работ) (</w:t>
      </w: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0048F9"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Соглашению).</w:t>
      </w:r>
    </w:p>
    <w:p w14:paraId="05D9FD12" w14:textId="77777777" w:rsidR="00FD4430" w:rsidRPr="00E537CB" w:rsidRDefault="00FD4430" w:rsidP="00FD4430">
      <w:pPr>
        <w:tabs>
          <w:tab w:val="left" w:pos="0"/>
          <w:tab w:val="left" w:pos="1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Перечисление Субсидии Учреждению осуществлять в размере сумм, необходимых для оплаты денежных обязательств. </w:t>
      </w:r>
    </w:p>
    <w:p w14:paraId="16CE5C21" w14:textId="4B3D8E39" w:rsidR="00FD4430" w:rsidRPr="00E537CB" w:rsidRDefault="00FD4430" w:rsidP="00FD4430">
      <w:pPr>
        <w:pStyle w:val="a3"/>
        <w:widowControl w:val="0"/>
        <w:numPr>
          <w:ilvl w:val="2"/>
          <w:numId w:val="5"/>
        </w:numPr>
        <w:tabs>
          <w:tab w:val="left" w:pos="0"/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Рассматривать предложения Учреждения по вопросам, связанным </w:t>
      </w: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исполнением настоящего Соглашения, и сообщать о результатах </w:t>
      </w: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их рассмотрения в срок не более 1 месяца со дня поступления указанных предложений.</w:t>
      </w:r>
    </w:p>
    <w:p w14:paraId="1385F5FA" w14:textId="0DCA6949" w:rsidR="004C1254" w:rsidRPr="00E537CB" w:rsidRDefault="004C1254" w:rsidP="00FD4430">
      <w:pPr>
        <w:pStyle w:val="a3"/>
        <w:widowControl w:val="0"/>
        <w:numPr>
          <w:ilvl w:val="2"/>
          <w:numId w:val="5"/>
        </w:numPr>
        <w:tabs>
          <w:tab w:val="left" w:pos="0"/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_Hlk139878995"/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перечисление Субсидии на счет, указанный в Соглашении:</w:t>
      </w:r>
    </w:p>
    <w:p w14:paraId="2935CCE5" w14:textId="731250F2" w:rsidR="007446EF" w:rsidRPr="00E537CB" w:rsidRDefault="007446EF" w:rsidP="001A5154">
      <w:pPr>
        <w:widowControl w:val="0"/>
        <w:tabs>
          <w:tab w:val="left" w:pos="0"/>
          <w:tab w:val="left" w:pos="709"/>
          <w:tab w:val="left" w:pos="1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- в соответствии со сроками перечисления Субсидии, установленным в расчете, формируемом Учредителем в составе приложения </w:t>
      </w:r>
      <w:r w:rsidR="00BE4A57"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Соглашению, являющимся неотъемлемой частью настоящего Соглашения.</w:t>
      </w:r>
    </w:p>
    <w:bookmarkEnd w:id="7"/>
    <w:p w14:paraId="05B1277F" w14:textId="77777777" w:rsidR="00FD4430" w:rsidRPr="00E537CB" w:rsidRDefault="00FD4430" w:rsidP="00FD4430">
      <w:pPr>
        <w:pStyle w:val="a3"/>
        <w:numPr>
          <w:ilvl w:val="1"/>
          <w:numId w:val="1"/>
        </w:numPr>
        <w:tabs>
          <w:tab w:val="left" w:pos="0"/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Учредитель вправе:</w:t>
      </w:r>
    </w:p>
    <w:p w14:paraId="7844EDE1" w14:textId="77777777" w:rsidR="00FD4430" w:rsidRPr="00E537CB" w:rsidRDefault="00FD4430" w:rsidP="00FD4430">
      <w:pPr>
        <w:numPr>
          <w:ilvl w:val="2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537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Изменять размер предоставляемой в соответствии с настоящим Соглашением Субсидии в течение срока выполнения муниципального задания </w:t>
      </w:r>
      <w:r w:rsidRPr="00E537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  <w:t>в случае внесения соответствующих изменений в муниципальное задание.</w:t>
      </w:r>
    </w:p>
    <w:p w14:paraId="0766BA2B" w14:textId="77777777" w:rsidR="00FD4430" w:rsidRPr="00E537CB" w:rsidRDefault="00FD4430" w:rsidP="00FD4430">
      <w:pPr>
        <w:numPr>
          <w:ilvl w:val="2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537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Запрашивать информацию у Учреждения о ходе реализации муниципального задания.</w:t>
      </w:r>
    </w:p>
    <w:p w14:paraId="0B00A69E" w14:textId="77777777" w:rsidR="00FD4430" w:rsidRPr="00E537CB" w:rsidRDefault="00FD4430" w:rsidP="00FD4430">
      <w:pPr>
        <w:numPr>
          <w:ilvl w:val="2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537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Сокращать в течение финансового года и (или) требовать частичного </w:t>
      </w:r>
      <w:r w:rsidRPr="00E537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  <w:t xml:space="preserve">или полного возврата предоставленной субсидии на финансовое обеспечение выполнения муниципального задания, в случае если фактически исполненное Учреждением задание меньше по объему, чем это предусмотрено муниципальным заданием, или не соответствует качеству услуг (работ), определенному </w:t>
      </w:r>
      <w:r w:rsidRPr="00E537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  <w:t>в муниципальном задании.</w:t>
      </w:r>
    </w:p>
    <w:p w14:paraId="3304A835" w14:textId="77777777" w:rsidR="00FD4430" w:rsidRPr="00E537CB" w:rsidRDefault="00FD4430" w:rsidP="00FD4430">
      <w:pPr>
        <w:numPr>
          <w:ilvl w:val="1"/>
          <w:numId w:val="2"/>
        </w:numPr>
        <w:tabs>
          <w:tab w:val="left" w:pos="0"/>
          <w:tab w:val="num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обязуется:</w:t>
      </w:r>
    </w:p>
    <w:p w14:paraId="54B5C48E" w14:textId="77777777" w:rsidR="00FD4430" w:rsidRPr="00E537CB" w:rsidRDefault="00FD4430" w:rsidP="00FD4430">
      <w:pPr>
        <w:numPr>
          <w:ilvl w:val="2"/>
          <w:numId w:val="2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Calibri" w:hAnsi="Times New Roman" w:cs="Times New Roman"/>
          <w:sz w:val="26"/>
          <w:szCs w:val="26"/>
          <w:lang w:eastAsia="ru-RU"/>
        </w:rPr>
        <w:t>Осуществлять использование Субсидии в целях оказания муниципальных услуг (выполнения работ) в соответствии с требованиями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14:paraId="5C426A7A" w14:textId="2BC088F3" w:rsidR="00FD4430" w:rsidRPr="00E537CB" w:rsidRDefault="00FD4430" w:rsidP="00FD4430">
      <w:pPr>
        <w:numPr>
          <w:ilvl w:val="2"/>
          <w:numId w:val="2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Calibri" w:hAnsi="Times New Roman" w:cs="Times New Roman"/>
          <w:sz w:val="26"/>
          <w:szCs w:val="26"/>
          <w:lang w:eastAsia="ru-RU"/>
        </w:rPr>
        <w:t>Своевременно информировать Учредителя о ходе выполнения муниципального задания и об изменении условий оказания услуг (выполнения работ), которые могут повлиять на изменение размера Субсидии.</w:t>
      </w:r>
    </w:p>
    <w:p w14:paraId="14529D22" w14:textId="239DC6E4" w:rsidR="003470F8" w:rsidRPr="00E537CB" w:rsidRDefault="003470F8" w:rsidP="003470F8">
      <w:pPr>
        <w:numPr>
          <w:ilvl w:val="2"/>
          <w:numId w:val="2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оказания </w:t>
      </w:r>
      <w:r w:rsidRPr="00E537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муниципальных услуг (выполнения работ) </w:t>
      </w: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заключать </w:t>
      </w:r>
      <w:r w:rsidR="001A51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потребителем услуг договор об оказании муниципальных услуг в социальной сфере в соответствии с формой и условиями, определенными приложением 3 к настоящему Соглашению, являющимся неотъемлемой частью настоящего Соглашения.</w:t>
      </w:r>
    </w:p>
    <w:p w14:paraId="7AFBC3ED" w14:textId="77777777" w:rsidR="00FD4430" w:rsidRPr="00E537CB" w:rsidRDefault="00FD4430" w:rsidP="00FD4430">
      <w:pPr>
        <w:numPr>
          <w:ilvl w:val="1"/>
          <w:numId w:val="2"/>
        </w:numPr>
        <w:tabs>
          <w:tab w:val="left" w:pos="0"/>
          <w:tab w:val="num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вправе обращаться к Учредителю с предложением </w:t>
      </w: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изменении размера Субсидии в связи с изменением в муниципальном задании показателей, характеризующих качество и (или) объем (содержание) оказываемых муниципальных услуг (выполняемых работ).</w:t>
      </w:r>
    </w:p>
    <w:p w14:paraId="279853BC" w14:textId="77777777" w:rsidR="00FD4430" w:rsidRPr="00E537CB" w:rsidRDefault="00FD4430" w:rsidP="00FD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D117DC" w14:textId="5308A6F9" w:rsidR="00FD4430" w:rsidRPr="00E537CB" w:rsidRDefault="00FD4430" w:rsidP="001A5154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Сторон</w:t>
      </w:r>
    </w:p>
    <w:p w14:paraId="058D0E1E" w14:textId="77777777" w:rsidR="00FD4430" w:rsidRPr="00E537CB" w:rsidRDefault="00FD4430" w:rsidP="00FD4430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635B69" w14:textId="77777777" w:rsidR="00FD4430" w:rsidRPr="00E537CB" w:rsidRDefault="00FD4430" w:rsidP="00FD4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(включая финансовые санкции) в соответствии с законодательством Российской Федерации.</w:t>
      </w:r>
    </w:p>
    <w:p w14:paraId="71B67BB2" w14:textId="77777777" w:rsidR="00FD4430" w:rsidRPr="00E537CB" w:rsidRDefault="00FD4430" w:rsidP="00FD4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B4507B" w14:textId="7D890113" w:rsidR="00FD4430" w:rsidRPr="00E537CB" w:rsidRDefault="00FD4430" w:rsidP="001A5154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действия Соглашения</w:t>
      </w:r>
    </w:p>
    <w:p w14:paraId="2080390E" w14:textId="77777777" w:rsidR="00FD4430" w:rsidRPr="00E537CB" w:rsidRDefault="00FD4430" w:rsidP="00FD443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994AB" w14:textId="298AD263" w:rsidR="00FD4430" w:rsidRPr="00E537CB" w:rsidRDefault="00FD4430" w:rsidP="00FD4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Соглашение вступает в силу с момента подписания обеими Сторонами и действует в течение ______________________________ года. </w:t>
      </w:r>
    </w:p>
    <w:p w14:paraId="5A694D82" w14:textId="0ECD3AC5" w:rsidR="00FD4430" w:rsidRPr="00E537CB" w:rsidRDefault="00FD4430" w:rsidP="00FD4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E537C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текущий финансовый год)</w:t>
      </w:r>
    </w:p>
    <w:p w14:paraId="14CF4D52" w14:textId="77777777" w:rsidR="00FD4430" w:rsidRPr="00E537CB" w:rsidRDefault="00FD4430" w:rsidP="00FD44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D5F523" w14:textId="653D8DBD" w:rsidR="00FD4430" w:rsidRPr="00E537CB" w:rsidRDefault="00FD4430" w:rsidP="001A5154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Заключительные положения</w:t>
      </w:r>
    </w:p>
    <w:p w14:paraId="7E2A4250" w14:textId="77777777" w:rsidR="00FD4430" w:rsidRPr="00E537CB" w:rsidRDefault="00FD4430" w:rsidP="00FD4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3EE7FB" w14:textId="77777777" w:rsidR="00FD4430" w:rsidRPr="00E537CB" w:rsidRDefault="00FD4430" w:rsidP="00FD4430">
      <w:pPr>
        <w:numPr>
          <w:ilvl w:val="1"/>
          <w:numId w:val="3"/>
        </w:numPr>
        <w:tabs>
          <w:tab w:val="num" w:pos="1276"/>
          <w:tab w:val="left" w:pos="1418"/>
          <w:tab w:val="num" w:pos="19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14:paraId="265657D6" w14:textId="77777777" w:rsidR="00FD4430" w:rsidRPr="00E537CB" w:rsidRDefault="00FD4430" w:rsidP="00FD4430">
      <w:pPr>
        <w:numPr>
          <w:ilvl w:val="1"/>
          <w:numId w:val="3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Расторжение настоящего Соглашения оформляется в виде дополнительного соглашения.</w:t>
      </w:r>
    </w:p>
    <w:p w14:paraId="59746370" w14:textId="77777777" w:rsidR="00FD4430" w:rsidRPr="00E537CB" w:rsidRDefault="00FD4430" w:rsidP="00FD4430">
      <w:pPr>
        <w:numPr>
          <w:ilvl w:val="1"/>
          <w:numId w:val="3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Споры между Сторонами решаются ими по возможности путем проведения переговоров с оформлением соответствующих протоколов или иных документов. </w:t>
      </w: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При недостижении согласия споры между сторонами решаются в судебном порядке, путем обращения в Арбитражный суд Ханты-Мансийского автономного округа – Югры. </w:t>
      </w:r>
    </w:p>
    <w:p w14:paraId="6117B074" w14:textId="77777777" w:rsidR="00FD4430" w:rsidRPr="00E537CB" w:rsidRDefault="00FD4430" w:rsidP="00FD4430">
      <w:pPr>
        <w:numPr>
          <w:ilvl w:val="1"/>
          <w:numId w:val="3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Соглашение составлено в двух экземплярах, имеющих одинаковую юридическую силу. </w:t>
      </w:r>
    </w:p>
    <w:p w14:paraId="64D93A24" w14:textId="77777777" w:rsidR="00FD4430" w:rsidRPr="00E537CB" w:rsidRDefault="00FD4430" w:rsidP="00FD44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985569" w14:textId="77777777" w:rsidR="00FD4430" w:rsidRPr="00E537CB" w:rsidRDefault="00FD4430" w:rsidP="00FD44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Платежные реквизиты Сторон</w:t>
      </w:r>
    </w:p>
    <w:p w14:paraId="7B119148" w14:textId="77777777" w:rsidR="00FD4430" w:rsidRPr="00E537CB" w:rsidRDefault="00FD4430" w:rsidP="000048F9">
      <w:pPr>
        <w:pStyle w:val="a3"/>
        <w:autoSpaceDE w:val="0"/>
        <w:autoSpaceDN w:val="0"/>
        <w:adjustRightInd w:val="0"/>
        <w:spacing w:after="0" w:line="240" w:lineRule="auto"/>
        <w:ind w:left="4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537CB" w:rsidRPr="00E537CB" w14:paraId="265F196C" w14:textId="77777777" w:rsidTr="00661C05">
        <w:tc>
          <w:tcPr>
            <w:tcW w:w="4785" w:type="dxa"/>
          </w:tcPr>
          <w:p w14:paraId="6BFF65F9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Учредитель</w:t>
            </w:r>
          </w:p>
        </w:tc>
        <w:tc>
          <w:tcPr>
            <w:tcW w:w="4786" w:type="dxa"/>
          </w:tcPr>
          <w:p w14:paraId="3FF7F42C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</w:t>
            </w:r>
          </w:p>
        </w:tc>
      </w:tr>
      <w:tr w:rsidR="00E537CB" w:rsidRPr="00E537CB" w14:paraId="2D6C58A7" w14:textId="77777777" w:rsidTr="00661C05">
        <w:tc>
          <w:tcPr>
            <w:tcW w:w="4785" w:type="dxa"/>
          </w:tcPr>
          <w:p w14:paraId="295F0B1E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</w:t>
            </w:r>
          </w:p>
          <w:p w14:paraId="3E3A514B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Банковские реквизиты</w:t>
            </w:r>
          </w:p>
          <w:p w14:paraId="5E4D8A74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  <w:p w14:paraId="5FC566AB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</w:t>
            </w:r>
          </w:p>
          <w:p w14:paraId="3300A8DB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р/с</w:t>
            </w:r>
          </w:p>
          <w:p w14:paraId="3B5AA144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л/с</w:t>
            </w:r>
          </w:p>
          <w:p w14:paraId="1EE98107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14:paraId="7F079C6A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</w:t>
            </w:r>
          </w:p>
          <w:p w14:paraId="62089B85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Банковские реквизиты</w:t>
            </w:r>
          </w:p>
          <w:p w14:paraId="7F4337D2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  <w:p w14:paraId="50C172D1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</w:t>
            </w:r>
          </w:p>
          <w:p w14:paraId="285E9BC3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р/с</w:t>
            </w:r>
          </w:p>
          <w:p w14:paraId="508A4787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л/с</w:t>
            </w:r>
          </w:p>
          <w:p w14:paraId="63E6EF04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4430" w:rsidRPr="00E537CB" w14:paraId="7725EFEB" w14:textId="77777777" w:rsidTr="00661C05">
        <w:tc>
          <w:tcPr>
            <w:tcW w:w="4785" w:type="dxa"/>
          </w:tcPr>
          <w:p w14:paraId="3091BD3C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1573F9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0EF4BE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14:paraId="14CFFC56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(Ф.И.О.)</w:t>
            </w:r>
          </w:p>
          <w:p w14:paraId="0A102485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2855BB6A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</w:p>
          <w:p w14:paraId="7C0394B7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6D2E10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14:paraId="678CDFC5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(Ф.И.О.)</w:t>
            </w:r>
          </w:p>
          <w:p w14:paraId="22717F1B" w14:textId="77777777" w:rsidR="00FD4430" w:rsidRPr="00E537CB" w:rsidRDefault="00FD4430" w:rsidP="00661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14:paraId="606B5544" w14:textId="77777777" w:rsidR="00FD4430" w:rsidRPr="00E537CB" w:rsidRDefault="00FD4430" w:rsidP="00FD44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B2F18A" w14:textId="77777777" w:rsidR="00FD4430" w:rsidRPr="00E537CB" w:rsidRDefault="00FD4430" w:rsidP="00FD44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E8FAD3" w14:textId="77777777" w:rsidR="00FD4430" w:rsidRPr="00E537CB" w:rsidRDefault="00FD4430" w:rsidP="00FD44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EB3343" w14:textId="77777777" w:rsidR="00FD4430" w:rsidRPr="00E537CB" w:rsidRDefault="00FD4430" w:rsidP="00FD44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1A7D8A" w14:textId="1E6AB7F5" w:rsidR="00FD4430" w:rsidRPr="00E537CB" w:rsidRDefault="00FD4430" w:rsidP="003470F8">
      <w:pPr>
        <w:pageBreakBefore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537CB">
        <w:rPr>
          <w:rFonts w:ascii="Times New Roman" w:hAnsi="Times New Roman" w:cs="Times New Roman"/>
          <w:sz w:val="26"/>
          <w:szCs w:val="26"/>
        </w:rPr>
        <w:t>Приложение</w:t>
      </w:r>
      <w:r w:rsidR="00BE4A57" w:rsidRPr="00E537CB">
        <w:rPr>
          <w:rFonts w:ascii="Times New Roman" w:hAnsi="Times New Roman" w:cs="Times New Roman"/>
          <w:sz w:val="26"/>
          <w:szCs w:val="26"/>
        </w:rPr>
        <w:t xml:space="preserve"> 1</w:t>
      </w:r>
      <w:r w:rsidRPr="00E537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4ED5B4" w14:textId="75F78847" w:rsidR="00FD4430" w:rsidRPr="00E537CB" w:rsidRDefault="00FD4430" w:rsidP="00FD4430">
      <w:pPr>
        <w:jc w:val="right"/>
        <w:rPr>
          <w:rFonts w:ascii="Times New Roman" w:hAnsi="Times New Roman" w:cs="Times New Roman"/>
          <w:sz w:val="26"/>
          <w:szCs w:val="26"/>
        </w:rPr>
      </w:pPr>
      <w:r w:rsidRPr="00E537CB">
        <w:rPr>
          <w:rFonts w:ascii="Times New Roman" w:hAnsi="Times New Roman" w:cs="Times New Roman"/>
          <w:sz w:val="26"/>
          <w:szCs w:val="26"/>
        </w:rPr>
        <w:t>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  <w:r w:rsidR="00095253" w:rsidRPr="00E537CB">
        <w:rPr>
          <w:rFonts w:ascii="Times New Roman" w:hAnsi="Times New Roman" w:cs="Times New Roman"/>
          <w:sz w:val="26"/>
          <w:szCs w:val="26"/>
        </w:rPr>
        <w:t xml:space="preserve"> муниципальным автономным или бюджетным учреждениям Нефтеюганского района</w:t>
      </w:r>
    </w:p>
    <w:p w14:paraId="3B690134" w14:textId="6A79B6F4" w:rsidR="00FD4430" w:rsidRPr="00E537CB" w:rsidRDefault="00FD4430" w:rsidP="00FD4430">
      <w:pPr>
        <w:jc w:val="right"/>
        <w:rPr>
          <w:rFonts w:ascii="Times New Roman" w:hAnsi="Times New Roman" w:cs="Times New Roman"/>
          <w:sz w:val="26"/>
          <w:szCs w:val="26"/>
        </w:rPr>
      </w:pPr>
      <w:r w:rsidRPr="00E537CB">
        <w:rPr>
          <w:rFonts w:ascii="Times New Roman" w:hAnsi="Times New Roman" w:cs="Times New Roman"/>
          <w:sz w:val="26"/>
          <w:szCs w:val="26"/>
        </w:rPr>
        <w:t xml:space="preserve"> от </w:t>
      </w:r>
      <w:r w:rsidR="00095253" w:rsidRPr="00E537CB">
        <w:rPr>
          <w:rFonts w:ascii="Times New Roman" w:hAnsi="Times New Roman" w:cs="Times New Roman"/>
          <w:sz w:val="26"/>
          <w:szCs w:val="26"/>
        </w:rPr>
        <w:t>«____»</w:t>
      </w:r>
      <w:r w:rsidRPr="00E537CB">
        <w:rPr>
          <w:rFonts w:ascii="Times New Roman" w:hAnsi="Times New Roman" w:cs="Times New Roman"/>
          <w:sz w:val="26"/>
          <w:szCs w:val="26"/>
        </w:rPr>
        <w:t xml:space="preserve"> _______________ 20___ г.</w:t>
      </w:r>
    </w:p>
    <w:p w14:paraId="4660052D" w14:textId="77777777" w:rsidR="00FD4430" w:rsidRPr="00E537CB" w:rsidRDefault="00FD4430" w:rsidP="00FD4430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14:paraId="3AA8FEAB" w14:textId="77777777" w:rsidR="00FD4430" w:rsidRPr="00E537CB" w:rsidRDefault="00FD4430" w:rsidP="00FD44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3EC5A9" w14:textId="77777777" w:rsidR="00FD4430" w:rsidRPr="00E537CB" w:rsidRDefault="00FD4430" w:rsidP="00FD44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37CB">
        <w:rPr>
          <w:rFonts w:ascii="Times New Roman" w:hAnsi="Times New Roman" w:cs="Times New Roman"/>
          <w:b/>
          <w:bCs/>
          <w:sz w:val="26"/>
          <w:szCs w:val="26"/>
        </w:rPr>
        <w:t xml:space="preserve">ГРАФИК ПЕРЕЧИСЛЕНИЯ СУБСИДИИ </w:t>
      </w:r>
    </w:p>
    <w:p w14:paraId="03318837" w14:textId="05738100" w:rsidR="00FD4430" w:rsidRPr="00E537CB" w:rsidRDefault="00FD4430" w:rsidP="00FD44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37CB">
        <w:rPr>
          <w:rFonts w:ascii="Times New Roman" w:hAnsi="Times New Roman" w:cs="Times New Roman"/>
          <w:b/>
          <w:bCs/>
          <w:sz w:val="26"/>
          <w:szCs w:val="26"/>
        </w:rPr>
        <w:t>на финансовое обеспечение выполнения муниципального задания</w:t>
      </w:r>
      <w:r w:rsidR="001A5154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E537CB">
        <w:rPr>
          <w:rFonts w:ascii="Times New Roman" w:hAnsi="Times New Roman" w:cs="Times New Roman"/>
          <w:b/>
          <w:bCs/>
          <w:sz w:val="26"/>
          <w:szCs w:val="26"/>
        </w:rPr>
        <w:t xml:space="preserve"> на оказание муниципальных услуг (выполнение работ)</w:t>
      </w:r>
    </w:p>
    <w:p w14:paraId="1E4352B7" w14:textId="77777777" w:rsidR="00FD4430" w:rsidRPr="00E537CB" w:rsidRDefault="00FD4430" w:rsidP="00FD44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C90931" w14:textId="77777777" w:rsidR="00FD4430" w:rsidRPr="00E537CB" w:rsidRDefault="00FD4430" w:rsidP="00FD44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37CB">
        <w:rPr>
          <w:rFonts w:ascii="Times New Roman" w:hAnsi="Times New Roman" w:cs="Times New Roman"/>
          <w:sz w:val="26"/>
          <w:szCs w:val="26"/>
        </w:rPr>
        <w:t>на очередной финансовый 20___ год и плановый период 20___ - 20____ годов</w:t>
      </w:r>
    </w:p>
    <w:p w14:paraId="167264C6" w14:textId="77777777" w:rsidR="00FD4430" w:rsidRPr="00E537CB" w:rsidRDefault="00FD4430" w:rsidP="00FD4430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3D90B218" w14:textId="77777777" w:rsidR="00FD4430" w:rsidRPr="00E537CB" w:rsidRDefault="00FD4430" w:rsidP="00FD4430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E537C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730D20B7" w14:textId="77777777" w:rsidR="00FD4430" w:rsidRPr="00E537CB" w:rsidRDefault="00FD4430" w:rsidP="00FD4430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E537CB">
        <w:rPr>
          <w:rFonts w:ascii="Times New Roman" w:hAnsi="Times New Roman" w:cs="Times New Roman"/>
          <w:sz w:val="26"/>
          <w:szCs w:val="26"/>
        </w:rPr>
        <w:t>наименование учреждения</w:t>
      </w:r>
    </w:p>
    <w:p w14:paraId="59ACF47B" w14:textId="77777777" w:rsidR="00FD4430" w:rsidRPr="00E537CB" w:rsidRDefault="00FD4430" w:rsidP="00FD44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B2BF104" w14:textId="77777777" w:rsidR="00FD4430" w:rsidRPr="00E537CB" w:rsidRDefault="00FD4430" w:rsidP="00FD44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088"/>
        <w:gridCol w:w="1121"/>
        <w:gridCol w:w="1601"/>
        <w:gridCol w:w="1601"/>
        <w:gridCol w:w="1386"/>
      </w:tblGrid>
      <w:tr w:rsidR="00E537CB" w:rsidRPr="00E537CB" w14:paraId="476B0186" w14:textId="77777777" w:rsidTr="00661C05">
        <w:tc>
          <w:tcPr>
            <w:tcW w:w="9627" w:type="dxa"/>
            <w:gridSpan w:val="7"/>
          </w:tcPr>
          <w:p w14:paraId="3FCA1A98" w14:textId="77777777" w:rsidR="00FD4430" w:rsidRPr="00E537CB" w:rsidRDefault="00FD4430" w:rsidP="0066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График перечисления субсидии</w:t>
            </w:r>
          </w:p>
        </w:tc>
      </w:tr>
      <w:tr w:rsidR="00E537CB" w:rsidRPr="00E537CB" w14:paraId="01E3C0C6" w14:textId="77777777" w:rsidTr="00661C05">
        <w:trPr>
          <w:trHeight w:val="601"/>
        </w:trPr>
        <w:tc>
          <w:tcPr>
            <w:tcW w:w="1555" w:type="dxa"/>
            <w:vMerge w:val="restart"/>
          </w:tcPr>
          <w:p w14:paraId="6F265661" w14:textId="77777777" w:rsidR="00FD4430" w:rsidRPr="00E537CB" w:rsidRDefault="00FD4430" w:rsidP="0066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484" w:type="dxa"/>
            <w:gridSpan w:val="3"/>
          </w:tcPr>
          <w:p w14:paraId="2CCCCC3D" w14:textId="3B28A1B6" w:rsidR="00FD4430" w:rsidRPr="00E537CB" w:rsidRDefault="00FD4430" w:rsidP="0066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 xml:space="preserve">Коды бюджетной классификации </w:t>
            </w:r>
            <w:r w:rsidR="001A51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с дополнительной детализацией</w:t>
            </w:r>
          </w:p>
        </w:tc>
        <w:tc>
          <w:tcPr>
            <w:tcW w:w="1601" w:type="dxa"/>
            <w:vMerge w:val="restart"/>
          </w:tcPr>
          <w:p w14:paraId="47C40385" w14:textId="77777777" w:rsidR="00FD4430" w:rsidRPr="00E537CB" w:rsidRDefault="00FD4430" w:rsidP="0066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20 ____ год</w:t>
            </w:r>
            <w:r w:rsidRPr="00E537CB">
              <w:rPr>
                <w:rFonts w:ascii="Times New Roman" w:hAnsi="Times New Roman" w:cs="Times New Roman"/>
              </w:rPr>
              <w:t xml:space="preserve"> </w:t>
            </w: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</w:tc>
        <w:tc>
          <w:tcPr>
            <w:tcW w:w="2987" w:type="dxa"/>
            <w:gridSpan w:val="2"/>
          </w:tcPr>
          <w:p w14:paraId="45C7EA78" w14:textId="77777777" w:rsidR="00FD4430" w:rsidRPr="00E537CB" w:rsidRDefault="00FD4430" w:rsidP="0066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Плановый период</w:t>
            </w:r>
          </w:p>
          <w:p w14:paraId="217ADFAD" w14:textId="77777777" w:rsidR="00FD4430" w:rsidRPr="00E537CB" w:rsidRDefault="00FD4430" w:rsidP="0066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7CB" w:rsidRPr="00E537CB" w14:paraId="3E1C8673" w14:textId="77777777" w:rsidTr="00661C05">
        <w:tc>
          <w:tcPr>
            <w:tcW w:w="1555" w:type="dxa"/>
            <w:vMerge/>
          </w:tcPr>
          <w:p w14:paraId="19672600" w14:textId="77777777" w:rsidR="00FD4430" w:rsidRPr="00E537CB" w:rsidRDefault="00FD4430" w:rsidP="0066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5299F14" w14:textId="77777777" w:rsidR="00FD4430" w:rsidRPr="00E537CB" w:rsidRDefault="00FD4430" w:rsidP="0066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</w:tc>
        <w:tc>
          <w:tcPr>
            <w:tcW w:w="1088" w:type="dxa"/>
          </w:tcPr>
          <w:p w14:paraId="48C87AE9" w14:textId="77777777" w:rsidR="00FD4430" w:rsidRPr="00E537CB" w:rsidRDefault="00FD4430" w:rsidP="0066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</w:tc>
        <w:tc>
          <w:tcPr>
            <w:tcW w:w="1121" w:type="dxa"/>
          </w:tcPr>
          <w:p w14:paraId="4E2022C5" w14:textId="77777777" w:rsidR="00FD4430" w:rsidRPr="00E537CB" w:rsidRDefault="00FD4430" w:rsidP="0066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</w:tc>
        <w:tc>
          <w:tcPr>
            <w:tcW w:w="1601" w:type="dxa"/>
            <w:vMerge/>
          </w:tcPr>
          <w:p w14:paraId="41E2CF82" w14:textId="77777777" w:rsidR="00FD4430" w:rsidRPr="00E537CB" w:rsidRDefault="00FD4430" w:rsidP="0066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</w:tcPr>
          <w:p w14:paraId="353F964E" w14:textId="77777777" w:rsidR="00FD4430" w:rsidRPr="00E537CB" w:rsidRDefault="00FD4430" w:rsidP="0066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20 ___ год</w:t>
            </w:r>
            <w:r w:rsidRPr="00E537CB">
              <w:rPr>
                <w:rFonts w:ascii="Times New Roman" w:hAnsi="Times New Roman" w:cs="Times New Roman"/>
              </w:rPr>
              <w:t xml:space="preserve"> </w:t>
            </w: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</w:tc>
        <w:tc>
          <w:tcPr>
            <w:tcW w:w="1386" w:type="dxa"/>
          </w:tcPr>
          <w:p w14:paraId="6375ED46" w14:textId="77777777" w:rsidR="00FD4430" w:rsidRPr="00E537CB" w:rsidRDefault="00FD4430" w:rsidP="0066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20___ год</w:t>
            </w:r>
            <w:r w:rsidRPr="00E537CB">
              <w:rPr>
                <w:rFonts w:ascii="Times New Roman" w:hAnsi="Times New Roman" w:cs="Times New Roman"/>
              </w:rPr>
              <w:t xml:space="preserve"> </w:t>
            </w: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</w:tc>
      </w:tr>
      <w:tr w:rsidR="00FD4430" w:rsidRPr="00E537CB" w14:paraId="0B0E4BFB" w14:textId="77777777" w:rsidTr="00661C05">
        <w:tc>
          <w:tcPr>
            <w:tcW w:w="1555" w:type="dxa"/>
          </w:tcPr>
          <w:p w14:paraId="675EB275" w14:textId="77777777" w:rsidR="00FD4430" w:rsidRPr="00E537CB" w:rsidRDefault="00FD4430" w:rsidP="0066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6F113B0" w14:textId="77777777" w:rsidR="00FD4430" w:rsidRPr="00E537CB" w:rsidRDefault="00FD4430" w:rsidP="0066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8" w:type="dxa"/>
          </w:tcPr>
          <w:p w14:paraId="598D10F7" w14:textId="77777777" w:rsidR="00FD4430" w:rsidRPr="00E537CB" w:rsidRDefault="00FD4430" w:rsidP="0066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14:paraId="13D0BF41" w14:textId="77777777" w:rsidR="00FD4430" w:rsidRPr="00E537CB" w:rsidRDefault="00FD4430" w:rsidP="0066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</w:tcPr>
          <w:p w14:paraId="4A45ED31" w14:textId="77777777" w:rsidR="00FD4430" w:rsidRPr="00E537CB" w:rsidRDefault="00FD4430" w:rsidP="0066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</w:tcPr>
          <w:p w14:paraId="77A93CB3" w14:textId="77777777" w:rsidR="00FD4430" w:rsidRPr="00E537CB" w:rsidRDefault="00FD4430" w:rsidP="0066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14:paraId="328A9F4E" w14:textId="77777777" w:rsidR="00FD4430" w:rsidRPr="00E537CB" w:rsidRDefault="00FD4430" w:rsidP="0066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858B17" w14:textId="77777777" w:rsidR="00FD4430" w:rsidRPr="00E537CB" w:rsidRDefault="00FD4430" w:rsidP="00FD44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35BFF5" w14:textId="77777777" w:rsidR="00FD4430" w:rsidRPr="00E537CB" w:rsidRDefault="00FD4430" w:rsidP="00FD44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11E23C" w14:textId="77777777" w:rsidR="00FD4430" w:rsidRPr="00E537CB" w:rsidRDefault="00FD4430" w:rsidP="00FD44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20F588" w14:textId="77777777" w:rsidR="00FD4430" w:rsidRPr="00E537CB" w:rsidRDefault="00FD4430" w:rsidP="00FD44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37CB">
        <w:rPr>
          <w:rFonts w:ascii="Times New Roman" w:hAnsi="Times New Roman" w:cs="Times New Roman"/>
          <w:sz w:val="26"/>
          <w:szCs w:val="26"/>
        </w:rPr>
        <w:t xml:space="preserve">Учредитель                                                            Учреждение </w:t>
      </w:r>
    </w:p>
    <w:p w14:paraId="75784529" w14:textId="77777777" w:rsidR="00FD4430" w:rsidRPr="00E537CB" w:rsidRDefault="00FD4430" w:rsidP="00FD44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785625" w14:textId="3E2899C0" w:rsidR="00FD4430" w:rsidRPr="00E537CB" w:rsidRDefault="003470F8" w:rsidP="00FD44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37CB">
        <w:rPr>
          <w:rFonts w:ascii="Times New Roman" w:hAnsi="Times New Roman" w:cs="Times New Roman"/>
          <w:sz w:val="26"/>
          <w:szCs w:val="26"/>
        </w:rPr>
        <w:t>______________/</w:t>
      </w:r>
      <w:r w:rsidR="00FD4430" w:rsidRPr="00E537CB">
        <w:rPr>
          <w:rFonts w:ascii="Times New Roman" w:hAnsi="Times New Roman" w:cs="Times New Roman"/>
          <w:sz w:val="26"/>
          <w:szCs w:val="26"/>
        </w:rPr>
        <w:t>ФИО руководителя/                 ____________/ФИО руководителя/</w:t>
      </w:r>
    </w:p>
    <w:p w14:paraId="118D9C9D" w14:textId="77777777" w:rsidR="00FD4430" w:rsidRPr="00E537CB" w:rsidRDefault="00FD4430" w:rsidP="00FD44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37CB">
        <w:rPr>
          <w:rFonts w:ascii="Times New Roman" w:hAnsi="Times New Roman" w:cs="Times New Roman"/>
          <w:sz w:val="26"/>
          <w:szCs w:val="26"/>
        </w:rPr>
        <w:t xml:space="preserve">     подпись</w:t>
      </w:r>
      <w:r w:rsidRPr="00E537C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подпись   </w:t>
      </w:r>
    </w:p>
    <w:p w14:paraId="00BDFE58" w14:textId="21E885AE" w:rsidR="00FD4430" w:rsidRPr="00E537CB" w:rsidRDefault="00FD4430" w:rsidP="00FD44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37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bookmarkStart w:id="8" w:name="RANGE!A1:P16"/>
      <w:bookmarkEnd w:id="8"/>
      <w:r w:rsidRPr="00E537CB">
        <w:rPr>
          <w:rFonts w:ascii="Times New Roman" w:hAnsi="Times New Roman" w:cs="Times New Roman"/>
          <w:sz w:val="26"/>
          <w:szCs w:val="26"/>
        </w:rPr>
        <w:t xml:space="preserve">     </w:t>
      </w:r>
      <w:r w:rsidRPr="00E537CB">
        <w:rPr>
          <w:rFonts w:ascii="Times New Roman" w:hAnsi="Times New Roman" w:cs="Times New Roman"/>
          <w:sz w:val="26"/>
          <w:szCs w:val="26"/>
        </w:rPr>
        <w:tab/>
      </w:r>
      <w:r w:rsidRPr="00E537CB">
        <w:rPr>
          <w:rFonts w:ascii="Times New Roman" w:hAnsi="Times New Roman" w:cs="Times New Roman"/>
          <w:sz w:val="26"/>
          <w:szCs w:val="26"/>
        </w:rPr>
        <w:tab/>
      </w:r>
      <w:r w:rsidRPr="00E537CB">
        <w:rPr>
          <w:rFonts w:ascii="Times New Roman" w:hAnsi="Times New Roman" w:cs="Times New Roman"/>
          <w:sz w:val="26"/>
          <w:szCs w:val="26"/>
        </w:rPr>
        <w:tab/>
      </w:r>
      <w:r w:rsidRPr="00E537CB">
        <w:rPr>
          <w:rFonts w:ascii="Times New Roman" w:hAnsi="Times New Roman" w:cs="Times New Roman"/>
          <w:sz w:val="26"/>
          <w:szCs w:val="26"/>
        </w:rPr>
        <w:tab/>
      </w:r>
      <w:r w:rsidRPr="00E537CB">
        <w:rPr>
          <w:rFonts w:ascii="Times New Roman" w:hAnsi="Times New Roman" w:cs="Times New Roman"/>
          <w:sz w:val="26"/>
          <w:szCs w:val="26"/>
        </w:rPr>
        <w:tab/>
      </w:r>
      <w:r w:rsidRPr="00E537CB">
        <w:rPr>
          <w:rFonts w:ascii="Times New Roman" w:hAnsi="Times New Roman" w:cs="Times New Roman"/>
          <w:sz w:val="26"/>
          <w:szCs w:val="26"/>
        </w:rPr>
        <w:tab/>
      </w:r>
    </w:p>
    <w:p w14:paraId="13D31824" w14:textId="236B0A21" w:rsidR="00FD4430" w:rsidRPr="00E537CB" w:rsidRDefault="00095253" w:rsidP="00FD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537CB">
        <w:rPr>
          <w:rFonts w:ascii="Times New Roman" w:hAnsi="Times New Roman" w:cs="Times New Roman"/>
          <w:bCs/>
          <w:sz w:val="26"/>
          <w:szCs w:val="26"/>
        </w:rPr>
        <w:t>М.П.</w:t>
      </w:r>
      <w:r w:rsidRPr="00E537CB">
        <w:rPr>
          <w:rFonts w:ascii="Times New Roman" w:hAnsi="Times New Roman" w:cs="Times New Roman"/>
          <w:bCs/>
          <w:sz w:val="26"/>
          <w:szCs w:val="26"/>
        </w:rPr>
        <w:tab/>
      </w:r>
      <w:r w:rsidRPr="00E537CB">
        <w:rPr>
          <w:rFonts w:ascii="Times New Roman" w:hAnsi="Times New Roman" w:cs="Times New Roman"/>
          <w:bCs/>
          <w:sz w:val="26"/>
          <w:szCs w:val="26"/>
        </w:rPr>
        <w:tab/>
      </w:r>
      <w:r w:rsidRPr="00E537CB">
        <w:rPr>
          <w:rFonts w:ascii="Times New Roman" w:hAnsi="Times New Roman" w:cs="Times New Roman"/>
          <w:bCs/>
          <w:sz w:val="26"/>
          <w:szCs w:val="26"/>
        </w:rPr>
        <w:tab/>
      </w:r>
      <w:r w:rsidRPr="00E537CB">
        <w:rPr>
          <w:rFonts w:ascii="Times New Roman" w:hAnsi="Times New Roman" w:cs="Times New Roman"/>
          <w:bCs/>
          <w:sz w:val="26"/>
          <w:szCs w:val="26"/>
        </w:rPr>
        <w:tab/>
      </w:r>
      <w:r w:rsidRPr="00E537CB">
        <w:rPr>
          <w:rFonts w:ascii="Times New Roman" w:hAnsi="Times New Roman" w:cs="Times New Roman"/>
          <w:bCs/>
          <w:sz w:val="26"/>
          <w:szCs w:val="26"/>
        </w:rPr>
        <w:tab/>
      </w:r>
      <w:r w:rsidRPr="00E537CB">
        <w:rPr>
          <w:rFonts w:ascii="Times New Roman" w:hAnsi="Times New Roman" w:cs="Times New Roman"/>
          <w:bCs/>
          <w:sz w:val="26"/>
          <w:szCs w:val="26"/>
        </w:rPr>
        <w:tab/>
      </w:r>
      <w:r w:rsidRPr="00E537CB">
        <w:rPr>
          <w:rFonts w:ascii="Times New Roman" w:hAnsi="Times New Roman" w:cs="Times New Roman"/>
          <w:bCs/>
          <w:sz w:val="26"/>
          <w:szCs w:val="26"/>
        </w:rPr>
        <w:tab/>
        <w:t>М.П.</w:t>
      </w:r>
    </w:p>
    <w:p w14:paraId="2D002BB9" w14:textId="7A9A23F5" w:rsidR="00FD4430" w:rsidRPr="00E537CB" w:rsidRDefault="00FD4430" w:rsidP="008F2AE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6286F75" w14:textId="77777777" w:rsidR="00FD4430" w:rsidRPr="00E537CB" w:rsidRDefault="00FD4430" w:rsidP="008F2AE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C795F4F" w14:textId="4B919473" w:rsidR="00051F8C" w:rsidRPr="00E537CB" w:rsidRDefault="00931028" w:rsidP="00D009ED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                                                                                                </w:t>
      </w:r>
      <w:r w:rsidR="00051F8C"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Приложение </w:t>
      </w:r>
      <w:r w:rsidR="00BE4A57"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2</w:t>
      </w:r>
      <w:r w:rsidR="00051F8C"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</w:t>
      </w:r>
    </w:p>
    <w:p w14:paraId="0B91A6EB" w14:textId="20D08C40" w:rsidR="00095253" w:rsidRPr="00E537CB" w:rsidRDefault="00931028" w:rsidP="00095253">
      <w:pPr>
        <w:jc w:val="right"/>
        <w:rPr>
          <w:rFonts w:ascii="Times New Roman" w:hAnsi="Times New Roman" w:cs="Times New Roman"/>
          <w:sz w:val="26"/>
          <w:szCs w:val="26"/>
        </w:rPr>
      </w:pPr>
      <w:r w:rsidRPr="00E537CB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  <w14:ligatures w14:val="standardContextual"/>
        </w:rPr>
        <w:t xml:space="preserve">                                            </w:t>
      </w:r>
      <w:r w:rsidR="00051F8C" w:rsidRPr="00E537CB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  <w14:ligatures w14:val="standardContextual"/>
        </w:rPr>
        <w:t xml:space="preserve">к </w:t>
      </w:r>
      <w:r w:rsidR="00095253" w:rsidRPr="00E537CB">
        <w:rPr>
          <w:rFonts w:ascii="Times New Roman" w:hAnsi="Times New Roman" w:cs="Times New Roman"/>
          <w:sz w:val="26"/>
          <w:szCs w:val="26"/>
        </w:rPr>
        <w:t xml:space="preserve">Соглашению о порядке и условиях предоставления субсидии на финансовое обеспечение выполнения муниципального задания </w:t>
      </w:r>
      <w:r w:rsidR="001A5154">
        <w:rPr>
          <w:rFonts w:ascii="Times New Roman" w:hAnsi="Times New Roman" w:cs="Times New Roman"/>
          <w:sz w:val="26"/>
          <w:szCs w:val="26"/>
        </w:rPr>
        <w:br/>
      </w:r>
      <w:r w:rsidR="00095253" w:rsidRPr="00E537CB">
        <w:rPr>
          <w:rFonts w:ascii="Times New Roman" w:hAnsi="Times New Roman" w:cs="Times New Roman"/>
          <w:sz w:val="26"/>
          <w:szCs w:val="26"/>
        </w:rPr>
        <w:t>на оказание муниципальных услуг (выполнение работ) муниципальным автономным или бюджетным учреждениям Нефтеюганского района</w:t>
      </w:r>
    </w:p>
    <w:p w14:paraId="6DBD461B" w14:textId="77777777" w:rsidR="00095253" w:rsidRPr="00E537CB" w:rsidRDefault="00095253" w:rsidP="00095253">
      <w:pPr>
        <w:jc w:val="right"/>
        <w:rPr>
          <w:rFonts w:ascii="Times New Roman" w:hAnsi="Times New Roman" w:cs="Times New Roman"/>
          <w:sz w:val="26"/>
          <w:szCs w:val="26"/>
        </w:rPr>
      </w:pPr>
      <w:r w:rsidRPr="00E537CB">
        <w:rPr>
          <w:rFonts w:ascii="Times New Roman" w:hAnsi="Times New Roman" w:cs="Times New Roman"/>
          <w:sz w:val="26"/>
          <w:szCs w:val="26"/>
        </w:rPr>
        <w:t xml:space="preserve"> от «____» _______________ 20___ г.</w:t>
      </w:r>
    </w:p>
    <w:p w14:paraId="1CAE5E0F" w14:textId="1137779E" w:rsidR="00051F8C" w:rsidRPr="00E537CB" w:rsidRDefault="00051F8C" w:rsidP="00095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vertAlign w:val="superscript"/>
          <w:lang w:eastAsia="ru-RU"/>
          <w14:ligatures w14:val="standardContextual"/>
        </w:rPr>
      </w:pPr>
    </w:p>
    <w:p w14:paraId="685B3027" w14:textId="77777777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  <w14:ligatures w14:val="standardContextual"/>
        </w:rPr>
      </w:pPr>
    </w:p>
    <w:p w14:paraId="0D5325AF" w14:textId="6F54D751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Расчет размера субсидии, предоставляемого Учреждению в отношении муниципальных услуг в социальной сфере по </w:t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реализации дополнительных общеразвивающих программ для детей в соответствии с социальным </w:t>
      </w:r>
      <w:r w:rsidR="001A5154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сертификатом на получение муниципальной услуги в социальной сфере</w:t>
      </w:r>
    </w:p>
    <w:p w14:paraId="49D95210" w14:textId="77777777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</w:p>
    <w:p w14:paraId="312DFF16" w14:textId="28F8D6B2" w:rsidR="00051F8C" w:rsidRPr="00E537CB" w:rsidRDefault="00B114BA" w:rsidP="00051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                 </w:t>
      </w:r>
      <w:r w:rsidR="00741827"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                    </w:t>
      </w: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                                       </w:t>
      </w:r>
      <w:r w:rsidR="00DE2E4A"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 </w:t>
      </w: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   </w:t>
      </w:r>
      <w:r w:rsidR="00051F8C"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от ___________________ № _____</w:t>
      </w:r>
    </w:p>
    <w:p w14:paraId="4C9FCF93" w14:textId="77777777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</w:p>
    <w:p w14:paraId="29EB196A" w14:textId="2E7A31E2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Наименование Учредителя_________________________</w:t>
      </w:r>
      <w:r w:rsidR="00DE2E4A"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______</w:t>
      </w: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__________________</w:t>
      </w:r>
    </w:p>
    <w:p w14:paraId="3B3AB746" w14:textId="2541F959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Наименование Учреждения _________</w:t>
      </w:r>
      <w:r w:rsidR="00DE2E4A"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______</w:t>
      </w: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_________________________________</w:t>
      </w:r>
    </w:p>
    <w:p w14:paraId="5695C202" w14:textId="77777777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6"/>
          <w:szCs w:val="26"/>
          <w:shd w:val="clear" w:color="auto" w:fill="FFFFFF"/>
          <w14:ligatures w14:val="standardContextual"/>
        </w:rPr>
      </w:pPr>
    </w:p>
    <w:p w14:paraId="4A40AECD" w14:textId="77777777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:shd w:val="clear" w:color="auto" w:fill="FFFFFF"/>
          <w14:ligatures w14:val="standardContextual"/>
        </w:rPr>
        <w:t>В соответствии с пунктом ___ С</w:t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оглашения </w:t>
      </w: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от ___________________ </w:t>
      </w: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br/>
        <w:t>№ _____</w:t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, определены:</w:t>
      </w:r>
    </w:p>
    <w:p w14:paraId="2E7ED3C7" w14:textId="77777777" w:rsidR="00051F8C" w:rsidRPr="00E537CB" w:rsidRDefault="00051F8C" w:rsidP="00051F8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Объем (размер) и сроки перечисления Субсидии, подлежащей предоставлению Учреждению: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"/>
        <w:gridCol w:w="711"/>
        <w:gridCol w:w="618"/>
        <w:gridCol w:w="650"/>
        <w:gridCol w:w="448"/>
        <w:gridCol w:w="1609"/>
        <w:gridCol w:w="1208"/>
        <w:gridCol w:w="888"/>
        <w:gridCol w:w="1178"/>
        <w:gridCol w:w="1178"/>
        <w:gridCol w:w="745"/>
      </w:tblGrid>
      <w:tr w:rsidR="00E537CB" w:rsidRPr="00E537CB" w14:paraId="19EC6FB1" w14:textId="77777777" w:rsidTr="001A5154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F42F2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№ п/п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82CF5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Код строки</w:t>
            </w:r>
          </w:p>
        </w:tc>
        <w:tc>
          <w:tcPr>
            <w:tcW w:w="2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9430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Код по бюджетной классификации местного бюджета 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F78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Сроки перечисления Субсидии 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423C1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Сумма, руб.</w:t>
            </w:r>
          </w:p>
        </w:tc>
      </w:tr>
      <w:tr w:rsidR="00E537CB" w:rsidRPr="00E537CB" w14:paraId="7B9D9CD3" w14:textId="77777777" w:rsidTr="001A5154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5A535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F95CF" w14:textId="77777777" w:rsidR="00051F8C" w:rsidRPr="00E537CB" w:rsidDel="00B91C26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2D87A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главы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79596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раздела, подраздела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29074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целевой статьи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CA0BD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вида расходов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A09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не ранее (дд.мм.гггг.)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57A9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не позднее (дд.мм.гггг.)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BD7AB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E537CB" w:rsidRPr="00E537CB" w14:paraId="0E697B11" w14:textId="77777777" w:rsidTr="001A5154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4575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8E9D" w14:textId="77777777" w:rsidR="00051F8C" w:rsidRPr="00E537CB" w:rsidDel="00B91C26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992" w14:textId="77777777" w:rsidR="00051F8C" w:rsidRPr="00E537CB" w:rsidDel="00B91C26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52B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620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программной (непрограммной) статьи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1BDB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направления расходов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7F7F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3EF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1586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9D62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E537CB" w:rsidRPr="00E537CB" w14:paraId="69CAB840" w14:textId="77777777" w:rsidTr="001A515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F312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6B6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A09F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8B2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62B3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454A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708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78D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99F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1AF4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10</w:t>
            </w:r>
          </w:p>
          <w:p w14:paraId="05ECD597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E537CB" w:rsidRPr="00E537CB" w14:paraId="42C22B02" w14:textId="77777777" w:rsidTr="001A515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A82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CF59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662B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5B7B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720D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1391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061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8900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7DB8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E8F1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E537CB" w:rsidRPr="00E537CB" w14:paraId="2C69C282" w14:textId="77777777" w:rsidTr="001A515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D42E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A421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166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76F9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FE08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4EFF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187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D94F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6732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A52F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E537CB" w:rsidRPr="00E537CB" w14:paraId="289BEF85" w14:textId="77777777" w:rsidTr="001A515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C52C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21EA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14CE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F3FB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D986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AE65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FB76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9C22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C04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339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E537CB" w:rsidRPr="00E537CB" w14:paraId="3AAC4ED7" w14:textId="77777777" w:rsidTr="001A515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4AE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C601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015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920E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EBC5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9F62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2FF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95CC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Итого по Коду БК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7FAF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051F8C" w:rsidRPr="00E537CB" w14:paraId="33E68367" w14:textId="77777777" w:rsidTr="001A5154">
        <w:tc>
          <w:tcPr>
            <w:tcW w:w="1234" w:type="pct"/>
            <w:gridSpan w:val="4"/>
            <w:tcBorders>
              <w:top w:val="single" w:sz="4" w:space="0" w:color="auto"/>
            </w:tcBorders>
          </w:tcPr>
          <w:p w14:paraId="7F596804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37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23F86075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ВСЕГО: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3DDA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2D4BCA87" w14:textId="77777777" w:rsidR="00051F8C" w:rsidRPr="00E537CB" w:rsidRDefault="00051F8C" w:rsidP="00051F8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57B27" w14:textId="77777777" w:rsidR="00051F8C" w:rsidRPr="00E537CB" w:rsidRDefault="00051F8C" w:rsidP="00051F8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26668" w14:textId="77777777" w:rsidR="00051F8C" w:rsidRPr="00E537CB" w:rsidRDefault="00051F8C" w:rsidP="00051F8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F5217" w14:textId="77777777" w:rsidR="00051F8C" w:rsidRPr="00E537CB" w:rsidRDefault="00051F8C" w:rsidP="00051F8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CF992" w14:textId="77777777" w:rsidR="00051F8C" w:rsidRPr="00E537CB" w:rsidRDefault="00051F8C" w:rsidP="00051F8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E537CB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Расчет объема (размера) Субсидии (нарастающим итогом):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19"/>
        <w:gridCol w:w="1231"/>
        <w:gridCol w:w="1584"/>
        <w:gridCol w:w="1018"/>
        <w:gridCol w:w="1018"/>
        <w:gridCol w:w="440"/>
        <w:gridCol w:w="440"/>
        <w:gridCol w:w="440"/>
        <w:gridCol w:w="859"/>
        <w:gridCol w:w="440"/>
        <w:gridCol w:w="440"/>
        <w:gridCol w:w="440"/>
        <w:gridCol w:w="859"/>
      </w:tblGrid>
      <w:tr w:rsidR="00E537CB" w:rsidRPr="00E537CB" w14:paraId="6284B1D6" w14:textId="77777777" w:rsidTr="00661C05">
        <w:trPr>
          <w:trHeight w:val="540"/>
        </w:trPr>
        <w:tc>
          <w:tcPr>
            <w:tcW w:w="219" w:type="pct"/>
            <w:vMerge w:val="restart"/>
          </w:tcPr>
          <w:p w14:paraId="304F3F3D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533" w:type="pct"/>
            <w:vMerge w:val="restart"/>
          </w:tcPr>
          <w:p w14:paraId="6B39E1E5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Уникальный номер реестровой записи муниципальной услуги (услуг)</w:t>
            </w:r>
          </w:p>
        </w:tc>
        <w:tc>
          <w:tcPr>
            <w:tcW w:w="854" w:type="pct"/>
            <w:vMerge w:val="restart"/>
          </w:tcPr>
          <w:p w14:paraId="269C0D1F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Идентификационный номер социального сертификата</w:t>
            </w:r>
          </w:p>
        </w:tc>
        <w:tc>
          <w:tcPr>
            <w:tcW w:w="554" w:type="pct"/>
            <w:vMerge w:val="restart"/>
          </w:tcPr>
          <w:p w14:paraId="4BB02CB6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Дата выдачи социального сертификата</w:t>
            </w:r>
          </w:p>
        </w:tc>
        <w:tc>
          <w:tcPr>
            <w:tcW w:w="554" w:type="pct"/>
            <w:vMerge w:val="restart"/>
          </w:tcPr>
          <w:p w14:paraId="40B022C6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</w:p>
        </w:tc>
        <w:tc>
          <w:tcPr>
            <w:tcW w:w="1142" w:type="pct"/>
            <w:gridSpan w:val="4"/>
          </w:tcPr>
          <w:p w14:paraId="4032EBE8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Объем оказания муниципальной услуги (услуг)</w:t>
            </w:r>
          </w:p>
        </w:tc>
        <w:tc>
          <w:tcPr>
            <w:tcW w:w="1142" w:type="pct"/>
            <w:gridSpan w:val="4"/>
          </w:tcPr>
          <w:p w14:paraId="7C910549" w14:textId="3B006EEC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затрат </w:t>
            </w:r>
            <w:r w:rsidR="00571A39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на оказание муниципальной услуги (услуг), руб.</w:t>
            </w:r>
          </w:p>
        </w:tc>
      </w:tr>
      <w:tr w:rsidR="00E537CB" w:rsidRPr="00E537CB" w14:paraId="2F669BAF" w14:textId="77777777" w:rsidTr="00661C05">
        <w:trPr>
          <w:trHeight w:val="705"/>
        </w:trPr>
        <w:tc>
          <w:tcPr>
            <w:tcW w:w="219" w:type="pct"/>
            <w:vMerge/>
          </w:tcPr>
          <w:p w14:paraId="17A74360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3" w:type="pct"/>
            <w:vMerge/>
          </w:tcPr>
          <w:p w14:paraId="06D06B2E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4" w:type="pct"/>
            <w:vMerge/>
          </w:tcPr>
          <w:p w14:paraId="04AC8B1F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  <w:vMerge/>
          </w:tcPr>
          <w:p w14:paraId="6A61DBB5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  <w:vMerge/>
          </w:tcPr>
          <w:p w14:paraId="4736987A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1484657A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</w:tc>
        <w:tc>
          <w:tcPr>
            <w:tcW w:w="232" w:type="pct"/>
          </w:tcPr>
          <w:p w14:paraId="3635B50A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</w:tc>
        <w:tc>
          <w:tcPr>
            <w:tcW w:w="232" w:type="pct"/>
          </w:tcPr>
          <w:p w14:paraId="456F118E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</w:tc>
        <w:tc>
          <w:tcPr>
            <w:tcW w:w="447" w:type="pct"/>
          </w:tcPr>
          <w:p w14:paraId="51015505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за плановым периодом</w:t>
            </w:r>
          </w:p>
        </w:tc>
        <w:tc>
          <w:tcPr>
            <w:tcW w:w="232" w:type="pct"/>
          </w:tcPr>
          <w:p w14:paraId="3B2771E4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</w:tc>
        <w:tc>
          <w:tcPr>
            <w:tcW w:w="232" w:type="pct"/>
          </w:tcPr>
          <w:p w14:paraId="7348FFD5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</w:tc>
        <w:tc>
          <w:tcPr>
            <w:tcW w:w="232" w:type="pct"/>
          </w:tcPr>
          <w:p w14:paraId="528B7D92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</w:tc>
        <w:tc>
          <w:tcPr>
            <w:tcW w:w="447" w:type="pct"/>
          </w:tcPr>
          <w:p w14:paraId="4C5D3928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за плановым периодом</w:t>
            </w:r>
          </w:p>
        </w:tc>
      </w:tr>
      <w:tr w:rsidR="00E537CB" w:rsidRPr="00E537CB" w14:paraId="2B60A8DF" w14:textId="77777777" w:rsidTr="00661C05">
        <w:tc>
          <w:tcPr>
            <w:tcW w:w="219" w:type="pct"/>
          </w:tcPr>
          <w:p w14:paraId="0E6F4E7C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33" w:type="pct"/>
          </w:tcPr>
          <w:p w14:paraId="5F22B094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854" w:type="pct"/>
          </w:tcPr>
          <w:p w14:paraId="50DD0D2F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554" w:type="pct"/>
          </w:tcPr>
          <w:p w14:paraId="4B4FA1BC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554" w:type="pct"/>
          </w:tcPr>
          <w:p w14:paraId="48FC8515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32" w:type="pct"/>
          </w:tcPr>
          <w:p w14:paraId="1A8A6407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32" w:type="pct"/>
          </w:tcPr>
          <w:p w14:paraId="4A2C1B83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232" w:type="pct"/>
          </w:tcPr>
          <w:p w14:paraId="1928488F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447" w:type="pct"/>
          </w:tcPr>
          <w:p w14:paraId="397452DE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32" w:type="pct"/>
          </w:tcPr>
          <w:p w14:paraId="3E9BDBFA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2" w:type="pct"/>
          </w:tcPr>
          <w:p w14:paraId="7C52CAAD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32" w:type="pct"/>
          </w:tcPr>
          <w:p w14:paraId="0F364C48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447" w:type="pct"/>
          </w:tcPr>
          <w:p w14:paraId="31191C55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</w:tr>
      <w:tr w:rsidR="00E537CB" w:rsidRPr="00E537CB" w14:paraId="62D839C9" w14:textId="77777777" w:rsidTr="00661C05">
        <w:trPr>
          <w:trHeight w:val="288"/>
        </w:trPr>
        <w:tc>
          <w:tcPr>
            <w:tcW w:w="219" w:type="pct"/>
          </w:tcPr>
          <w:p w14:paraId="363B2B22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3" w:type="pct"/>
          </w:tcPr>
          <w:p w14:paraId="16F29311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4" w:type="pct"/>
          </w:tcPr>
          <w:p w14:paraId="7300B33D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7CE9109C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142F2EC7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712256BD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4D6697AE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73D5D456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6D3FD72F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452F0E4D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39446CED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1113887B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35679BFE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537CB" w:rsidRPr="00E537CB" w14:paraId="404EABEC" w14:textId="77777777" w:rsidTr="00661C05">
        <w:trPr>
          <w:trHeight w:val="268"/>
        </w:trPr>
        <w:tc>
          <w:tcPr>
            <w:tcW w:w="219" w:type="pct"/>
          </w:tcPr>
          <w:p w14:paraId="1C2DBE0C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3" w:type="pct"/>
          </w:tcPr>
          <w:p w14:paraId="21E086A9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4" w:type="pct"/>
          </w:tcPr>
          <w:p w14:paraId="3D9AD2FE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779D2CB1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63C87B02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1D23ED8C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065CC3F8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2FD6A5BC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58A0F051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31303728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21C0CA4E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7C1DE4D4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21E098B2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537CB" w:rsidRPr="00E537CB" w14:paraId="0C4A5406" w14:textId="77777777" w:rsidTr="00661C05">
        <w:trPr>
          <w:trHeight w:val="268"/>
        </w:trPr>
        <w:tc>
          <w:tcPr>
            <w:tcW w:w="2715" w:type="pct"/>
            <w:gridSpan w:val="5"/>
          </w:tcPr>
          <w:p w14:paraId="25264C9C" w14:textId="77777777" w:rsidR="00051F8C" w:rsidRPr="00E537CB" w:rsidRDefault="00051F8C" w:rsidP="00051F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32" w:type="pct"/>
          </w:tcPr>
          <w:p w14:paraId="4955C846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7AF109D5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0C131982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53C63DB5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773A2C68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0DC681F4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13741DF9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68AE9300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537CB" w:rsidRPr="00E537CB" w14:paraId="4C3534C8" w14:textId="77777777" w:rsidTr="00661C05">
        <w:trPr>
          <w:trHeight w:val="213"/>
        </w:trPr>
        <w:tc>
          <w:tcPr>
            <w:tcW w:w="3858" w:type="pct"/>
            <w:gridSpan w:val="9"/>
          </w:tcPr>
          <w:p w14:paraId="1A8628AC" w14:textId="77777777" w:rsidR="00051F8C" w:rsidRPr="00E537CB" w:rsidRDefault="00051F8C" w:rsidP="00051F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32" w:type="pct"/>
          </w:tcPr>
          <w:p w14:paraId="27D314B2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67CDABB5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58411DB0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551CC818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537CB" w:rsidRPr="00E537CB" w14:paraId="49408645" w14:textId="77777777" w:rsidTr="00661C05">
        <w:trPr>
          <w:trHeight w:val="213"/>
        </w:trPr>
        <w:tc>
          <w:tcPr>
            <w:tcW w:w="3858" w:type="pct"/>
            <w:gridSpan w:val="9"/>
          </w:tcPr>
          <w:p w14:paraId="3036C45C" w14:textId="77777777" w:rsidR="00051F8C" w:rsidRPr="00E537CB" w:rsidRDefault="00051F8C" w:rsidP="00051F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32" w:type="pct"/>
          </w:tcPr>
          <w:p w14:paraId="4017BFE2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6A291F5C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46A4F998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420808A5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537CB" w:rsidRPr="00E537CB" w14:paraId="5234512B" w14:textId="77777777" w:rsidTr="00661C05">
        <w:trPr>
          <w:trHeight w:val="288"/>
        </w:trPr>
        <w:tc>
          <w:tcPr>
            <w:tcW w:w="219" w:type="pct"/>
          </w:tcPr>
          <w:p w14:paraId="4B6BE739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3" w:type="pct"/>
          </w:tcPr>
          <w:p w14:paraId="05924D9A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4" w:type="pct"/>
          </w:tcPr>
          <w:p w14:paraId="58B7C2E4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1CBC9CA4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0AD20411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35F2B467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3AFF9E0C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7B5F08E6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07E557E5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046994E2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6181476A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379D98E2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33FED4BE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537CB" w:rsidRPr="00E537CB" w14:paraId="69946695" w14:textId="77777777" w:rsidTr="00661C05">
        <w:trPr>
          <w:trHeight w:val="268"/>
        </w:trPr>
        <w:tc>
          <w:tcPr>
            <w:tcW w:w="219" w:type="pct"/>
          </w:tcPr>
          <w:p w14:paraId="3C1AB7C9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3" w:type="pct"/>
          </w:tcPr>
          <w:p w14:paraId="680979B3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4" w:type="pct"/>
          </w:tcPr>
          <w:p w14:paraId="4E8EC681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56623414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1074CEB7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6C2B0816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49E22A61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0480A4C8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563E4274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2D884604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5FF2D42E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01C2C28E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27AE6CE5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537CB" w:rsidRPr="00E537CB" w14:paraId="1F33561F" w14:textId="77777777" w:rsidTr="00661C05">
        <w:trPr>
          <w:trHeight w:val="268"/>
        </w:trPr>
        <w:tc>
          <w:tcPr>
            <w:tcW w:w="2715" w:type="pct"/>
            <w:gridSpan w:val="5"/>
          </w:tcPr>
          <w:p w14:paraId="7D30475B" w14:textId="77777777" w:rsidR="00051F8C" w:rsidRPr="00E537CB" w:rsidRDefault="00051F8C" w:rsidP="00051F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32" w:type="pct"/>
          </w:tcPr>
          <w:p w14:paraId="402E571C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4CD09A1F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79B58601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43E2C009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6CEDF3DB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7FB1098C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45C83CC4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2DCFFD40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537CB" w:rsidRPr="00E537CB" w14:paraId="17B0BC4F" w14:textId="77777777" w:rsidTr="00661C05">
        <w:trPr>
          <w:trHeight w:val="213"/>
        </w:trPr>
        <w:tc>
          <w:tcPr>
            <w:tcW w:w="3858" w:type="pct"/>
            <w:gridSpan w:val="9"/>
          </w:tcPr>
          <w:p w14:paraId="0F7B9CE3" w14:textId="77777777" w:rsidR="00051F8C" w:rsidRPr="00E537CB" w:rsidRDefault="00051F8C" w:rsidP="00051F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32" w:type="pct"/>
          </w:tcPr>
          <w:p w14:paraId="143E57BB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36B85B4E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599385EB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0B856643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537CB" w:rsidRPr="00E537CB" w14:paraId="005D69FC" w14:textId="77777777" w:rsidTr="00661C05">
        <w:trPr>
          <w:trHeight w:val="213"/>
        </w:trPr>
        <w:tc>
          <w:tcPr>
            <w:tcW w:w="3858" w:type="pct"/>
            <w:gridSpan w:val="9"/>
          </w:tcPr>
          <w:p w14:paraId="7234DD5E" w14:textId="77777777" w:rsidR="00051F8C" w:rsidRPr="00E537CB" w:rsidRDefault="00051F8C" w:rsidP="00051F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E537CB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32" w:type="pct"/>
          </w:tcPr>
          <w:p w14:paraId="711D419A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0A6AA4DD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2" w:type="pct"/>
          </w:tcPr>
          <w:p w14:paraId="384365C3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47" w:type="pct"/>
          </w:tcPr>
          <w:p w14:paraId="0CA3BB84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587"/>
        <w:gridCol w:w="340"/>
        <w:gridCol w:w="1417"/>
        <w:gridCol w:w="340"/>
        <w:gridCol w:w="2154"/>
      </w:tblGrid>
      <w:tr w:rsidR="00E537CB" w:rsidRPr="00E537CB" w14:paraId="075A4EDB" w14:textId="77777777" w:rsidTr="00661C05">
        <w:tc>
          <w:tcPr>
            <w:tcW w:w="2891" w:type="dxa"/>
          </w:tcPr>
          <w:p w14:paraId="1AB79069" w14:textId="77777777" w:rsidR="00051F8C" w:rsidRPr="00E537CB" w:rsidRDefault="00051F8C" w:rsidP="0005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E537CB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Руководитель Учредителя</w:t>
            </w:r>
          </w:p>
        </w:tc>
        <w:tc>
          <w:tcPr>
            <w:tcW w:w="340" w:type="dxa"/>
          </w:tcPr>
          <w:p w14:paraId="0F2BD7E7" w14:textId="77777777" w:rsidR="00051F8C" w:rsidRPr="00E537CB" w:rsidRDefault="00051F8C" w:rsidP="00051F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20066CEC" w14:textId="77777777" w:rsidR="00051F8C" w:rsidRPr="00E537CB" w:rsidRDefault="00051F8C" w:rsidP="0005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40" w:type="dxa"/>
          </w:tcPr>
          <w:p w14:paraId="318D4F76" w14:textId="77777777" w:rsidR="00051F8C" w:rsidRPr="00E537CB" w:rsidRDefault="00051F8C" w:rsidP="0005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2E1E6A" w14:textId="77777777" w:rsidR="00051F8C" w:rsidRPr="00E537CB" w:rsidRDefault="00051F8C" w:rsidP="0005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40" w:type="dxa"/>
          </w:tcPr>
          <w:p w14:paraId="255172FE" w14:textId="77777777" w:rsidR="00051F8C" w:rsidRPr="00E537CB" w:rsidRDefault="00051F8C" w:rsidP="0005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40B553BD" w14:textId="77777777" w:rsidR="00051F8C" w:rsidRPr="00E537CB" w:rsidRDefault="00051F8C" w:rsidP="0005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537CB" w:rsidRPr="00E537CB" w14:paraId="654DA075" w14:textId="77777777" w:rsidTr="00661C05">
        <w:tc>
          <w:tcPr>
            <w:tcW w:w="2891" w:type="dxa"/>
          </w:tcPr>
          <w:p w14:paraId="2E8FEF31" w14:textId="77777777" w:rsidR="00051F8C" w:rsidRPr="00E537CB" w:rsidRDefault="00051F8C" w:rsidP="0005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40" w:type="dxa"/>
          </w:tcPr>
          <w:p w14:paraId="62D7F727" w14:textId="77777777" w:rsidR="00051F8C" w:rsidRPr="00E537CB" w:rsidRDefault="00051F8C" w:rsidP="0005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12317088" w14:textId="77777777" w:rsidR="00051F8C" w:rsidRPr="00E537CB" w:rsidRDefault="00051F8C" w:rsidP="0005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E537CB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(должность)</w:t>
            </w:r>
          </w:p>
        </w:tc>
        <w:tc>
          <w:tcPr>
            <w:tcW w:w="340" w:type="dxa"/>
          </w:tcPr>
          <w:p w14:paraId="0DB6D153" w14:textId="77777777" w:rsidR="00051F8C" w:rsidRPr="00E537CB" w:rsidRDefault="00051F8C" w:rsidP="0005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890E4E" w14:textId="77777777" w:rsidR="00051F8C" w:rsidRPr="00E537CB" w:rsidRDefault="00051F8C" w:rsidP="0005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E537CB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(подпись)</w:t>
            </w:r>
          </w:p>
        </w:tc>
        <w:tc>
          <w:tcPr>
            <w:tcW w:w="340" w:type="dxa"/>
          </w:tcPr>
          <w:p w14:paraId="59F6A62B" w14:textId="77777777" w:rsidR="00051F8C" w:rsidRPr="00E537CB" w:rsidRDefault="00051F8C" w:rsidP="0005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6651A5AC" w14:textId="77777777" w:rsidR="00051F8C" w:rsidRPr="00E537CB" w:rsidRDefault="00051F8C" w:rsidP="0005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E537CB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(расшифровка подписи)</w:t>
            </w:r>
          </w:p>
        </w:tc>
      </w:tr>
      <w:tr w:rsidR="00051F8C" w:rsidRPr="00E537CB" w14:paraId="33827BF5" w14:textId="77777777" w:rsidTr="00661C05">
        <w:tc>
          <w:tcPr>
            <w:tcW w:w="9069" w:type="dxa"/>
            <w:gridSpan w:val="7"/>
          </w:tcPr>
          <w:p w14:paraId="6E1194B3" w14:textId="77777777" w:rsidR="00051F8C" w:rsidRPr="00E537CB" w:rsidRDefault="00051F8C" w:rsidP="0005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E537CB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"__" ______ 20__ г.</w:t>
            </w:r>
          </w:p>
        </w:tc>
      </w:tr>
    </w:tbl>
    <w:p w14:paraId="2FDA3342" w14:textId="77777777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60ED28DE" w14:textId="77777777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sectPr w:rsidR="00051F8C" w:rsidRPr="00E537CB" w:rsidSect="007B4766">
          <w:headerReference w:type="default" r:id="rId8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993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545A7D7" w14:textId="35129FDD" w:rsidR="00051F8C" w:rsidRPr="00E537CB" w:rsidRDefault="00051F8C" w:rsidP="00571A3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Приложение </w:t>
      </w:r>
      <w:r w:rsidR="00BE4A57"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3</w:t>
      </w:r>
    </w:p>
    <w:p w14:paraId="0EEB06BB" w14:textId="77777777" w:rsidR="00341ABD" w:rsidRPr="00E537CB" w:rsidRDefault="00341ABD" w:rsidP="00571A39">
      <w:pPr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E537CB">
        <w:rPr>
          <w:rFonts w:ascii="Times New Roman" w:hAnsi="Times New Roman" w:cs="Times New Roman"/>
          <w:sz w:val="26"/>
          <w:szCs w:val="26"/>
        </w:rPr>
        <w:t>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 автономным или бюджетным учреждениям Нефтеюганского района</w:t>
      </w:r>
    </w:p>
    <w:p w14:paraId="696DDB58" w14:textId="77777777" w:rsidR="00341ABD" w:rsidRPr="00E537CB" w:rsidRDefault="00341ABD" w:rsidP="00571A39">
      <w:pPr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E537CB">
        <w:rPr>
          <w:rFonts w:ascii="Times New Roman" w:hAnsi="Times New Roman" w:cs="Times New Roman"/>
          <w:sz w:val="26"/>
          <w:szCs w:val="26"/>
        </w:rPr>
        <w:t xml:space="preserve"> от «____» _______________ 20___ г.</w:t>
      </w:r>
    </w:p>
    <w:p w14:paraId="4EA5000D" w14:textId="77777777" w:rsidR="00051F8C" w:rsidRPr="00571A39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</w:p>
    <w:p w14:paraId="2AFFC7B1" w14:textId="6C3AD6A4" w:rsidR="00051F8C" w:rsidRPr="00571A39" w:rsidRDefault="00051F8C" w:rsidP="00571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</w:p>
    <w:p w14:paraId="28493BFA" w14:textId="77777777" w:rsidR="00571A39" w:rsidRPr="00571A39" w:rsidRDefault="00571A39" w:rsidP="00571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</w:p>
    <w:p w14:paraId="319CAA64" w14:textId="77777777" w:rsidR="00051F8C" w:rsidRPr="00E537CB" w:rsidRDefault="00051F8C" w:rsidP="00051F8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bookmarkStart w:id="9" w:name="Par2146"/>
      <w:bookmarkEnd w:id="9"/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Договор об образовании</w:t>
      </w:r>
    </w:p>
    <w:p w14:paraId="6241970B" w14:textId="77777777" w:rsidR="00051F8C" w:rsidRPr="00E537CB" w:rsidRDefault="00051F8C" w:rsidP="00051F8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094C5D3D" w14:textId="00B55E65" w:rsidR="00051F8C" w:rsidRPr="00E537CB" w:rsidRDefault="00341ABD" w:rsidP="00571A39">
      <w:pPr>
        <w:spacing w:after="0" w:line="240" w:lineRule="auto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«</w:t>
      </w:r>
      <w:r w:rsidR="00571A3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___</w:t>
      </w: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»</w:t>
      </w:r>
      <w:r w:rsidR="00051F8C"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_________ 20__ г.                     </w:t>
      </w:r>
      <w:r w:rsidR="00DE2E4A"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           </w:t>
      </w:r>
      <w:r w:rsidR="009B1FDC"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     </w:t>
      </w:r>
      <w:r w:rsidR="00051F8C"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                  </w:t>
      </w:r>
      <w:r w:rsidR="00571A3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                </w:t>
      </w:r>
      <w:r w:rsidR="00051F8C"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           </w:t>
      </w: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</w:t>
      </w:r>
      <w:r w:rsidR="00051F8C"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</w:t>
      </w:r>
      <w:r w:rsidR="00051F8C"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№______</w:t>
      </w:r>
    </w:p>
    <w:p w14:paraId="51A19146" w14:textId="6D513A9C" w:rsidR="00051F8C" w:rsidRPr="00E537CB" w:rsidRDefault="00DE2E4A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</w:p>
    <w:p w14:paraId="7B8E3844" w14:textId="6887D9F3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___________________________________________________________</w:t>
      </w:r>
      <w:r w:rsidR="00DE2E4A"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___</w:t>
      </w: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_________,</w:t>
      </w:r>
    </w:p>
    <w:p w14:paraId="1A117D38" w14:textId="77777777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(наименование юридического лица, фамилия, имя отчество (при наличии) индивидуального предпринимателя)</w:t>
      </w:r>
    </w:p>
    <w:p w14:paraId="2BFD9234" w14:textId="1C9C7783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осуществляющее образовательную деятельность на основании</w:t>
      </w:r>
      <w:r w:rsidRPr="00E537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______________________________________________________________________________</w:t>
      </w:r>
      <w:r w:rsidR="00DE2E4A"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______________</w:t>
      </w: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_,</w:t>
      </w:r>
    </w:p>
    <w:p w14:paraId="39DEABF5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(номер лицензии, наименование органа, выдавшего лицензию/иные основания для осуществления деятельности)</w:t>
      </w:r>
      <w:r w:rsidRPr="00E537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2E77B264" w14:textId="0E7B604D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именуемое в дальнейшем «Исполнитель», в лице</w:t>
      </w:r>
      <w:r w:rsidR="00DE2E4A"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____________________________</w:t>
      </w:r>
      <w:r w:rsidRPr="00E537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_____________________________________________________________________________</w:t>
      </w:r>
      <w:r w:rsidR="00DE2E4A"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______________</w:t>
      </w: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__,</w:t>
      </w:r>
    </w:p>
    <w:p w14:paraId="41037EBE" w14:textId="77777777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 xml:space="preserve">   (наименование должности, а также фамилия, имя, отчество (при наличии) лица, представляющего Исполнителя, или уполномоченного им лица)</w:t>
      </w:r>
    </w:p>
    <w:p w14:paraId="786AEB0A" w14:textId="2CFE87C0" w:rsidR="00DE2E4A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действующего на основании</w:t>
      </w:r>
      <w:r w:rsidRPr="00E537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_____________________</w:t>
      </w:r>
      <w:r w:rsidR="00DE2E4A"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________________________________________</w:t>
      </w:r>
    </w:p>
    <w:p w14:paraId="3E2225C0" w14:textId="03D94A20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___________________________</w:t>
      </w:r>
      <w:r w:rsidR="00DE2E4A"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________________________________________________________________</w:t>
      </w: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__,</w:t>
      </w:r>
    </w:p>
    <w:p w14:paraId="3F0F11B7" w14:textId="77777777" w:rsidR="00051F8C" w:rsidRPr="00E537CB" w:rsidRDefault="00051F8C" w:rsidP="00DE2E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(реквизиты учредительного документа юридического лица, свидетельства о государственной регистрации</w:t>
      </w: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br/>
        <w:t xml:space="preserve"> индивидуального предпринимателя или иной документ, удостоверяющий полномочия)</w:t>
      </w:r>
    </w:p>
    <w:p w14:paraId="40276096" w14:textId="41FD70FC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предлагает физическому лицу, действующему в интересах несовершеннолетнего, включенного в систему персонифицированного финансирования дополнительного образования на основании сертификата персонифицированного финансирования дополнительного образования (далее – сертификат ПФДО) №__________________, обладатель сертификата -</w:t>
      </w:r>
      <w:r w:rsidRPr="00E537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________________________________________________________________,</w:t>
      </w:r>
    </w:p>
    <w:p w14:paraId="41B142CB" w14:textId="77777777" w:rsidR="00051F8C" w:rsidRPr="00E537CB" w:rsidRDefault="00051F8C" w:rsidP="00DE2E4A">
      <w:pPr>
        <w:spacing w:after="0" w:line="240" w:lineRule="auto"/>
        <w:ind w:firstLine="1560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(фамилия, имя, отчество (при наличии))</w:t>
      </w:r>
    </w:p>
    <w:p w14:paraId="485C3997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именуемый в дальнейшем «Обучающийся», являющемуся родителем (законным представителем), либо указанным несовершеннолетним, в случае достижения им возраста 14 лет, именуемому в дальнейшем «Заказчик», далее совместно именуемые «Стороны», заключить настоящий Договор о нижеследующем:</w:t>
      </w:r>
    </w:p>
    <w:p w14:paraId="151A3983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2A1D2065" w14:textId="77777777" w:rsidR="00051F8C" w:rsidRPr="00E537CB" w:rsidRDefault="00051F8C" w:rsidP="00051F8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I. Общие положения и правовое основание Договора</w:t>
      </w:r>
    </w:p>
    <w:p w14:paraId="3A70994F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0CB644A4" w14:textId="5150EC5C" w:rsidR="00051F8C" w:rsidRPr="00571A39" w:rsidRDefault="00051F8C" w:rsidP="00571A39">
      <w:pPr>
        <w:pStyle w:val="a3"/>
        <w:numPr>
          <w:ilvl w:val="1"/>
          <w:numId w:val="8"/>
        </w:numPr>
        <w:tabs>
          <w:tab w:val="left" w:pos="11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Настоящий Договор является официальным предложением (офертой) Исполнителя Заказчику к заключению договора об оказании муниципальной услуги </w:t>
      </w:r>
      <w:r w:rsid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в социальной сфере в соответствии с социальным сертификатом на получение муниципальной услуги в социальной сфере, указанной в разделе II настоящего Договора, содержит все существенные условия договора, предусмотренные частью 5 статьи 21 Федерального закона «О государственном (муниципальном) социальном заказе на оказание государственных (муниципальных) услуг в социальной сфере» </w:t>
      </w:r>
      <w:r w:rsid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от 13.07.2020 №</w:t>
      </w:r>
      <w:r w:rsidR="00BF25EA" w:rsidRP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189-ФЗ (далее – Федеральный закон №</w:t>
      </w:r>
      <w:r w:rsidR="00BF25EA" w:rsidRP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189-ФЗ) и публикуется </w:t>
      </w:r>
      <w:r w:rsid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 глобальной компьютерной сети Интернет на сайте:</w:t>
      </w:r>
      <w:r w:rsidR="00857641" w:rsidRPr="00E537CB">
        <w:t xml:space="preserve"> </w:t>
      </w:r>
      <w:r w:rsidR="00857641" w:rsidRP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https://hmao.pfdo.ru/</w:t>
      </w:r>
      <w:r w:rsidRP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(далее </w:t>
      </w:r>
      <w:r w:rsid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–</w:t>
      </w:r>
      <w:r w:rsidRP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Сайт).</w:t>
      </w:r>
    </w:p>
    <w:p w14:paraId="4774125B" w14:textId="5C05DD81" w:rsidR="00051F8C" w:rsidRPr="00E537CB" w:rsidRDefault="00051F8C" w:rsidP="00571A39">
      <w:pPr>
        <w:pStyle w:val="a3"/>
        <w:numPr>
          <w:ilvl w:val="1"/>
          <w:numId w:val="8"/>
        </w:numPr>
        <w:tabs>
          <w:tab w:val="left" w:pos="11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Правовой основой регулирования отношений между Сторонами, возникших в силу заключения настоящего Договора, являются следующие нормативные документы: Гражданский кодекс Российской Федерации (далее – ГК РФ), Федеральный закон «Об образовании в Российской Федерации» от 29</w:t>
      </w:r>
      <w:r w:rsidR="00BF25EA"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.12.</w:t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2012 №</w:t>
      </w:r>
      <w:r w:rsidR="00BF25EA"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27З-ФЗ (далее – Федеральный закон №</w:t>
      </w:r>
      <w:r w:rsidR="00BF25EA"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273-ФЗ), Федеральный закон №</w:t>
      </w:r>
      <w:r w:rsidR="00BF25EA"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189-ФЗ</w:t>
      </w:r>
    </w:p>
    <w:p w14:paraId="4AF11189" w14:textId="67ECC832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__________________________________</w:t>
      </w:r>
      <w:r w:rsidR="00DE2E4A"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</w:t>
      </w: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_____________________________________________,</w:t>
      </w:r>
    </w:p>
    <w:p w14:paraId="6DD381EE" w14:textId="77777777" w:rsidR="00051F8C" w:rsidRPr="00E537CB" w:rsidRDefault="00051F8C" w:rsidP="00051F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(наименование и реквизиты документа, утвердившего Положение о персонифицированном дополнительном образовании)</w:t>
      </w:r>
    </w:p>
    <w:p w14:paraId="662C8AE2" w14:textId="0E8FB0C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(далее -</w:t>
      </w:r>
      <w:r w:rsidR="00BF25EA"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</w:t>
      </w:r>
      <w:r w:rsidRPr="00E537C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Положение о ПДО)</w:t>
      </w:r>
    </w:p>
    <w:p w14:paraId="55D8F104" w14:textId="08B04D47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______________________________________________________________</w:t>
      </w:r>
      <w:r w:rsidR="00DE2E4A"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______________</w:t>
      </w: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_________________,</w:t>
      </w:r>
    </w:p>
    <w:p w14:paraId="7EA31C63" w14:textId="77777777" w:rsidR="00051F8C" w:rsidRPr="00E537CB" w:rsidRDefault="00051F8C" w:rsidP="00051F8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(наименование и реквизиты документа, утвердившего требования к условиям и порядку оказания услуг)</w:t>
      </w:r>
    </w:p>
    <w:p w14:paraId="5284FE6C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(далее – Требования)</w:t>
      </w:r>
    </w:p>
    <w:p w14:paraId="532143D5" w14:textId="671B44CF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__________________________________________________________________</w:t>
      </w:r>
      <w:r w:rsidR="00DE2E4A"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______________</w:t>
      </w: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_____________,</w:t>
      </w:r>
    </w:p>
    <w:p w14:paraId="3E3430F9" w14:textId="77777777" w:rsidR="00051F8C" w:rsidRPr="00E537CB" w:rsidRDefault="00051F8C" w:rsidP="00051F8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(наименование и реквизиты документа, утвердившего Правила персонифицированного финансирования)</w:t>
      </w:r>
    </w:p>
    <w:p w14:paraId="73479E31" w14:textId="7E079A69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(далее </w:t>
      </w:r>
      <w:r w:rsid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–</w:t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Правила ПФ).</w:t>
      </w:r>
    </w:p>
    <w:p w14:paraId="1D8CA08F" w14:textId="04BBB4B8" w:rsidR="00051F8C" w:rsidRPr="00E537CB" w:rsidRDefault="00051F8C" w:rsidP="00571A39">
      <w:pPr>
        <w:pStyle w:val="a3"/>
        <w:numPr>
          <w:ilvl w:val="1"/>
          <w:numId w:val="8"/>
        </w:numPr>
        <w:tabs>
          <w:tab w:val="left" w:pos="11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В качестве необходимого и достаточного действия, определяющего безусловное принятие (акцепт) условий настоящего Договора со стороны Заказчика </w:t>
      </w:r>
      <w:r w:rsid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 соответствии со статьей 438 ГК РФ, определяется подписание Заказчиком заявления о зачислении Обучающегося на обучение по дополнительной общеразвивающей программе, в рамках муниципальной услуги в социальной сфере, указанной в разделе II настоящего Договора</w:t>
      </w:r>
      <w:r w:rsidRPr="00E537CB">
        <w:rPr>
          <w:rFonts w:ascii="Times New Roman" w:hAnsi="Times New Roman" w:cs="Times New Roman"/>
          <w:kern w:val="2"/>
          <w:sz w:val="26"/>
          <w:szCs w:val="26"/>
          <w:vertAlign w:val="superscript"/>
          <w14:ligatures w14:val="standardContextual"/>
        </w:rPr>
        <w:footnoteReference w:id="1"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36F85103" w14:textId="0BB04E76" w:rsidR="00051F8C" w:rsidRPr="00E537CB" w:rsidRDefault="00051F8C" w:rsidP="006559CB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1.3.1. Договор может быть принят (акцептирован) Заказчиком также посредством нажатия кнопки «подписать» в разделе «запись на программу дополнительного образования» личного кабинета Заявителя на портале </w:t>
      </w:r>
      <w:hyperlink r:id="rId9" w:history="1">
        <w:r w:rsidRPr="00E537CB">
          <w:rPr>
            <w:rFonts w:ascii="Times New Roman" w:hAnsi="Times New Roman" w:cs="Times New Roman"/>
            <w:kern w:val="2"/>
            <w:sz w:val="26"/>
            <w:szCs w:val="26"/>
            <w:u w:val="single"/>
            <w14:ligatures w14:val="standardContextual"/>
          </w:rPr>
          <w:t>https://www.gosuslugi.ru/</w:t>
        </w:r>
      </w:hyperlink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и в мобильном приложении «Госуслуги»</w:t>
      </w:r>
      <w:r w:rsidRPr="00E537CB">
        <w:rPr>
          <w:rFonts w:ascii="Times New Roman" w:hAnsi="Times New Roman" w:cs="Times New Roman"/>
          <w:kern w:val="2"/>
          <w:sz w:val="26"/>
          <w:szCs w:val="26"/>
          <w:vertAlign w:val="superscript"/>
          <w14:ligatures w14:val="standardContextual"/>
        </w:rPr>
        <w:footnoteReference w:id="2"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6F48A95E" w14:textId="67DF2912" w:rsidR="00051F8C" w:rsidRPr="00E537CB" w:rsidRDefault="00051F8C" w:rsidP="00571A39">
      <w:pPr>
        <w:pStyle w:val="a3"/>
        <w:numPr>
          <w:ilvl w:val="1"/>
          <w:numId w:val="8"/>
        </w:numPr>
        <w:tabs>
          <w:tab w:val="left" w:pos="11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Заявление о зачислении Обучающегося на обучение по дополнительной общеразвивающей программе, указанное в пункте 1.3 настоящего Договора, является неотъемлемой частью настоящего Договора и должно содержать указание на принятие Заказчиком условий настоящего Договора, предъявление Исполнителю социального сертификата на получение муниципальной услуги в социальной сфере №____________ (далее – социальный сертификат), а также следующие сведения</w:t>
      </w:r>
      <w:r w:rsidRPr="00E537CB">
        <w:rPr>
          <w:rFonts w:ascii="Times New Roman" w:hAnsi="Times New Roman" w:cs="Times New Roman"/>
          <w:kern w:val="2"/>
          <w:sz w:val="26"/>
          <w:szCs w:val="26"/>
          <w:vertAlign w:val="superscript"/>
          <w14:ligatures w14:val="standardContextual"/>
        </w:rPr>
        <w:footnoteReference w:id="3"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:</w:t>
      </w:r>
    </w:p>
    <w:p w14:paraId="51966DB7" w14:textId="77D49A68" w:rsidR="00051F8C" w:rsidRPr="00571A39" w:rsidRDefault="00051F8C" w:rsidP="00571A3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фамилия, имя, отчество (при наличии) Заказчика, телефон Заказчика; </w:t>
      </w:r>
    </w:p>
    <w:p w14:paraId="12FBD4FC" w14:textId="3F3246EB" w:rsidR="00051F8C" w:rsidRPr="00571A39" w:rsidRDefault="00051F8C" w:rsidP="00571A3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571A39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место жительства Заказчика;</w:t>
      </w:r>
    </w:p>
    <w:p w14:paraId="6226704E" w14:textId="4F8333C3" w:rsidR="00051F8C" w:rsidRPr="00E537CB" w:rsidRDefault="00051F8C" w:rsidP="00571A3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фамилия, имя, отчество (при наличии) Обучающегося, его место жительства, телефон.</w:t>
      </w:r>
    </w:p>
    <w:p w14:paraId="77AF5958" w14:textId="794E3E70" w:rsidR="00051F8C" w:rsidRPr="00E537CB" w:rsidRDefault="00051F8C" w:rsidP="003C46AA">
      <w:pPr>
        <w:pStyle w:val="a3"/>
        <w:numPr>
          <w:ilvl w:val="1"/>
          <w:numId w:val="8"/>
        </w:numPr>
        <w:tabs>
          <w:tab w:val="left" w:pos="11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Совершая действия по акцепту настоящего Договора, Заказчик гарантирует, что он имеет законные права вступать в договорные отношения с Исполнителем</w:t>
      </w:r>
      <w:r w:rsidRPr="003C46A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footnoteReference w:id="4"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1D036C39" w14:textId="4550A21F" w:rsidR="00051F8C" w:rsidRPr="00E537CB" w:rsidRDefault="00051F8C" w:rsidP="003C46AA">
      <w:pPr>
        <w:pStyle w:val="a3"/>
        <w:numPr>
          <w:ilvl w:val="1"/>
          <w:numId w:val="8"/>
        </w:numPr>
        <w:tabs>
          <w:tab w:val="left" w:pos="11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Осуществляя акцепт настоящего Договора в порядке, определенном пунктом 1.3 настоящего Договора, Заказчик гарантирует, что ознакомлен, соглашается, полностью и безоговорочно принимает все условия настоящего Договора в том виде, </w:t>
      </w:r>
      <w:r w:rsidR="003C46A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 каком они изложены в тексте настоящего Договора</w:t>
      </w:r>
      <w:r w:rsidRPr="003C46A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footnoteReference w:id="5"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275B85E0" w14:textId="3511BCC6" w:rsidR="00051F8C" w:rsidRPr="00E537CB" w:rsidRDefault="00051F8C" w:rsidP="003C46AA">
      <w:pPr>
        <w:pStyle w:val="a3"/>
        <w:numPr>
          <w:ilvl w:val="1"/>
          <w:numId w:val="8"/>
        </w:numPr>
        <w:tabs>
          <w:tab w:val="left" w:pos="11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Настоящий Договор может быть отозван Исполнителем до момента получения акцепта со стороны Заказчика.</w:t>
      </w:r>
    </w:p>
    <w:p w14:paraId="7D2B9A91" w14:textId="1D5F8682" w:rsidR="00051F8C" w:rsidRPr="00E537CB" w:rsidRDefault="00051F8C" w:rsidP="003C46AA">
      <w:pPr>
        <w:pStyle w:val="a3"/>
        <w:numPr>
          <w:ilvl w:val="1"/>
          <w:numId w:val="8"/>
        </w:numPr>
        <w:tabs>
          <w:tab w:val="left" w:pos="11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Настоящий Договор не требует скрепления печатями и(или) подписания Заказчиком и Исполнителем, сохраняя при этом полную юридическую силу.</w:t>
      </w:r>
    </w:p>
    <w:p w14:paraId="0CD5B5B9" w14:textId="3B04E1A1" w:rsidR="00051F8C" w:rsidRPr="00E537CB" w:rsidRDefault="00051F8C" w:rsidP="003C46AA">
      <w:pPr>
        <w:pStyle w:val="a3"/>
        <w:numPr>
          <w:ilvl w:val="1"/>
          <w:numId w:val="8"/>
        </w:numPr>
        <w:tabs>
          <w:tab w:val="left" w:pos="11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После получения Заявления, указанного в пункте 1.3 настоящего Договора, Исполнитель регистрирует Договор на Сайте. В случае если Договор не будет зарегистрирован в течение одного месяца после срока, указанного в пункте 8.1 настоящего Договора, Договор считается отозванным Исполнителем</w:t>
      </w:r>
      <w:r w:rsidRPr="00E537CB">
        <w:rPr>
          <w:rFonts w:ascii="Times New Roman" w:hAnsi="Times New Roman" w:cs="Times New Roman"/>
          <w:kern w:val="2"/>
          <w:sz w:val="26"/>
          <w:szCs w:val="26"/>
          <w:vertAlign w:val="superscript"/>
          <w14:ligatures w14:val="standardContextual"/>
        </w:rPr>
        <w:footnoteReference w:id="6"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7DA93639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5F921580" w14:textId="77777777" w:rsidR="00051F8C" w:rsidRPr="00E537CB" w:rsidRDefault="00051F8C" w:rsidP="003C46A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II.</w:t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  <w:t>Предмет Договора</w:t>
      </w:r>
    </w:p>
    <w:p w14:paraId="024FC5D1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49648F22" w14:textId="07EA4BBF" w:rsidR="00051F8C" w:rsidRPr="003C46AA" w:rsidRDefault="00051F8C" w:rsidP="003C46AA">
      <w:pPr>
        <w:pStyle w:val="a3"/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3C46A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Исполнитель обязуется оказать Обучающемуся муниципальную услугу </w:t>
      </w:r>
      <w:r w:rsidR="003C46A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3C46A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в социальной сфере по реализации дополнительной общеразвивающей программы </w:t>
      </w:r>
      <w:r w:rsidRPr="003C46A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_______________________________________________________________________,</w:t>
      </w:r>
    </w:p>
    <w:p w14:paraId="31D3EBA3" w14:textId="77777777" w:rsidR="00051F8C" w:rsidRPr="00E537CB" w:rsidRDefault="00051F8C" w:rsidP="00051F8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537C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(наименование образовательной программы (либо ее части), направленность, форма обучения)</w:t>
      </w:r>
    </w:p>
    <w:p w14:paraId="2A03A65B" w14:textId="16147747" w:rsidR="00051F8C" w:rsidRPr="00E537CB" w:rsidRDefault="00051F8C" w:rsidP="00051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в соответствии с социальным сертификатом (далее </w:t>
      </w:r>
      <w:r w:rsidR="003C46A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–</w:t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Образовательная услуга, Программа) в соответствии с учебными планами Программы и расписанием занятий Исполнителя, а Заказчик обязуется содействовать освоению Обучающимся Программы /, а также оплатить часть Образовательной услуги за счет собственных средств в объеме и на условиях, предусмотренных разделом </w:t>
      </w:r>
      <w:r w:rsidRPr="00E537CB">
        <w:rPr>
          <w:rFonts w:ascii="Times New Roman" w:hAnsi="Times New Roman" w:cs="Times New Roman"/>
          <w:kern w:val="2"/>
          <w:sz w:val="26"/>
          <w:szCs w:val="26"/>
          <w:lang w:val="en-US"/>
          <w14:ligatures w14:val="standardContextual"/>
        </w:rPr>
        <w:t>V</w:t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настоящего Договора/</w:t>
      </w:r>
      <w:r w:rsidRPr="00E537CB">
        <w:rPr>
          <w:rFonts w:ascii="Times New Roman" w:hAnsi="Times New Roman" w:cs="Times New Roman"/>
          <w:kern w:val="2"/>
          <w:sz w:val="26"/>
          <w:szCs w:val="26"/>
          <w:vertAlign w:val="superscript"/>
          <w14:ligatures w14:val="standardContextual"/>
        </w:rPr>
        <w:footnoteReference w:id="7"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6911B83D" w14:textId="13489506" w:rsidR="00051F8C" w:rsidRPr="00E537CB" w:rsidRDefault="00051F8C" w:rsidP="003C46AA">
      <w:pPr>
        <w:pStyle w:val="a3"/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Полный срок освоения Программы ____________.</w:t>
      </w:r>
    </w:p>
    <w:p w14:paraId="67D5EB6D" w14:textId="6EDE680E" w:rsidR="00051F8C" w:rsidRPr="00E537CB" w:rsidRDefault="00051F8C" w:rsidP="003C46AA">
      <w:pPr>
        <w:pStyle w:val="a3"/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Период обучения по настоящему Договору устанавливается с «___» 20__г.  по «___» _________20__г, общее количество академических часов, предусмотренное </w:t>
      </w:r>
      <w:r w:rsidR="003C46A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к освоению по договору ____.</w:t>
      </w:r>
    </w:p>
    <w:p w14:paraId="14B5AAB0" w14:textId="654AD3F3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861DF9B" w14:textId="77777777" w:rsidR="00051F8C" w:rsidRPr="00E537CB" w:rsidRDefault="00051F8C" w:rsidP="003C46AA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III.</w:t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  <w:t>Права Исполнителя, Заказчика и Обучающегося</w:t>
      </w:r>
    </w:p>
    <w:p w14:paraId="7DCC0396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16B2A03C" w14:textId="58C85AF5" w:rsidR="00051F8C" w:rsidRPr="003C46AA" w:rsidRDefault="00051F8C" w:rsidP="003C46AA">
      <w:pPr>
        <w:pStyle w:val="a3"/>
        <w:numPr>
          <w:ilvl w:val="0"/>
          <w:numId w:val="11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C46A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Исполнитель вправе:</w:t>
      </w:r>
    </w:p>
    <w:p w14:paraId="5DB9D252" w14:textId="3BB22243" w:rsidR="00051F8C" w:rsidRPr="003C46AA" w:rsidRDefault="00051F8C" w:rsidP="003C46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C46A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CC67A4B" w14:textId="24B40B89" w:rsidR="00051F8C" w:rsidRPr="003C46AA" w:rsidRDefault="00051F8C" w:rsidP="003C46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C46A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54E554E" w14:textId="3C0FF03F" w:rsidR="00051F8C" w:rsidRPr="003C46AA" w:rsidRDefault="00051F8C" w:rsidP="003C46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C46A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 случае невозможности проведения необходимого числа занятий, предусмотренных учебным планом, на определенный месяц оказания Образовательной услуги,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Договора.</w:t>
      </w:r>
    </w:p>
    <w:p w14:paraId="492B64CE" w14:textId="5E155F88" w:rsidR="00051F8C" w:rsidRPr="003C46AA" w:rsidRDefault="00051F8C" w:rsidP="003C46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C46A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Требовать от Заказчика соблюдения условий настоящего Договора.</w:t>
      </w:r>
    </w:p>
    <w:p w14:paraId="20C71A04" w14:textId="0420D450" w:rsidR="00051F8C" w:rsidRPr="003C46AA" w:rsidRDefault="00051F8C" w:rsidP="003C46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C46A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Получать от Заказчика информацию (сведения, документы), необходимую для выполнения своих обязательств по настоящему Договору.</w:t>
      </w:r>
    </w:p>
    <w:p w14:paraId="113DC381" w14:textId="5606CE91" w:rsidR="00051F8C" w:rsidRPr="00E537CB" w:rsidRDefault="00051F8C" w:rsidP="00F15D83">
      <w:pPr>
        <w:pStyle w:val="a3"/>
        <w:numPr>
          <w:ilvl w:val="0"/>
          <w:numId w:val="11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Заказчик вправе:</w:t>
      </w:r>
    </w:p>
    <w:p w14:paraId="0981DA3F" w14:textId="16AD4C7C" w:rsidR="00051F8C" w:rsidRPr="00F15D83" w:rsidRDefault="00051F8C" w:rsidP="00F15D83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Получать надлежащее оказание Образовательной услуги.</w:t>
      </w:r>
    </w:p>
    <w:p w14:paraId="559E6712" w14:textId="795FE583" w:rsidR="00051F8C" w:rsidRPr="00F15D83" w:rsidRDefault="00051F8C" w:rsidP="00F15D83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Получать бесплатно в доступной форме информацию от Исполнителя 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по вопросам организации и обеспечения надлежащего оказания Образовательной услуги.</w:t>
      </w:r>
    </w:p>
    <w:p w14:paraId="38E5029E" w14:textId="02968EA3" w:rsidR="00051F8C" w:rsidRPr="00F15D83" w:rsidRDefault="00051F8C" w:rsidP="00F15D83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Обращаться к Исполнителю по вопросам, касающимся образовательного процесса.</w:t>
      </w:r>
    </w:p>
    <w:p w14:paraId="44A24283" w14:textId="6EF4D87C" w:rsidR="00051F8C" w:rsidRPr="00F15D83" w:rsidRDefault="00051F8C" w:rsidP="00F15D83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Участвовать в оценке качества Образовательной услуги, проводимой 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 рамках системы персонифицированного финансирования.</w:t>
      </w:r>
    </w:p>
    <w:p w14:paraId="1FDE70A3" w14:textId="4221FDAA" w:rsidR="00051F8C" w:rsidRPr="00F15D83" w:rsidRDefault="00051F8C" w:rsidP="00F15D83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Обращаться в орган местного самоуправления, предоставивший сертификат ПФДО Обучающемуся (далее – Уполномоченный орган), с заявлением 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 неоказании или ненадлежащем оказании Образовательной услуги Исполнителем.</w:t>
      </w:r>
    </w:p>
    <w:p w14:paraId="3393D6E9" w14:textId="2D0D3CE6" w:rsidR="00051F8C" w:rsidRPr="00F15D83" w:rsidRDefault="00051F8C" w:rsidP="00F15D83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Отказаться от получения Образовательной услуги, если иное 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не установлено федеральными законами.</w:t>
      </w:r>
    </w:p>
    <w:p w14:paraId="49A87D3D" w14:textId="1EB3C404" w:rsidR="00051F8C" w:rsidRPr="00E537CB" w:rsidRDefault="00051F8C" w:rsidP="00F15D83">
      <w:pPr>
        <w:pStyle w:val="a3"/>
        <w:numPr>
          <w:ilvl w:val="0"/>
          <w:numId w:val="11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Обучающемуся предоставляются академические права в соответствии 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 частью 1 статьи 34 Федерального закона №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27З-ФЗ. Обучающийся также вправе:</w:t>
      </w:r>
    </w:p>
    <w:p w14:paraId="5FD969C5" w14:textId="0AD2B7BB" w:rsidR="00051F8C" w:rsidRPr="00F15D83" w:rsidRDefault="00051F8C" w:rsidP="00F15D83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Получать надлежащее оказание Образовательной услуги.</w:t>
      </w:r>
    </w:p>
    <w:p w14:paraId="32BB97E3" w14:textId="7173A1BF" w:rsidR="00051F8C" w:rsidRPr="00F15D83" w:rsidRDefault="00051F8C" w:rsidP="00F15D83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Получать бесплатно в доступной форме информацию от Исполнителя 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по вопросам организации и обеспечения надлежащего оказания Образовательной услуги.</w:t>
      </w:r>
    </w:p>
    <w:p w14:paraId="61BEB9D4" w14:textId="210F4D9B" w:rsidR="00051F8C" w:rsidRPr="00F15D83" w:rsidRDefault="00051F8C" w:rsidP="00F15D83">
      <w:pPr>
        <w:pStyle w:val="a3"/>
        <w:numPr>
          <w:ilvl w:val="0"/>
          <w:numId w:val="16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Обращаться к Исполнителю по вопросам, касающимся образовательного процесса.</w:t>
      </w:r>
    </w:p>
    <w:p w14:paraId="6CEBD61A" w14:textId="632109B3" w:rsidR="00051F8C" w:rsidRPr="00F15D83" w:rsidRDefault="00051F8C" w:rsidP="00F15D83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Пользоваться в порядке, установленном локальными нормативными актами Исполнителя, имуществом Исполнителя, необходимым для освоения Программы.</w:t>
      </w:r>
    </w:p>
    <w:p w14:paraId="2E81865A" w14:textId="057E026E" w:rsidR="00051F8C" w:rsidRPr="00F15D83" w:rsidRDefault="00051F8C" w:rsidP="00F15D83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3A0BFB8B" w14:textId="4E2FE6BD" w:rsidR="00051F8C" w:rsidRPr="00F15D83" w:rsidRDefault="00051F8C" w:rsidP="00F15D83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8BDDCF5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26D29E90" w14:textId="77777777" w:rsidR="00051F8C" w:rsidRPr="00E537CB" w:rsidRDefault="00051F8C" w:rsidP="00051F8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IV. Обязанности Исполнителя, Заказчика и Обучающегося</w:t>
      </w:r>
    </w:p>
    <w:p w14:paraId="7919C204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6C350D22" w14:textId="40E7F604" w:rsidR="00051F8C" w:rsidRPr="00F15D83" w:rsidRDefault="00051F8C" w:rsidP="00F15D83">
      <w:pPr>
        <w:pStyle w:val="a3"/>
        <w:numPr>
          <w:ilvl w:val="0"/>
          <w:numId w:val="1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Исполнитель обязан:</w:t>
      </w:r>
    </w:p>
    <w:p w14:paraId="4A45D0F4" w14:textId="589EAF93" w:rsidR="00051F8C" w:rsidRPr="00F15D83" w:rsidRDefault="00051F8C" w:rsidP="00F15D83">
      <w:pPr>
        <w:pStyle w:val="a3"/>
        <w:numPr>
          <w:ilvl w:val="0"/>
          <w:numId w:val="18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Зачислить Обучающегося в качестве учащегося на обучение по Программе (в случае если Обучающийся не зачислен в качестве учащегося по Программе 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на момент заключения настоящего Договора).</w:t>
      </w:r>
    </w:p>
    <w:p w14:paraId="736E075D" w14:textId="44887B38" w:rsidR="00051F8C" w:rsidRPr="00F15D83" w:rsidRDefault="00051F8C" w:rsidP="00F15D83">
      <w:pPr>
        <w:pStyle w:val="a3"/>
        <w:numPr>
          <w:ilvl w:val="0"/>
          <w:numId w:val="18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Довести до Заказчика бесплатно в доступной форме информацию, содержащую сведения о предоставлении Образовательной услуги в порядке и объеме, которые предусмотрены Законом Российской Федерации от 07.02.1992 №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2300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-</w:t>
      </w: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1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«О защите прав потребителей», Федеральным законом №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27З-ФЗ, Федеральным законом №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189-ФЗ.</w:t>
      </w:r>
    </w:p>
    <w:p w14:paraId="5F1D7C1C" w14:textId="7D4D9586" w:rsidR="00051F8C" w:rsidRPr="00F15D83" w:rsidRDefault="00051F8C" w:rsidP="00F15D83">
      <w:pPr>
        <w:pStyle w:val="a3"/>
        <w:numPr>
          <w:ilvl w:val="0"/>
          <w:numId w:val="18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Организовать и обеспечить надлежащее предоставление Образовательной услуги в соответствии с Требованиями. </w:t>
      </w:r>
    </w:p>
    <w:p w14:paraId="092F2BCC" w14:textId="246E1FC8" w:rsidR="00051F8C" w:rsidRPr="00F15D83" w:rsidRDefault="00051F8C" w:rsidP="00F15D83">
      <w:pPr>
        <w:pStyle w:val="a3"/>
        <w:numPr>
          <w:ilvl w:val="0"/>
          <w:numId w:val="18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Обеспечить полное выполнение учебного плана Программы, предусмотренного на период обучения по настоящему Договору. В случае отмены проведения части занятий, предусмотренных в учебном плане на конкретный месяц, провести их дополнительно в том же или последующем месяце, либо провести перерасчет стоимости оплаты за месяц, предусмотренный разделом V настоящего Договора.</w:t>
      </w:r>
    </w:p>
    <w:p w14:paraId="71AFDA9E" w14:textId="2FC5F6ED" w:rsidR="00051F8C" w:rsidRPr="00F15D83" w:rsidRDefault="00051F8C" w:rsidP="00F15D83">
      <w:pPr>
        <w:pStyle w:val="a3"/>
        <w:numPr>
          <w:ilvl w:val="0"/>
          <w:numId w:val="18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Обеспечить Обучающемуся предусмотренные Программой условия ее освоения, в том числе:</w:t>
      </w:r>
    </w:p>
    <w:p w14:paraId="0262D15E" w14:textId="0678BC3D" w:rsidR="00051F8C" w:rsidRDefault="00051F8C" w:rsidP="00F15D83">
      <w:pPr>
        <w:pStyle w:val="a3"/>
        <w:numPr>
          <w:ilvl w:val="0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Обеспечить сопровождение оказания Образовательной услуги педагогическим работником, квалификация которого соответствует требованиям федерального законодательства, и при этом не ниже следующих условий:</w:t>
      </w:r>
    </w:p>
    <w:p w14:paraId="60DA2BA7" w14:textId="77777777" w:rsidR="00F15D83" w:rsidRPr="00F15D83" w:rsidRDefault="00F15D83" w:rsidP="00F15D83">
      <w:pPr>
        <w:pStyle w:val="a3"/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537CB" w:rsidRPr="00E537CB" w14:paraId="26A2C1D1" w14:textId="77777777" w:rsidTr="00661C05">
        <w:tc>
          <w:tcPr>
            <w:tcW w:w="3209" w:type="dxa"/>
          </w:tcPr>
          <w:p w14:paraId="2406C144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Уровень образования педагога</w:t>
            </w:r>
          </w:p>
        </w:tc>
        <w:tc>
          <w:tcPr>
            <w:tcW w:w="3209" w:type="dxa"/>
          </w:tcPr>
          <w:p w14:paraId="32311770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Профессиональная категория педагога</w:t>
            </w:r>
          </w:p>
        </w:tc>
        <w:tc>
          <w:tcPr>
            <w:tcW w:w="3210" w:type="dxa"/>
          </w:tcPr>
          <w:p w14:paraId="205CE3FA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Уровень соответствия квалификации</w:t>
            </w:r>
          </w:p>
        </w:tc>
      </w:tr>
      <w:tr w:rsidR="00E537CB" w:rsidRPr="00E537CB" w14:paraId="462CAFE4" w14:textId="77777777" w:rsidTr="00661C05">
        <w:tc>
          <w:tcPr>
            <w:tcW w:w="3209" w:type="dxa"/>
          </w:tcPr>
          <w:p w14:paraId="4CF23A27" w14:textId="77777777" w:rsidR="00051F8C" w:rsidRPr="00E537CB" w:rsidRDefault="00051F8C" w:rsidP="0005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14:paraId="03ADD219" w14:textId="77777777" w:rsidR="00051F8C" w:rsidRPr="00E537CB" w:rsidRDefault="00051F8C" w:rsidP="0005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14:paraId="3E61BA16" w14:textId="77777777" w:rsidR="00051F8C" w:rsidRPr="00E537CB" w:rsidRDefault="00051F8C" w:rsidP="0005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5E9FDC" w14:textId="77777777" w:rsidR="00F15D83" w:rsidRDefault="00F15D83" w:rsidP="00F15D83">
      <w:pPr>
        <w:pStyle w:val="a3"/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3B6485C3" w14:textId="24277D4F" w:rsidR="00051F8C" w:rsidRPr="00E537CB" w:rsidRDefault="00051F8C" w:rsidP="00F15D83">
      <w:pPr>
        <w:pStyle w:val="a3"/>
        <w:numPr>
          <w:ilvl w:val="0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Обеспечить привлечение дополнительного педагогического работника 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к сопровождению группы детей одновременно с основным педагогом в течении ____% занятий в группе.</w:t>
      </w:r>
    </w:p>
    <w:p w14:paraId="1A6C4BB4" w14:textId="7D2CD22E" w:rsidR="00051F8C" w:rsidRDefault="00051F8C" w:rsidP="00F15D83">
      <w:pPr>
        <w:pStyle w:val="a3"/>
        <w:numPr>
          <w:ilvl w:val="0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Обеспечить при оказании Образовательной услуги соблюдение следующих норм оснащения образовательного процесса средствами обучения 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и интенсивности их использования:</w:t>
      </w:r>
    </w:p>
    <w:p w14:paraId="3B883283" w14:textId="77777777" w:rsidR="00F15D83" w:rsidRPr="00E537CB" w:rsidRDefault="00F15D83" w:rsidP="00F15D83">
      <w:pPr>
        <w:pStyle w:val="a3"/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537CB" w:rsidRPr="00E537CB" w14:paraId="229F7BAD" w14:textId="77777777" w:rsidTr="00661C05">
        <w:tc>
          <w:tcPr>
            <w:tcW w:w="3209" w:type="dxa"/>
          </w:tcPr>
          <w:p w14:paraId="47A10544" w14:textId="77777777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Наименование средства обучения</w:t>
            </w:r>
          </w:p>
        </w:tc>
        <w:tc>
          <w:tcPr>
            <w:tcW w:w="3209" w:type="dxa"/>
          </w:tcPr>
          <w:p w14:paraId="0753E97C" w14:textId="7306928B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единиц </w:t>
            </w:r>
            <w:r w:rsidR="00F15D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на группу</w:t>
            </w:r>
          </w:p>
        </w:tc>
        <w:tc>
          <w:tcPr>
            <w:tcW w:w="3210" w:type="dxa"/>
          </w:tcPr>
          <w:p w14:paraId="3930DD1D" w14:textId="13F069F2" w:rsidR="00051F8C" w:rsidRPr="00E537CB" w:rsidRDefault="00051F8C" w:rsidP="0005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Время использования</w:t>
            </w:r>
            <w:r w:rsidR="00F15D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процессе обучения, </w:t>
            </w:r>
            <w:r w:rsidR="00F15D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537CB" w:rsidRPr="00E537CB" w14:paraId="45AF058C" w14:textId="77777777" w:rsidTr="00661C05">
        <w:tc>
          <w:tcPr>
            <w:tcW w:w="3209" w:type="dxa"/>
          </w:tcPr>
          <w:p w14:paraId="5B586307" w14:textId="77777777" w:rsidR="00051F8C" w:rsidRPr="00E537CB" w:rsidRDefault="00051F8C" w:rsidP="0005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14:paraId="68DBF2CF" w14:textId="77777777" w:rsidR="00051F8C" w:rsidRPr="00E537CB" w:rsidRDefault="00051F8C" w:rsidP="0005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14:paraId="58FEE549" w14:textId="77777777" w:rsidR="00051F8C" w:rsidRPr="00E537CB" w:rsidRDefault="00051F8C" w:rsidP="0005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7CB" w:rsidRPr="00E537CB" w14:paraId="2A43F2FE" w14:textId="77777777" w:rsidTr="00661C05">
        <w:tc>
          <w:tcPr>
            <w:tcW w:w="3209" w:type="dxa"/>
          </w:tcPr>
          <w:p w14:paraId="6674B881" w14:textId="77777777" w:rsidR="00051F8C" w:rsidRPr="00E537CB" w:rsidRDefault="00051F8C" w:rsidP="0005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14:paraId="26D7153E" w14:textId="77777777" w:rsidR="00051F8C" w:rsidRPr="00E537CB" w:rsidRDefault="00051F8C" w:rsidP="0005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14:paraId="24569FFA" w14:textId="77777777" w:rsidR="00051F8C" w:rsidRPr="00E537CB" w:rsidRDefault="00051F8C" w:rsidP="0005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22D6EF" w14:textId="77777777" w:rsidR="00F15D83" w:rsidRPr="00F15D83" w:rsidRDefault="00F15D83" w:rsidP="00F15D8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0BCDC475" w14:textId="7EA21C41" w:rsidR="00051F8C" w:rsidRPr="00E537CB" w:rsidRDefault="00051F8C" w:rsidP="00F15D83">
      <w:pPr>
        <w:pStyle w:val="a3"/>
        <w:numPr>
          <w:ilvl w:val="0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Обеспечить проведение занятий в группе с наполняемостью не более детей.</w:t>
      </w:r>
    </w:p>
    <w:p w14:paraId="6FF6693C" w14:textId="68E8410B" w:rsidR="00051F8C" w:rsidRPr="00E537CB" w:rsidRDefault="00051F8C" w:rsidP="00F15D83">
      <w:pPr>
        <w:pStyle w:val="a3"/>
        <w:numPr>
          <w:ilvl w:val="0"/>
          <w:numId w:val="18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Сохранить место за Обучающимся в случае пропуска занятий 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по уважительным причинам (с учетом своевременной оплаты Образовательной услуги).</w:t>
      </w:r>
    </w:p>
    <w:p w14:paraId="5B300D7E" w14:textId="1AD9B761" w:rsidR="00051F8C" w:rsidRPr="00E537CB" w:rsidRDefault="00051F8C" w:rsidP="00F15D83">
      <w:pPr>
        <w:pStyle w:val="a3"/>
        <w:numPr>
          <w:ilvl w:val="0"/>
          <w:numId w:val="18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Обеспечить Обучающемуся уважение человеческого достоинства, защиту от всех форм физического и психологического насилия, оскорбления личности, грубого обращения, охрану жизни и здоровья.</w:t>
      </w:r>
    </w:p>
    <w:p w14:paraId="5D828DC9" w14:textId="48E5A880" w:rsidR="00051F8C" w:rsidRPr="00E537CB" w:rsidRDefault="00051F8C" w:rsidP="00F15D83">
      <w:pPr>
        <w:pStyle w:val="a3"/>
        <w:numPr>
          <w:ilvl w:val="0"/>
          <w:numId w:val="18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Принимать от Заказчика плату за Образовательную услугу.</w:t>
      </w:r>
    </w:p>
    <w:p w14:paraId="74865140" w14:textId="56881F52" w:rsidR="00051F8C" w:rsidRPr="00E537CB" w:rsidRDefault="00051F8C" w:rsidP="00F15D83">
      <w:pPr>
        <w:pStyle w:val="a3"/>
        <w:numPr>
          <w:ilvl w:val="0"/>
          <w:numId w:val="18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Использовать информацию о Заказчике (Обучающемся) в соответствии 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 установленными законодательством Российской Федерации в области персональных данных требованиями к защите обрабатываемых персональных данных.</w:t>
      </w:r>
    </w:p>
    <w:p w14:paraId="5FE80068" w14:textId="5F037C6C" w:rsidR="00051F8C" w:rsidRPr="00E537CB" w:rsidRDefault="00051F8C" w:rsidP="00F15D83">
      <w:pPr>
        <w:pStyle w:val="a3"/>
        <w:numPr>
          <w:ilvl w:val="0"/>
          <w:numId w:val="18"/>
        </w:numPr>
        <w:tabs>
          <w:tab w:val="left" w:pos="15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Своевременно информировать Заказчика об изменении порядка </w:t>
      </w:r>
      <w:r w:rsidR="00F15D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и условий предоставления Образовательной услуги.</w:t>
      </w:r>
    </w:p>
    <w:p w14:paraId="62646EDF" w14:textId="5A83FD86" w:rsidR="00051F8C" w:rsidRPr="00E537CB" w:rsidRDefault="00051F8C" w:rsidP="00F15D83">
      <w:pPr>
        <w:pStyle w:val="a3"/>
        <w:numPr>
          <w:ilvl w:val="0"/>
          <w:numId w:val="18"/>
        </w:numPr>
        <w:tabs>
          <w:tab w:val="left" w:pos="15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Вести учет предоставления Обучающемуся образовательной услуги.</w:t>
      </w:r>
    </w:p>
    <w:p w14:paraId="41FE39BA" w14:textId="502F9EA2" w:rsidR="00051F8C" w:rsidRPr="00E537CB" w:rsidRDefault="00051F8C" w:rsidP="00351342">
      <w:pPr>
        <w:pStyle w:val="a3"/>
        <w:numPr>
          <w:ilvl w:val="0"/>
          <w:numId w:val="1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Заказчик обязан:</w:t>
      </w:r>
    </w:p>
    <w:p w14:paraId="50F970CE" w14:textId="5C6EE7CD" w:rsidR="00051F8C" w:rsidRPr="00351342" w:rsidRDefault="00051F8C" w:rsidP="00351342">
      <w:pPr>
        <w:pStyle w:val="a3"/>
        <w:numPr>
          <w:ilvl w:val="0"/>
          <w:numId w:val="20"/>
        </w:numPr>
        <w:tabs>
          <w:tab w:val="left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Предоставлять сведения и документы, необходимые для предоставления Образовательной услуги.</w:t>
      </w:r>
    </w:p>
    <w:p w14:paraId="0C697FAE" w14:textId="4092DC94" w:rsidR="00051F8C" w:rsidRPr="00351342" w:rsidRDefault="00051F8C" w:rsidP="00351342">
      <w:pPr>
        <w:pStyle w:val="a3"/>
        <w:numPr>
          <w:ilvl w:val="0"/>
          <w:numId w:val="20"/>
        </w:numPr>
        <w:tabs>
          <w:tab w:val="left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Своевременно вносить плату за Образовательную услугу в размере </w:t>
      </w:r>
      <w:r w:rsid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и порядке, определенных настоящим Договором, а также предоставлять платежные документы, подтверждающие такую оплату.</w:t>
      </w:r>
    </w:p>
    <w:p w14:paraId="4653FED1" w14:textId="5D24DDB9" w:rsidR="00051F8C" w:rsidRPr="00351342" w:rsidRDefault="00051F8C" w:rsidP="00351342">
      <w:pPr>
        <w:pStyle w:val="a3"/>
        <w:numPr>
          <w:ilvl w:val="0"/>
          <w:numId w:val="20"/>
        </w:numPr>
        <w:tabs>
          <w:tab w:val="left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Создавать условия для освоения Обучающимся Программы.</w:t>
      </w:r>
    </w:p>
    <w:p w14:paraId="1F637224" w14:textId="6A5AF8BE" w:rsidR="00051F8C" w:rsidRPr="00351342" w:rsidRDefault="00051F8C" w:rsidP="00351342">
      <w:pPr>
        <w:pStyle w:val="a3"/>
        <w:numPr>
          <w:ilvl w:val="0"/>
          <w:numId w:val="20"/>
        </w:numPr>
        <w:tabs>
          <w:tab w:val="left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Своевременно информировать Исполнителя об изменении обстоятельств, обусловливающих потребность в оказании Образовательной услуги.</w:t>
      </w:r>
    </w:p>
    <w:p w14:paraId="451E9D3A" w14:textId="3F057880" w:rsidR="00051F8C" w:rsidRPr="00351342" w:rsidRDefault="00051F8C" w:rsidP="00351342">
      <w:pPr>
        <w:pStyle w:val="a3"/>
        <w:numPr>
          <w:ilvl w:val="0"/>
          <w:numId w:val="20"/>
        </w:numPr>
        <w:tabs>
          <w:tab w:val="left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Информировать Исполнителя о возникновении (изменении) обстоятельств, влекущих изменение (расторжение) настоящего Договора.</w:t>
      </w:r>
    </w:p>
    <w:p w14:paraId="4282A538" w14:textId="4FEC9A6B" w:rsidR="00051F8C" w:rsidRPr="00351342" w:rsidRDefault="00051F8C" w:rsidP="00351342">
      <w:pPr>
        <w:pStyle w:val="a3"/>
        <w:numPr>
          <w:ilvl w:val="0"/>
          <w:numId w:val="20"/>
        </w:numPr>
        <w:tabs>
          <w:tab w:val="left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Уведомлять Исполнителя об отказе от получения Образовательной Услуги.</w:t>
      </w:r>
    </w:p>
    <w:p w14:paraId="29092572" w14:textId="42ECE57F" w:rsidR="00051F8C" w:rsidRPr="00351342" w:rsidRDefault="00051F8C" w:rsidP="00351342">
      <w:pPr>
        <w:pStyle w:val="a3"/>
        <w:numPr>
          <w:ilvl w:val="0"/>
          <w:numId w:val="20"/>
        </w:numPr>
        <w:tabs>
          <w:tab w:val="left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Соблюдать Требования.</w:t>
      </w:r>
    </w:p>
    <w:p w14:paraId="5EEE408F" w14:textId="152CFED3" w:rsidR="00051F8C" w:rsidRPr="00351342" w:rsidRDefault="00051F8C" w:rsidP="00351342">
      <w:pPr>
        <w:pStyle w:val="a3"/>
        <w:numPr>
          <w:ilvl w:val="0"/>
          <w:numId w:val="20"/>
        </w:numPr>
        <w:tabs>
          <w:tab w:val="left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Сообщать Исполнителю о выявленных нарушениях порядка оказания Образовательной услуги.</w:t>
      </w:r>
    </w:p>
    <w:p w14:paraId="752F85FD" w14:textId="48D0DE97" w:rsidR="00051F8C" w:rsidRPr="00E537CB" w:rsidRDefault="00051F8C" w:rsidP="00351342">
      <w:pPr>
        <w:pStyle w:val="a3"/>
        <w:numPr>
          <w:ilvl w:val="0"/>
          <w:numId w:val="1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Обучающийся обязан:</w:t>
      </w:r>
    </w:p>
    <w:p w14:paraId="3B342529" w14:textId="59849012" w:rsidR="00051F8C" w:rsidRPr="00351342" w:rsidRDefault="00051F8C" w:rsidP="00351342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Выполнять задания для подготовки к занятиям, предусмотренным учебным планом Программы.</w:t>
      </w:r>
    </w:p>
    <w:p w14:paraId="5A825F3F" w14:textId="4D97F9D3" w:rsidR="00051F8C" w:rsidRPr="00351342" w:rsidRDefault="00051F8C" w:rsidP="00351342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Извещать Исполнителя о причинах отсутствия на занятиях.</w:t>
      </w:r>
    </w:p>
    <w:p w14:paraId="568CED6B" w14:textId="5A57F415" w:rsidR="00051F8C" w:rsidRPr="00351342" w:rsidRDefault="00051F8C" w:rsidP="00351342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Обучаться по Программе с соблюдением требований, установленных учебным планом Программы</w:t>
      </w:r>
      <w:r w:rsidR="00BF25EA" w:rsidRP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777D1389" w14:textId="7B3BC110" w:rsidR="00051F8C" w:rsidRPr="00351342" w:rsidRDefault="00051F8C" w:rsidP="00351342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4635DAB" w14:textId="3E6A712F" w:rsidR="00051F8C" w:rsidRPr="00351342" w:rsidRDefault="00051F8C" w:rsidP="00351342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Соблюдать иные требования, установленные в статье 43 Федерального закона №</w:t>
      </w:r>
      <w:r w:rsidR="00BF25EA" w:rsidRP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35134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27З-ФЗ.</w:t>
      </w:r>
    </w:p>
    <w:p w14:paraId="430D1601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6811F6A2" w14:textId="77777777" w:rsidR="00051F8C" w:rsidRPr="00E537CB" w:rsidRDefault="00051F8C" w:rsidP="00D900F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V.</w:t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  <w:t>Стоимость услуги, сроки и порядок их оплаты</w:t>
      </w:r>
    </w:p>
    <w:p w14:paraId="142F8FA1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7FA5C0BE" w14:textId="70E94183" w:rsidR="00051F8C" w:rsidRPr="00D900FA" w:rsidRDefault="00051F8C" w:rsidP="00D900FA">
      <w:pPr>
        <w:pStyle w:val="a3"/>
        <w:numPr>
          <w:ilvl w:val="0"/>
          <w:numId w:val="2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D900F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Полная стоимость Образовательной услуги за период обучения </w:t>
      </w:r>
      <w:r w:rsidR="00D900F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D900F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по настоящему Договору составляет ___________ рублей ____копеек, в том числе:</w:t>
      </w:r>
    </w:p>
    <w:p w14:paraId="14E02E24" w14:textId="1ACA8080" w:rsidR="00051F8C" w:rsidRPr="00D900FA" w:rsidRDefault="00051F8C" w:rsidP="00D900FA">
      <w:pPr>
        <w:pStyle w:val="a3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D900F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Оплата за счет социального сертификата ___________ рублей копеек.</w:t>
      </w:r>
    </w:p>
    <w:p w14:paraId="7756CAF4" w14:textId="65B05E4D" w:rsidR="00051F8C" w:rsidRPr="00D900FA" w:rsidRDefault="00051F8C" w:rsidP="00D900FA">
      <w:pPr>
        <w:pStyle w:val="a3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D900F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Оплата за счет средств Заказчика ___________ рублей ____копеек, что эквивалентно превышению показателя, характеризующего объем оказываемой Образовательной услуги над показателем, предусмотренным социальным сертификатом, на ______ человеко-часов</w:t>
      </w:r>
      <w:r w:rsidRPr="00E537CB">
        <w:rPr>
          <w:vertAlign w:val="superscript"/>
        </w:rPr>
        <w:footnoteReference w:id="8"/>
      </w:r>
      <w:r w:rsidRPr="00D900F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57B4F577" w14:textId="582B3D6D" w:rsidR="00051F8C" w:rsidRPr="00E537CB" w:rsidRDefault="00051F8C" w:rsidP="00344AC3">
      <w:pPr>
        <w:pStyle w:val="a3"/>
        <w:numPr>
          <w:ilvl w:val="0"/>
          <w:numId w:val="2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Оплата Образовательной услуги за счет социального сертификата осуществляется в соответствии с Соглашением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</w:t>
      </w:r>
      <w:r w:rsid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в соответствии с социальным сертификатом на получение муниципальной услуги </w:t>
      </w:r>
      <w:r w:rsid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 социальной сфере, заключенным между Исполнителем и Уполномоченным органом (далее – Соглашение в соответствии с социальным сертификатом).</w:t>
      </w:r>
    </w:p>
    <w:p w14:paraId="5439B5C3" w14:textId="7D0A1795" w:rsidR="00051F8C" w:rsidRDefault="00051F8C" w:rsidP="00344AC3">
      <w:pPr>
        <w:pStyle w:val="a3"/>
        <w:numPr>
          <w:ilvl w:val="0"/>
          <w:numId w:val="2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Оплата Образовательной услуги за счет средств Заказчика осуществляется на расчетный счет Исполнителя, указанный в разделе </w:t>
      </w:r>
      <w:r w:rsidRPr="00E537CB">
        <w:rPr>
          <w:rFonts w:ascii="Times New Roman" w:hAnsi="Times New Roman" w:cs="Times New Roman"/>
          <w:kern w:val="2"/>
          <w:sz w:val="26"/>
          <w:szCs w:val="26"/>
          <w:lang w:val="en-US"/>
          <w14:ligatures w14:val="standardContextual"/>
        </w:rPr>
        <w:t>XI</w:t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настоящего Договора, </w:t>
      </w:r>
      <w:r w:rsid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 следующем порядке</w:t>
      </w:r>
      <w:r w:rsidRPr="00E537CB">
        <w:rPr>
          <w:rFonts w:ascii="Times New Roman" w:hAnsi="Times New Roman" w:cs="Times New Roman"/>
          <w:kern w:val="2"/>
          <w:sz w:val="26"/>
          <w:szCs w:val="26"/>
          <w:vertAlign w:val="superscript"/>
          <w14:ligatures w14:val="standardContextual"/>
        </w:rPr>
        <w:footnoteReference w:id="9"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:</w:t>
      </w:r>
    </w:p>
    <w:p w14:paraId="0737BB66" w14:textId="77777777" w:rsidR="00344AC3" w:rsidRPr="00E537CB" w:rsidRDefault="00344AC3" w:rsidP="00344AC3">
      <w:pPr>
        <w:pStyle w:val="a3"/>
        <w:tabs>
          <w:tab w:val="left" w:pos="1190"/>
        </w:tabs>
        <w:spacing w:after="0" w:line="240" w:lineRule="auto"/>
        <w:ind w:left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537CB" w:rsidRPr="00E537CB" w14:paraId="4C443B70" w14:textId="77777777" w:rsidTr="00344AC3">
        <w:tc>
          <w:tcPr>
            <w:tcW w:w="3209" w:type="dxa"/>
            <w:vAlign w:val="center"/>
          </w:tcPr>
          <w:p w14:paraId="44FEEA62" w14:textId="77777777" w:rsidR="00051F8C" w:rsidRPr="00E537CB" w:rsidRDefault="00051F8C" w:rsidP="0034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Месяц, за который осуществляется оплата</w:t>
            </w:r>
          </w:p>
        </w:tc>
        <w:tc>
          <w:tcPr>
            <w:tcW w:w="3209" w:type="dxa"/>
            <w:vAlign w:val="center"/>
          </w:tcPr>
          <w:p w14:paraId="027284B3" w14:textId="77777777" w:rsidR="00051F8C" w:rsidRPr="00E537CB" w:rsidRDefault="00051F8C" w:rsidP="0034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Размер оплаты, осуществляемой Заказчиком за счет собственных средств</w:t>
            </w:r>
          </w:p>
        </w:tc>
        <w:tc>
          <w:tcPr>
            <w:tcW w:w="3210" w:type="dxa"/>
            <w:vAlign w:val="center"/>
          </w:tcPr>
          <w:p w14:paraId="7E598B5C" w14:textId="77777777" w:rsidR="00051F8C" w:rsidRPr="00E537CB" w:rsidRDefault="00051F8C" w:rsidP="0034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7CB">
              <w:rPr>
                <w:rFonts w:ascii="Times New Roman" w:hAnsi="Times New Roman" w:cs="Times New Roman"/>
                <w:sz w:val="26"/>
                <w:szCs w:val="26"/>
              </w:rPr>
              <w:t>Срок перечисления Заказчиком оплаты</w:t>
            </w:r>
          </w:p>
        </w:tc>
      </w:tr>
      <w:tr w:rsidR="00E537CB" w:rsidRPr="00E537CB" w14:paraId="273C16A1" w14:textId="77777777" w:rsidTr="00661C05">
        <w:tc>
          <w:tcPr>
            <w:tcW w:w="3209" w:type="dxa"/>
          </w:tcPr>
          <w:p w14:paraId="70A9218F" w14:textId="77777777" w:rsidR="00051F8C" w:rsidRPr="00E537CB" w:rsidRDefault="00051F8C" w:rsidP="0005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14:paraId="23795E0B" w14:textId="77777777" w:rsidR="00051F8C" w:rsidRPr="00E537CB" w:rsidRDefault="00051F8C" w:rsidP="0005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14:paraId="02197F7A" w14:textId="77777777" w:rsidR="00051F8C" w:rsidRPr="00E537CB" w:rsidRDefault="00051F8C" w:rsidP="0005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7CB" w:rsidRPr="00E537CB" w14:paraId="2442D076" w14:textId="77777777" w:rsidTr="00661C05">
        <w:tc>
          <w:tcPr>
            <w:tcW w:w="3209" w:type="dxa"/>
          </w:tcPr>
          <w:p w14:paraId="473CF7E1" w14:textId="77777777" w:rsidR="00051F8C" w:rsidRPr="00E537CB" w:rsidRDefault="00051F8C" w:rsidP="0005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14:paraId="08FE57F8" w14:textId="77777777" w:rsidR="00051F8C" w:rsidRPr="00E537CB" w:rsidRDefault="00051F8C" w:rsidP="0005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14:paraId="208187C8" w14:textId="77777777" w:rsidR="00051F8C" w:rsidRPr="00E537CB" w:rsidRDefault="00051F8C" w:rsidP="0005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B29002" w14:textId="77777777" w:rsidR="00344AC3" w:rsidRDefault="00344AC3" w:rsidP="006559CB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3243F950" w14:textId="2E694576" w:rsidR="00051F8C" w:rsidRPr="00E537CB" w:rsidRDefault="00051F8C" w:rsidP="00344AC3">
      <w:pPr>
        <w:pStyle w:val="a3"/>
        <w:numPr>
          <w:ilvl w:val="0"/>
          <w:numId w:val="2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Оплата за счет социального сертификата / и за счет средств Заказчика /</w:t>
      </w:r>
      <w:r w:rsidRP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footnoteReference w:id="10"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</w:t>
      </w:r>
      <w:r w:rsid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в группе, если по состоянию на первое число соответствующего месяца действие настоящего Договора не прекращено, независимо от фактического посещения Обучающимся занятий, предусмотренных учебным планом Программы </w:t>
      </w:r>
      <w:r w:rsid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 соответствующем месяце.</w:t>
      </w:r>
    </w:p>
    <w:p w14:paraId="74C03F9C" w14:textId="152A93AA" w:rsidR="00051F8C" w:rsidRPr="00E537CB" w:rsidRDefault="00051F8C" w:rsidP="00344AC3">
      <w:pPr>
        <w:pStyle w:val="a3"/>
        <w:numPr>
          <w:ilvl w:val="0"/>
          <w:numId w:val="2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Оплата за счет средств Заказчика за каждый месяц периода обучения </w:t>
      </w:r>
      <w:r w:rsid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по настоящему Договору осуществляется пропорционально фактическому посещению Обучающимся занятий, предусмотренных учебным планом Программы </w:t>
      </w:r>
      <w:r w:rsid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 соответствующем месяце</w:t>
      </w:r>
      <w:r w:rsidRP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footnoteReference w:id="11"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0E5543CD" w14:textId="2126B04E" w:rsidR="00051F8C" w:rsidRPr="00E537CB" w:rsidRDefault="00051F8C" w:rsidP="00344AC3">
      <w:pPr>
        <w:pStyle w:val="a3"/>
        <w:numPr>
          <w:ilvl w:val="0"/>
          <w:numId w:val="2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В случае отмены со стороны Исполнителя проведения одного </w:t>
      </w:r>
      <w:r w:rsid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или нескольких занятий объем оплаты по настоящему Договору за месяц, в котором указанные занятия должны были быть проведены, уменьшается пропорционально доле таких занятий в общем количестве занятий в указанном месяце в соответствии </w:t>
      </w:r>
      <w:r w:rsid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 учебным планом Программы и расписанием занятий Исполнителя.</w:t>
      </w:r>
    </w:p>
    <w:p w14:paraId="7816DA53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1FC28D9A" w14:textId="77777777" w:rsidR="00051F8C" w:rsidRPr="00E537CB" w:rsidRDefault="00051F8C" w:rsidP="00051F8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VI. Основания изменения и порядок расторжения договора</w:t>
      </w:r>
    </w:p>
    <w:p w14:paraId="05BF12B5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0E3D615B" w14:textId="1B0C323F" w:rsidR="00051F8C" w:rsidRPr="00344AC3" w:rsidRDefault="00051F8C" w:rsidP="00344AC3">
      <w:pPr>
        <w:pStyle w:val="a3"/>
        <w:numPr>
          <w:ilvl w:val="1"/>
          <w:numId w:val="7"/>
        </w:numPr>
        <w:tabs>
          <w:tab w:val="left" w:pos="11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Условия, на которых заключен настоящий Договор, могут быть изменены </w:t>
      </w:r>
      <w:r w:rsid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по соглашению Сторон или в соответствии с законодательством Российской Федерации.</w:t>
      </w:r>
    </w:p>
    <w:p w14:paraId="63CC8AFE" w14:textId="66CD4E54" w:rsidR="00051F8C" w:rsidRPr="00344AC3" w:rsidRDefault="00051F8C" w:rsidP="00344AC3">
      <w:pPr>
        <w:pStyle w:val="a3"/>
        <w:numPr>
          <w:ilvl w:val="1"/>
          <w:numId w:val="7"/>
        </w:numPr>
        <w:tabs>
          <w:tab w:val="left" w:pos="11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Настоящий Договор может быть расторгнут по соглашению Сторон.</w:t>
      </w:r>
    </w:p>
    <w:p w14:paraId="38FD0F2F" w14:textId="63682D9C" w:rsidR="00051F8C" w:rsidRPr="00E537CB" w:rsidRDefault="00051F8C" w:rsidP="00344AC3">
      <w:pPr>
        <w:pStyle w:val="a3"/>
        <w:numPr>
          <w:ilvl w:val="1"/>
          <w:numId w:val="7"/>
        </w:numPr>
        <w:tabs>
          <w:tab w:val="left" w:pos="11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Настоящий Договор может быть расторгнут по инициативе Исполнителя </w:t>
      </w:r>
      <w:r w:rsid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 одностороннем порядке в случаях:</w:t>
      </w:r>
    </w:p>
    <w:p w14:paraId="5F3C60E7" w14:textId="74841BBA" w:rsidR="00051F8C" w:rsidRPr="00E537CB" w:rsidRDefault="00051F8C" w:rsidP="00344AC3">
      <w:pPr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установления нарушения порядка приема Обучающегося на обучение </w:t>
      </w:r>
      <w:r w:rsid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по Программе, повлекшего по вине Обучающегося его незаконное зачисление </w:t>
      </w:r>
      <w:r w:rsidR="00344AC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на обучение по Программе;</w:t>
      </w:r>
    </w:p>
    <w:p w14:paraId="2A5E6E2A" w14:textId="77777777" w:rsidR="00051F8C" w:rsidRPr="00E537CB" w:rsidRDefault="00051F8C" w:rsidP="00344AC3">
      <w:pPr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просрочки оплаты стоимости Образовательной услуги со стороны Уполномоченного органа и/или Заказчика;</w:t>
      </w:r>
    </w:p>
    <w:p w14:paraId="03B4F87C" w14:textId="77777777" w:rsidR="00051F8C" w:rsidRPr="00E537CB" w:rsidRDefault="00051F8C" w:rsidP="00344AC3">
      <w:pPr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невозможности надлежащего исполнения обязательства по оказанию Образовательной услуги вследствие действий (бездействия) Обучающегося;</w:t>
      </w:r>
    </w:p>
    <w:p w14:paraId="50AD5B80" w14:textId="77777777" w:rsidR="00051F8C" w:rsidRPr="00E537CB" w:rsidRDefault="00051F8C" w:rsidP="00344AC3">
      <w:pPr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приостановления действия сертификата ПФДО Обучающегося;</w:t>
      </w:r>
    </w:p>
    <w:p w14:paraId="259C2F05" w14:textId="77777777" w:rsidR="00051F8C" w:rsidRPr="00E537CB" w:rsidRDefault="00051F8C" w:rsidP="00344AC3">
      <w:pPr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исключения Программы из реестра сертифицированных образовательных программ в соответствии с Правилами ПФ;</w:t>
      </w:r>
    </w:p>
    <w:p w14:paraId="73C48D68" w14:textId="77777777" w:rsidR="00051F8C" w:rsidRPr="00E537CB" w:rsidRDefault="00051F8C" w:rsidP="00344AC3">
      <w:pPr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получения от Уполномоченного органа уведомления о расторжении Соглашения в соответствии с социальным сертификатом;</w:t>
      </w:r>
    </w:p>
    <w:p w14:paraId="5671D0A2" w14:textId="77777777" w:rsidR="00051F8C" w:rsidRPr="00E537CB" w:rsidRDefault="00051F8C" w:rsidP="00344AC3">
      <w:pPr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 иных случаях, предусмотренных законодательством Российской Федерации, а также Правилами ПФ.</w:t>
      </w:r>
    </w:p>
    <w:p w14:paraId="675DA872" w14:textId="14A15CA6" w:rsidR="00051F8C" w:rsidRPr="00E537CB" w:rsidRDefault="00051F8C" w:rsidP="00344AC3">
      <w:pPr>
        <w:pStyle w:val="a3"/>
        <w:numPr>
          <w:ilvl w:val="1"/>
          <w:numId w:val="7"/>
        </w:numPr>
        <w:tabs>
          <w:tab w:val="left" w:pos="11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Настоящий Договор может быть расторгнут по инициативе Заказчика.</w:t>
      </w:r>
    </w:p>
    <w:p w14:paraId="0F141634" w14:textId="7EC881C8" w:rsidR="00051F8C" w:rsidRPr="00E537CB" w:rsidRDefault="00051F8C" w:rsidP="00344AC3">
      <w:pPr>
        <w:pStyle w:val="a3"/>
        <w:numPr>
          <w:ilvl w:val="1"/>
          <w:numId w:val="7"/>
        </w:numPr>
        <w:tabs>
          <w:tab w:val="left" w:pos="11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14:paraId="10A474E0" w14:textId="1A0AB77A" w:rsidR="00051F8C" w:rsidRPr="00E537CB" w:rsidRDefault="00051F8C" w:rsidP="00344AC3">
      <w:pPr>
        <w:pStyle w:val="a3"/>
        <w:numPr>
          <w:ilvl w:val="1"/>
          <w:numId w:val="7"/>
        </w:numPr>
        <w:tabs>
          <w:tab w:val="left" w:pos="11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102480C2" w14:textId="27FDC204" w:rsidR="00051F8C" w:rsidRPr="00E537CB" w:rsidRDefault="00051F8C" w:rsidP="00344AC3">
      <w:pPr>
        <w:pStyle w:val="a3"/>
        <w:numPr>
          <w:ilvl w:val="1"/>
          <w:numId w:val="7"/>
        </w:numPr>
        <w:tabs>
          <w:tab w:val="left" w:pos="11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Для расторжения договора Заказчик направляет Исполнителю уведомление о расторжении настоящего Договора. При этом настоящий Договор расторгается </w:t>
      </w:r>
      <w:r w:rsidR="00E777C7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 зависимости от даты получения такого уведомления в следующем порядке:</w:t>
      </w:r>
    </w:p>
    <w:p w14:paraId="636C3B9C" w14:textId="4F1ED60D" w:rsidR="00051F8C" w:rsidRPr="00E777C7" w:rsidRDefault="00051F8C" w:rsidP="00E777C7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777C7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В случае, если уведомление о расторжении настоящего Договора поступило более чем за 20 календарных дней до даты начала действия настоящего Договора, указанной в п.8.1 настоящего Договора, Договор считается расторгнутым </w:t>
      </w:r>
      <w:r w:rsidR="00E777C7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777C7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 день получения такого уведомления.</w:t>
      </w:r>
    </w:p>
    <w:p w14:paraId="4A37C529" w14:textId="6D068EC1" w:rsidR="00051F8C" w:rsidRPr="00E537CB" w:rsidRDefault="00051F8C" w:rsidP="00E777C7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месяца, следующего за месяцем начала его действия.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Договора.</w:t>
      </w:r>
    </w:p>
    <w:p w14:paraId="5893888A" w14:textId="2F9F80BE" w:rsidR="00051F8C" w:rsidRPr="00E537CB" w:rsidRDefault="00051F8C" w:rsidP="00E777C7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При поступлении уведомления о расторжении настоящего Договора после даты начала его действия настоящий Договор считается расторгнутым 1 числа месяца, следующего за месяцем получения уведомления о расторжении.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Договора.</w:t>
      </w:r>
    </w:p>
    <w:p w14:paraId="2EE9FD63" w14:textId="4C1C2C73" w:rsidR="00051F8C" w:rsidRPr="00E537CB" w:rsidRDefault="00051F8C" w:rsidP="00E777C7">
      <w:pPr>
        <w:pStyle w:val="a3"/>
        <w:numPr>
          <w:ilvl w:val="1"/>
          <w:numId w:val="7"/>
        </w:numPr>
        <w:tabs>
          <w:tab w:val="left" w:pos="11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Для расторжения настоящего Договора Исполнитель направляет Заказчику уведомление о расторжении настоящего Договора, в котором указывает причину расторжения настоящего Договора. Датой расторжения настоящего Договора является последний день месяца, в котором было направлено указанное уведомление </w:t>
      </w:r>
      <w:r w:rsidR="00E777C7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 расторжении настоящего Договора.</w:t>
      </w:r>
    </w:p>
    <w:p w14:paraId="61AA7DFA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64AFD6CE" w14:textId="77777777" w:rsidR="00051F8C" w:rsidRPr="00E537CB" w:rsidRDefault="00051F8C" w:rsidP="00051F8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VII. Ответственность Исполнителя, Заказчика и Обучающегося</w:t>
      </w:r>
    </w:p>
    <w:p w14:paraId="48D087C2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02F4FF0A" w14:textId="02D58BF6" w:rsidR="00051F8C" w:rsidRPr="00015721" w:rsidRDefault="00051F8C" w:rsidP="00015721">
      <w:pPr>
        <w:pStyle w:val="a3"/>
        <w:numPr>
          <w:ilvl w:val="1"/>
          <w:numId w:val="3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За неисполнение или ненадлежащее исполнение своих обязательств </w:t>
      </w:r>
      <w:r w:rsid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0BE8C2C8" w14:textId="707F3175" w:rsidR="00051F8C" w:rsidRPr="00015721" w:rsidRDefault="00051F8C" w:rsidP="00015721">
      <w:pPr>
        <w:pStyle w:val="a3"/>
        <w:numPr>
          <w:ilvl w:val="1"/>
          <w:numId w:val="3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При обнаружении недостатка Образовательной услуги, в том числе оказания ее не в полном объеме, предусмотренном Программой, Заказчик вправе по своему выбору потребовать:</w:t>
      </w:r>
    </w:p>
    <w:p w14:paraId="7B852335" w14:textId="55671E87" w:rsidR="00051F8C" w:rsidRPr="00015721" w:rsidRDefault="00051F8C" w:rsidP="00015721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Безвозмездного оказания Образовательной услуги.</w:t>
      </w:r>
    </w:p>
    <w:p w14:paraId="3DA4B410" w14:textId="3806E2C9" w:rsidR="00051F8C" w:rsidRPr="00015721" w:rsidRDefault="00051F8C" w:rsidP="00015721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Возмещения понесенных им расходов по устранению недостатков оказанной Образовательной услуги.</w:t>
      </w:r>
    </w:p>
    <w:p w14:paraId="729C9244" w14:textId="5F2AD0F3" w:rsidR="00051F8C" w:rsidRPr="00E537CB" w:rsidRDefault="00051F8C" w:rsidP="00015721">
      <w:pPr>
        <w:pStyle w:val="a3"/>
        <w:numPr>
          <w:ilvl w:val="1"/>
          <w:numId w:val="3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Заказчик вправе отказаться от исполнения настоящего Договора </w:t>
      </w:r>
      <w:r w:rsid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и потребовать полного возмещения убытков, если в тридцатидневный срок со дня обнаружения Заказчиком недостатка Образовательной услуги указанные недостатки </w:t>
      </w:r>
      <w:r w:rsid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не устранены Исполнителем. Заказчик также вправе отказаться от исполнения настоящего Договора,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14:paraId="7BA42D57" w14:textId="5FE830B3" w:rsidR="00051F8C" w:rsidRPr="00E537CB" w:rsidRDefault="00051F8C" w:rsidP="00015721">
      <w:pPr>
        <w:pStyle w:val="a3"/>
        <w:numPr>
          <w:ilvl w:val="1"/>
          <w:numId w:val="3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646C5F82" w14:textId="69A12D93" w:rsidR="00051F8C" w:rsidRPr="00015721" w:rsidRDefault="00051F8C" w:rsidP="00015721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2C98F6A3" w14:textId="026C9C60" w:rsidR="00051F8C" w:rsidRPr="00015721" w:rsidRDefault="00051F8C" w:rsidP="00015721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Расторгнуть настоящий Договор.</w:t>
      </w:r>
    </w:p>
    <w:p w14:paraId="033AA116" w14:textId="14B76004" w:rsidR="00051F8C" w:rsidRPr="00E537CB" w:rsidRDefault="00051F8C" w:rsidP="00015721">
      <w:pPr>
        <w:pStyle w:val="a3"/>
        <w:numPr>
          <w:ilvl w:val="1"/>
          <w:numId w:val="3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7B42829C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41998EAA" w14:textId="77777777" w:rsidR="00051F8C" w:rsidRPr="00E537CB" w:rsidRDefault="00051F8C" w:rsidP="00051F8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VIII. Срок действия Договора</w:t>
      </w:r>
    </w:p>
    <w:p w14:paraId="3B02E135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788672BC" w14:textId="3FE6FB62" w:rsidR="00051F8C" w:rsidRPr="00015721" w:rsidRDefault="00051F8C" w:rsidP="00015721">
      <w:pPr>
        <w:pStyle w:val="a3"/>
        <w:numPr>
          <w:ilvl w:val="0"/>
          <w:numId w:val="26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Настоящий Договор вступает в силу с «___» __________ 20__г. при условии его регистрации Исполнителем в установленном пунктом 1.9 настоящего Договора порядке и действует до полного исполнения Сторонами своих обязательств.</w:t>
      </w:r>
    </w:p>
    <w:p w14:paraId="58EC973F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07733CF5" w14:textId="77777777" w:rsidR="00051F8C" w:rsidRPr="00E537CB" w:rsidRDefault="00051F8C" w:rsidP="00051F8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IX. Заключительные положения</w:t>
      </w:r>
    </w:p>
    <w:p w14:paraId="6AF63A26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</w:p>
    <w:p w14:paraId="0321B806" w14:textId="7A8D29A0" w:rsidR="00051F8C" w:rsidRPr="00015721" w:rsidRDefault="00051F8C" w:rsidP="00015721">
      <w:pPr>
        <w:pStyle w:val="a3"/>
        <w:numPr>
          <w:ilvl w:val="0"/>
          <w:numId w:val="2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F9D672A" w14:textId="543F8962" w:rsidR="00051F8C" w:rsidRPr="00015721" w:rsidRDefault="00051F8C" w:rsidP="00015721">
      <w:pPr>
        <w:pStyle w:val="a3"/>
        <w:numPr>
          <w:ilvl w:val="0"/>
          <w:numId w:val="2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Под периодом обучения по Договору понимается промежуток времени </w:t>
      </w:r>
      <w:r w:rsid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 даты проведения первого занятия по дату проведения последнего занятия в рамках оказания Образовательной услуги.</w:t>
      </w:r>
    </w:p>
    <w:p w14:paraId="148B9DD0" w14:textId="27F3EFB4" w:rsidR="00051F8C" w:rsidRPr="00015721" w:rsidRDefault="00051F8C" w:rsidP="00015721">
      <w:pPr>
        <w:pStyle w:val="a3"/>
        <w:numPr>
          <w:ilvl w:val="0"/>
          <w:numId w:val="2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Настоящий Договор составлен в простой письменной форме в электронном виде и размещен на Сайте с обеспечение доступа к нему Заказчика и Исполнителя. </w:t>
      </w:r>
    </w:p>
    <w:p w14:paraId="4B320017" w14:textId="0625F4B1" w:rsidR="00051F8C" w:rsidRPr="00015721" w:rsidRDefault="00051F8C" w:rsidP="00015721">
      <w:pPr>
        <w:pStyle w:val="a3"/>
        <w:numPr>
          <w:ilvl w:val="0"/>
          <w:numId w:val="2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Все изменения настоящего Договора, за исключением случаев, предусмотренных п.9.5 настоящего Договора, осуществляются путем заключения между Сторонами дополнительных соглашений в форме, предусмотренной </w:t>
      </w:r>
      <w:r w:rsid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для заключения настоящего Договора, либо в иной согласованной Сторонами форме.</w:t>
      </w:r>
    </w:p>
    <w:p w14:paraId="583A4FCA" w14:textId="3F741196" w:rsidR="00051F8C" w:rsidRPr="00015721" w:rsidRDefault="00051F8C" w:rsidP="00015721">
      <w:pPr>
        <w:pStyle w:val="a3"/>
        <w:numPr>
          <w:ilvl w:val="0"/>
          <w:numId w:val="2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Изменения полной стоимости Образовательной услуги, указанной в п</w:t>
      </w:r>
      <w:r w:rsid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5.1 настоящего Договора, не допускается. Изменения условий раздела V настоящего Договора возможно лишь при условии согласования в письменной форме таких изменений с Уполномоченным органом. После получения письменного согласия </w:t>
      </w:r>
      <w:r w:rsid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от Уполномоченного органа, изменения раздела V осуществляется путем заключения между Сторонами дополнительных соглашений в форме, предусмотренной </w:t>
      </w:r>
      <w:r w:rsid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для заключения настоящего Договора, либо в иной согласованной Сторонами форме.</w:t>
      </w:r>
    </w:p>
    <w:p w14:paraId="5013E5A1" w14:textId="3A2BB6E0" w:rsidR="00051F8C" w:rsidRPr="00015721" w:rsidRDefault="00051F8C" w:rsidP="00015721">
      <w:pPr>
        <w:pStyle w:val="a3"/>
        <w:numPr>
          <w:ilvl w:val="0"/>
          <w:numId w:val="2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Принятие (акцепт) Заказчиком условий настоящего Договора, предусматривает предоставление его заранее данного согласия на</w:t>
      </w:r>
      <w:r w:rsidRPr="00E537CB">
        <w:rPr>
          <w:vertAlign w:val="superscript"/>
        </w:rPr>
        <w:footnoteReference w:id="12"/>
      </w: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:</w:t>
      </w:r>
    </w:p>
    <w:p w14:paraId="265D24E3" w14:textId="25014140" w:rsidR="00051F8C" w:rsidRPr="00015721" w:rsidRDefault="00051F8C" w:rsidP="00015721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заключение иных договоров в виде оферты, сформированных </w:t>
      </w:r>
      <w:r w:rsidR="005B5114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в соответствии с требованиями, указанными в пунктах 9.7–9.9 настоящего Договора, предусматривающих оказание Обучающемуся муниципальных услуг в социальной сфере по реализации иных не освоенных им частей Программы в соответствии </w:t>
      </w:r>
      <w:r w:rsidR="005B5114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 социальным сертификатом, в случае если Образовательная услуга предусматривает реализацию части Программы.</w:t>
      </w:r>
    </w:p>
    <w:p w14:paraId="5E5CD24F" w14:textId="3C31046D" w:rsidR="00051F8C" w:rsidRPr="00015721" w:rsidRDefault="00051F8C" w:rsidP="00015721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заключение дополнительных соглашений к настоящему Договору, формируемых в соответствии с порядком, указанном в пункте 9.4 настоящего Договора, а также иным договорам, указанным в пункте 9.6.1.</w:t>
      </w:r>
    </w:p>
    <w:p w14:paraId="29FD033B" w14:textId="3F838AB6" w:rsidR="00051F8C" w:rsidRPr="00015721" w:rsidRDefault="00051F8C" w:rsidP="00015721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01572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предъявление Исполнителю социальных сертификатов,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Программы.</w:t>
      </w:r>
    </w:p>
    <w:p w14:paraId="6A71C2CD" w14:textId="69F19896" w:rsidR="00051F8C" w:rsidRPr="00E537CB" w:rsidRDefault="00051F8C" w:rsidP="00421B01">
      <w:pPr>
        <w:pStyle w:val="a3"/>
        <w:numPr>
          <w:ilvl w:val="0"/>
          <w:numId w:val="2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При формировании предложения (оферты) Исполнителем Заказчику </w:t>
      </w:r>
      <w:r w:rsidR="00421B0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к заключению договора, дополнительного соглашения к настоящему Договору, предусмотренных пунктами 9.4–9.6 настоящего Договора, Исполнитель информирует Заказчика о формировании предложения (оферты), дополнительного соглашения </w:t>
      </w:r>
      <w:r w:rsidR="00421B0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не позднее чем за семь календарных дней до начала обучения в соответствии </w:t>
      </w:r>
      <w:r w:rsidR="00421B0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 договором, дополнительным соглашением</w:t>
      </w:r>
      <w:r w:rsidRPr="00421B0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footnoteReference w:id="13"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294B208B" w14:textId="7477A2BB" w:rsidR="00051F8C" w:rsidRPr="00E537CB" w:rsidRDefault="00051F8C" w:rsidP="00421B01">
      <w:pPr>
        <w:pStyle w:val="a3"/>
        <w:numPr>
          <w:ilvl w:val="0"/>
          <w:numId w:val="2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Условия, предусматриваемые предложением (офертой) Исполнителя Заказчику к заключению договора, предусмотренного пунктом 9.6 настоящего Договора, не должны отличаться от условий обучения по предусмотренной им части Программы, действующими на момент заключения настоящего Договора.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допускается, </w:t>
      </w:r>
      <w:r w:rsidR="00421B0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за исключением увеличения стоимости указанной муниципальной услуги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</w:t>
      </w:r>
      <w:r w:rsidRPr="00E537CB">
        <w:rPr>
          <w:rFonts w:ascii="Times New Roman" w:hAnsi="Times New Roman" w:cs="Times New Roman"/>
          <w:kern w:val="2"/>
          <w:sz w:val="26"/>
          <w:szCs w:val="26"/>
          <w:vertAlign w:val="superscript"/>
          <w14:ligatures w14:val="standardContextual"/>
        </w:rPr>
        <w:footnoteReference w:id="14"/>
      </w: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422C47D1" w14:textId="5B901570" w:rsidR="00051F8C" w:rsidRPr="00E537CB" w:rsidRDefault="00051F8C" w:rsidP="00421B01">
      <w:pPr>
        <w:pStyle w:val="a3"/>
        <w:numPr>
          <w:ilvl w:val="0"/>
          <w:numId w:val="2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Заказчик вправе не позднее чем через семь календарных дней со дня получения оферты:</w:t>
      </w:r>
    </w:p>
    <w:p w14:paraId="37CBF62B" w14:textId="67FEE70B" w:rsidR="00051F8C" w:rsidRPr="009D478D" w:rsidRDefault="00051F8C" w:rsidP="009D478D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отозвать заранее данное согласие на заключение иных договоров, предусмотренных пунктом 9.7 настоящего Договора, посредством направления Исполнителю уведомления в простой письменной форме, либо отклонения оферты </w:t>
      </w:r>
      <w:r w:rsid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 личном кабинете Сайта</w:t>
      </w:r>
      <w:r w:rsidRPr="00E537CB">
        <w:rPr>
          <w:vertAlign w:val="superscript"/>
        </w:rPr>
        <w:footnoteReference w:id="15"/>
      </w:r>
      <w:r w:rsidRP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26AF8FE9" w14:textId="6DE2D1D3" w:rsidR="00051F8C" w:rsidRPr="009D478D" w:rsidRDefault="00051F8C" w:rsidP="009D478D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отказаться от заключения дополнительного соглашения, формируемого </w:t>
      </w:r>
      <w:r w:rsid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в соответствии с пунктом 9.4 настоящего Договора, посредством его отклонения </w:t>
      </w:r>
      <w:r w:rsid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 личном кабинете Сайта.</w:t>
      </w:r>
    </w:p>
    <w:p w14:paraId="3830B1A4" w14:textId="1599AE85" w:rsidR="00051F8C" w:rsidRPr="009D478D" w:rsidRDefault="00051F8C" w:rsidP="009D478D">
      <w:pPr>
        <w:pStyle w:val="a3"/>
        <w:numPr>
          <w:ilvl w:val="0"/>
          <w:numId w:val="2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Для целей осуществления взаимодействия между Сторонами Стороны договорились использовать личные кабинеты Сайта. Заказчик самостоятельно отслеживает выставление договоров, дополнительных соглашений, предусмотренных п</w:t>
      </w:r>
      <w:r w:rsid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  <w:r w:rsidRP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9.4–9.6 настоящего Договора, в личном кабинете Сайта</w:t>
      </w:r>
      <w:r w:rsidRPr="00E537CB">
        <w:rPr>
          <w:vertAlign w:val="superscript"/>
        </w:rPr>
        <w:footnoteReference w:id="16"/>
      </w:r>
      <w:r w:rsidRP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3F1BABCE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239AE5C3" w14:textId="77777777" w:rsidR="00051F8C" w:rsidRPr="00E537CB" w:rsidRDefault="00051F8C" w:rsidP="00051F8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Х. Исполнение договора при обстоятельствах непреодолимой силы</w:t>
      </w:r>
    </w:p>
    <w:p w14:paraId="086D4136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626B6026" w14:textId="5BEFD2FB" w:rsidR="00051F8C" w:rsidRPr="009D478D" w:rsidRDefault="00051F8C" w:rsidP="009D478D">
      <w:pPr>
        <w:pStyle w:val="a3"/>
        <w:numPr>
          <w:ilvl w:val="0"/>
          <w:numId w:val="30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Стороны освобождаются от ответственности за частичное или полное неисполнение обязанностей по настоящему Договору, если они докажут, что ненадлежащее исполнение сторонами обязательств вызвано обстоятельствами непреодолимой силы, т. е. чрезвычайными и непредотвратимыми обстоятельствами, которые возможно подтвердить правовыми актами и иными документами государственной и муниципальной власти.</w:t>
      </w:r>
    </w:p>
    <w:p w14:paraId="4C548019" w14:textId="651DD7F4" w:rsidR="00051F8C" w:rsidRPr="009D478D" w:rsidRDefault="00051F8C" w:rsidP="009D478D">
      <w:pPr>
        <w:pStyle w:val="a3"/>
        <w:numPr>
          <w:ilvl w:val="0"/>
          <w:numId w:val="30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Сторона, которая не в состоянии выполнить свои договорные обязательства, незамедлительно письменно информирует другую сторону о начале и прекращении указанных выше обстоятельств, но в любом случае не позднее </w:t>
      </w:r>
      <w:r w:rsidR="00BF25EA" w:rsidRP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3</w:t>
      </w:r>
      <w:r w:rsidRP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(трех) рабочих дней после начала их действия. Несвоевременное уведомление об обстоятельствах непреодолимой силы лишает соответствующую сторону права на освобождение </w:t>
      </w:r>
      <w:r w:rsid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от договорных обязательств по причине указанных обстоятельств.</w:t>
      </w:r>
    </w:p>
    <w:p w14:paraId="60C3274E" w14:textId="2A392BDA" w:rsidR="00051F8C" w:rsidRPr="009D478D" w:rsidRDefault="00051F8C" w:rsidP="009D478D">
      <w:pPr>
        <w:pStyle w:val="a3"/>
        <w:numPr>
          <w:ilvl w:val="0"/>
          <w:numId w:val="30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В случае если обстоятельства непреодолимой силы делают невозможным исполнение обязательств со стороны Исполнителя на условиях настоящего Договора, Исполнитель вправе направить Заказчику в порядке, установленном разделом IX настоящего Договора, оферту на заключение дополнительного соглашения. В случае несогласия Заказчика на новые условия настоящий Договор считается расторгнутым </w:t>
      </w:r>
      <w:r w:rsid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br/>
      </w:r>
      <w:r w:rsidRPr="009D478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по соглашению сторон.</w:t>
      </w:r>
    </w:p>
    <w:p w14:paraId="39C7CE94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</w:p>
    <w:p w14:paraId="414CC52E" w14:textId="77777777" w:rsidR="00051F8C" w:rsidRPr="00E537CB" w:rsidRDefault="00051F8C" w:rsidP="00051F8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E537C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XI. Адреса и реквизиты Сторон</w:t>
      </w:r>
    </w:p>
    <w:p w14:paraId="39353F24" w14:textId="77777777" w:rsidR="00051F8C" w:rsidRPr="00E537CB" w:rsidRDefault="00051F8C" w:rsidP="00051F8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2"/>
        <w:gridCol w:w="4816"/>
      </w:tblGrid>
      <w:tr w:rsidR="00E537CB" w:rsidRPr="00E537CB" w14:paraId="754C54F2" w14:textId="77777777" w:rsidTr="00661C0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2237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Исполнитель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8586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Заказчик, Обучающийся</w:t>
            </w:r>
          </w:p>
        </w:tc>
      </w:tr>
      <w:tr w:rsidR="00E537CB" w:rsidRPr="00E537CB" w14:paraId="782AFB30" w14:textId="77777777" w:rsidTr="00661C0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BE01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Наименование Исполнителя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CEA07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Сведения о Заказчике, Обучающемся указываются в заявлении на зачисление Обучающегося на обучение по Программе, указанном в пункте 1.3. настоящего Договора, являющемся неотъемлемой частью настоящего Договора.</w:t>
            </w: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  <w14:ligatures w14:val="standardContextual"/>
              </w:rPr>
              <w:footnoteReference w:id="17"/>
            </w:r>
          </w:p>
        </w:tc>
      </w:tr>
      <w:tr w:rsidR="00E537CB" w:rsidRPr="00E537CB" w14:paraId="112BD848" w14:textId="77777777" w:rsidTr="00661C05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48D1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ОГРН, </w:t>
            </w:r>
            <w:hyperlink r:id="rId10" w:history="1">
              <w:r w:rsidRPr="00E537CB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  <w14:ligatures w14:val="standardContextual"/>
                </w:rPr>
                <w:t>ОКТМО</w:t>
              </w:r>
            </w:hyperlink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D2E73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E537CB" w:rsidRPr="00E537CB" w14:paraId="4BB697F4" w14:textId="77777777" w:rsidTr="00661C05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837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8F973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E537CB" w:rsidRPr="00E537CB" w14:paraId="3645ADFF" w14:textId="77777777" w:rsidTr="00661C05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04A20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Юридический адрес:</w:t>
            </w:r>
          </w:p>
          <w:p w14:paraId="3B588956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4E998EAB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Адрес местонахождения: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1B92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E537CB" w:rsidRPr="00E537CB" w14:paraId="0DA9209F" w14:textId="77777777" w:rsidTr="00661C05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027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E2AB5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E537CB" w:rsidRPr="00E537CB" w14:paraId="144DAA7C" w14:textId="77777777" w:rsidTr="00661C0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3673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Платежные реквизиты:</w:t>
            </w:r>
          </w:p>
          <w:p w14:paraId="5C16A694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Наименование учреждения Банка России, БИК</w:t>
            </w:r>
          </w:p>
          <w:p w14:paraId="6C015C92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Расчетный счет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940F5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051F8C" w:rsidRPr="00E537CB" w14:paraId="0834111F" w14:textId="77777777" w:rsidTr="00661C0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25C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___________/_____________</w:t>
            </w:r>
          </w:p>
          <w:p w14:paraId="36713673" w14:textId="57E6595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E537CB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  <w14:ligatures w14:val="standardContextual"/>
              </w:rPr>
              <w:t xml:space="preserve"> (</w:t>
            </w:r>
            <w:proofErr w:type="gramStart"/>
            <w:r w:rsidR="00D009ED" w:rsidRPr="00E537CB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  <w14:ligatures w14:val="standardContextual"/>
              </w:rPr>
              <w:t xml:space="preserve">подпись)  </w:t>
            </w:r>
            <w:r w:rsidRPr="00E537CB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  <w14:ligatures w14:val="standardContextual"/>
              </w:rPr>
              <w:t xml:space="preserve"> </w:t>
            </w:r>
            <w:proofErr w:type="gramEnd"/>
            <w:r w:rsidRPr="00E537CB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  <w14:ligatures w14:val="standardContextual"/>
              </w:rPr>
              <w:t xml:space="preserve">     (ФИО)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802" w14:textId="77777777" w:rsidR="00051F8C" w:rsidRPr="00E537CB" w:rsidRDefault="00051F8C" w:rsidP="0005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</w:tr>
    </w:tbl>
    <w:p w14:paraId="5081952C" w14:textId="77777777" w:rsidR="00051F8C" w:rsidRPr="00E537CB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6449AB2" w14:textId="77777777" w:rsidR="00051F8C" w:rsidRPr="00E537CB" w:rsidRDefault="00051F8C" w:rsidP="00051F8C">
      <w:pPr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6B6F504" w14:textId="77777777" w:rsidR="007420DC" w:rsidRPr="00E537CB" w:rsidRDefault="007420DC">
      <w:pPr>
        <w:rPr>
          <w:rFonts w:ascii="Times New Roman" w:hAnsi="Times New Roman" w:cs="Times New Roman"/>
        </w:rPr>
      </w:pPr>
    </w:p>
    <w:sectPr w:rsidR="007420DC" w:rsidRPr="00E537CB" w:rsidSect="00571A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C002" w14:textId="77777777" w:rsidR="00B81EC2" w:rsidRDefault="00B81EC2" w:rsidP="00051F8C">
      <w:pPr>
        <w:spacing w:after="0" w:line="240" w:lineRule="auto"/>
      </w:pPr>
      <w:r>
        <w:separator/>
      </w:r>
    </w:p>
  </w:endnote>
  <w:endnote w:type="continuationSeparator" w:id="0">
    <w:p w14:paraId="145299D5" w14:textId="77777777" w:rsidR="00B81EC2" w:rsidRDefault="00B81EC2" w:rsidP="0005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6898" w14:textId="77777777" w:rsidR="00B81EC2" w:rsidRDefault="00B81EC2" w:rsidP="00051F8C">
      <w:pPr>
        <w:spacing w:after="0" w:line="240" w:lineRule="auto"/>
      </w:pPr>
      <w:r>
        <w:separator/>
      </w:r>
    </w:p>
  </w:footnote>
  <w:footnote w:type="continuationSeparator" w:id="0">
    <w:p w14:paraId="4C435F81" w14:textId="77777777" w:rsidR="00B81EC2" w:rsidRDefault="00B81EC2" w:rsidP="00051F8C">
      <w:pPr>
        <w:spacing w:after="0" w:line="240" w:lineRule="auto"/>
      </w:pPr>
      <w:r>
        <w:continuationSeparator/>
      </w:r>
    </w:p>
  </w:footnote>
  <w:footnote w:id="1">
    <w:p w14:paraId="60EF4CBE" w14:textId="77777777" w:rsidR="00051F8C" w:rsidRDefault="00051F8C" w:rsidP="00051F8C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В случае 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 пункт излагается </w:t>
      </w:r>
      <w:r>
        <w:rPr>
          <w:rFonts w:ascii="Times New Roman" w:hAnsi="Times New Roman" w:cs="Times New Roman"/>
          <w:sz w:val="18"/>
          <w:szCs w:val="18"/>
        </w:rPr>
        <w:t>в следующей редакции</w:t>
      </w:r>
      <w:r w:rsidRPr="009660C3">
        <w:rPr>
          <w:rFonts w:ascii="Times New Roman" w:hAnsi="Times New Roman" w:cs="Times New Roman"/>
          <w:sz w:val="18"/>
          <w:szCs w:val="18"/>
        </w:rPr>
        <w:t>: «Безусловное принятие (акцепт) условий настоящего Договора со стороны Заказчика в соответствии со стаей 438 ГК РФ, осуществляется на основании заранее данного Заказчиком при принятии (акцепте) договора от «____» __________ 20___ г. №________,  заключенного между Заказчиком и Исполнителем, согласия на заключение иных договоров в виде оферты, предусматривающих оказание Обучающемуся муниципальной услуги по реализации  иных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программы, указанной в разделе II настоящего Договора»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7600A0F" w14:textId="77777777" w:rsidR="00051F8C" w:rsidRPr="00836A42" w:rsidRDefault="00051F8C" w:rsidP="00051F8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836A42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836A42">
        <w:rPr>
          <w:rFonts w:ascii="Times New Roman" w:hAnsi="Times New Roman" w:cs="Times New Roman"/>
          <w:sz w:val="18"/>
          <w:szCs w:val="18"/>
        </w:rPr>
        <w:t xml:space="preserve">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 xml:space="preserve">, пункт излагается </w:t>
      </w:r>
      <w:r>
        <w:rPr>
          <w:rFonts w:ascii="Times New Roman" w:hAnsi="Times New Roman" w:cs="Times New Roman"/>
          <w:sz w:val="18"/>
          <w:szCs w:val="18"/>
        </w:rPr>
        <w:t>в следующей редакции</w:t>
      </w:r>
      <w:r w:rsidRPr="00836A42">
        <w:rPr>
          <w:rFonts w:ascii="Times New Roman" w:hAnsi="Times New Roman" w:cs="Times New Roman"/>
          <w:sz w:val="18"/>
          <w:szCs w:val="18"/>
        </w:rPr>
        <w:t>: «По требованию Исполнителя Заказчик обязан подтвердить безусловное принятие (акцепт)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программе, указанной в разделе II настоящего Договора</w:t>
      </w:r>
      <w:r>
        <w:rPr>
          <w:rFonts w:ascii="Times New Roman" w:hAnsi="Times New Roman" w:cs="Times New Roman"/>
          <w:sz w:val="18"/>
          <w:szCs w:val="18"/>
        </w:rPr>
        <w:t>».</w:t>
      </w:r>
    </w:p>
  </w:footnote>
  <w:footnote w:id="3">
    <w:p w14:paraId="1A6ED704" w14:textId="77777777" w:rsidR="00051F8C" w:rsidRDefault="00051F8C" w:rsidP="00051F8C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836A42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 xml:space="preserve">, пункт излагается </w:t>
      </w:r>
      <w:r>
        <w:rPr>
          <w:rFonts w:ascii="Times New Roman" w:hAnsi="Times New Roman" w:cs="Times New Roman"/>
          <w:sz w:val="18"/>
          <w:szCs w:val="18"/>
        </w:rPr>
        <w:t>в следующей редакции</w:t>
      </w:r>
      <w:r w:rsidRPr="00836A42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«Осуществляя акцепт настоящего Договора в порядке, определенном пунктом 1.3. настоящего Договора, заказчик соглашается, полностью и безоговорочно принимает все условия настоящего Договора в том виде, в каком они изложены в тексте настоящего Договора».</w:t>
      </w:r>
    </w:p>
  </w:footnote>
  <w:footnote w:id="4">
    <w:p w14:paraId="293B67B5" w14:textId="77777777" w:rsidR="00051F8C" w:rsidRPr="002F5CBC" w:rsidRDefault="00051F8C" w:rsidP="00051F8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2F5CBC">
        <w:rPr>
          <w:rFonts w:ascii="Times New Roman" w:hAnsi="Times New Roman" w:cs="Times New Roman"/>
          <w:sz w:val="18"/>
          <w:szCs w:val="18"/>
        </w:rPr>
        <w:t>, пункт излагается в следующей редакции: «Заказчик вправе отказаться от принятия (акцепта) условий настоящего Договора посредством направления Исполнителю с помощью функционала, предусмотренного Сайтом, уведомления об отказе от акцепта Договора после его получения.</w:t>
      </w:r>
    </w:p>
  </w:footnote>
  <w:footnote w:id="5">
    <w:p w14:paraId="67064785" w14:textId="77777777" w:rsidR="00051F8C" w:rsidRPr="002F5CBC" w:rsidRDefault="00051F8C" w:rsidP="00051F8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В случае</w:t>
      </w:r>
      <w:r w:rsidRPr="005B56B5"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2F5CBC">
        <w:rPr>
          <w:rFonts w:ascii="Times New Roman" w:hAnsi="Times New Roman" w:cs="Times New Roman"/>
          <w:sz w:val="18"/>
          <w:szCs w:val="18"/>
        </w:rPr>
        <w:t>, пункт не предусматривается».</w:t>
      </w:r>
    </w:p>
  </w:footnote>
  <w:footnote w:id="6">
    <w:p w14:paraId="76F29F11" w14:textId="77777777" w:rsidR="00051F8C" w:rsidRPr="002F5CBC" w:rsidRDefault="00051F8C" w:rsidP="00051F8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2F5CBC">
        <w:rPr>
          <w:rFonts w:ascii="Times New Roman" w:hAnsi="Times New Roman" w:cs="Times New Roman"/>
          <w:sz w:val="18"/>
          <w:szCs w:val="18"/>
        </w:rPr>
        <w:t>, пункт не предусматривается.</w:t>
      </w:r>
    </w:p>
  </w:footnote>
  <w:footnote w:id="7">
    <w:p w14:paraId="54CD42A4" w14:textId="77777777" w:rsidR="00051F8C" w:rsidRPr="002F5CBC" w:rsidRDefault="00051F8C" w:rsidP="00051F8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Часть пункта, выделенная скобками /…/ п</w:t>
      </w:r>
      <w:r w:rsidRPr="002F5CBC">
        <w:rPr>
          <w:rFonts w:ascii="Times New Roman" w:hAnsi="Times New Roman" w:cs="Times New Roman"/>
          <w:sz w:val="18"/>
          <w:szCs w:val="18"/>
        </w:rPr>
        <w:t>редусматривается в случае 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618263F8" w14:textId="77777777" w:rsidR="00051F8C" w:rsidRPr="002F5CBC" w:rsidRDefault="00051F8C" w:rsidP="00051F8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Предусматривается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</w:t>
      </w:r>
      <w:r>
        <w:rPr>
          <w:rFonts w:ascii="Times New Roman" w:hAnsi="Times New Roman" w:cs="Times New Roman"/>
          <w:sz w:val="18"/>
          <w:szCs w:val="18"/>
        </w:rPr>
        <w:t>я.</w:t>
      </w:r>
    </w:p>
  </w:footnote>
  <w:footnote w:id="9">
    <w:p w14:paraId="62420B7D" w14:textId="77777777" w:rsidR="00051F8C" w:rsidRPr="00093D2D" w:rsidRDefault="00051F8C" w:rsidP="00051F8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</w:t>
      </w:r>
      <w:r w:rsidRPr="00093D2D">
        <w:rPr>
          <w:rFonts w:ascii="Times New Roman" w:hAnsi="Times New Roman" w:cs="Times New Roman"/>
          <w:sz w:val="18"/>
          <w:szCs w:val="18"/>
        </w:rPr>
        <w:t>Предусматривается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093D2D">
        <w:rPr>
          <w:rFonts w:ascii="Times New Roman" w:hAnsi="Times New Roman" w:cs="Times New Roman"/>
          <w:sz w:val="18"/>
          <w:szCs w:val="18"/>
        </w:rPr>
        <w:t>.</w:t>
      </w:r>
    </w:p>
  </w:footnote>
  <w:footnote w:id="10">
    <w:p w14:paraId="1ABFB7EB" w14:textId="77777777" w:rsidR="00051F8C" w:rsidRDefault="00051F8C" w:rsidP="00051F8C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Часть пункта, выделенная скобками /…/ п</w:t>
      </w:r>
      <w:r w:rsidRPr="002F5CBC">
        <w:rPr>
          <w:rFonts w:ascii="Times New Roman" w:hAnsi="Times New Roman" w:cs="Times New Roman"/>
          <w:sz w:val="18"/>
          <w:szCs w:val="18"/>
        </w:rPr>
        <w:t>редусматривается в случае 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оказания</w:t>
      </w:r>
      <w:r>
        <w:rPr>
          <w:rFonts w:ascii="Times New Roman" w:hAnsi="Times New Roman" w:cs="Times New Roman"/>
          <w:sz w:val="18"/>
          <w:szCs w:val="18"/>
        </w:rPr>
        <w:t>, если Стороны не договорились</w:t>
      </w:r>
      <w:r w:rsidRPr="00AB48B8">
        <w:rPr>
          <w:rFonts w:ascii="Times New Roman" w:hAnsi="Times New Roman" w:cs="Times New Roman"/>
          <w:sz w:val="18"/>
          <w:szCs w:val="18"/>
        </w:rPr>
        <w:t xml:space="preserve"> </w:t>
      </w:r>
      <w:r w:rsidRPr="00093D2D">
        <w:rPr>
          <w:rFonts w:ascii="Times New Roman" w:hAnsi="Times New Roman" w:cs="Times New Roman"/>
          <w:sz w:val="18"/>
          <w:szCs w:val="18"/>
        </w:rPr>
        <w:t>о перерасчете оплаты за счет средств Заказчика в соответствии с фактическим посещением Обучающимся занятий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14:paraId="47FF6F5D" w14:textId="77777777" w:rsidR="00051F8C" w:rsidRPr="00093D2D" w:rsidRDefault="00051F8C" w:rsidP="00051F8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093D2D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093D2D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Стороны договорились о перерасчете оплаты за счет средств Заказчика в соответствии с фактическим посещением Обучающимся занятий.</w:t>
      </w:r>
    </w:p>
  </w:footnote>
  <w:footnote w:id="12">
    <w:p w14:paraId="2D601715" w14:textId="77777777" w:rsidR="00051F8C" w:rsidRDefault="00051F8C" w:rsidP="00051F8C">
      <w:pPr>
        <w:pStyle w:val="a5"/>
        <w:jc w:val="both"/>
      </w:pPr>
      <w:r>
        <w:rPr>
          <w:rStyle w:val="a7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 w:rsidRPr="00264FC7"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 xml:space="preserve">, пункт </w:t>
      </w:r>
      <w:r>
        <w:rPr>
          <w:rFonts w:ascii="Times New Roman" w:hAnsi="Times New Roman" w:cs="Times New Roman"/>
          <w:sz w:val="18"/>
          <w:szCs w:val="18"/>
        </w:rPr>
        <w:t>не предусматривается.</w:t>
      </w:r>
    </w:p>
  </w:footnote>
  <w:footnote w:id="13">
    <w:p w14:paraId="5A62415E" w14:textId="77777777" w:rsidR="00051F8C" w:rsidRDefault="00051F8C" w:rsidP="00051F8C">
      <w:pPr>
        <w:pStyle w:val="a5"/>
        <w:jc w:val="both"/>
      </w:pPr>
      <w:r>
        <w:rPr>
          <w:rStyle w:val="a7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излагается в следующей редакции: «</w:t>
      </w:r>
      <w:r w:rsidRPr="0090628C">
        <w:rPr>
          <w:rFonts w:ascii="Times New Roman" w:hAnsi="Times New Roman" w:cs="Times New Roman"/>
          <w:sz w:val="18"/>
          <w:szCs w:val="18"/>
        </w:rPr>
        <w:t>При формировании предложения (оферты) Исполнителем Заказчику к заключению дополнительн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90628C">
        <w:rPr>
          <w:rFonts w:ascii="Times New Roman" w:hAnsi="Times New Roman" w:cs="Times New Roman"/>
          <w:sz w:val="18"/>
          <w:szCs w:val="18"/>
        </w:rPr>
        <w:t xml:space="preserve"> соглашен</w:t>
      </w:r>
      <w:r>
        <w:rPr>
          <w:rFonts w:ascii="Times New Roman" w:hAnsi="Times New Roman" w:cs="Times New Roman"/>
          <w:sz w:val="18"/>
          <w:szCs w:val="18"/>
        </w:rPr>
        <w:t>ия</w:t>
      </w:r>
      <w:r w:rsidRPr="0090628C">
        <w:rPr>
          <w:rFonts w:ascii="Times New Roman" w:hAnsi="Times New Roman" w:cs="Times New Roman"/>
          <w:sz w:val="18"/>
          <w:szCs w:val="18"/>
        </w:rPr>
        <w:t xml:space="preserve"> к настоящему Договору, предусмотренн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90628C">
        <w:rPr>
          <w:rFonts w:ascii="Times New Roman" w:hAnsi="Times New Roman" w:cs="Times New Roman"/>
          <w:sz w:val="18"/>
          <w:szCs w:val="18"/>
        </w:rPr>
        <w:t xml:space="preserve"> пункт</w:t>
      </w:r>
      <w:r>
        <w:rPr>
          <w:rFonts w:ascii="Times New Roman" w:hAnsi="Times New Roman" w:cs="Times New Roman"/>
          <w:sz w:val="18"/>
          <w:szCs w:val="18"/>
        </w:rPr>
        <w:t xml:space="preserve">ами </w:t>
      </w:r>
      <w:r w:rsidRPr="0090628C">
        <w:rPr>
          <w:rFonts w:ascii="Times New Roman" w:hAnsi="Times New Roman" w:cs="Times New Roman"/>
          <w:sz w:val="18"/>
          <w:szCs w:val="18"/>
        </w:rPr>
        <w:t>9.4</w:t>
      </w:r>
      <w:r>
        <w:rPr>
          <w:rFonts w:ascii="Times New Roman" w:hAnsi="Times New Roman" w:cs="Times New Roman"/>
          <w:sz w:val="18"/>
          <w:szCs w:val="18"/>
        </w:rPr>
        <w:t xml:space="preserve">. и 9.5. </w:t>
      </w:r>
      <w:r w:rsidRPr="0090628C">
        <w:rPr>
          <w:rFonts w:ascii="Times New Roman" w:hAnsi="Times New Roman" w:cs="Times New Roman"/>
          <w:sz w:val="18"/>
          <w:szCs w:val="18"/>
        </w:rPr>
        <w:t>настоящего Договора, Исполнитель информирует Заказчика о</w:t>
      </w:r>
      <w:r>
        <w:rPr>
          <w:rFonts w:ascii="Times New Roman" w:hAnsi="Times New Roman" w:cs="Times New Roman"/>
          <w:sz w:val="18"/>
          <w:szCs w:val="18"/>
        </w:rPr>
        <w:t xml:space="preserve">б этом </w:t>
      </w:r>
      <w:r w:rsidRPr="0090628C">
        <w:rPr>
          <w:rFonts w:ascii="Times New Roman" w:hAnsi="Times New Roman" w:cs="Times New Roman"/>
          <w:sz w:val="18"/>
          <w:szCs w:val="18"/>
        </w:rPr>
        <w:t>не позднее чем за семь календарных дней до начала обучения в соответствии с дополнительным соглашением</w:t>
      </w:r>
      <w:r>
        <w:rPr>
          <w:rFonts w:ascii="Times New Roman" w:hAnsi="Times New Roman" w:cs="Times New Roman"/>
          <w:sz w:val="18"/>
          <w:szCs w:val="18"/>
        </w:rPr>
        <w:t>».</w:t>
      </w:r>
    </w:p>
  </w:footnote>
  <w:footnote w:id="14">
    <w:p w14:paraId="06728A98" w14:textId="77777777" w:rsidR="00051F8C" w:rsidRDefault="00051F8C" w:rsidP="00051F8C">
      <w:pPr>
        <w:pStyle w:val="a5"/>
        <w:jc w:val="both"/>
      </w:pPr>
      <w:r>
        <w:rPr>
          <w:rStyle w:val="a7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не предусматривается.</w:t>
      </w:r>
    </w:p>
  </w:footnote>
  <w:footnote w:id="15">
    <w:p w14:paraId="733B9BB8" w14:textId="77777777" w:rsidR="00051F8C" w:rsidRDefault="00051F8C" w:rsidP="00051F8C">
      <w:pPr>
        <w:pStyle w:val="a5"/>
        <w:jc w:val="both"/>
      </w:pPr>
      <w:r>
        <w:rPr>
          <w:rStyle w:val="a7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не предусматривается.</w:t>
      </w:r>
    </w:p>
  </w:footnote>
  <w:footnote w:id="16">
    <w:p w14:paraId="50D1CC04" w14:textId="77777777" w:rsidR="00051F8C" w:rsidRDefault="00051F8C" w:rsidP="00051F8C">
      <w:pPr>
        <w:pStyle w:val="a5"/>
        <w:jc w:val="both"/>
      </w:pPr>
      <w:r>
        <w:rPr>
          <w:rStyle w:val="a7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излагается в следующей редакции: «для целей осуществления взаимодействия между Сторонами Стороны договорились использовать личные кабинеты Сайта. Заказчик самостоятельно отслеживает выставление дополнительных соглашений, предусмотренных пунктами </w:t>
      </w:r>
      <w:r w:rsidRPr="0090628C">
        <w:rPr>
          <w:rFonts w:ascii="Times New Roman" w:hAnsi="Times New Roman" w:cs="Times New Roman"/>
          <w:sz w:val="18"/>
          <w:szCs w:val="18"/>
        </w:rPr>
        <w:t>9.4</w:t>
      </w:r>
      <w:r>
        <w:rPr>
          <w:rFonts w:ascii="Times New Roman" w:hAnsi="Times New Roman" w:cs="Times New Roman"/>
          <w:sz w:val="18"/>
          <w:szCs w:val="18"/>
        </w:rPr>
        <w:t xml:space="preserve">. и 9.5. </w:t>
      </w:r>
      <w:r w:rsidRPr="0090628C">
        <w:rPr>
          <w:rFonts w:ascii="Times New Roman" w:hAnsi="Times New Roman" w:cs="Times New Roman"/>
          <w:sz w:val="18"/>
          <w:szCs w:val="18"/>
        </w:rPr>
        <w:t>настоящего Договора</w:t>
      </w:r>
      <w:r>
        <w:rPr>
          <w:rFonts w:ascii="Times New Roman" w:hAnsi="Times New Roman" w:cs="Times New Roman"/>
          <w:sz w:val="18"/>
          <w:szCs w:val="18"/>
        </w:rPr>
        <w:t>, в личном кабинете Сайта».</w:t>
      </w:r>
    </w:p>
  </w:footnote>
  <w:footnote w:id="17">
    <w:p w14:paraId="1B8C9E21" w14:textId="77777777" w:rsidR="00051F8C" w:rsidRPr="00031CD2" w:rsidRDefault="00051F8C" w:rsidP="00051F8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D57DA1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D57DA1">
        <w:rPr>
          <w:rFonts w:ascii="Times New Roman" w:hAnsi="Times New Roman" w:cs="Times New Roman"/>
          <w:sz w:val="18"/>
          <w:szCs w:val="18"/>
        </w:rPr>
        <w:t xml:space="preserve"> В случае 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общеразвивающей программы (в случае если Образовательная услуга предусматривает реализацию части дополнительной общеразвивающей программы), излагается в следующей редакции: «Сведения о Заказчике, Обучающемся указываются в заявлении на зачисление Обучающегося на обучение по Программе, предоставленном Заказчиком при принятии (акцепте) договора от «___» _____ 20___ г. №____, являющемся неотъемлемой частью настоящего Договора».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0488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539199" w14:textId="13D1ED08" w:rsidR="001A5154" w:rsidRPr="001A5154" w:rsidRDefault="001A5154" w:rsidP="001A515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51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51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51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A5154">
          <w:rPr>
            <w:rFonts w:ascii="Times New Roman" w:hAnsi="Times New Roman" w:cs="Times New Roman"/>
            <w:sz w:val="24"/>
            <w:szCs w:val="24"/>
          </w:rPr>
          <w:t>2</w:t>
        </w:r>
        <w:r w:rsidRPr="001A51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00"/>
    <w:multiLevelType w:val="hybridMultilevel"/>
    <w:tmpl w:val="39ACDAE0"/>
    <w:lvl w:ilvl="0" w:tplc="0E7AB7BC">
      <w:start w:val="1"/>
      <w:numFmt w:val="decimal"/>
      <w:lvlText w:val="9.6.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5E6360"/>
    <w:multiLevelType w:val="multilevel"/>
    <w:tmpl w:val="0902F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E57A4F"/>
    <w:multiLevelType w:val="multilevel"/>
    <w:tmpl w:val="19DC4F9C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17209F"/>
    <w:multiLevelType w:val="multilevel"/>
    <w:tmpl w:val="5CF218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DD85C6F"/>
    <w:multiLevelType w:val="hybridMultilevel"/>
    <w:tmpl w:val="814E2FB0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951692"/>
    <w:multiLevelType w:val="hybridMultilevel"/>
    <w:tmpl w:val="368C000A"/>
    <w:lvl w:ilvl="0" w:tplc="A4609A0E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EF19AD"/>
    <w:multiLevelType w:val="hybridMultilevel"/>
    <w:tmpl w:val="84820C8C"/>
    <w:lvl w:ilvl="0" w:tplc="45FAF7FC">
      <w:start w:val="1"/>
      <w:numFmt w:val="decimal"/>
      <w:lvlText w:val="9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BDC5708"/>
    <w:multiLevelType w:val="hybridMultilevel"/>
    <w:tmpl w:val="B122F32C"/>
    <w:lvl w:ilvl="0" w:tplc="3B64E054">
      <w:start w:val="1"/>
      <w:numFmt w:val="decimal"/>
      <w:lvlText w:val="5.2.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E913030"/>
    <w:multiLevelType w:val="multilevel"/>
    <w:tmpl w:val="B7AAA87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9" w15:restartNumberingAfterBreak="0">
    <w:nsid w:val="33881AB0"/>
    <w:multiLevelType w:val="multilevel"/>
    <w:tmpl w:val="C20CC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37957F12"/>
    <w:multiLevelType w:val="hybridMultilevel"/>
    <w:tmpl w:val="72CA4172"/>
    <w:lvl w:ilvl="0" w:tplc="D8527CB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F54206"/>
    <w:multiLevelType w:val="hybridMultilevel"/>
    <w:tmpl w:val="0C8C9292"/>
    <w:lvl w:ilvl="0" w:tplc="0180FAAA">
      <w:start w:val="1"/>
      <w:numFmt w:val="decimal"/>
      <w:lvlText w:val="4.2.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AB02662"/>
    <w:multiLevelType w:val="hybridMultilevel"/>
    <w:tmpl w:val="35D80370"/>
    <w:lvl w:ilvl="0" w:tplc="CBBA1462">
      <w:start w:val="1"/>
      <w:numFmt w:val="decimal"/>
      <w:lvlText w:val="3.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6433B5"/>
    <w:multiLevelType w:val="hybridMultilevel"/>
    <w:tmpl w:val="980C8D0E"/>
    <w:lvl w:ilvl="0" w:tplc="8CF2B15C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A45C2F"/>
    <w:multiLevelType w:val="hybridMultilevel"/>
    <w:tmpl w:val="09927458"/>
    <w:lvl w:ilvl="0" w:tplc="3056A5DA">
      <w:start w:val="1"/>
      <w:numFmt w:val="decimal"/>
      <w:lvlText w:val="8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FDB48A96">
      <w:start w:val="1"/>
      <w:numFmt w:val="decimal"/>
      <w:lvlText w:val="3.2.%3."/>
      <w:lvlJc w:val="left"/>
      <w:pPr>
        <w:ind w:left="286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F3804C3"/>
    <w:multiLevelType w:val="hybridMultilevel"/>
    <w:tmpl w:val="88B04586"/>
    <w:lvl w:ilvl="0" w:tplc="3E14D156">
      <w:start w:val="1"/>
      <w:numFmt w:val="decimal"/>
      <w:lvlText w:val="9.9.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1103982"/>
    <w:multiLevelType w:val="hybridMultilevel"/>
    <w:tmpl w:val="6EE0094E"/>
    <w:lvl w:ilvl="0" w:tplc="C2666238">
      <w:start w:val="1"/>
      <w:numFmt w:val="decimal"/>
      <w:lvlText w:val="10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2CD7070"/>
    <w:multiLevelType w:val="hybridMultilevel"/>
    <w:tmpl w:val="923EFED6"/>
    <w:lvl w:ilvl="0" w:tplc="BD760B9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4360871"/>
    <w:multiLevelType w:val="hybridMultilevel"/>
    <w:tmpl w:val="EC38AD58"/>
    <w:lvl w:ilvl="0" w:tplc="C40CA066">
      <w:start w:val="1"/>
      <w:numFmt w:val="decimal"/>
      <w:lvlText w:val="4.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55C1722"/>
    <w:multiLevelType w:val="hybridMultilevel"/>
    <w:tmpl w:val="26A866A2"/>
    <w:lvl w:ilvl="0" w:tplc="46360F52">
      <w:start w:val="1"/>
      <w:numFmt w:val="decimal"/>
      <w:lvlText w:val="4.1.5.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E8D33A8"/>
    <w:multiLevelType w:val="multilevel"/>
    <w:tmpl w:val="CAB63E7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1" w15:restartNumberingAfterBreak="0">
    <w:nsid w:val="4F0C3CF9"/>
    <w:multiLevelType w:val="hybridMultilevel"/>
    <w:tmpl w:val="B66A986C"/>
    <w:lvl w:ilvl="0" w:tplc="3056A5DA">
      <w:start w:val="1"/>
      <w:numFmt w:val="decimal"/>
      <w:lvlText w:val="8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E573CC"/>
    <w:multiLevelType w:val="hybridMultilevel"/>
    <w:tmpl w:val="4B8C9D58"/>
    <w:lvl w:ilvl="0" w:tplc="A91ACA88">
      <w:start w:val="1"/>
      <w:numFmt w:val="decimal"/>
      <w:lvlText w:val="4.3.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F31132F"/>
    <w:multiLevelType w:val="hybridMultilevel"/>
    <w:tmpl w:val="62D6404A"/>
    <w:lvl w:ilvl="0" w:tplc="BB92862A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1CE5D54"/>
    <w:multiLevelType w:val="hybridMultilevel"/>
    <w:tmpl w:val="665EAA76"/>
    <w:lvl w:ilvl="0" w:tplc="3056A5DA">
      <w:start w:val="1"/>
      <w:numFmt w:val="decimal"/>
      <w:lvlText w:val="8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4457BA6"/>
    <w:multiLevelType w:val="hybridMultilevel"/>
    <w:tmpl w:val="E66423D8"/>
    <w:lvl w:ilvl="0" w:tplc="3B64E054">
      <w:start w:val="1"/>
      <w:numFmt w:val="decimal"/>
      <w:lvlText w:val="5.2.%1."/>
      <w:lvlJc w:val="left"/>
      <w:pPr>
        <w:ind w:left="21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4C51AA5"/>
    <w:multiLevelType w:val="hybridMultilevel"/>
    <w:tmpl w:val="B650BBE2"/>
    <w:lvl w:ilvl="0" w:tplc="D3A6067C">
      <w:start w:val="1"/>
      <w:numFmt w:val="decimal"/>
      <w:lvlText w:val="4.1.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8D20EF4"/>
    <w:multiLevelType w:val="hybridMultilevel"/>
    <w:tmpl w:val="C4766B42"/>
    <w:lvl w:ilvl="0" w:tplc="56206A7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34611BF"/>
    <w:multiLevelType w:val="hybridMultilevel"/>
    <w:tmpl w:val="2174C6EE"/>
    <w:lvl w:ilvl="0" w:tplc="E1C618AA">
      <w:start w:val="1"/>
      <w:numFmt w:val="bullet"/>
      <w:lvlText w:val=""/>
      <w:lvlJc w:val="left"/>
      <w:pPr>
        <w:ind w:left="141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E513F98"/>
    <w:multiLevelType w:val="hybridMultilevel"/>
    <w:tmpl w:val="FC16A34A"/>
    <w:lvl w:ilvl="0" w:tplc="9396484C">
      <w:start w:val="1"/>
      <w:numFmt w:val="decimal"/>
      <w:lvlText w:val="3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27"/>
  </w:num>
  <w:num w:numId="10">
    <w:abstractNumId w:val="17"/>
  </w:num>
  <w:num w:numId="11">
    <w:abstractNumId w:val="23"/>
  </w:num>
  <w:num w:numId="12">
    <w:abstractNumId w:val="24"/>
  </w:num>
  <w:num w:numId="13">
    <w:abstractNumId w:val="21"/>
  </w:num>
  <w:num w:numId="14">
    <w:abstractNumId w:val="29"/>
  </w:num>
  <w:num w:numId="15">
    <w:abstractNumId w:val="14"/>
  </w:num>
  <w:num w:numId="16">
    <w:abstractNumId w:val="12"/>
  </w:num>
  <w:num w:numId="17">
    <w:abstractNumId w:val="18"/>
  </w:num>
  <w:num w:numId="18">
    <w:abstractNumId w:val="26"/>
  </w:num>
  <w:num w:numId="19">
    <w:abstractNumId w:val="19"/>
  </w:num>
  <w:num w:numId="20">
    <w:abstractNumId w:val="11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8"/>
  </w:num>
  <w:num w:numId="26">
    <w:abstractNumId w:val="5"/>
  </w:num>
  <w:num w:numId="27">
    <w:abstractNumId w:val="6"/>
  </w:num>
  <w:num w:numId="28">
    <w:abstractNumId w:val="0"/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C3"/>
    <w:rsid w:val="000048F9"/>
    <w:rsid w:val="00015721"/>
    <w:rsid w:val="00051F8C"/>
    <w:rsid w:val="00095253"/>
    <w:rsid w:val="000D2A23"/>
    <w:rsid w:val="00110CAA"/>
    <w:rsid w:val="00131E4B"/>
    <w:rsid w:val="001816A0"/>
    <w:rsid w:val="001A5154"/>
    <w:rsid w:val="002358F7"/>
    <w:rsid w:val="00270179"/>
    <w:rsid w:val="00300155"/>
    <w:rsid w:val="00341ABD"/>
    <w:rsid w:val="00344AC3"/>
    <w:rsid w:val="003470F8"/>
    <w:rsid w:val="00351342"/>
    <w:rsid w:val="003B2B6C"/>
    <w:rsid w:val="003C46AA"/>
    <w:rsid w:val="00403B57"/>
    <w:rsid w:val="00421B01"/>
    <w:rsid w:val="0047556F"/>
    <w:rsid w:val="00492BBD"/>
    <w:rsid w:val="0049585A"/>
    <w:rsid w:val="004C1254"/>
    <w:rsid w:val="00571A39"/>
    <w:rsid w:val="005B5114"/>
    <w:rsid w:val="005C57CD"/>
    <w:rsid w:val="005E1901"/>
    <w:rsid w:val="005F5357"/>
    <w:rsid w:val="00607C33"/>
    <w:rsid w:val="006270CA"/>
    <w:rsid w:val="006559CB"/>
    <w:rsid w:val="007068A8"/>
    <w:rsid w:val="00741827"/>
    <w:rsid w:val="007420DC"/>
    <w:rsid w:val="007446EF"/>
    <w:rsid w:val="00763997"/>
    <w:rsid w:val="007B1A75"/>
    <w:rsid w:val="007B4766"/>
    <w:rsid w:val="007C0013"/>
    <w:rsid w:val="00857641"/>
    <w:rsid w:val="008F2AED"/>
    <w:rsid w:val="00915FD1"/>
    <w:rsid w:val="00931028"/>
    <w:rsid w:val="009434E3"/>
    <w:rsid w:val="00970429"/>
    <w:rsid w:val="009B1FDC"/>
    <w:rsid w:val="009D478D"/>
    <w:rsid w:val="00A26108"/>
    <w:rsid w:val="00A62B2B"/>
    <w:rsid w:val="00A73FF5"/>
    <w:rsid w:val="00A9182A"/>
    <w:rsid w:val="00B114BA"/>
    <w:rsid w:val="00B23086"/>
    <w:rsid w:val="00B81EC2"/>
    <w:rsid w:val="00BC4237"/>
    <w:rsid w:val="00BC4948"/>
    <w:rsid w:val="00BE4A57"/>
    <w:rsid w:val="00BF25EA"/>
    <w:rsid w:val="00C844E0"/>
    <w:rsid w:val="00CB3361"/>
    <w:rsid w:val="00CF275B"/>
    <w:rsid w:val="00D009ED"/>
    <w:rsid w:val="00D57DA1"/>
    <w:rsid w:val="00D900FA"/>
    <w:rsid w:val="00DE2095"/>
    <w:rsid w:val="00DE2E4A"/>
    <w:rsid w:val="00E274C3"/>
    <w:rsid w:val="00E42A81"/>
    <w:rsid w:val="00E537CB"/>
    <w:rsid w:val="00E777C7"/>
    <w:rsid w:val="00ED0B6D"/>
    <w:rsid w:val="00F15D83"/>
    <w:rsid w:val="00F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E64F"/>
  <w15:chartTrackingRefBased/>
  <w15:docId w15:val="{2EB4D77F-D8DB-46DD-938D-0C48BFA9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AE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B1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AED"/>
    <w:pPr>
      <w:ind w:left="720"/>
      <w:contextualSpacing/>
    </w:pPr>
  </w:style>
  <w:style w:type="table" w:styleId="a4">
    <w:name w:val="Table Grid"/>
    <w:basedOn w:val="a1"/>
    <w:uiPriority w:val="59"/>
    <w:rsid w:val="00FD4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51F8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51F8C"/>
    <w:rPr>
      <w:sz w:val="20"/>
      <w:szCs w:val="20"/>
    </w:rPr>
  </w:style>
  <w:style w:type="table" w:customStyle="1" w:styleId="11">
    <w:name w:val="Сетка таблицы1"/>
    <w:basedOn w:val="a1"/>
    <w:next w:val="a4"/>
    <w:uiPriority w:val="39"/>
    <w:rsid w:val="0005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basedOn w:val="a0"/>
    <w:uiPriority w:val="99"/>
    <w:semiHidden/>
    <w:unhideWhenUsed/>
    <w:rsid w:val="00051F8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B1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9B1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FDC"/>
  </w:style>
  <w:style w:type="paragraph" w:styleId="aa">
    <w:name w:val="footer"/>
    <w:basedOn w:val="a"/>
    <w:link w:val="ab"/>
    <w:uiPriority w:val="99"/>
    <w:unhideWhenUsed/>
    <w:rsid w:val="009B1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6152</Words>
  <Characters>35069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Дикарева Ольга Павловна</dc:creator>
  <cp:keywords/>
  <dc:description/>
  <cp:lastModifiedBy>Аманалиева Акмоор Айбековна</cp:lastModifiedBy>
  <cp:revision>7</cp:revision>
  <cp:lastPrinted>2023-08-28T12:24:00Z</cp:lastPrinted>
  <dcterms:created xsi:type="dcterms:W3CDTF">2023-09-01T06:40:00Z</dcterms:created>
  <dcterms:modified xsi:type="dcterms:W3CDTF">2023-09-01T06:40:00Z</dcterms:modified>
</cp:coreProperties>
</file>