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9FD0" w14:textId="77777777" w:rsidR="00A67818" w:rsidRPr="00FE58C5" w:rsidRDefault="00A67818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48A9984" wp14:editId="64303F55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1B54B" w14:textId="77777777" w:rsidR="00A67818" w:rsidRPr="00FE58C5" w:rsidRDefault="00A67818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1344EA12" w14:textId="77777777" w:rsidR="00A67818" w:rsidRPr="00D20CD8" w:rsidRDefault="00A67818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5D476A0" w14:textId="77777777" w:rsidR="00A67818" w:rsidRPr="00D20CD8" w:rsidRDefault="00A67818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2D7B9E8" w14:textId="77777777" w:rsidR="00A67818" w:rsidRPr="00D20CD8" w:rsidRDefault="00A67818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3903D4B2" w14:textId="77777777" w:rsidR="00A67818" w:rsidRPr="00D20CD8" w:rsidRDefault="00A67818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3037B37" w14:textId="77777777" w:rsidR="00A67818" w:rsidRPr="005B3735" w:rsidRDefault="00A67818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7818" w:rsidRPr="005B3735" w14:paraId="1CF6CEC2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9AE2EC" w14:textId="6DE78409" w:rsidR="00A67818" w:rsidRPr="00A67818" w:rsidRDefault="00A67818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67818"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2C002777" w14:textId="27F65FC6" w:rsidR="00A67818" w:rsidRPr="00A67818" w:rsidRDefault="00A67818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678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A6781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1248-па</w:t>
            </w:r>
          </w:p>
        </w:tc>
      </w:tr>
    </w:tbl>
    <w:p w14:paraId="4366A9BD" w14:textId="77777777" w:rsidR="00A67818" w:rsidRPr="00AE0C10" w:rsidRDefault="00A67818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ED6CEC5" w14:textId="05040403" w:rsidR="00D31B3C" w:rsidRDefault="00D3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43794848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№407 </w:t>
      </w:r>
      <w:proofErr w:type="spellStart"/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Малобалыкского</w:t>
      </w:r>
      <w:proofErr w:type="spellEnd"/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(Южно-</w:t>
      </w:r>
      <w:proofErr w:type="spellStart"/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Тепловский</w:t>
      </w:r>
      <w:proofErr w:type="spellEnd"/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31C72286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4490B" w14:textId="77777777" w:rsidR="00D31B3C" w:rsidRDefault="00D3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051FBF9F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</w:t>
      </w:r>
      <w:r w:rsidR="00B77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B771B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B771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</w:t>
      </w:r>
      <w:r w:rsidR="00D3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</w:t>
      </w:r>
      <w:r w:rsidR="00D3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заявления публичного акционерного общества «Нефтяная компания «Роснефть» (далее –ПАО «НК «Роснефть») от </w:t>
      </w:r>
      <w:r w:rsid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>5748209439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2E06E9DD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(далее – Документация) </w:t>
      </w:r>
      <w:r w:rsidR="00D3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№407 </w:t>
      </w:r>
      <w:proofErr w:type="spellStart"/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Малобалыкского</w:t>
      </w:r>
      <w:proofErr w:type="spellEnd"/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(Южно-</w:t>
      </w:r>
      <w:proofErr w:type="spellStart"/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Тепловский</w:t>
      </w:r>
      <w:proofErr w:type="spellEnd"/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0B7DD7DA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№407 </w:t>
      </w:r>
      <w:proofErr w:type="spellStart"/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Малобалыкского</w:t>
      </w:r>
      <w:proofErr w:type="spellEnd"/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(Южно-</w:t>
      </w:r>
      <w:proofErr w:type="spellStart"/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Тепловский</w:t>
      </w:r>
      <w:proofErr w:type="spellEnd"/>
      <w:r w:rsidR="001E5509" w:rsidRPr="001E5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75CE714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7C7672DE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21A52F" w14:textId="77777777" w:rsidR="00D31B3C" w:rsidRDefault="00D3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C7ED6C" w14:textId="77777777" w:rsidR="00D31B3C" w:rsidRPr="00D101D2" w:rsidRDefault="00D31B3C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EEC2885" w14:textId="77777777" w:rsidR="00D31B3C" w:rsidRDefault="00D31B3C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397819" w14:textId="57D8E4A2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C10863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34DB3974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7E763" w14:textId="50B4AF69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A1EF2" w14:textId="0541EE8D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95962" w14:textId="5D96ED5A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C6CFE" w14:textId="178DF0D7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D3429" w14:textId="01A6E164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15A4B" w14:textId="6C91EC73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8F13D" w14:textId="7EBB7591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A35A8" w14:textId="4F096325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D58AF" w14:textId="04B00E0A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74EA7" w14:textId="26313F47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53BC4" w14:textId="42E2B827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F83DE" w14:textId="64328B00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B776A" w14:textId="0CF0CD04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5CC14" w14:textId="4CA2D985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FB217" w14:textId="23DFE916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DA477" w14:textId="209B6145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F4719" w14:textId="0D8731F3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3DCAB" w14:textId="41855819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197F7" w14:textId="737FB33F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C73E6" w14:textId="49C6E358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C87EC" w14:textId="71C76A95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0CE18" w14:textId="58FF1ADA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5F682" w14:textId="58BEC6D8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F42B5" w14:textId="750EE55B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1B876" w14:textId="268E6FFE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B370B" w14:textId="492B7DAF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17080" w14:textId="14C5B4BF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3B97B" w14:textId="2CDFA96F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3C3A5" w14:textId="43254CE2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35FEF" w14:textId="61840187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B909B" w14:textId="282747C0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8687F" w14:textId="25CD7826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7237E" w14:textId="196982E0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E86A4" w14:textId="77777777" w:rsidR="00D31B3C" w:rsidRDefault="00D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40275DE2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E694D" w14:textId="77777777" w:rsidR="000C72BB" w:rsidRDefault="000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05DFECBF">
                <wp:simplePos x="0" y="0"/>
                <wp:positionH relativeFrom="page">
                  <wp:posOffset>4483735</wp:posOffset>
                </wp:positionH>
                <wp:positionV relativeFrom="paragraph">
                  <wp:posOffset>-450850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3D547EA8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67818">
                              <w:rPr>
                                <w:sz w:val="26"/>
                                <w:szCs w:val="26"/>
                              </w:rPr>
                              <w:t xml:space="preserve">14.07.2025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A67818">
                              <w:rPr>
                                <w:sz w:val="26"/>
                                <w:szCs w:val="26"/>
                              </w:rPr>
                              <w:t>1248-па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05pt;margin-top:-35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3D547EA8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67818">
                        <w:rPr>
                          <w:sz w:val="26"/>
                          <w:szCs w:val="26"/>
                        </w:rPr>
                        <w:t xml:space="preserve">14.07.2025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A67818">
                        <w:rPr>
                          <w:sz w:val="26"/>
                          <w:szCs w:val="26"/>
                        </w:rPr>
                        <w:t>1248-па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D590D1" w14:textId="3110356B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55DE1CD1" w14:textId="77777777" w:rsidR="00D31B3C" w:rsidRDefault="00D31B3C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13DE4A75" w14:textId="45045AB0" w:rsidR="001E5509" w:rsidRPr="001E5509" w:rsidRDefault="001E5509" w:rsidP="001E5509">
      <w:pPr>
        <w:shd w:val="clear" w:color="auto" w:fill="FDFDFD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bookmarkStart w:id="3" w:name="P310"/>
      <w:bookmarkStart w:id="4" w:name="OLE_LINK8"/>
      <w:bookmarkStart w:id="5" w:name="OLE_LINK7"/>
      <w:bookmarkEnd w:id="3"/>
      <w:bookmarkEnd w:id="4"/>
      <w:bookmarkEnd w:id="5"/>
      <w:r w:rsidRPr="001E55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ЗАДАНИЕ 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D31B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1E55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 органов местного самоуправления</w:t>
      </w:r>
    </w:p>
    <w:p w14:paraId="51DB3821" w14:textId="77777777" w:rsidR="001E5509" w:rsidRPr="001E5509" w:rsidRDefault="001E5509" w:rsidP="001E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E55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Pr="001E5509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Линейные коммуникации для кустовой площадки №407 </w:t>
      </w:r>
      <w:proofErr w:type="spellStart"/>
      <w:r w:rsidRPr="001E5509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Малобалыкского</w:t>
      </w:r>
      <w:proofErr w:type="spellEnd"/>
      <w:r w:rsidRPr="001E5509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месторождения (Южно-</w:t>
      </w:r>
      <w:proofErr w:type="spellStart"/>
      <w:r w:rsidRPr="001E5509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Тепловский</w:t>
      </w:r>
      <w:proofErr w:type="spellEnd"/>
      <w:r w:rsidRPr="001E5509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ЛУ)</w:t>
      </w:r>
      <w:r w:rsidRPr="001E55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62052AB8" w14:textId="77777777" w:rsidR="001E5509" w:rsidRPr="001E5509" w:rsidRDefault="001E5509" w:rsidP="001E5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398"/>
        <w:gridCol w:w="5834"/>
      </w:tblGrid>
      <w:tr w:rsidR="001E5509" w:rsidRPr="001E5509" w14:paraId="6B6D6178" w14:textId="77777777" w:rsidTr="00574696">
        <w:trPr>
          <w:trHeight w:val="333"/>
        </w:trPr>
        <w:tc>
          <w:tcPr>
            <w:tcW w:w="3794" w:type="dxa"/>
            <w:gridSpan w:val="2"/>
          </w:tcPr>
          <w:p w14:paraId="7B44C1C9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0" w:type="auto"/>
          </w:tcPr>
          <w:p w14:paraId="17CB4045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1E5509" w:rsidRPr="001E5509" w14:paraId="58AD8617" w14:textId="77777777" w:rsidTr="00574696">
        <w:tc>
          <w:tcPr>
            <w:tcW w:w="396" w:type="dxa"/>
          </w:tcPr>
          <w:p w14:paraId="5E412098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8" w:type="dxa"/>
          </w:tcPr>
          <w:p w14:paraId="038C458F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14:paraId="3755265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 планировки территории</w:t>
            </w:r>
          </w:p>
        </w:tc>
      </w:tr>
      <w:tr w:rsidR="001E5509" w:rsidRPr="001E5509" w14:paraId="252132BB" w14:textId="77777777" w:rsidTr="00574696">
        <w:tc>
          <w:tcPr>
            <w:tcW w:w="396" w:type="dxa"/>
          </w:tcPr>
          <w:p w14:paraId="13FE0510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8" w:type="dxa"/>
          </w:tcPr>
          <w:p w14:paraId="1314EF16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14:paraId="2524E248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13099BFB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72B1AC05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</w:tc>
      </w:tr>
      <w:tr w:rsidR="001E5509" w:rsidRPr="001E5509" w14:paraId="1820504E" w14:textId="77777777" w:rsidTr="00574696">
        <w:tc>
          <w:tcPr>
            <w:tcW w:w="396" w:type="dxa"/>
          </w:tcPr>
          <w:p w14:paraId="05A3ED9A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8" w:type="dxa"/>
          </w:tcPr>
          <w:p w14:paraId="7CDEF33A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14:paraId="1025E073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 ПАО «НК «Роснефть»</w:t>
            </w:r>
          </w:p>
        </w:tc>
      </w:tr>
      <w:tr w:rsidR="001E5509" w:rsidRPr="001E5509" w14:paraId="5003F0EE" w14:textId="77777777" w:rsidTr="00574696">
        <w:tc>
          <w:tcPr>
            <w:tcW w:w="396" w:type="dxa"/>
          </w:tcPr>
          <w:p w14:paraId="2AB5807A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8" w:type="dxa"/>
          </w:tcPr>
          <w:p w14:paraId="100E8E6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</w:tcPr>
          <w:p w14:paraId="1978F2B6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объекта: «</w:t>
            </w:r>
            <w:r w:rsidRPr="001E55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Линейные коммуникации для кустовой площадки №407 </w:t>
            </w:r>
            <w:proofErr w:type="spellStart"/>
            <w:r w:rsidRPr="001E55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Малобалыкского</w:t>
            </w:r>
            <w:proofErr w:type="spellEnd"/>
            <w:r w:rsidRPr="001E55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месторождения (Южно-</w:t>
            </w:r>
            <w:proofErr w:type="spellStart"/>
            <w:r w:rsidRPr="001E55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Тепловский</w:t>
            </w:r>
            <w:proofErr w:type="spellEnd"/>
            <w:r w:rsidRPr="001E55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ЛУ)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Его основные характеристики представлены в приложении № 1 к заданию</w:t>
            </w:r>
          </w:p>
        </w:tc>
      </w:tr>
      <w:tr w:rsidR="001E5509" w:rsidRPr="001E5509" w14:paraId="1EE905A0" w14:textId="77777777" w:rsidTr="00574696">
        <w:tc>
          <w:tcPr>
            <w:tcW w:w="396" w:type="dxa"/>
          </w:tcPr>
          <w:p w14:paraId="423EB8DF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8" w:type="dxa"/>
          </w:tcPr>
          <w:p w14:paraId="7B4717C1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0" w:type="auto"/>
          </w:tcPr>
          <w:p w14:paraId="716731A9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Межселенная территория Нефтеюганского района Ханты-Мансийского автономного округа – Югры Тюменской области</w:t>
            </w:r>
          </w:p>
        </w:tc>
      </w:tr>
      <w:tr w:rsidR="001E5509" w:rsidRPr="001E5509" w14:paraId="4AB23F70" w14:textId="77777777" w:rsidTr="00574696">
        <w:tc>
          <w:tcPr>
            <w:tcW w:w="396" w:type="dxa"/>
          </w:tcPr>
          <w:p w14:paraId="6C898DE2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8" w:type="dxa"/>
          </w:tcPr>
          <w:p w14:paraId="7415113B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14:paraId="674307A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188ADCB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FF35A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1EA79CCA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 проекта планировки территории включает в себя:</w:t>
            </w:r>
          </w:p>
          <w:p w14:paraId="1F36A3B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"Проект планировки территории. Графическая часть";</w:t>
            </w:r>
          </w:p>
          <w:p w14:paraId="0E343F8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"Положение о размещении линейных объектов".</w:t>
            </w:r>
          </w:p>
          <w:p w14:paraId="05763541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обоснованию проекта планировки территории включают в себя:</w:t>
            </w:r>
          </w:p>
          <w:p w14:paraId="22E5A0D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"Материалы по обоснованию проекта планировки территории. Графическая часть";</w:t>
            </w:r>
          </w:p>
          <w:p w14:paraId="5E58CBC5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0F8E3915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E309F6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"Проект планировки территории. Графическая часть" включает в себя:</w:t>
            </w:r>
          </w:p>
          <w:p w14:paraId="0A60759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красных линий;</w:t>
            </w:r>
          </w:p>
          <w:p w14:paraId="318C9BD1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7A4278F7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32785FA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E4BB78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39CCFC4E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7F807CB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14FA6D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77C0C43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3933AB8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0E48FD98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21355AA1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6E2A4F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0FE030D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26BF558B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541855F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DA6591E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B591F0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DAC8D4F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0FB609D6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5A40D37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19BD2D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21F4767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71B6CE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77ED52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7C4FF1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B7B8DE4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DFF50E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6D0598E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цветовому решению внешнего облика таких объектов;</w:t>
            </w:r>
          </w:p>
          <w:p w14:paraId="1208850A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строительным материалам, определяющим внешний облик таких объектов;</w:t>
            </w:r>
          </w:p>
          <w:p w14:paraId="6BE48C0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9DDAA23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7D4CB46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986E5A5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17249AA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24E870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499E3F5A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6F141A0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006F807A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50A08AA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39F3392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42E54DD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1E8DAF1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D245095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45340F83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943F4F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18D86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731F3CE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262F543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7967D37E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F2985E8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702D5F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2D67563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86233F3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A6FDB13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0345406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2884824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1445E60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6E565CA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97EB2DA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CA01F14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категории улиц и дорог;</w:t>
            </w:r>
          </w:p>
          <w:p w14:paraId="45D4F97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674053B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BF97395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BD42273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043A716B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511DCEF7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7F99C34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8E65E8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8C6318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76679808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F405261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61A54D98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D9EB1E3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6C1B19FE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66C11EE1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9CA9673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BFA852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4D31F08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25A4508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C17168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4CC9067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70A357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DB2B49B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BC780FE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FAC4C36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0FF4BFD0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3B6F3C58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356AD52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E7F590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5687866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83B4ED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64B9360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C618F7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CA5811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EA18415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554CF6E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1A6727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98258AF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58910B6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F6FB32E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B39C51B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424B44A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5C96463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C115E24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1155459A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F5BD31B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0BE6216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2C5D76F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AE69750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B47B7A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95E12A1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8FD9FD4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4E94CE0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2537047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1E5509" w:rsidRPr="001E5509" w14:paraId="77A10225" w14:textId="77777777" w:rsidTr="00574696">
        <w:tc>
          <w:tcPr>
            <w:tcW w:w="396" w:type="dxa"/>
          </w:tcPr>
          <w:p w14:paraId="3338841B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98" w:type="dxa"/>
          </w:tcPr>
          <w:p w14:paraId="1A30C02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Информация о земельных участках (при наличии</w:t>
            </w:r>
            <w:proofErr w:type="gramStart"/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 ,</w:t>
            </w:r>
            <w:proofErr w:type="gramEnd"/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</w:tcPr>
          <w:p w14:paraId="5B4932F2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22345B63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86:08:0020904:22135</w:t>
            </w:r>
          </w:p>
          <w:p w14:paraId="4DA2A6E7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86:08:0020904:25902</w:t>
            </w:r>
          </w:p>
          <w:p w14:paraId="73E9BFC3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86:08:0020904:26073</w:t>
            </w:r>
          </w:p>
          <w:p w14:paraId="696E7F7E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86:08:0020904:26525</w:t>
            </w:r>
          </w:p>
          <w:p w14:paraId="4F1DF517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86:08:0020904:26538</w:t>
            </w:r>
          </w:p>
          <w:p w14:paraId="4B5057E9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86:08:0020904:26539</w:t>
            </w:r>
          </w:p>
          <w:p w14:paraId="64495657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86:08:0020904:26891</w:t>
            </w:r>
          </w:p>
          <w:p w14:paraId="6C82397E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86:08:0020904:26892</w:t>
            </w:r>
          </w:p>
          <w:p w14:paraId="5AE49A92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86:08:0020904:26893</w:t>
            </w:r>
          </w:p>
          <w:p w14:paraId="0F0AC05D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86:08:0020904:26894</w:t>
            </w:r>
          </w:p>
          <w:p w14:paraId="2A8263C9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86:08:0020904:26895</w:t>
            </w:r>
          </w:p>
          <w:p w14:paraId="673AF21B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86:08:0020904:26896</w:t>
            </w:r>
          </w:p>
          <w:p w14:paraId="5B66D8B6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86:08:0020904:26897</w:t>
            </w:r>
          </w:p>
          <w:p w14:paraId="1394B555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86:08:0020904:26898</w:t>
            </w:r>
          </w:p>
          <w:p w14:paraId="4AFD30FB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86:08:0020904:26899</w:t>
            </w:r>
          </w:p>
          <w:p w14:paraId="6E4CE260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86:08:0020904:26905</w:t>
            </w:r>
          </w:p>
          <w:p w14:paraId="16956ADF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Ориентировочная площадь территории, в отношении которой планируется подготовка документации по 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планировке территории = 67,1219 га </w:t>
            </w:r>
          </w:p>
          <w:p w14:paraId="7D31B95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Площадь зоны планируемого размещения проектируемых объектов = 53,7049 га</w:t>
            </w:r>
          </w:p>
        </w:tc>
      </w:tr>
      <w:tr w:rsidR="001E5509" w:rsidRPr="001E5509" w14:paraId="61A003E8" w14:textId="77777777" w:rsidTr="00574696">
        <w:tc>
          <w:tcPr>
            <w:tcW w:w="396" w:type="dxa"/>
          </w:tcPr>
          <w:p w14:paraId="76DC2BDE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98" w:type="dxa"/>
          </w:tcPr>
          <w:p w14:paraId="778BC92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</w:tcPr>
          <w:p w14:paraId="48B1A1FB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структуры, установление границ земельных участков, установление границ зон планируемого размещения объектов капитального строительства</w:t>
            </w:r>
          </w:p>
        </w:tc>
      </w:tr>
    </w:tbl>
    <w:p w14:paraId="52C2C06F" w14:textId="77777777" w:rsidR="001E5509" w:rsidRPr="001E5509" w:rsidRDefault="001E5509" w:rsidP="001E5509">
      <w:pPr>
        <w:spacing w:after="0" w:line="240" w:lineRule="auto"/>
        <w:ind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68C9957" w14:textId="77777777" w:rsidR="001E5509" w:rsidRPr="001E5509" w:rsidRDefault="001E5509" w:rsidP="001E550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 Характеристика, технико-экономические и проектные показатели, мощности проектируемых объектов*</w:t>
      </w:r>
    </w:p>
    <w:p w14:paraId="5AE36064" w14:textId="77777777" w:rsidR="001E5509" w:rsidRPr="001E5509" w:rsidRDefault="001E5509" w:rsidP="001E55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858"/>
        <w:gridCol w:w="1418"/>
        <w:gridCol w:w="2693"/>
      </w:tblGrid>
      <w:tr w:rsidR="001E5509" w:rsidRPr="001E5509" w14:paraId="01117466" w14:textId="77777777" w:rsidTr="00574696">
        <w:trPr>
          <w:trHeight w:val="901"/>
        </w:trPr>
        <w:tc>
          <w:tcPr>
            <w:tcW w:w="5529" w:type="dxa"/>
            <w:gridSpan w:val="2"/>
            <w:vAlign w:val="center"/>
            <w:hideMark/>
          </w:tcPr>
          <w:p w14:paraId="5FF5C899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  <w:hideMark/>
          </w:tcPr>
          <w:p w14:paraId="731D817A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2693" w:type="dxa"/>
            <w:vAlign w:val="center"/>
            <w:hideMark/>
          </w:tcPr>
          <w:p w14:paraId="4DFD14BD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1E5509" w:rsidRPr="001E5509" w14:paraId="741BC0EB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15AB2973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8" w:type="dxa"/>
            <w:vAlign w:val="center"/>
            <w:hideMark/>
          </w:tcPr>
          <w:p w14:paraId="6261E3B0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Автомобильная дорога к кустовой площадке №407</w:t>
            </w:r>
          </w:p>
        </w:tc>
        <w:tc>
          <w:tcPr>
            <w:tcW w:w="1418" w:type="dxa"/>
            <w:vAlign w:val="center"/>
          </w:tcPr>
          <w:p w14:paraId="6068C425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E39A27F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09" w:rsidRPr="001E5509" w14:paraId="215DD347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67C4EEF4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58" w:type="dxa"/>
            <w:vAlign w:val="center"/>
            <w:hideMark/>
          </w:tcPr>
          <w:p w14:paraId="091002F3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дороги согласно 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СП 37.13330.2012</w:t>
            </w:r>
          </w:p>
        </w:tc>
        <w:tc>
          <w:tcPr>
            <w:tcW w:w="1418" w:type="dxa"/>
            <w:vAlign w:val="center"/>
            <w:hideMark/>
          </w:tcPr>
          <w:p w14:paraId="464DE4DE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3551E227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III-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1E5509" w:rsidRPr="001E5509" w14:paraId="3D1EA4C8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277F0DDB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58" w:type="dxa"/>
            <w:vAlign w:val="center"/>
            <w:hideMark/>
          </w:tcPr>
          <w:p w14:paraId="504353D6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418" w:type="dxa"/>
            <w:vAlign w:val="center"/>
            <w:hideMark/>
          </w:tcPr>
          <w:p w14:paraId="41F42B4F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93" w:type="dxa"/>
            <w:vAlign w:val="center"/>
            <w:hideMark/>
          </w:tcPr>
          <w:p w14:paraId="4F2E451F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1061,29</w:t>
            </w:r>
          </w:p>
        </w:tc>
      </w:tr>
      <w:tr w:rsidR="001E5509" w:rsidRPr="001E5509" w14:paraId="7E669753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5BA4636C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58" w:type="dxa"/>
            <w:vAlign w:val="center"/>
            <w:hideMark/>
          </w:tcPr>
          <w:p w14:paraId="4C870D1C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расчетная скорость</w:t>
            </w:r>
          </w:p>
        </w:tc>
        <w:tc>
          <w:tcPr>
            <w:tcW w:w="1418" w:type="dxa"/>
            <w:vAlign w:val="center"/>
            <w:hideMark/>
          </w:tcPr>
          <w:p w14:paraId="740ED412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км/ч</w:t>
            </w:r>
          </w:p>
        </w:tc>
        <w:tc>
          <w:tcPr>
            <w:tcW w:w="2693" w:type="dxa"/>
            <w:vAlign w:val="center"/>
            <w:hideMark/>
          </w:tcPr>
          <w:p w14:paraId="77EA9BC4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E5509" w:rsidRPr="001E5509" w14:paraId="2C1473AD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40C8455C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58" w:type="dxa"/>
            <w:vAlign w:val="center"/>
            <w:hideMark/>
          </w:tcPr>
          <w:p w14:paraId="5E19BE26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полос движения</w:t>
            </w:r>
          </w:p>
        </w:tc>
        <w:tc>
          <w:tcPr>
            <w:tcW w:w="1418" w:type="dxa"/>
            <w:vAlign w:val="center"/>
            <w:hideMark/>
          </w:tcPr>
          <w:p w14:paraId="1CA0AEF1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5B64260C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5509" w:rsidRPr="001E5509" w14:paraId="247F27E0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27A67B1B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58" w:type="dxa"/>
            <w:vAlign w:val="center"/>
            <w:hideMark/>
          </w:tcPr>
          <w:p w14:paraId="38CD8AAF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проезжей части</w:t>
            </w:r>
          </w:p>
        </w:tc>
        <w:tc>
          <w:tcPr>
            <w:tcW w:w="1418" w:type="dxa"/>
            <w:vAlign w:val="center"/>
            <w:hideMark/>
          </w:tcPr>
          <w:p w14:paraId="404E272D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93" w:type="dxa"/>
            <w:vAlign w:val="center"/>
            <w:hideMark/>
          </w:tcPr>
          <w:p w14:paraId="1141CDC1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1E5509" w:rsidRPr="001E5509" w14:paraId="3C33EDB6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3D299025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58" w:type="dxa"/>
            <w:vAlign w:val="center"/>
            <w:hideMark/>
          </w:tcPr>
          <w:p w14:paraId="7E8BB820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водопропускных сооружений</w:t>
            </w:r>
          </w:p>
        </w:tc>
        <w:tc>
          <w:tcPr>
            <w:tcW w:w="1418" w:type="dxa"/>
            <w:vAlign w:val="center"/>
            <w:hideMark/>
          </w:tcPr>
          <w:p w14:paraId="512397EA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5D87C240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5509" w:rsidRPr="001E5509" w14:paraId="40AEA306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2F333E81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58" w:type="dxa"/>
            <w:vAlign w:val="center"/>
            <w:hideMark/>
          </w:tcPr>
          <w:p w14:paraId="5BF1971B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обочин</w:t>
            </w:r>
          </w:p>
        </w:tc>
        <w:tc>
          <w:tcPr>
            <w:tcW w:w="1418" w:type="dxa"/>
            <w:vAlign w:val="center"/>
            <w:hideMark/>
          </w:tcPr>
          <w:p w14:paraId="5E3EC225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93" w:type="dxa"/>
            <w:vAlign w:val="center"/>
            <w:hideMark/>
          </w:tcPr>
          <w:p w14:paraId="28AAEF64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2х1,0</w:t>
            </w:r>
          </w:p>
        </w:tc>
      </w:tr>
      <w:tr w:rsidR="001E5509" w:rsidRPr="001E5509" w14:paraId="38C2B790" w14:textId="77777777" w:rsidTr="00574696">
        <w:trPr>
          <w:trHeight w:val="340"/>
        </w:trPr>
        <w:tc>
          <w:tcPr>
            <w:tcW w:w="671" w:type="dxa"/>
            <w:vAlign w:val="center"/>
          </w:tcPr>
          <w:p w14:paraId="06B0F2E7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vAlign w:val="center"/>
            <w:hideMark/>
          </w:tcPr>
          <w:p w14:paraId="4D63339A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учетом установки сигнальных столбиков</w:t>
            </w:r>
          </w:p>
        </w:tc>
        <w:tc>
          <w:tcPr>
            <w:tcW w:w="1418" w:type="dxa"/>
            <w:vAlign w:val="center"/>
            <w:hideMark/>
          </w:tcPr>
          <w:p w14:paraId="71BF70CF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93" w:type="dxa"/>
            <w:vAlign w:val="center"/>
            <w:hideMark/>
          </w:tcPr>
          <w:p w14:paraId="5857BB8B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2х1,5</w:t>
            </w:r>
          </w:p>
        </w:tc>
      </w:tr>
      <w:tr w:rsidR="001E5509" w:rsidRPr="001E5509" w14:paraId="17563EE1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2108D0A7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58" w:type="dxa"/>
            <w:vAlign w:val="center"/>
            <w:hideMark/>
          </w:tcPr>
          <w:p w14:paraId="6A395921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уклоны проезжей части</w:t>
            </w:r>
          </w:p>
        </w:tc>
        <w:tc>
          <w:tcPr>
            <w:tcW w:w="1418" w:type="dxa"/>
            <w:vAlign w:val="center"/>
            <w:hideMark/>
          </w:tcPr>
          <w:p w14:paraId="351D2540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2693" w:type="dxa"/>
            <w:vAlign w:val="center"/>
            <w:hideMark/>
          </w:tcPr>
          <w:p w14:paraId="3A2ACF0F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E5509" w:rsidRPr="001E5509" w14:paraId="5D122542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62B6FBB4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58" w:type="dxa"/>
            <w:vAlign w:val="center"/>
            <w:hideMark/>
          </w:tcPr>
          <w:p w14:paraId="20E30A8D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продольный уклон</w:t>
            </w:r>
          </w:p>
        </w:tc>
        <w:tc>
          <w:tcPr>
            <w:tcW w:w="1418" w:type="dxa"/>
            <w:vAlign w:val="center"/>
            <w:hideMark/>
          </w:tcPr>
          <w:p w14:paraId="411874C0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2693" w:type="dxa"/>
            <w:vAlign w:val="center"/>
            <w:hideMark/>
          </w:tcPr>
          <w:p w14:paraId="6243C60F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E5509" w:rsidRPr="001E5509" w14:paraId="227B9717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1C2C3FD4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858" w:type="dxa"/>
            <w:vAlign w:val="center"/>
            <w:hideMark/>
          </w:tcPr>
          <w:p w14:paraId="68995C3D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Климатический район и подрайон</w:t>
            </w:r>
          </w:p>
        </w:tc>
        <w:tc>
          <w:tcPr>
            <w:tcW w:w="1418" w:type="dxa"/>
            <w:vAlign w:val="center"/>
            <w:hideMark/>
          </w:tcPr>
          <w:p w14:paraId="5E748127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368B8BB6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Д</w:t>
            </w:r>
          </w:p>
        </w:tc>
      </w:tr>
      <w:tr w:rsidR="001E5509" w:rsidRPr="001E5509" w14:paraId="201E98A6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7A601C40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858" w:type="dxa"/>
            <w:vAlign w:val="center"/>
            <w:hideMark/>
          </w:tcPr>
          <w:p w14:paraId="5428CDB7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Инженерно-геологические условия</w:t>
            </w:r>
          </w:p>
        </w:tc>
        <w:tc>
          <w:tcPr>
            <w:tcW w:w="1418" w:type="dxa"/>
            <w:vAlign w:val="center"/>
            <w:hideMark/>
          </w:tcPr>
          <w:p w14:paraId="3C68D918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1D5D51FA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III</w:t>
            </w:r>
          </w:p>
        </w:tc>
      </w:tr>
      <w:tr w:rsidR="001E5509" w:rsidRPr="001E5509" w14:paraId="7BAF1172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50D2CDF4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858" w:type="dxa"/>
            <w:vAlign w:val="center"/>
            <w:hideMark/>
          </w:tcPr>
          <w:p w14:paraId="4233E594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Ветровой район</w:t>
            </w:r>
          </w:p>
        </w:tc>
        <w:tc>
          <w:tcPr>
            <w:tcW w:w="1418" w:type="dxa"/>
            <w:vAlign w:val="center"/>
            <w:hideMark/>
          </w:tcPr>
          <w:p w14:paraId="5BFB33BC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4EFC8C63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(СП 20.13330.2016), II</w:t>
            </w:r>
          </w:p>
          <w:p w14:paraId="49A28AAE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(ПУЭ);</w:t>
            </w:r>
          </w:p>
        </w:tc>
      </w:tr>
      <w:tr w:rsidR="001E5509" w:rsidRPr="001E5509" w14:paraId="08B72D45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063D3343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858" w:type="dxa"/>
            <w:vAlign w:val="center"/>
            <w:hideMark/>
          </w:tcPr>
          <w:p w14:paraId="74E433BB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Снеговой район</w:t>
            </w:r>
          </w:p>
        </w:tc>
        <w:tc>
          <w:tcPr>
            <w:tcW w:w="1418" w:type="dxa"/>
            <w:vAlign w:val="center"/>
            <w:hideMark/>
          </w:tcPr>
          <w:p w14:paraId="71A17515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5A15930D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1E5509" w:rsidRPr="001E5509" w14:paraId="416CE711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765077D8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858" w:type="dxa"/>
            <w:vAlign w:val="center"/>
            <w:hideMark/>
          </w:tcPr>
          <w:p w14:paraId="08129A20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сейсмических воздействий</w:t>
            </w:r>
          </w:p>
        </w:tc>
        <w:tc>
          <w:tcPr>
            <w:tcW w:w="1418" w:type="dxa"/>
            <w:vAlign w:val="center"/>
            <w:hideMark/>
          </w:tcPr>
          <w:p w14:paraId="4CAF6C74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00E08C24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1E5509" w:rsidRPr="001E5509" w14:paraId="4A0B8854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09E9548B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8" w:type="dxa"/>
            <w:vAlign w:val="center"/>
            <w:hideMark/>
          </w:tcPr>
          <w:p w14:paraId="575CFD82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Кустовая площадка №407</w:t>
            </w:r>
          </w:p>
        </w:tc>
        <w:tc>
          <w:tcPr>
            <w:tcW w:w="1418" w:type="dxa"/>
            <w:vAlign w:val="center"/>
          </w:tcPr>
          <w:p w14:paraId="25765A17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86AF37B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509" w:rsidRPr="001E5509" w14:paraId="5431250A" w14:textId="77777777" w:rsidTr="00574696">
        <w:trPr>
          <w:trHeight w:val="340"/>
        </w:trPr>
        <w:tc>
          <w:tcPr>
            <w:tcW w:w="671" w:type="dxa"/>
            <w:vAlign w:val="center"/>
            <w:hideMark/>
          </w:tcPr>
          <w:p w14:paraId="3779E5C5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58" w:type="dxa"/>
            <w:vAlign w:val="center"/>
            <w:hideMark/>
          </w:tcPr>
          <w:p w14:paraId="5A707594" w14:textId="77777777" w:rsidR="001E5509" w:rsidRPr="001E5509" w:rsidRDefault="001E5509" w:rsidP="001E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(освоение)</w:t>
            </w:r>
          </w:p>
        </w:tc>
        <w:tc>
          <w:tcPr>
            <w:tcW w:w="1418" w:type="dxa"/>
            <w:vAlign w:val="center"/>
            <w:hideMark/>
          </w:tcPr>
          <w:p w14:paraId="275BA5C1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14:paraId="01F2A1AD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</w:t>
            </w:r>
          </w:p>
        </w:tc>
      </w:tr>
    </w:tbl>
    <w:p w14:paraId="7C66DD81" w14:textId="77777777" w:rsidR="001E5509" w:rsidRPr="001E5509" w:rsidRDefault="001E5509" w:rsidP="001E55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4"/>
        <w:gridCol w:w="1635"/>
        <w:gridCol w:w="1417"/>
      </w:tblGrid>
      <w:tr w:rsidR="001E5509" w:rsidRPr="001E5509" w14:paraId="28193BBF" w14:textId="77777777" w:rsidTr="001E5509">
        <w:tc>
          <w:tcPr>
            <w:tcW w:w="6474" w:type="dxa"/>
            <w:vAlign w:val="center"/>
            <w:hideMark/>
          </w:tcPr>
          <w:p w14:paraId="114C8BC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35" w:type="dxa"/>
            <w:hideMark/>
          </w:tcPr>
          <w:p w14:paraId="409B637A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17" w:type="dxa"/>
            <w:vAlign w:val="center"/>
            <w:hideMark/>
          </w:tcPr>
          <w:p w14:paraId="244427C6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65B69259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1E5509" w:rsidRPr="001E5509" w14:paraId="37BB1170" w14:textId="77777777" w:rsidTr="001E5509">
        <w:tc>
          <w:tcPr>
            <w:tcW w:w="6474" w:type="dxa"/>
            <w:hideMark/>
          </w:tcPr>
          <w:p w14:paraId="6B15D8F0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кустовой площадки №407</w:t>
            </w:r>
          </w:p>
          <w:p w14:paraId="40306520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скважин по кусту, </w:t>
            </w:r>
          </w:p>
          <w:p w14:paraId="1BA452DF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 назначению:</w:t>
            </w:r>
          </w:p>
          <w:p w14:paraId="0A0BEB1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добывающие скважины</w:t>
            </w:r>
          </w:p>
          <w:p w14:paraId="0647708F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нагнетательные скважины</w:t>
            </w:r>
          </w:p>
          <w:p w14:paraId="7DB5DA30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уровни куста:</w:t>
            </w:r>
          </w:p>
          <w:p w14:paraId="44806523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добыча </w:t>
            </w:r>
            <w:proofErr w:type="gram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нефти,  (</w:t>
            </w:r>
            <w:proofErr w:type="gramEnd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г.)</w:t>
            </w:r>
          </w:p>
          <w:p w14:paraId="0CB4D9BE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жидкости, (2027 г.)</w:t>
            </w:r>
          </w:p>
          <w:p w14:paraId="11120254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закачка воды, (2027 г.)</w:t>
            </w:r>
          </w:p>
          <w:p w14:paraId="7AEFFBBF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газа, (2027 г.)</w:t>
            </w:r>
          </w:p>
        </w:tc>
        <w:tc>
          <w:tcPr>
            <w:tcW w:w="1635" w:type="dxa"/>
          </w:tcPr>
          <w:p w14:paraId="6399C72B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AB555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14:paraId="078B4943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6387B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14:paraId="09316F73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14:paraId="488D3B0F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F95B3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т/год</w:t>
            </w:r>
          </w:p>
          <w:p w14:paraId="6FBED967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  <w:p w14:paraId="07A73B7C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  <w:p w14:paraId="35A1A94A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417" w:type="dxa"/>
          </w:tcPr>
          <w:p w14:paraId="15E839ED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2FBDD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5284FAB1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234FC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E079BD6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4F236FD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43E03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79 299</w:t>
            </w:r>
          </w:p>
          <w:p w14:paraId="0E3BB21D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213 068</w:t>
            </w:r>
          </w:p>
          <w:p w14:paraId="232CBEC8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191 260</w:t>
            </w:r>
          </w:p>
          <w:p w14:paraId="069FB3A2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560 000</w:t>
            </w:r>
          </w:p>
        </w:tc>
      </w:tr>
      <w:tr w:rsidR="001E5509" w:rsidRPr="001E5509" w14:paraId="6418C646" w14:textId="77777777" w:rsidTr="001E5509">
        <w:tc>
          <w:tcPr>
            <w:tcW w:w="6474" w:type="dxa"/>
            <w:vAlign w:val="bottom"/>
          </w:tcPr>
          <w:p w14:paraId="1E98C963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Максимальные дебиты с одной скважины:</w:t>
            </w:r>
          </w:p>
          <w:p w14:paraId="66728A51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нефти, (2026 г.)</w:t>
            </w:r>
          </w:p>
          <w:p w14:paraId="53313DD6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</w:t>
            </w:r>
            <w:proofErr w:type="gram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жидкости,  (</w:t>
            </w:r>
            <w:proofErr w:type="gramEnd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2026 г.)</w:t>
            </w:r>
          </w:p>
          <w:p w14:paraId="231E109D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газа, (2026 г.)</w:t>
            </w:r>
          </w:p>
          <w:p w14:paraId="537010A7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закачка воды (2027 г.)</w:t>
            </w:r>
          </w:p>
        </w:tc>
        <w:tc>
          <w:tcPr>
            <w:tcW w:w="1635" w:type="dxa"/>
            <w:vAlign w:val="bottom"/>
          </w:tcPr>
          <w:p w14:paraId="0D3BCAA9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A6FC3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т/</w:t>
            </w:r>
            <w:proofErr w:type="spell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14:paraId="5BFE78C9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14:paraId="4C6C94E7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14:paraId="7C99529B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417" w:type="dxa"/>
            <w:vAlign w:val="bottom"/>
          </w:tcPr>
          <w:p w14:paraId="21030BB5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14:paraId="0CE4DAED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  <w:p w14:paraId="42AF641B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6545</w:t>
            </w:r>
          </w:p>
          <w:p w14:paraId="5DA02783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174,66</w:t>
            </w:r>
          </w:p>
        </w:tc>
      </w:tr>
      <w:tr w:rsidR="001E5509" w:rsidRPr="001E5509" w14:paraId="192FFC54" w14:textId="77777777" w:rsidTr="001E5509">
        <w:trPr>
          <w:trHeight w:val="397"/>
        </w:trPr>
        <w:tc>
          <w:tcPr>
            <w:tcW w:w="6474" w:type="dxa"/>
            <w:vAlign w:val="center"/>
            <w:hideMark/>
          </w:tcPr>
          <w:p w14:paraId="257B44AC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Годовое потребление электроэнергии </w:t>
            </w:r>
          </w:p>
        </w:tc>
        <w:tc>
          <w:tcPr>
            <w:tcW w:w="1635" w:type="dxa"/>
            <w:vAlign w:val="center"/>
            <w:hideMark/>
          </w:tcPr>
          <w:p w14:paraId="05063AC7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кВт·час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5B0991EC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7384</w:t>
            </w:r>
          </w:p>
        </w:tc>
      </w:tr>
      <w:tr w:rsidR="001E5509" w:rsidRPr="001E5509" w14:paraId="4E6FBFC1" w14:textId="77777777" w:rsidTr="001E5509">
        <w:trPr>
          <w:trHeight w:val="397"/>
        </w:trPr>
        <w:tc>
          <w:tcPr>
            <w:tcW w:w="6474" w:type="dxa"/>
            <w:vAlign w:val="center"/>
            <w:hideMark/>
          </w:tcPr>
          <w:p w14:paraId="60EFE414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 (всего)</w:t>
            </w:r>
          </w:p>
        </w:tc>
        <w:tc>
          <w:tcPr>
            <w:tcW w:w="1635" w:type="dxa"/>
            <w:vAlign w:val="center"/>
            <w:hideMark/>
          </w:tcPr>
          <w:p w14:paraId="6E0DAAA1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17" w:type="dxa"/>
            <w:vAlign w:val="center"/>
            <w:hideMark/>
          </w:tcPr>
          <w:p w14:paraId="1D57DAC0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</w:tr>
      <w:tr w:rsidR="001E5509" w:rsidRPr="001E5509" w14:paraId="23C9F228" w14:textId="77777777" w:rsidTr="001E5509">
        <w:trPr>
          <w:trHeight w:val="397"/>
        </w:trPr>
        <w:tc>
          <w:tcPr>
            <w:tcW w:w="6474" w:type="dxa"/>
            <w:vAlign w:val="center"/>
            <w:hideMark/>
          </w:tcPr>
          <w:p w14:paraId="301C3E4F" w14:textId="77777777" w:rsidR="001E5509" w:rsidRPr="001E5509" w:rsidRDefault="001E5509" w:rsidP="001E5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(всего)</w:t>
            </w:r>
          </w:p>
        </w:tc>
        <w:tc>
          <w:tcPr>
            <w:tcW w:w="1635" w:type="dxa"/>
            <w:vAlign w:val="center"/>
            <w:hideMark/>
          </w:tcPr>
          <w:p w14:paraId="468F2574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17" w:type="dxa"/>
            <w:vAlign w:val="center"/>
            <w:hideMark/>
          </w:tcPr>
          <w:p w14:paraId="7C9CBB4A" w14:textId="77777777" w:rsidR="001E5509" w:rsidRPr="001E5509" w:rsidRDefault="001E5509" w:rsidP="001E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</w:tr>
    </w:tbl>
    <w:p w14:paraId="155BAE24" w14:textId="77777777" w:rsidR="001E5509" w:rsidRPr="001E5509" w:rsidRDefault="001E5509" w:rsidP="001E55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3"/>
        <w:gridCol w:w="1528"/>
        <w:gridCol w:w="6"/>
        <w:gridCol w:w="2119"/>
        <w:gridCol w:w="6"/>
      </w:tblGrid>
      <w:tr w:rsidR="001E5509" w:rsidRPr="001E5509" w14:paraId="6131F192" w14:textId="77777777" w:rsidTr="00574696">
        <w:trPr>
          <w:trHeight w:val="894"/>
          <w:tblHeader/>
          <w:jc w:val="center"/>
        </w:trPr>
        <w:tc>
          <w:tcPr>
            <w:tcW w:w="6153" w:type="dxa"/>
            <w:vAlign w:val="center"/>
          </w:tcPr>
          <w:p w14:paraId="79346B19" w14:textId="77777777" w:rsidR="001E5509" w:rsidRPr="001E5509" w:rsidRDefault="001E5509" w:rsidP="001E5509">
            <w:pPr>
              <w:spacing w:after="0" w:line="276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4" w:type="dxa"/>
            <w:gridSpan w:val="2"/>
            <w:vAlign w:val="center"/>
            <w:hideMark/>
          </w:tcPr>
          <w:p w14:paraId="6AFD9DFB" w14:textId="77777777" w:rsidR="001E5509" w:rsidRPr="001E5509" w:rsidRDefault="001E5509" w:rsidP="001E5509">
            <w:pPr>
              <w:spacing w:after="0" w:line="276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125" w:type="dxa"/>
            <w:gridSpan w:val="2"/>
            <w:vAlign w:val="center"/>
            <w:hideMark/>
          </w:tcPr>
          <w:p w14:paraId="1EA2A8C9" w14:textId="77777777" w:rsidR="001E5509" w:rsidRPr="001E5509" w:rsidRDefault="001E5509" w:rsidP="001E5509">
            <w:pPr>
              <w:spacing w:after="0" w:line="276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1E5509" w:rsidRPr="001E5509" w14:paraId="79D3E707" w14:textId="77777777" w:rsidTr="00574696">
        <w:trPr>
          <w:gridAfter w:val="1"/>
          <w:wAfter w:w="6" w:type="dxa"/>
          <w:jc w:val="center"/>
        </w:trPr>
        <w:tc>
          <w:tcPr>
            <w:tcW w:w="6153" w:type="dxa"/>
            <w:vAlign w:val="center"/>
          </w:tcPr>
          <w:p w14:paraId="540D63FA" w14:textId="77777777" w:rsidR="001E5509" w:rsidRPr="001E5509" w:rsidRDefault="001E5509" w:rsidP="001E55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Нефтегазосборные сети куст №407-т.</w:t>
            </w:r>
            <w:proofErr w:type="gramStart"/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вр.куст</w:t>
            </w:r>
            <w:proofErr w:type="gramEnd"/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№407</w:t>
            </w:r>
          </w:p>
        </w:tc>
        <w:tc>
          <w:tcPr>
            <w:tcW w:w="1528" w:type="dxa"/>
          </w:tcPr>
          <w:p w14:paraId="20C143EA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5" w:type="dxa"/>
            <w:gridSpan w:val="2"/>
          </w:tcPr>
          <w:p w14:paraId="31573689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1069,46  </w:t>
            </w:r>
          </w:p>
        </w:tc>
      </w:tr>
      <w:tr w:rsidR="001E5509" w:rsidRPr="001E5509" w14:paraId="2238A3F6" w14:textId="77777777" w:rsidTr="00574696">
        <w:trPr>
          <w:gridAfter w:val="1"/>
          <w:wAfter w:w="6" w:type="dxa"/>
          <w:jc w:val="center"/>
        </w:trPr>
        <w:tc>
          <w:tcPr>
            <w:tcW w:w="6153" w:type="dxa"/>
            <w:vAlign w:val="center"/>
            <w:hideMark/>
          </w:tcPr>
          <w:p w14:paraId="5152FFC3" w14:textId="77777777" w:rsidR="001E5509" w:rsidRPr="001E5509" w:rsidRDefault="001E5509" w:rsidP="001E5509">
            <w:pPr>
              <w:spacing w:before="60" w:after="60" w:line="240" w:lineRule="auto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трубопровода </w:t>
            </w:r>
          </w:p>
        </w:tc>
        <w:tc>
          <w:tcPr>
            <w:tcW w:w="1528" w:type="dxa"/>
            <w:vAlign w:val="center"/>
          </w:tcPr>
          <w:p w14:paraId="782ABE5E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vAlign w:val="center"/>
            <w:hideMark/>
          </w:tcPr>
          <w:p w14:paraId="1AD616E2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1E5509" w:rsidRPr="001E5509" w14:paraId="79ADC6C3" w14:textId="77777777" w:rsidTr="00574696">
        <w:trPr>
          <w:gridAfter w:val="1"/>
          <w:wAfter w:w="6" w:type="dxa"/>
          <w:jc w:val="center"/>
        </w:trPr>
        <w:tc>
          <w:tcPr>
            <w:tcW w:w="6153" w:type="dxa"/>
            <w:vAlign w:val="center"/>
          </w:tcPr>
          <w:p w14:paraId="71F6CF42" w14:textId="77777777" w:rsidR="001E5509" w:rsidRPr="001E5509" w:rsidRDefault="001E5509" w:rsidP="001E5509">
            <w:pPr>
              <w:spacing w:before="60" w:after="60" w:line="240" w:lineRule="auto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и толщина стенки</w:t>
            </w:r>
          </w:p>
        </w:tc>
        <w:tc>
          <w:tcPr>
            <w:tcW w:w="1528" w:type="dxa"/>
            <w:vAlign w:val="center"/>
          </w:tcPr>
          <w:p w14:paraId="247A0E57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2125" w:type="dxa"/>
            <w:gridSpan w:val="2"/>
            <w:vAlign w:val="center"/>
          </w:tcPr>
          <w:p w14:paraId="7984E0B7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159х7</w:t>
            </w:r>
          </w:p>
        </w:tc>
      </w:tr>
      <w:tr w:rsidR="001E5509" w:rsidRPr="001E5509" w14:paraId="1C96C650" w14:textId="77777777" w:rsidTr="00574696">
        <w:trPr>
          <w:gridAfter w:val="1"/>
          <w:wAfter w:w="6" w:type="dxa"/>
          <w:jc w:val="center"/>
        </w:trPr>
        <w:tc>
          <w:tcPr>
            <w:tcW w:w="6153" w:type="dxa"/>
            <w:vAlign w:val="center"/>
            <w:hideMark/>
          </w:tcPr>
          <w:p w14:paraId="1AAF1177" w14:textId="77777777" w:rsidR="001E5509" w:rsidRPr="001E5509" w:rsidRDefault="001E5509" w:rsidP="001E5509">
            <w:pPr>
              <w:spacing w:before="60" w:after="60" w:line="240" w:lineRule="auto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528" w:type="dxa"/>
            <w:vAlign w:val="center"/>
            <w:hideMark/>
          </w:tcPr>
          <w:p w14:paraId="493DC7FD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5" w:type="dxa"/>
            <w:gridSpan w:val="2"/>
            <w:vAlign w:val="center"/>
            <w:hideMark/>
          </w:tcPr>
          <w:p w14:paraId="622E12DE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1069,46  </w:t>
            </w:r>
          </w:p>
        </w:tc>
      </w:tr>
      <w:tr w:rsidR="001E5509" w:rsidRPr="001E5509" w14:paraId="694CFC9B" w14:textId="77777777" w:rsidTr="00574696">
        <w:trPr>
          <w:gridAfter w:val="1"/>
          <w:wAfter w:w="6" w:type="dxa"/>
          <w:jc w:val="center"/>
        </w:trPr>
        <w:tc>
          <w:tcPr>
            <w:tcW w:w="6153" w:type="dxa"/>
            <w:vAlign w:val="center"/>
          </w:tcPr>
          <w:p w14:paraId="5F42A19C" w14:textId="77777777" w:rsidR="001E5509" w:rsidRPr="001E5509" w:rsidRDefault="001E5509" w:rsidP="001E5509">
            <w:pPr>
              <w:spacing w:before="60" w:after="60" w:line="240" w:lineRule="auto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1528" w:type="dxa"/>
            <w:vAlign w:val="center"/>
          </w:tcPr>
          <w:p w14:paraId="1A3EC081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2125" w:type="dxa"/>
            <w:gridSpan w:val="2"/>
            <w:vAlign w:val="center"/>
          </w:tcPr>
          <w:p w14:paraId="746BDEBD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</w:tr>
      <w:tr w:rsidR="001E5509" w:rsidRPr="001E5509" w14:paraId="2122C6C7" w14:textId="77777777" w:rsidTr="00574696">
        <w:trPr>
          <w:gridAfter w:val="1"/>
          <w:wAfter w:w="6" w:type="dxa"/>
          <w:jc w:val="center"/>
        </w:trPr>
        <w:tc>
          <w:tcPr>
            <w:tcW w:w="6153" w:type="dxa"/>
            <w:vAlign w:val="center"/>
          </w:tcPr>
          <w:p w14:paraId="4983C191" w14:textId="77777777" w:rsidR="001E5509" w:rsidRPr="001E5509" w:rsidRDefault="001E5509" w:rsidP="001E5509">
            <w:pPr>
              <w:spacing w:before="60" w:after="60" w:line="240" w:lineRule="auto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1528" w:type="dxa"/>
            <w:vAlign w:val="center"/>
          </w:tcPr>
          <w:p w14:paraId="5EA5A9CC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2125" w:type="dxa"/>
            <w:gridSpan w:val="2"/>
            <w:vAlign w:val="center"/>
          </w:tcPr>
          <w:p w14:paraId="146FD3F3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</w:tr>
      <w:tr w:rsidR="001E5509" w:rsidRPr="001E5509" w14:paraId="6E774E39" w14:textId="77777777" w:rsidTr="00574696">
        <w:trPr>
          <w:gridAfter w:val="1"/>
          <w:wAfter w:w="6" w:type="dxa"/>
          <w:jc w:val="center"/>
        </w:trPr>
        <w:tc>
          <w:tcPr>
            <w:tcW w:w="6153" w:type="dxa"/>
            <w:vAlign w:val="center"/>
          </w:tcPr>
          <w:p w14:paraId="4E308E4B" w14:textId="77777777" w:rsidR="001E5509" w:rsidRPr="001E5509" w:rsidRDefault="001E5509" w:rsidP="001E55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Высоконапорный водовод </w:t>
            </w:r>
            <w:proofErr w:type="spellStart"/>
            <w:r w:rsidRPr="001E550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т.</w:t>
            </w:r>
            <w:proofErr w:type="gramStart"/>
            <w:r w:rsidRPr="001E550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вр.куст</w:t>
            </w:r>
            <w:proofErr w:type="spellEnd"/>
            <w:proofErr w:type="gramEnd"/>
            <w:r w:rsidRPr="001E550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№407 - куст №407</w:t>
            </w:r>
          </w:p>
        </w:tc>
        <w:tc>
          <w:tcPr>
            <w:tcW w:w="1528" w:type="dxa"/>
            <w:vAlign w:val="center"/>
          </w:tcPr>
          <w:p w14:paraId="37CFB075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5" w:type="dxa"/>
            <w:gridSpan w:val="2"/>
            <w:vAlign w:val="center"/>
          </w:tcPr>
          <w:p w14:paraId="35B150D8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1077,89</w:t>
            </w:r>
          </w:p>
        </w:tc>
      </w:tr>
      <w:tr w:rsidR="001E5509" w:rsidRPr="001E5509" w14:paraId="6119E01B" w14:textId="77777777" w:rsidTr="00574696">
        <w:trPr>
          <w:gridAfter w:val="1"/>
          <w:wAfter w:w="6" w:type="dxa"/>
          <w:jc w:val="center"/>
        </w:trPr>
        <w:tc>
          <w:tcPr>
            <w:tcW w:w="6153" w:type="dxa"/>
            <w:vAlign w:val="center"/>
          </w:tcPr>
          <w:p w14:paraId="7200E627" w14:textId="77777777" w:rsidR="001E5509" w:rsidRPr="001E5509" w:rsidRDefault="001E5509" w:rsidP="001E5509">
            <w:pPr>
              <w:spacing w:before="60" w:after="60" w:line="240" w:lineRule="auto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трубопровода </w:t>
            </w:r>
          </w:p>
        </w:tc>
        <w:tc>
          <w:tcPr>
            <w:tcW w:w="1528" w:type="dxa"/>
            <w:vAlign w:val="center"/>
          </w:tcPr>
          <w:p w14:paraId="278A5357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vAlign w:val="center"/>
          </w:tcPr>
          <w:p w14:paraId="00ABFD1D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1E5509" w:rsidRPr="001E5509" w14:paraId="70C41C77" w14:textId="77777777" w:rsidTr="00574696">
        <w:trPr>
          <w:gridAfter w:val="1"/>
          <w:wAfter w:w="6" w:type="dxa"/>
          <w:jc w:val="center"/>
        </w:trPr>
        <w:tc>
          <w:tcPr>
            <w:tcW w:w="6153" w:type="dxa"/>
            <w:vAlign w:val="center"/>
          </w:tcPr>
          <w:p w14:paraId="38B749D8" w14:textId="77777777" w:rsidR="001E5509" w:rsidRPr="001E5509" w:rsidRDefault="001E5509" w:rsidP="001E5509">
            <w:pPr>
              <w:spacing w:before="60" w:after="60" w:line="240" w:lineRule="auto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и толщина стенки</w:t>
            </w:r>
          </w:p>
        </w:tc>
        <w:tc>
          <w:tcPr>
            <w:tcW w:w="1528" w:type="dxa"/>
            <w:vAlign w:val="center"/>
          </w:tcPr>
          <w:p w14:paraId="6A98C732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2125" w:type="dxa"/>
            <w:gridSpan w:val="2"/>
            <w:vAlign w:val="center"/>
          </w:tcPr>
          <w:p w14:paraId="021EC04E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168х16</w:t>
            </w:r>
          </w:p>
        </w:tc>
      </w:tr>
      <w:tr w:rsidR="001E5509" w:rsidRPr="001E5509" w14:paraId="20032FAD" w14:textId="77777777" w:rsidTr="00574696">
        <w:trPr>
          <w:gridAfter w:val="1"/>
          <w:wAfter w:w="6" w:type="dxa"/>
          <w:jc w:val="center"/>
        </w:trPr>
        <w:tc>
          <w:tcPr>
            <w:tcW w:w="6153" w:type="dxa"/>
            <w:vAlign w:val="center"/>
          </w:tcPr>
          <w:p w14:paraId="2E8500E9" w14:textId="77777777" w:rsidR="001E5509" w:rsidRPr="001E5509" w:rsidRDefault="001E5509" w:rsidP="001E5509">
            <w:pPr>
              <w:spacing w:before="60" w:after="60" w:line="240" w:lineRule="auto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528" w:type="dxa"/>
            <w:vAlign w:val="center"/>
          </w:tcPr>
          <w:p w14:paraId="3F80C8FB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5" w:type="dxa"/>
            <w:gridSpan w:val="2"/>
            <w:vAlign w:val="center"/>
          </w:tcPr>
          <w:p w14:paraId="4AAB12F5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1077,89</w:t>
            </w:r>
          </w:p>
        </w:tc>
      </w:tr>
      <w:tr w:rsidR="001E5509" w:rsidRPr="001E5509" w14:paraId="3C54019F" w14:textId="77777777" w:rsidTr="00574696">
        <w:trPr>
          <w:gridAfter w:val="1"/>
          <w:wAfter w:w="6" w:type="dxa"/>
          <w:jc w:val="center"/>
        </w:trPr>
        <w:tc>
          <w:tcPr>
            <w:tcW w:w="6153" w:type="dxa"/>
            <w:vAlign w:val="center"/>
          </w:tcPr>
          <w:p w14:paraId="3548BE30" w14:textId="77777777" w:rsidR="001E5509" w:rsidRPr="001E5509" w:rsidRDefault="001E5509" w:rsidP="001E5509">
            <w:pPr>
              <w:spacing w:before="60" w:after="60" w:line="240" w:lineRule="auto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1528" w:type="dxa"/>
            <w:vAlign w:val="center"/>
          </w:tcPr>
          <w:p w14:paraId="42B51612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2125" w:type="dxa"/>
            <w:gridSpan w:val="2"/>
            <w:vAlign w:val="center"/>
          </w:tcPr>
          <w:p w14:paraId="381C9A30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1E5509" w:rsidRPr="001E5509" w14:paraId="20A151F0" w14:textId="77777777" w:rsidTr="00574696">
        <w:trPr>
          <w:gridAfter w:val="1"/>
          <w:wAfter w:w="6" w:type="dxa"/>
          <w:jc w:val="center"/>
        </w:trPr>
        <w:tc>
          <w:tcPr>
            <w:tcW w:w="6153" w:type="dxa"/>
            <w:vAlign w:val="center"/>
          </w:tcPr>
          <w:p w14:paraId="7DCF16F6" w14:textId="77777777" w:rsidR="001E5509" w:rsidRPr="001E5509" w:rsidRDefault="001E5509" w:rsidP="001E5509">
            <w:pPr>
              <w:spacing w:before="60" w:after="60" w:line="240" w:lineRule="auto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1528" w:type="dxa"/>
            <w:vAlign w:val="center"/>
          </w:tcPr>
          <w:p w14:paraId="0CB0D248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2125" w:type="dxa"/>
            <w:gridSpan w:val="2"/>
            <w:vAlign w:val="center"/>
          </w:tcPr>
          <w:p w14:paraId="767FD1D2" w14:textId="77777777" w:rsidR="001E5509" w:rsidRPr="001E5509" w:rsidRDefault="001E5509" w:rsidP="001E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3763</w:t>
            </w:r>
          </w:p>
        </w:tc>
      </w:tr>
      <w:tr w:rsidR="001E5509" w:rsidRPr="001E5509" w14:paraId="374AE9AA" w14:textId="77777777" w:rsidTr="00574696">
        <w:trPr>
          <w:gridAfter w:val="1"/>
          <w:wAfter w:w="6" w:type="dxa"/>
          <w:trHeight w:val="444"/>
          <w:jc w:val="center"/>
        </w:trPr>
        <w:tc>
          <w:tcPr>
            <w:tcW w:w="6153" w:type="dxa"/>
            <w:vAlign w:val="center"/>
            <w:hideMark/>
          </w:tcPr>
          <w:p w14:paraId="67D12659" w14:textId="77777777" w:rsidR="001E5509" w:rsidRPr="001E5509" w:rsidRDefault="001E5509" w:rsidP="001E550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 6 </w:t>
            </w:r>
            <w:proofErr w:type="spellStart"/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proofErr w:type="spellEnd"/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кустовую площадку №407</w:t>
            </w:r>
          </w:p>
        </w:tc>
        <w:tc>
          <w:tcPr>
            <w:tcW w:w="1528" w:type="dxa"/>
            <w:vAlign w:val="center"/>
            <w:hideMark/>
          </w:tcPr>
          <w:p w14:paraId="5DB90D15" w14:textId="77777777" w:rsidR="001E5509" w:rsidRPr="001E5509" w:rsidRDefault="001E5509" w:rsidP="001E5509">
            <w:pPr>
              <w:spacing w:after="0" w:line="276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5" w:type="dxa"/>
            <w:gridSpan w:val="2"/>
            <w:vAlign w:val="center"/>
          </w:tcPr>
          <w:p w14:paraId="1F37B5EC" w14:textId="77777777" w:rsidR="001E5509" w:rsidRPr="001E5509" w:rsidRDefault="001E5509" w:rsidP="001E5509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</w:t>
            </w:r>
          </w:p>
        </w:tc>
      </w:tr>
      <w:tr w:rsidR="001E5509" w:rsidRPr="001E5509" w14:paraId="6B64F947" w14:textId="77777777" w:rsidTr="00574696">
        <w:trPr>
          <w:gridAfter w:val="1"/>
          <w:wAfter w:w="6" w:type="dxa"/>
          <w:trHeight w:val="444"/>
          <w:jc w:val="center"/>
        </w:trPr>
        <w:tc>
          <w:tcPr>
            <w:tcW w:w="6153" w:type="dxa"/>
            <w:vAlign w:val="center"/>
          </w:tcPr>
          <w:p w14:paraId="4FF2EACF" w14:textId="77777777" w:rsidR="001E5509" w:rsidRPr="001E5509" w:rsidRDefault="001E5509" w:rsidP="001E550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ВОЛС на кустовую площадку №407</w:t>
            </w:r>
          </w:p>
        </w:tc>
        <w:tc>
          <w:tcPr>
            <w:tcW w:w="1528" w:type="dxa"/>
            <w:vAlign w:val="center"/>
          </w:tcPr>
          <w:p w14:paraId="3526EF0D" w14:textId="77777777" w:rsidR="001E5509" w:rsidRPr="001E5509" w:rsidRDefault="001E5509" w:rsidP="001E5509">
            <w:pPr>
              <w:spacing w:after="0" w:line="276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5" w:type="dxa"/>
            <w:gridSpan w:val="2"/>
            <w:vAlign w:val="center"/>
          </w:tcPr>
          <w:p w14:paraId="31AD961F" w14:textId="77777777" w:rsidR="001E5509" w:rsidRPr="001E5509" w:rsidRDefault="001E5509" w:rsidP="001E5509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</w:tbl>
    <w:p w14:paraId="1BBC06B7" w14:textId="77777777" w:rsidR="001E5509" w:rsidRPr="001E5509" w:rsidRDefault="001E5509" w:rsidP="001E55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175A5FF1" w14:textId="77777777" w:rsidR="001E5509" w:rsidRPr="001E5509" w:rsidRDefault="001E5509" w:rsidP="001E55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2C17E8FF" w14:textId="77777777" w:rsidR="001E5509" w:rsidRPr="001E5509" w:rsidRDefault="001E5509" w:rsidP="001E550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2C525A0D" w14:textId="77777777" w:rsidR="001E5509" w:rsidRPr="001E5509" w:rsidRDefault="001E5509" w:rsidP="001E550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621243DF" w14:textId="77777777" w:rsidR="000C72BB" w:rsidRDefault="000C72BB" w:rsidP="000C72B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72BB" w:rsidSect="00D31B3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6719" w14:textId="77777777" w:rsidR="00F11CF5" w:rsidRDefault="00F11CF5">
      <w:pPr>
        <w:spacing w:after="0" w:line="240" w:lineRule="auto"/>
      </w:pPr>
      <w:r>
        <w:separator/>
      </w:r>
    </w:p>
  </w:endnote>
  <w:endnote w:type="continuationSeparator" w:id="0">
    <w:p w14:paraId="012C36F7" w14:textId="77777777" w:rsidR="00F11CF5" w:rsidRDefault="00F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6813" w14:textId="77777777" w:rsidR="00F11CF5" w:rsidRDefault="00F11CF5">
      <w:pPr>
        <w:spacing w:after="0" w:line="240" w:lineRule="auto"/>
      </w:pPr>
      <w:r>
        <w:separator/>
      </w:r>
    </w:p>
  </w:footnote>
  <w:footnote w:type="continuationSeparator" w:id="0">
    <w:p w14:paraId="2B8A8C08" w14:textId="77777777" w:rsidR="00F11CF5" w:rsidRDefault="00F1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00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33CD92" w14:textId="602DFEC3" w:rsidR="00D31B3C" w:rsidRPr="00D31B3C" w:rsidRDefault="00D31B3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1B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1B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1B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1B3C">
          <w:rPr>
            <w:rFonts w:ascii="Times New Roman" w:hAnsi="Times New Roman" w:cs="Times New Roman"/>
            <w:sz w:val="24"/>
            <w:szCs w:val="24"/>
          </w:rPr>
          <w:t>2</w:t>
        </w:r>
        <w:r w:rsidRPr="00D31B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33E0A7" w14:textId="77777777" w:rsidR="00D31B3C" w:rsidRDefault="00D31B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424B7841"/>
    <w:multiLevelType w:val="hybridMultilevel"/>
    <w:tmpl w:val="6ADA94FA"/>
    <w:lvl w:ilvl="0" w:tplc="5EBA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0C72BB"/>
    <w:rsid w:val="00137DE0"/>
    <w:rsid w:val="001A59D5"/>
    <w:rsid w:val="001E5509"/>
    <w:rsid w:val="002E2119"/>
    <w:rsid w:val="00444F21"/>
    <w:rsid w:val="004500ED"/>
    <w:rsid w:val="005C69FF"/>
    <w:rsid w:val="00683D08"/>
    <w:rsid w:val="00690462"/>
    <w:rsid w:val="00A67818"/>
    <w:rsid w:val="00B771BF"/>
    <w:rsid w:val="00BC184B"/>
    <w:rsid w:val="00C2201C"/>
    <w:rsid w:val="00D31B3C"/>
    <w:rsid w:val="00D473C9"/>
    <w:rsid w:val="00DE41FE"/>
    <w:rsid w:val="00F11CF5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27687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Аманалиева Акмоор Айбековна</cp:lastModifiedBy>
  <cp:revision>5</cp:revision>
  <cp:lastPrinted>2025-07-09T11:39:00Z</cp:lastPrinted>
  <dcterms:created xsi:type="dcterms:W3CDTF">2025-07-09T11:39:00Z</dcterms:created>
  <dcterms:modified xsi:type="dcterms:W3CDTF">2025-07-14T07:59:00Z</dcterms:modified>
</cp:coreProperties>
</file>