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E2A5" w14:textId="77777777" w:rsidR="009C1680" w:rsidRPr="00FE58C5" w:rsidRDefault="009C1680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E6A3B13" wp14:editId="0C691229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1C8AF" w14:textId="77777777" w:rsidR="009C1680" w:rsidRPr="00FE58C5" w:rsidRDefault="009C168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C5C94E6" w14:textId="77777777" w:rsidR="009C1680" w:rsidRPr="00D20CD8" w:rsidRDefault="009C168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6C925A8" w14:textId="77777777" w:rsidR="009C1680" w:rsidRPr="00D20CD8" w:rsidRDefault="009C168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DB6594D" w14:textId="77777777" w:rsidR="009C1680" w:rsidRPr="00D20CD8" w:rsidRDefault="009C168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178CAC74" w14:textId="77777777" w:rsidR="009C1680" w:rsidRPr="00D20CD8" w:rsidRDefault="009C168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D20CD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AC08A94" w14:textId="77777777" w:rsidR="009C1680" w:rsidRPr="00D20CD8" w:rsidRDefault="009C1680" w:rsidP="00D20CD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C1680" w:rsidRPr="00D20CD8" w14:paraId="34E810A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790F83B" w14:textId="77777777" w:rsidR="009C1680" w:rsidRPr="00454008" w:rsidRDefault="009C1680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454008">
              <w:rPr>
                <w:rFonts w:ascii="Times New Roman" w:hAnsi="Times New Roman"/>
                <w:sz w:val="26"/>
                <w:szCs w:val="26"/>
              </w:rPr>
              <w:t>14.07.2025</w:t>
            </w:r>
          </w:p>
        </w:tc>
        <w:tc>
          <w:tcPr>
            <w:tcW w:w="6595" w:type="dxa"/>
          </w:tcPr>
          <w:p w14:paraId="2F8FA635" w14:textId="7BD547CB" w:rsidR="009C1680" w:rsidRPr="00454008" w:rsidRDefault="009C1680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54008">
              <w:rPr>
                <w:rFonts w:ascii="Times New Roman" w:hAnsi="Times New Roman"/>
                <w:sz w:val="26"/>
                <w:szCs w:val="26"/>
              </w:rPr>
              <w:t>№</w:t>
            </w:r>
            <w:r w:rsidRPr="0045400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124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</w:t>
            </w:r>
            <w:r w:rsidRPr="00454008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45D2AE01" w14:textId="77777777" w:rsidR="009C1680" w:rsidRPr="00AE0C10" w:rsidRDefault="009C1680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E0C10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0684C204" w14:textId="77777777" w:rsidR="00D5121A" w:rsidRDefault="00D5121A" w:rsidP="00D5121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D1438E0" w14:textId="17B7F027" w:rsidR="00D5121A" w:rsidRPr="00D5121A" w:rsidRDefault="00D5121A" w:rsidP="00D5121A">
      <w:pPr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14:paraId="7BD6C456" w14:textId="77777777" w:rsidR="00D5121A" w:rsidRPr="00D5121A" w:rsidRDefault="00D5121A" w:rsidP="00D5121A">
      <w:pPr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>от 17.12.2008 № 469-па «</w:t>
      </w:r>
      <w:bookmarkStart w:id="1" w:name="_Hlk198129075"/>
      <w:r w:rsidRPr="00D5121A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расходования </w:t>
      </w:r>
      <w:r w:rsidRPr="00D5121A">
        <w:rPr>
          <w:rFonts w:ascii="Times New Roman" w:hAnsi="Times New Roman" w:cs="Times New Roman"/>
          <w:sz w:val="26"/>
          <w:szCs w:val="26"/>
        </w:rPr>
        <w:br/>
        <w:t>средств резервного фонда администрации Нефтеюганского района</w:t>
      </w:r>
      <w:bookmarkEnd w:id="1"/>
      <w:r w:rsidRPr="00D5121A"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793704B6" w14:textId="77777777" w:rsidR="00D5121A" w:rsidRPr="00D5121A" w:rsidRDefault="00D5121A" w:rsidP="00D5121A">
      <w:pPr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4EBCA27E" w14:textId="77777777" w:rsidR="00D5121A" w:rsidRPr="00D5121A" w:rsidRDefault="00D5121A" w:rsidP="00D5121A">
      <w:pPr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35B296AA" w14:textId="77777777" w:rsidR="00D5121A" w:rsidRPr="00D5121A" w:rsidRDefault="00D5121A" w:rsidP="00D5121A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>В соответствии со статьей 81 Бюджетного кодекса Российской Федерации, Федеральным законом от 20.03.2025 № 33-ФЗ «Об общих принципах организации местного самоуправления в единой системе публичной власти», в целях приведения нормативного правового акта в соответствие с действующим законодательством</w:t>
      </w:r>
      <w:r w:rsidRPr="00D5121A">
        <w:rPr>
          <w:rFonts w:ascii="Times New Roman" w:hAnsi="Times New Roman" w:cs="Times New Roman"/>
          <w:sz w:val="26"/>
          <w:szCs w:val="26"/>
        </w:rPr>
        <w:br/>
        <w:t xml:space="preserve">п о с т а н о в л я ю: </w:t>
      </w:r>
    </w:p>
    <w:p w14:paraId="1F4AB7E6" w14:textId="77777777" w:rsidR="00D5121A" w:rsidRPr="00D5121A" w:rsidRDefault="00D5121A" w:rsidP="00D5121A">
      <w:pPr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07DB89E" w14:textId="77777777" w:rsidR="00D5121A" w:rsidRPr="00D5121A" w:rsidRDefault="00D5121A" w:rsidP="00D5121A">
      <w:pPr>
        <w:numPr>
          <w:ilvl w:val="0"/>
          <w:numId w:val="8"/>
        </w:numPr>
        <w:tabs>
          <w:tab w:val="left" w:pos="709"/>
          <w:tab w:val="left" w:pos="1134"/>
        </w:tabs>
        <w:spacing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Pr="00D5121A">
        <w:rPr>
          <w:rFonts w:ascii="Times New Roman" w:hAnsi="Times New Roman" w:cs="Times New Roman"/>
          <w:sz w:val="26"/>
          <w:szCs w:val="26"/>
        </w:rPr>
        <w:br/>
        <w:t>от 17.12.2008 № 469-па «Об утверждении Положения о порядке расходования средств резервного фонда администрации Нефтеюганского района» следующие изменения:</w:t>
      </w:r>
    </w:p>
    <w:p w14:paraId="42203281" w14:textId="77777777" w:rsidR="00D5121A" w:rsidRPr="00D5121A" w:rsidRDefault="00D5121A" w:rsidP="00D5121A">
      <w:pPr>
        <w:numPr>
          <w:ilvl w:val="1"/>
          <w:numId w:val="8"/>
        </w:numPr>
        <w:tabs>
          <w:tab w:val="left" w:pos="709"/>
          <w:tab w:val="left" w:pos="1134"/>
        </w:tabs>
        <w:spacing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>Заголовок постановления изложить в следующей редакции:</w:t>
      </w:r>
    </w:p>
    <w:p w14:paraId="683E660A" w14:textId="77777777" w:rsidR="00D5121A" w:rsidRPr="00D5121A" w:rsidRDefault="00D5121A" w:rsidP="00D5121A">
      <w:pPr>
        <w:spacing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порядке использования </w:t>
      </w:r>
      <w:bookmarkStart w:id="2" w:name="_Hlk198130492"/>
      <w:r w:rsidRPr="00D5121A">
        <w:rPr>
          <w:rFonts w:ascii="Times New Roman" w:hAnsi="Times New Roman" w:cs="Times New Roman"/>
          <w:sz w:val="26"/>
          <w:szCs w:val="26"/>
        </w:rPr>
        <w:t xml:space="preserve">бюджетных ассигнований </w:t>
      </w:r>
      <w:bookmarkEnd w:id="2"/>
      <w:r w:rsidRPr="00D5121A">
        <w:rPr>
          <w:rFonts w:ascii="Times New Roman" w:hAnsi="Times New Roman" w:cs="Times New Roman"/>
          <w:sz w:val="26"/>
          <w:szCs w:val="26"/>
        </w:rPr>
        <w:t>резервного фонда администрации Нефтеюганского района».</w:t>
      </w:r>
    </w:p>
    <w:p w14:paraId="3CDD6C0B" w14:textId="77777777" w:rsidR="00D5121A" w:rsidRPr="00D5121A" w:rsidRDefault="00D5121A" w:rsidP="00D5121A">
      <w:pPr>
        <w:numPr>
          <w:ilvl w:val="1"/>
          <w:numId w:val="8"/>
        </w:numPr>
        <w:tabs>
          <w:tab w:val="left" w:pos="709"/>
          <w:tab w:val="left" w:pos="1134"/>
        </w:tabs>
        <w:spacing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>В констатирующей части постановления слова «средств» заменить словами «бюджетных ассигнований».</w:t>
      </w:r>
    </w:p>
    <w:p w14:paraId="1586B6BE" w14:textId="77777777" w:rsidR="00D5121A" w:rsidRPr="00D5121A" w:rsidRDefault="00D5121A" w:rsidP="00D5121A">
      <w:pPr>
        <w:numPr>
          <w:ilvl w:val="1"/>
          <w:numId w:val="8"/>
        </w:numPr>
        <w:tabs>
          <w:tab w:val="left" w:pos="709"/>
          <w:tab w:val="left" w:pos="1134"/>
        </w:tabs>
        <w:spacing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>Пункты 1, 2 изложить в следующей редакции:</w:t>
      </w:r>
    </w:p>
    <w:p w14:paraId="6C1D5B35" w14:textId="77777777" w:rsidR="00D5121A" w:rsidRPr="00D5121A" w:rsidRDefault="00D5121A" w:rsidP="00D5121A">
      <w:pPr>
        <w:spacing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>«1. Утвердить Положение о порядке использования бюджетных ассигнований резервного фонда администрации Нефтеюганского района (приложение).</w:t>
      </w:r>
    </w:p>
    <w:p w14:paraId="3D40E555" w14:textId="77777777" w:rsidR="00D5121A" w:rsidRPr="00D5121A" w:rsidRDefault="00D5121A" w:rsidP="00D5121A">
      <w:pPr>
        <w:spacing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2. Контроль за выполнением постановления возложить на заместителя главы Нефтеюганского района </w:t>
      </w:r>
      <w:proofErr w:type="spellStart"/>
      <w:r w:rsidRPr="00D5121A">
        <w:rPr>
          <w:rFonts w:ascii="Times New Roman" w:hAnsi="Times New Roman" w:cs="Times New Roman"/>
          <w:sz w:val="26"/>
          <w:szCs w:val="26"/>
        </w:rPr>
        <w:t>Щегульную</w:t>
      </w:r>
      <w:proofErr w:type="spellEnd"/>
      <w:r w:rsidRPr="00D5121A">
        <w:rPr>
          <w:rFonts w:ascii="Times New Roman" w:hAnsi="Times New Roman" w:cs="Times New Roman"/>
          <w:sz w:val="26"/>
          <w:szCs w:val="26"/>
        </w:rPr>
        <w:t xml:space="preserve"> Л.И.».</w:t>
      </w:r>
    </w:p>
    <w:p w14:paraId="7DAAC910" w14:textId="77777777" w:rsidR="00D5121A" w:rsidRPr="00D5121A" w:rsidRDefault="00D5121A" w:rsidP="00D5121A">
      <w:pPr>
        <w:numPr>
          <w:ilvl w:val="1"/>
          <w:numId w:val="8"/>
        </w:numPr>
        <w:tabs>
          <w:tab w:val="left" w:pos="709"/>
          <w:tab w:val="left" w:pos="1134"/>
        </w:tabs>
        <w:spacing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>Приложение к постановлению изложить в редакции согласно приложению к настоящему постановлению.</w:t>
      </w:r>
    </w:p>
    <w:p w14:paraId="1BF06D31" w14:textId="77777777" w:rsidR="00D5121A" w:rsidRPr="00D5121A" w:rsidRDefault="00D5121A" w:rsidP="00D5121A">
      <w:pPr>
        <w:numPr>
          <w:ilvl w:val="0"/>
          <w:numId w:val="8"/>
        </w:numPr>
        <w:tabs>
          <w:tab w:val="left" w:pos="709"/>
          <w:tab w:val="left" w:pos="1134"/>
        </w:tabs>
        <w:spacing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D5121A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7199A65F" w14:textId="77777777" w:rsidR="00D5121A" w:rsidRPr="00D5121A" w:rsidRDefault="00D5121A" w:rsidP="00D5121A">
      <w:pPr>
        <w:numPr>
          <w:ilvl w:val="0"/>
          <w:numId w:val="8"/>
        </w:numPr>
        <w:tabs>
          <w:tab w:val="left" w:pos="709"/>
          <w:tab w:val="left" w:pos="1134"/>
        </w:tabs>
        <w:spacing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p w14:paraId="2E9085D8" w14:textId="77777777" w:rsidR="00D5121A" w:rsidRPr="00D5121A" w:rsidRDefault="00D5121A" w:rsidP="00D5121A">
      <w:pPr>
        <w:numPr>
          <w:ilvl w:val="0"/>
          <w:numId w:val="8"/>
        </w:numPr>
        <w:tabs>
          <w:tab w:val="left" w:pos="709"/>
          <w:tab w:val="left" w:pos="1134"/>
        </w:tabs>
        <w:spacing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proofErr w:type="spellStart"/>
      <w:r w:rsidRPr="00D5121A">
        <w:rPr>
          <w:rFonts w:ascii="Times New Roman" w:hAnsi="Times New Roman" w:cs="Times New Roman"/>
          <w:sz w:val="26"/>
          <w:szCs w:val="26"/>
        </w:rPr>
        <w:t>Щегульную</w:t>
      </w:r>
      <w:proofErr w:type="spellEnd"/>
      <w:r w:rsidRPr="00D5121A">
        <w:rPr>
          <w:rFonts w:ascii="Times New Roman" w:hAnsi="Times New Roman" w:cs="Times New Roman"/>
          <w:sz w:val="26"/>
          <w:szCs w:val="26"/>
        </w:rPr>
        <w:t xml:space="preserve"> Л.И.</w:t>
      </w:r>
    </w:p>
    <w:p w14:paraId="796B88B5" w14:textId="77777777" w:rsidR="00D5121A" w:rsidRPr="00D5121A" w:rsidRDefault="00D5121A" w:rsidP="00D5121A">
      <w:pPr>
        <w:tabs>
          <w:tab w:val="left" w:pos="709"/>
          <w:tab w:val="left" w:pos="1134"/>
        </w:tabs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D686E68" w14:textId="77777777" w:rsidR="00D5121A" w:rsidRPr="00D5121A" w:rsidRDefault="00D5121A" w:rsidP="00D5121A">
      <w:pPr>
        <w:tabs>
          <w:tab w:val="left" w:pos="8880"/>
        </w:tabs>
        <w:spacing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ab/>
      </w:r>
    </w:p>
    <w:p w14:paraId="1A605FEE" w14:textId="77777777" w:rsidR="00D5121A" w:rsidRPr="00D5121A" w:rsidRDefault="00D5121A" w:rsidP="00D5121A">
      <w:pPr>
        <w:tabs>
          <w:tab w:val="left" w:pos="3560"/>
        </w:tabs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7E4CE042" w14:textId="77777777" w:rsidR="00D5121A" w:rsidRPr="00D5121A" w:rsidRDefault="00D5121A" w:rsidP="00D5121A">
      <w:pPr>
        <w:spacing w:line="28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21A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D5121A">
        <w:rPr>
          <w:rFonts w:ascii="Times New Roman" w:eastAsia="Calibri" w:hAnsi="Times New Roman" w:cs="Times New Roman"/>
          <w:sz w:val="26"/>
          <w:szCs w:val="26"/>
        </w:rPr>
        <w:tab/>
      </w:r>
      <w:r w:rsidRPr="00D5121A">
        <w:rPr>
          <w:rFonts w:ascii="Times New Roman" w:eastAsia="Calibri" w:hAnsi="Times New Roman" w:cs="Times New Roman"/>
          <w:sz w:val="26"/>
          <w:szCs w:val="26"/>
        </w:rPr>
        <w:tab/>
      </w:r>
      <w:r w:rsidRPr="00D5121A">
        <w:rPr>
          <w:rFonts w:ascii="Times New Roman" w:eastAsia="Calibri" w:hAnsi="Times New Roman" w:cs="Times New Roman"/>
          <w:sz w:val="26"/>
          <w:szCs w:val="26"/>
        </w:rPr>
        <w:tab/>
      </w:r>
      <w:r w:rsidRPr="00D5121A">
        <w:rPr>
          <w:rFonts w:ascii="Times New Roman" w:eastAsia="Calibri" w:hAnsi="Times New Roman" w:cs="Times New Roman"/>
          <w:sz w:val="26"/>
          <w:szCs w:val="26"/>
        </w:rPr>
        <w:tab/>
      </w:r>
      <w:r w:rsidRPr="00D5121A">
        <w:rPr>
          <w:rFonts w:ascii="Times New Roman" w:eastAsia="Calibri" w:hAnsi="Times New Roman" w:cs="Times New Roman"/>
          <w:sz w:val="26"/>
          <w:szCs w:val="26"/>
        </w:rPr>
        <w:tab/>
      </w:r>
      <w:r w:rsidRPr="00D5121A">
        <w:rPr>
          <w:rFonts w:ascii="Times New Roman" w:eastAsia="Calibri" w:hAnsi="Times New Roman" w:cs="Times New Roman"/>
          <w:sz w:val="26"/>
          <w:szCs w:val="26"/>
        </w:rPr>
        <w:tab/>
      </w:r>
      <w:r w:rsidRPr="00D5121A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D5121A">
        <w:rPr>
          <w:rFonts w:ascii="Times New Roman" w:eastAsia="Calibri" w:hAnsi="Times New Roman" w:cs="Times New Roman"/>
          <w:sz w:val="26"/>
          <w:szCs w:val="26"/>
        </w:rPr>
        <w:t>А.А.Бочко</w:t>
      </w:r>
      <w:proofErr w:type="spellEnd"/>
    </w:p>
    <w:p w14:paraId="7C879F6E" w14:textId="77777777" w:rsidR="00D5121A" w:rsidRPr="00D5121A" w:rsidRDefault="00D5121A" w:rsidP="00D5121A">
      <w:pPr>
        <w:ind w:firstLine="5812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30E2E9E9" w14:textId="77777777" w:rsidR="00D5121A" w:rsidRDefault="00D5121A" w:rsidP="00D5121A">
      <w:pPr>
        <w:ind w:firstLine="5812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79FC3B1D" w14:textId="2EE20B94" w:rsidR="00D5121A" w:rsidRPr="00D5121A" w:rsidRDefault="00D5121A" w:rsidP="00D5121A">
      <w:pPr>
        <w:ind w:firstLine="5812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5C74C6FD" w14:textId="0D787E95" w:rsidR="00D5121A" w:rsidRPr="00D5121A" w:rsidRDefault="00D5121A" w:rsidP="00D5121A">
      <w:pPr>
        <w:ind w:firstLine="5812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от </w:t>
      </w:r>
      <w:r w:rsidR="009C1680">
        <w:rPr>
          <w:rFonts w:ascii="Times New Roman" w:hAnsi="Times New Roman" w:cs="Times New Roman"/>
          <w:sz w:val="26"/>
          <w:szCs w:val="26"/>
        </w:rPr>
        <w:t xml:space="preserve">14.07.2025 </w:t>
      </w:r>
      <w:r w:rsidRPr="00D5121A">
        <w:rPr>
          <w:rFonts w:ascii="Times New Roman" w:hAnsi="Times New Roman" w:cs="Times New Roman"/>
          <w:sz w:val="26"/>
          <w:szCs w:val="26"/>
        </w:rPr>
        <w:t xml:space="preserve">№ </w:t>
      </w:r>
      <w:r w:rsidR="009C1680">
        <w:rPr>
          <w:rFonts w:ascii="Times New Roman" w:hAnsi="Times New Roman" w:cs="Times New Roman"/>
          <w:sz w:val="26"/>
          <w:szCs w:val="26"/>
        </w:rPr>
        <w:t>1243-па-нпа</w:t>
      </w:r>
    </w:p>
    <w:p w14:paraId="6B211F6A" w14:textId="77777777" w:rsidR="00D5121A" w:rsidRPr="00D5121A" w:rsidRDefault="00D5121A" w:rsidP="00D5121A">
      <w:pPr>
        <w:rPr>
          <w:rFonts w:ascii="Times New Roman" w:hAnsi="Times New Roman" w:cs="Times New Roman"/>
          <w:sz w:val="26"/>
          <w:szCs w:val="26"/>
        </w:rPr>
      </w:pPr>
    </w:p>
    <w:p w14:paraId="0D41A63C" w14:textId="77777777" w:rsidR="00D5121A" w:rsidRPr="00D5121A" w:rsidRDefault="00D5121A" w:rsidP="00D5121A">
      <w:pPr>
        <w:ind w:firstLine="5812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«Приложение  </w:t>
      </w:r>
    </w:p>
    <w:p w14:paraId="6AEC445A" w14:textId="77777777" w:rsidR="00D5121A" w:rsidRDefault="00D5121A" w:rsidP="00D5121A">
      <w:pPr>
        <w:ind w:firstLine="5812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2A931228" w14:textId="70BF033E" w:rsidR="00D5121A" w:rsidRPr="00D5121A" w:rsidRDefault="00D5121A" w:rsidP="00D5121A">
      <w:pPr>
        <w:ind w:firstLine="5812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672C5182" w14:textId="77777777" w:rsidR="00D5121A" w:rsidRPr="00D5121A" w:rsidRDefault="00D5121A" w:rsidP="00D5121A">
      <w:pPr>
        <w:ind w:firstLine="5812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>от 17.12.2008 № 469-па</w:t>
      </w:r>
    </w:p>
    <w:p w14:paraId="704BDB10" w14:textId="4B495926" w:rsidR="00D5121A" w:rsidRDefault="00D5121A" w:rsidP="00D5121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57EDE98F" w14:textId="77777777" w:rsidR="00BF713A" w:rsidRPr="00D5121A" w:rsidRDefault="00BF713A" w:rsidP="00D5121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291FE1D6" w14:textId="77777777" w:rsidR="00D5121A" w:rsidRPr="00D5121A" w:rsidRDefault="00D5121A" w:rsidP="00D5121A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Положение о порядке использования </w:t>
      </w:r>
      <w:bookmarkStart w:id="3" w:name="_Hlk198132351"/>
      <w:r w:rsidRPr="00D5121A">
        <w:rPr>
          <w:rFonts w:ascii="Times New Roman" w:hAnsi="Times New Roman" w:cs="Times New Roman"/>
          <w:sz w:val="26"/>
          <w:szCs w:val="26"/>
        </w:rPr>
        <w:t xml:space="preserve">бюджетных ассигнований </w:t>
      </w:r>
      <w:bookmarkEnd w:id="3"/>
      <w:r w:rsidRPr="00D5121A">
        <w:rPr>
          <w:rFonts w:ascii="Times New Roman" w:hAnsi="Times New Roman" w:cs="Times New Roman"/>
          <w:sz w:val="26"/>
          <w:szCs w:val="26"/>
        </w:rPr>
        <w:t xml:space="preserve">резервного </w:t>
      </w:r>
      <w:r w:rsidRPr="00D5121A">
        <w:rPr>
          <w:rFonts w:ascii="Times New Roman" w:hAnsi="Times New Roman" w:cs="Times New Roman"/>
          <w:sz w:val="26"/>
          <w:szCs w:val="26"/>
        </w:rPr>
        <w:br w:type="textWrapping" w:clear="all"/>
        <w:t>фонда администрации Нефтеюганского района</w:t>
      </w:r>
    </w:p>
    <w:p w14:paraId="47278D4F" w14:textId="77777777" w:rsidR="00D5121A" w:rsidRPr="00D5121A" w:rsidRDefault="00D5121A" w:rsidP="00D5121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364DCE0" w14:textId="1A70180D" w:rsidR="00D5121A" w:rsidRPr="00D5121A" w:rsidRDefault="00D5121A" w:rsidP="00D5121A">
      <w:pPr>
        <w:pStyle w:val="aa"/>
        <w:numPr>
          <w:ilvl w:val="0"/>
          <w:numId w:val="10"/>
        </w:numPr>
        <w:tabs>
          <w:tab w:val="left" w:pos="1162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со статьей 81 Бюджетного кодекса Российской Федерации и устанавливает порядок использования бюджетных ассигнований резервного фонда администрации Нефтеюганского района (далее – резервный фонд).</w:t>
      </w:r>
    </w:p>
    <w:p w14:paraId="5F7A5AA9" w14:textId="59575FEC" w:rsidR="00D5121A" w:rsidRPr="00D5121A" w:rsidRDefault="00D5121A" w:rsidP="00D5121A">
      <w:pPr>
        <w:pStyle w:val="aa"/>
        <w:numPr>
          <w:ilvl w:val="0"/>
          <w:numId w:val="10"/>
        </w:numPr>
        <w:tabs>
          <w:tab w:val="left" w:pos="1162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>Размер резервного фонда устанавливается решением о бюджете Нефтеюганского района.</w:t>
      </w:r>
    </w:p>
    <w:p w14:paraId="73F4E4B3" w14:textId="0807B93A" w:rsidR="00D5121A" w:rsidRPr="00D5121A" w:rsidRDefault="00D5121A" w:rsidP="00D5121A">
      <w:pPr>
        <w:pStyle w:val="aa"/>
        <w:numPr>
          <w:ilvl w:val="0"/>
          <w:numId w:val="10"/>
        </w:numPr>
        <w:tabs>
          <w:tab w:val="left" w:pos="1162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Бюджетные ассигнования резервного фонда направляются на финансовое обеспечение непредвиденных расходов, в том числе </w:t>
      </w:r>
      <w:bookmarkStart w:id="4" w:name="_Hlk199147457"/>
      <w:r w:rsidRPr="00D5121A">
        <w:rPr>
          <w:rFonts w:ascii="Times New Roman" w:hAnsi="Times New Roman" w:cs="Times New Roman"/>
          <w:sz w:val="26"/>
          <w:szCs w:val="26"/>
        </w:rPr>
        <w:t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</w:r>
      <w:bookmarkEnd w:id="4"/>
      <w:r w:rsidRPr="00D5121A">
        <w:rPr>
          <w:rFonts w:ascii="Times New Roman" w:hAnsi="Times New Roman" w:cs="Times New Roman"/>
          <w:sz w:val="26"/>
          <w:szCs w:val="26"/>
        </w:rPr>
        <w:t>:</w:t>
      </w:r>
    </w:p>
    <w:p w14:paraId="14F6A908" w14:textId="3E77D61D" w:rsidR="00D5121A" w:rsidRPr="00D5121A" w:rsidRDefault="00D5121A" w:rsidP="00D5121A">
      <w:pPr>
        <w:pStyle w:val="aa"/>
        <w:numPr>
          <w:ilvl w:val="1"/>
          <w:numId w:val="10"/>
        </w:numPr>
        <w:tabs>
          <w:tab w:val="left" w:pos="1162"/>
          <w:tab w:val="left" w:pos="1276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>проведение мероприятий местного значения;</w:t>
      </w:r>
    </w:p>
    <w:p w14:paraId="55BF5113" w14:textId="5E6FBF86" w:rsidR="00D5121A" w:rsidRPr="00D5121A" w:rsidRDefault="00D5121A" w:rsidP="00D5121A">
      <w:pPr>
        <w:pStyle w:val="aa"/>
        <w:numPr>
          <w:ilvl w:val="1"/>
          <w:numId w:val="10"/>
        </w:numPr>
        <w:tabs>
          <w:tab w:val="left" w:pos="1162"/>
          <w:tab w:val="left" w:pos="1276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>оказание единовременной материальной помощи гражданам, пострадавшим в результате стихийных бедствий, аварий, других чрезвычайных ситуаций, а также пожаров в размере 20000 (двадцать тысяч) рублей на семью;</w:t>
      </w:r>
    </w:p>
    <w:p w14:paraId="27963672" w14:textId="2B59AD67" w:rsidR="00D5121A" w:rsidRPr="00D5121A" w:rsidRDefault="00D5121A" w:rsidP="00D5121A">
      <w:pPr>
        <w:pStyle w:val="aa"/>
        <w:numPr>
          <w:ilvl w:val="1"/>
          <w:numId w:val="10"/>
        </w:numPr>
        <w:tabs>
          <w:tab w:val="left" w:pos="1162"/>
          <w:tab w:val="left" w:pos="1276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>проведение встреч, симпозиумов, выставок и семинаров по проблемам районного значения;</w:t>
      </w:r>
    </w:p>
    <w:p w14:paraId="48B38682" w14:textId="721B9C5F" w:rsidR="00D5121A" w:rsidRPr="00D5121A" w:rsidRDefault="00D5121A" w:rsidP="00D5121A">
      <w:pPr>
        <w:pStyle w:val="aa"/>
        <w:numPr>
          <w:ilvl w:val="1"/>
          <w:numId w:val="10"/>
        </w:numPr>
        <w:tabs>
          <w:tab w:val="left" w:pos="1162"/>
          <w:tab w:val="left" w:pos="1276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>затраты администрации Нефтеюганского района, связанные с исполнением судебных решений;</w:t>
      </w:r>
    </w:p>
    <w:p w14:paraId="2A3C13ED" w14:textId="3745A112" w:rsidR="00D5121A" w:rsidRPr="00D5121A" w:rsidRDefault="00D5121A" w:rsidP="00D5121A">
      <w:pPr>
        <w:pStyle w:val="aa"/>
        <w:numPr>
          <w:ilvl w:val="1"/>
          <w:numId w:val="10"/>
        </w:numPr>
        <w:tabs>
          <w:tab w:val="left" w:pos="1162"/>
          <w:tab w:val="left" w:pos="1276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содержание принимаемых в муниципальную собственность объектов </w:t>
      </w:r>
      <w:r>
        <w:rPr>
          <w:rFonts w:ascii="Times New Roman" w:hAnsi="Times New Roman" w:cs="Times New Roman"/>
          <w:sz w:val="26"/>
          <w:szCs w:val="26"/>
        </w:rPr>
        <w:br/>
      </w:r>
      <w:r w:rsidRPr="00D5121A">
        <w:rPr>
          <w:rFonts w:ascii="Times New Roman" w:hAnsi="Times New Roman" w:cs="Times New Roman"/>
          <w:sz w:val="26"/>
          <w:szCs w:val="26"/>
        </w:rPr>
        <w:t xml:space="preserve">в текущем финансовом году, а также объектов бесхозяйного имущества до передачи </w:t>
      </w:r>
      <w:r>
        <w:rPr>
          <w:rFonts w:ascii="Times New Roman" w:hAnsi="Times New Roman" w:cs="Times New Roman"/>
          <w:sz w:val="26"/>
          <w:szCs w:val="26"/>
        </w:rPr>
        <w:br/>
      </w:r>
      <w:r w:rsidRPr="00D5121A">
        <w:rPr>
          <w:rFonts w:ascii="Times New Roman" w:hAnsi="Times New Roman" w:cs="Times New Roman"/>
          <w:sz w:val="26"/>
          <w:szCs w:val="26"/>
        </w:rPr>
        <w:t>в муниципальную собственность;</w:t>
      </w:r>
    </w:p>
    <w:p w14:paraId="5DD537BF" w14:textId="27180DB1" w:rsidR="00D5121A" w:rsidRPr="00D5121A" w:rsidRDefault="00D5121A" w:rsidP="00D5121A">
      <w:pPr>
        <w:pStyle w:val="aa"/>
        <w:numPr>
          <w:ilvl w:val="1"/>
          <w:numId w:val="10"/>
        </w:numPr>
        <w:tabs>
          <w:tab w:val="left" w:pos="1162"/>
          <w:tab w:val="left" w:pos="1276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>приобретение или ремонт оборудования, в связи с его неисправностью, отсутствие которого может привести к угрозе жизни или здоровью граждан, проживающих на территории Нефтеюганского района;</w:t>
      </w:r>
    </w:p>
    <w:p w14:paraId="57C8939F" w14:textId="244C6149" w:rsidR="00D5121A" w:rsidRPr="00D5121A" w:rsidRDefault="00D5121A" w:rsidP="00D5121A">
      <w:pPr>
        <w:pStyle w:val="aa"/>
        <w:numPr>
          <w:ilvl w:val="1"/>
          <w:numId w:val="10"/>
        </w:numPr>
        <w:tabs>
          <w:tab w:val="left" w:pos="1162"/>
          <w:tab w:val="left" w:pos="1276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>ремонт имущества, неисправность которого может привести к угрозе жизни или здоровью граждан, проживающих на территории района;</w:t>
      </w:r>
    </w:p>
    <w:p w14:paraId="44D4108E" w14:textId="7B54F2F0" w:rsidR="00D5121A" w:rsidRPr="00D5121A" w:rsidRDefault="00D5121A" w:rsidP="00D5121A">
      <w:pPr>
        <w:pStyle w:val="aa"/>
        <w:numPr>
          <w:ilvl w:val="1"/>
          <w:numId w:val="10"/>
        </w:numPr>
        <w:tabs>
          <w:tab w:val="left" w:pos="1162"/>
          <w:tab w:val="left" w:pos="1276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>расходы, связанные с осуществлением мероприятий по недопущению завоза и распространения новой коронавирусной инфекции (COVID-19) на территории Нефтеюганского района;</w:t>
      </w:r>
    </w:p>
    <w:p w14:paraId="168BF09B" w14:textId="60FA5B00" w:rsidR="00D5121A" w:rsidRPr="00D5121A" w:rsidRDefault="00D5121A" w:rsidP="00D5121A">
      <w:pPr>
        <w:pStyle w:val="aa"/>
        <w:numPr>
          <w:ilvl w:val="1"/>
          <w:numId w:val="10"/>
        </w:numPr>
        <w:tabs>
          <w:tab w:val="left" w:pos="1162"/>
          <w:tab w:val="left" w:pos="1276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предоставление дополнительной меры социальной поддержки гражданам, заключившим контракт о прохождении военной службы, направленных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D5121A">
        <w:rPr>
          <w:rFonts w:ascii="Times New Roman" w:hAnsi="Times New Roman" w:cs="Times New Roman"/>
          <w:sz w:val="26"/>
          <w:szCs w:val="26"/>
        </w:rPr>
        <w:t>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 в виде единовременной выплаты в размере 150000 (сто пятьдесят тысяч) рублей;</w:t>
      </w:r>
    </w:p>
    <w:p w14:paraId="119A15B2" w14:textId="7932AACA" w:rsidR="00D5121A" w:rsidRPr="00D5121A" w:rsidRDefault="00D5121A" w:rsidP="00D5121A">
      <w:pPr>
        <w:pStyle w:val="aa"/>
        <w:numPr>
          <w:ilvl w:val="1"/>
          <w:numId w:val="10"/>
        </w:numPr>
        <w:tabs>
          <w:tab w:val="left" w:pos="1162"/>
          <w:tab w:val="left" w:pos="1276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проведение неотложных мероприятий по предупреждению возникновения и развития чрезвычайных ситуаций на территории Нефтеюганского района </w:t>
      </w:r>
      <w:r>
        <w:rPr>
          <w:rFonts w:ascii="Times New Roman" w:hAnsi="Times New Roman" w:cs="Times New Roman"/>
          <w:sz w:val="26"/>
          <w:szCs w:val="26"/>
        </w:rPr>
        <w:br/>
      </w:r>
      <w:r w:rsidRPr="00D5121A">
        <w:rPr>
          <w:rFonts w:ascii="Times New Roman" w:hAnsi="Times New Roman" w:cs="Times New Roman"/>
          <w:sz w:val="26"/>
          <w:szCs w:val="26"/>
        </w:rPr>
        <w:t>при непосредственной угрозе их возникновения.</w:t>
      </w:r>
    </w:p>
    <w:p w14:paraId="5F3F07A8" w14:textId="4CEC67FC" w:rsidR="00D5121A" w:rsidRPr="00D5121A" w:rsidRDefault="00D5121A" w:rsidP="00D5121A">
      <w:pPr>
        <w:pStyle w:val="aa"/>
        <w:numPr>
          <w:ilvl w:val="0"/>
          <w:numId w:val="10"/>
        </w:numPr>
        <w:tabs>
          <w:tab w:val="left" w:pos="1162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Бюджетные ассигнования резервного фонда направляются </w:t>
      </w:r>
      <w:r>
        <w:rPr>
          <w:rFonts w:ascii="Times New Roman" w:hAnsi="Times New Roman" w:cs="Times New Roman"/>
          <w:sz w:val="26"/>
          <w:szCs w:val="26"/>
        </w:rPr>
        <w:br/>
      </w:r>
      <w:r w:rsidRPr="00D5121A">
        <w:rPr>
          <w:rFonts w:ascii="Times New Roman" w:hAnsi="Times New Roman" w:cs="Times New Roman"/>
          <w:sz w:val="26"/>
          <w:szCs w:val="26"/>
        </w:rPr>
        <w:t>на финансирование мероприятий, предусмотренных пунктом 3 настоящего Положения, только местного уровня.</w:t>
      </w:r>
    </w:p>
    <w:p w14:paraId="1015A880" w14:textId="7B1F6C80" w:rsidR="00D5121A" w:rsidRPr="00D5121A" w:rsidRDefault="00D5121A" w:rsidP="00D5121A">
      <w:pPr>
        <w:pStyle w:val="aa"/>
        <w:numPr>
          <w:ilvl w:val="0"/>
          <w:numId w:val="10"/>
        </w:numPr>
        <w:tabs>
          <w:tab w:val="left" w:pos="1162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>Бюджетные ассигнования резервного фонда используются на основании решения администрации Нефтеюганского района в форме постановления.</w:t>
      </w:r>
    </w:p>
    <w:p w14:paraId="29EE02A1" w14:textId="7C751CE2" w:rsidR="00D5121A" w:rsidRPr="00D5121A" w:rsidRDefault="00D5121A" w:rsidP="00D5121A">
      <w:pPr>
        <w:pStyle w:val="aa"/>
        <w:numPr>
          <w:ilvl w:val="0"/>
          <w:numId w:val="10"/>
        </w:numPr>
        <w:tabs>
          <w:tab w:val="left" w:pos="1162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Основанием для подготовки проекта постановления </w:t>
      </w:r>
      <w:bookmarkStart w:id="5" w:name="_Hlk199232607"/>
      <w:r w:rsidRPr="00D5121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D5121A">
        <w:rPr>
          <w:rFonts w:ascii="Times New Roman" w:hAnsi="Times New Roman" w:cs="Times New Roman"/>
          <w:sz w:val="26"/>
          <w:szCs w:val="26"/>
        </w:rPr>
        <w:br w:type="textWrapping" w:clear="all"/>
        <w:t xml:space="preserve">Нефтеюганского района </w:t>
      </w:r>
      <w:bookmarkEnd w:id="5"/>
      <w:r w:rsidRPr="00D5121A">
        <w:rPr>
          <w:rFonts w:ascii="Times New Roman" w:hAnsi="Times New Roman" w:cs="Times New Roman"/>
          <w:sz w:val="26"/>
          <w:szCs w:val="26"/>
        </w:rPr>
        <w:t xml:space="preserve">об использовании бюджетных ассигнований резервного </w:t>
      </w:r>
      <w:r w:rsidRPr="00D5121A">
        <w:rPr>
          <w:rFonts w:ascii="Times New Roman" w:hAnsi="Times New Roman" w:cs="Times New Roman"/>
          <w:sz w:val="26"/>
          <w:szCs w:val="26"/>
        </w:rPr>
        <w:br w:type="textWrapping" w:clear="all"/>
        <w:t>фонда на проведение мероприятий, указанных в пункте 3 настоящего Положения, является решение комиссии об использовании бюджетных средств резервного фонда администрации Нефтеюганского района.</w:t>
      </w:r>
    </w:p>
    <w:p w14:paraId="2AE7A2F2" w14:textId="3C580465" w:rsidR="00D5121A" w:rsidRPr="00D5121A" w:rsidRDefault="00D5121A" w:rsidP="00D5121A">
      <w:pPr>
        <w:pStyle w:val="aa"/>
        <w:numPr>
          <w:ilvl w:val="0"/>
          <w:numId w:val="10"/>
        </w:numPr>
        <w:tabs>
          <w:tab w:val="left" w:pos="1162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Проект постановления об </w:t>
      </w:r>
      <w:bookmarkStart w:id="6" w:name="_Hlk199232768"/>
      <w:r w:rsidRPr="00D5121A">
        <w:rPr>
          <w:rFonts w:ascii="Times New Roman" w:hAnsi="Times New Roman" w:cs="Times New Roman"/>
          <w:sz w:val="26"/>
          <w:szCs w:val="26"/>
        </w:rPr>
        <w:t xml:space="preserve">использовании бюджетных ассигнований </w:t>
      </w:r>
      <w:bookmarkEnd w:id="6"/>
      <w:r w:rsidRPr="00D5121A">
        <w:rPr>
          <w:rFonts w:ascii="Times New Roman" w:hAnsi="Times New Roman" w:cs="Times New Roman"/>
          <w:sz w:val="26"/>
          <w:szCs w:val="26"/>
        </w:rPr>
        <w:t>должен предусматривать:</w:t>
      </w:r>
    </w:p>
    <w:p w14:paraId="1362EA32" w14:textId="6689FA91" w:rsidR="00D5121A" w:rsidRPr="00BF713A" w:rsidRDefault="00D5121A" w:rsidP="00BF713A">
      <w:pPr>
        <w:pStyle w:val="formattext"/>
        <w:numPr>
          <w:ilvl w:val="0"/>
          <w:numId w:val="13"/>
        </w:numPr>
        <w:tabs>
          <w:tab w:val="left" w:pos="1148"/>
        </w:tabs>
        <w:spacing w:before="0" w:beforeAutospacing="0" w:after="0" w:afterAutospacing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F713A">
        <w:rPr>
          <w:rFonts w:eastAsia="Calibri"/>
          <w:sz w:val="26"/>
          <w:szCs w:val="26"/>
          <w:lang w:eastAsia="en-US"/>
        </w:rPr>
        <w:t>основания использования бюджетных ассигнований резервного фонда;</w:t>
      </w:r>
    </w:p>
    <w:p w14:paraId="54BF3031" w14:textId="5D72B36D" w:rsidR="00D5121A" w:rsidRPr="00BF713A" w:rsidRDefault="00D5121A" w:rsidP="00BF713A">
      <w:pPr>
        <w:pStyle w:val="formattext"/>
        <w:numPr>
          <w:ilvl w:val="0"/>
          <w:numId w:val="13"/>
        </w:numPr>
        <w:tabs>
          <w:tab w:val="left" w:pos="1148"/>
        </w:tabs>
        <w:spacing w:before="0" w:beforeAutospacing="0" w:after="0" w:afterAutospacing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F713A">
        <w:rPr>
          <w:rFonts w:eastAsia="Calibri"/>
          <w:sz w:val="26"/>
          <w:szCs w:val="26"/>
          <w:lang w:eastAsia="en-US"/>
        </w:rPr>
        <w:t>целевое назначение выделяемых бюджетных ассигнований;</w:t>
      </w:r>
    </w:p>
    <w:p w14:paraId="45A8B233" w14:textId="668D99D6" w:rsidR="00D5121A" w:rsidRPr="00BF713A" w:rsidRDefault="00D5121A" w:rsidP="00BF713A">
      <w:pPr>
        <w:pStyle w:val="formattext"/>
        <w:numPr>
          <w:ilvl w:val="0"/>
          <w:numId w:val="13"/>
        </w:numPr>
        <w:tabs>
          <w:tab w:val="left" w:pos="1148"/>
        </w:tabs>
        <w:spacing w:before="0" w:beforeAutospacing="0" w:after="0" w:afterAutospacing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F713A">
        <w:rPr>
          <w:rFonts w:eastAsia="Calibri"/>
          <w:sz w:val="26"/>
          <w:szCs w:val="26"/>
          <w:lang w:eastAsia="en-US"/>
        </w:rPr>
        <w:t>объем выделяемых бюджетных ассигнований (в рублях);</w:t>
      </w:r>
    </w:p>
    <w:p w14:paraId="73C925AB" w14:textId="5F21BBA4" w:rsidR="00D5121A" w:rsidRPr="00D5121A" w:rsidRDefault="00D5121A" w:rsidP="00BF713A">
      <w:pPr>
        <w:pStyle w:val="formattext"/>
        <w:numPr>
          <w:ilvl w:val="0"/>
          <w:numId w:val="13"/>
        </w:numPr>
        <w:tabs>
          <w:tab w:val="left" w:pos="1148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F713A">
        <w:rPr>
          <w:rFonts w:eastAsia="Calibri"/>
          <w:sz w:val="26"/>
          <w:szCs w:val="26"/>
          <w:lang w:eastAsia="en-US"/>
        </w:rPr>
        <w:t>наименование</w:t>
      </w:r>
      <w:r w:rsidRPr="00D5121A">
        <w:rPr>
          <w:sz w:val="26"/>
          <w:szCs w:val="26"/>
        </w:rPr>
        <w:t xml:space="preserve"> главного распорядителя бюджетных средств, которому выделяются бюджетные ассигнования и получателя средств резервного фонда. </w:t>
      </w:r>
    </w:p>
    <w:p w14:paraId="06B6F47B" w14:textId="22B10E68" w:rsidR="00D5121A" w:rsidRPr="00D5121A" w:rsidRDefault="00D5121A" w:rsidP="00D5121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Подготовку проекта постановления о выделении бюджетных ассигнований </w:t>
      </w:r>
      <w:r w:rsidR="00AE514C">
        <w:rPr>
          <w:rFonts w:ascii="Times New Roman" w:hAnsi="Times New Roman" w:cs="Times New Roman"/>
          <w:sz w:val="26"/>
          <w:szCs w:val="26"/>
        </w:rPr>
        <w:br/>
      </w:r>
      <w:r w:rsidRPr="00D5121A">
        <w:rPr>
          <w:rFonts w:ascii="Times New Roman" w:hAnsi="Times New Roman" w:cs="Times New Roman"/>
          <w:sz w:val="26"/>
          <w:szCs w:val="26"/>
        </w:rPr>
        <w:t>из резервного фонда с указанием размера и их целевого назначения осуществляют соответствующие структурные подразделения администрации Нефтеюганского района, являющиеся инициаторами выделения бюджетных ассигнований из резервного фонда.</w:t>
      </w:r>
    </w:p>
    <w:p w14:paraId="33CDC0C4" w14:textId="1EC4356C" w:rsidR="00D5121A" w:rsidRPr="00D5121A" w:rsidRDefault="00D5121A" w:rsidP="00AE514C">
      <w:pPr>
        <w:pStyle w:val="aa"/>
        <w:numPr>
          <w:ilvl w:val="0"/>
          <w:numId w:val="10"/>
        </w:numPr>
        <w:tabs>
          <w:tab w:val="left" w:pos="1162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Оказание единовременной материальной помощи, указанной </w:t>
      </w:r>
      <w:r w:rsidR="00AE514C">
        <w:rPr>
          <w:rFonts w:ascii="Times New Roman" w:hAnsi="Times New Roman" w:cs="Times New Roman"/>
          <w:sz w:val="26"/>
          <w:szCs w:val="26"/>
        </w:rPr>
        <w:br/>
      </w:r>
      <w:r w:rsidRPr="00D5121A">
        <w:rPr>
          <w:rFonts w:ascii="Times New Roman" w:hAnsi="Times New Roman" w:cs="Times New Roman"/>
          <w:sz w:val="26"/>
          <w:szCs w:val="26"/>
        </w:rPr>
        <w:t xml:space="preserve">в подпункте 3.2 пункта 3 настоящего Положения, производится на основании Порядка оказания единовременной материальной помощи гражданам, пострадавшим </w:t>
      </w:r>
      <w:r w:rsidR="00AE514C">
        <w:rPr>
          <w:rFonts w:ascii="Times New Roman" w:hAnsi="Times New Roman" w:cs="Times New Roman"/>
          <w:sz w:val="26"/>
          <w:szCs w:val="26"/>
        </w:rPr>
        <w:br/>
      </w:r>
      <w:r w:rsidRPr="00D5121A">
        <w:rPr>
          <w:rFonts w:ascii="Times New Roman" w:hAnsi="Times New Roman" w:cs="Times New Roman"/>
          <w:sz w:val="26"/>
          <w:szCs w:val="26"/>
        </w:rPr>
        <w:t>в результате стихийных бедствий, аварий, других чрезвычайных ситуаций, а также пожаров, утвержденного постановлением администрации Нефтеюганского района.</w:t>
      </w:r>
    </w:p>
    <w:p w14:paraId="7768EDE0" w14:textId="24851D8D" w:rsidR="00D5121A" w:rsidRPr="00D5121A" w:rsidRDefault="00D5121A" w:rsidP="00AE514C">
      <w:pPr>
        <w:pStyle w:val="aa"/>
        <w:numPr>
          <w:ilvl w:val="0"/>
          <w:numId w:val="10"/>
        </w:numPr>
        <w:tabs>
          <w:tab w:val="left" w:pos="1162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Предоставление дополнительной меры социальной поддержки, указанной </w:t>
      </w:r>
      <w:r w:rsidR="00AE514C">
        <w:rPr>
          <w:rFonts w:ascii="Times New Roman" w:hAnsi="Times New Roman" w:cs="Times New Roman"/>
          <w:sz w:val="26"/>
          <w:szCs w:val="26"/>
        </w:rPr>
        <w:br/>
      </w:r>
      <w:r w:rsidRPr="00D5121A">
        <w:rPr>
          <w:rFonts w:ascii="Times New Roman" w:hAnsi="Times New Roman" w:cs="Times New Roman"/>
          <w:sz w:val="26"/>
          <w:szCs w:val="26"/>
        </w:rPr>
        <w:t xml:space="preserve">в подпункте 3.9 пункта 3 настоящего Положения, производится в соответствии </w:t>
      </w:r>
      <w:r w:rsidR="00AE514C">
        <w:rPr>
          <w:rFonts w:ascii="Times New Roman" w:hAnsi="Times New Roman" w:cs="Times New Roman"/>
          <w:sz w:val="26"/>
          <w:szCs w:val="26"/>
        </w:rPr>
        <w:br/>
      </w:r>
      <w:r w:rsidRPr="00D5121A">
        <w:rPr>
          <w:rFonts w:ascii="Times New Roman" w:hAnsi="Times New Roman" w:cs="Times New Roman"/>
          <w:sz w:val="26"/>
          <w:szCs w:val="26"/>
        </w:rPr>
        <w:t>с порядком, утвержденным постановлением администрации Нефтеюганского района.</w:t>
      </w:r>
    </w:p>
    <w:p w14:paraId="0F7A9FF1" w14:textId="417D7762" w:rsidR="00D5121A" w:rsidRPr="00D5121A" w:rsidRDefault="00D5121A" w:rsidP="00AE514C">
      <w:pPr>
        <w:pStyle w:val="aa"/>
        <w:numPr>
          <w:ilvl w:val="0"/>
          <w:numId w:val="10"/>
        </w:numPr>
        <w:tabs>
          <w:tab w:val="left" w:pos="1162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Муниципальные предприятия, учреждения, организации, структурные подразделения администрации Нефтеюганского района, а также граждане могут обратиться с просьбой о выделении бюджетных ассигнований из резервного фонда </w:t>
      </w:r>
      <w:r w:rsidR="00AE514C">
        <w:rPr>
          <w:rFonts w:ascii="Times New Roman" w:hAnsi="Times New Roman" w:cs="Times New Roman"/>
          <w:sz w:val="26"/>
          <w:szCs w:val="26"/>
        </w:rPr>
        <w:br/>
      </w:r>
      <w:r w:rsidRPr="00D5121A">
        <w:rPr>
          <w:rFonts w:ascii="Times New Roman" w:hAnsi="Times New Roman" w:cs="Times New Roman"/>
          <w:sz w:val="26"/>
          <w:szCs w:val="26"/>
        </w:rPr>
        <w:t xml:space="preserve">в администрацию Нефтеюганского района в срок не позднее 30 дней со дня возникновения непредвиденных ситуаций, предусмотренных пунктом 4 настоящего Положения. </w:t>
      </w:r>
    </w:p>
    <w:p w14:paraId="6E5693E0" w14:textId="75762748" w:rsidR="00D5121A" w:rsidRPr="00D5121A" w:rsidRDefault="00D5121A" w:rsidP="00AE514C">
      <w:pPr>
        <w:pStyle w:val="aa"/>
        <w:numPr>
          <w:ilvl w:val="0"/>
          <w:numId w:val="10"/>
        </w:numPr>
        <w:tabs>
          <w:tab w:val="left" w:pos="1162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Средства резервного фонда используются по целевому назначению, определенному постановлением администрации Нефтеюганского района </w:t>
      </w:r>
      <w:r w:rsidR="00AE514C">
        <w:rPr>
          <w:rFonts w:ascii="Times New Roman" w:hAnsi="Times New Roman" w:cs="Times New Roman"/>
          <w:sz w:val="26"/>
          <w:szCs w:val="26"/>
        </w:rPr>
        <w:br/>
      </w:r>
      <w:r w:rsidRPr="00D5121A">
        <w:rPr>
          <w:rFonts w:ascii="Times New Roman" w:hAnsi="Times New Roman" w:cs="Times New Roman"/>
          <w:sz w:val="26"/>
          <w:szCs w:val="26"/>
        </w:rPr>
        <w:t>об использовании бюджетных ассигнований резервного фонда, и не могут быть направлены на иные цели.</w:t>
      </w:r>
    </w:p>
    <w:p w14:paraId="0A73E27A" w14:textId="20FF4971" w:rsidR="00D5121A" w:rsidRPr="00D5121A" w:rsidRDefault="00D5121A" w:rsidP="00AE514C">
      <w:pPr>
        <w:pStyle w:val="aa"/>
        <w:numPr>
          <w:ilvl w:val="0"/>
          <w:numId w:val="10"/>
        </w:numPr>
        <w:tabs>
          <w:tab w:val="left" w:pos="1162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 xml:space="preserve">Главные распорядители бюджетных средств Нефтеюганского района представляют в департамент финансов Нефтеюганского района в срок не позднее </w:t>
      </w:r>
      <w:r w:rsidR="00AE514C">
        <w:rPr>
          <w:rFonts w:ascii="Times New Roman" w:hAnsi="Times New Roman" w:cs="Times New Roman"/>
          <w:sz w:val="26"/>
          <w:szCs w:val="26"/>
        </w:rPr>
        <w:br/>
      </w:r>
      <w:r w:rsidRPr="00D5121A">
        <w:rPr>
          <w:rFonts w:ascii="Times New Roman" w:hAnsi="Times New Roman" w:cs="Times New Roman"/>
          <w:sz w:val="26"/>
          <w:szCs w:val="26"/>
        </w:rPr>
        <w:t xml:space="preserve">30 дней с момента фактического осуществления расходов в полном объеме </w:t>
      </w:r>
      <w:r w:rsidR="00AE514C">
        <w:rPr>
          <w:rFonts w:ascii="Times New Roman" w:hAnsi="Times New Roman" w:cs="Times New Roman"/>
          <w:sz w:val="26"/>
          <w:szCs w:val="26"/>
        </w:rPr>
        <w:br/>
      </w:r>
      <w:r w:rsidRPr="00D5121A">
        <w:rPr>
          <w:rFonts w:ascii="Times New Roman" w:hAnsi="Times New Roman" w:cs="Times New Roman"/>
          <w:sz w:val="26"/>
          <w:szCs w:val="26"/>
        </w:rPr>
        <w:t>по выделенным бюджетным ассигнованиям резервного фонда информацию об их расходовании.</w:t>
      </w:r>
    </w:p>
    <w:p w14:paraId="1AC41D97" w14:textId="042DDBB9" w:rsidR="00D5121A" w:rsidRPr="00D5121A" w:rsidRDefault="00D5121A" w:rsidP="00AE514C">
      <w:pPr>
        <w:pStyle w:val="aa"/>
        <w:numPr>
          <w:ilvl w:val="0"/>
          <w:numId w:val="10"/>
        </w:numPr>
        <w:tabs>
          <w:tab w:val="left" w:pos="1162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>Главные распорядители бюджетных средств Нефтеюганского района несут ответственность за целевое использование бюджетных ассигнований в порядке, установленном законодательством Российской Федерации.</w:t>
      </w:r>
    </w:p>
    <w:p w14:paraId="70AFF754" w14:textId="5CF44C6B" w:rsidR="00D5121A" w:rsidRPr="00D5121A" w:rsidRDefault="00D5121A" w:rsidP="00AE514C">
      <w:pPr>
        <w:pStyle w:val="aa"/>
        <w:numPr>
          <w:ilvl w:val="0"/>
          <w:numId w:val="10"/>
        </w:numPr>
        <w:tabs>
          <w:tab w:val="left" w:pos="1162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21A">
        <w:rPr>
          <w:rFonts w:ascii="Times New Roman" w:hAnsi="Times New Roman" w:cs="Times New Roman"/>
          <w:sz w:val="26"/>
          <w:szCs w:val="26"/>
        </w:rPr>
        <w:t>Контроль за целевым использованием бюджетных ассигнований, выделенных из резервного фонда</w:t>
      </w:r>
      <w:r w:rsidR="00C02D81">
        <w:rPr>
          <w:rFonts w:ascii="Times New Roman" w:hAnsi="Times New Roman" w:cs="Times New Roman"/>
          <w:sz w:val="26"/>
          <w:szCs w:val="26"/>
        </w:rPr>
        <w:t>,</w:t>
      </w:r>
      <w:r w:rsidRPr="00D5121A">
        <w:rPr>
          <w:rFonts w:ascii="Times New Roman" w:hAnsi="Times New Roman" w:cs="Times New Roman"/>
          <w:sz w:val="26"/>
          <w:szCs w:val="26"/>
        </w:rPr>
        <w:t xml:space="preserve"> осуществляется уполномоченными органами муниципального финансового контроля.».</w:t>
      </w:r>
    </w:p>
    <w:p w14:paraId="29B04AAD" w14:textId="77777777" w:rsidR="00D5121A" w:rsidRPr="00D5121A" w:rsidRDefault="00D5121A" w:rsidP="00D5121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B2D9DBF" w14:textId="77777777" w:rsidR="00D5121A" w:rsidRPr="00D5121A" w:rsidRDefault="00D5121A" w:rsidP="00D5121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0098C7E" w14:textId="77777777" w:rsidR="00D5121A" w:rsidRPr="00D5121A" w:rsidRDefault="00D5121A" w:rsidP="00D5121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95F8B07" w14:textId="77777777" w:rsidR="00D5121A" w:rsidRPr="00D5121A" w:rsidRDefault="00D5121A" w:rsidP="00D5121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5121A" w:rsidRPr="00D5121A" w:rsidSect="009C1680">
      <w:headerReference w:type="default" r:id="rId8"/>
      <w:pgSz w:w="11905" w:h="16838"/>
      <w:pgMar w:top="993" w:right="567" w:bottom="1134" w:left="1701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4128" w14:textId="77777777" w:rsidR="009C7719" w:rsidRDefault="009C7719" w:rsidP="00F324FC">
      <w:r>
        <w:separator/>
      </w:r>
    </w:p>
  </w:endnote>
  <w:endnote w:type="continuationSeparator" w:id="0">
    <w:p w14:paraId="199B29A0" w14:textId="77777777" w:rsidR="009C7719" w:rsidRDefault="009C7719" w:rsidP="00F3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ABBE" w14:textId="77777777" w:rsidR="009C7719" w:rsidRDefault="009C7719" w:rsidP="00F324FC">
      <w:r>
        <w:separator/>
      </w:r>
    </w:p>
  </w:footnote>
  <w:footnote w:type="continuationSeparator" w:id="0">
    <w:p w14:paraId="7F2C0E8B" w14:textId="77777777" w:rsidR="009C7719" w:rsidRDefault="009C7719" w:rsidP="00F32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840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2404839" w14:textId="01C6F85F" w:rsidR="00875873" w:rsidRPr="00C03480" w:rsidRDefault="0087587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34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34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34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3480">
          <w:rPr>
            <w:rFonts w:ascii="Times New Roman" w:hAnsi="Times New Roman" w:cs="Times New Roman"/>
            <w:sz w:val="24"/>
            <w:szCs w:val="24"/>
          </w:rPr>
          <w:t>2</w:t>
        </w:r>
        <w:r w:rsidRPr="00C034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3C0CC9" w14:textId="77777777" w:rsidR="00875873" w:rsidRDefault="008758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3FF"/>
    <w:multiLevelType w:val="hybridMultilevel"/>
    <w:tmpl w:val="0540D5DC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05A7E"/>
    <w:multiLevelType w:val="hybridMultilevel"/>
    <w:tmpl w:val="ABF0B1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464383"/>
    <w:multiLevelType w:val="hybridMultilevel"/>
    <w:tmpl w:val="282A459C"/>
    <w:lvl w:ilvl="0" w:tplc="B32C2F40">
      <w:start w:val="1"/>
      <w:numFmt w:val="decimal"/>
      <w:lvlText w:val="2.3.%1."/>
      <w:lvlJc w:val="left"/>
      <w:pPr>
        <w:ind w:left="2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02B00A1"/>
    <w:multiLevelType w:val="hybridMultilevel"/>
    <w:tmpl w:val="C1D0F8DC"/>
    <w:lvl w:ilvl="0" w:tplc="77AEEF0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2054B"/>
    <w:multiLevelType w:val="multilevel"/>
    <w:tmpl w:val="2CBA52BE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49712833"/>
    <w:multiLevelType w:val="multilevel"/>
    <w:tmpl w:val="A4C00B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49A21A1C"/>
    <w:multiLevelType w:val="hybridMultilevel"/>
    <w:tmpl w:val="C6789A88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952EC"/>
    <w:multiLevelType w:val="hybridMultilevel"/>
    <w:tmpl w:val="F11EC948"/>
    <w:lvl w:ilvl="0" w:tplc="D512A4BC">
      <w:start w:val="1"/>
      <w:numFmt w:val="decimal"/>
      <w:lvlText w:val="2.%1."/>
      <w:lvlJc w:val="left"/>
      <w:pPr>
        <w:ind w:left="2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2152794"/>
    <w:multiLevelType w:val="hybridMultilevel"/>
    <w:tmpl w:val="33165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4A17EF1"/>
    <w:multiLevelType w:val="hybridMultilevel"/>
    <w:tmpl w:val="DC623A50"/>
    <w:lvl w:ilvl="0" w:tplc="957E84F2">
      <w:start w:val="1"/>
      <w:numFmt w:val="decimal"/>
      <w:lvlText w:val="%1."/>
      <w:lvlJc w:val="left"/>
      <w:pPr>
        <w:ind w:left="65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2D6CEF"/>
    <w:multiLevelType w:val="hybridMultilevel"/>
    <w:tmpl w:val="DAD01D6C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79A1055"/>
    <w:multiLevelType w:val="hybridMultilevel"/>
    <w:tmpl w:val="816A2220"/>
    <w:lvl w:ilvl="0" w:tplc="B1E2B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810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4C7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264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A6D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00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22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E8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40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23278F"/>
    <w:multiLevelType w:val="hybridMultilevel"/>
    <w:tmpl w:val="34FAC7C6"/>
    <w:lvl w:ilvl="0" w:tplc="B61AB12A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D9"/>
    <w:rsid w:val="000116D1"/>
    <w:rsid w:val="000C5EC0"/>
    <w:rsid w:val="000E2917"/>
    <w:rsid w:val="00134B61"/>
    <w:rsid w:val="00135D7A"/>
    <w:rsid w:val="001571D9"/>
    <w:rsid w:val="00190F7F"/>
    <w:rsid w:val="001C627A"/>
    <w:rsid w:val="001F76A7"/>
    <w:rsid w:val="002019B0"/>
    <w:rsid w:val="00221FBD"/>
    <w:rsid w:val="002224ED"/>
    <w:rsid w:val="0024322D"/>
    <w:rsid w:val="002934F3"/>
    <w:rsid w:val="003625C8"/>
    <w:rsid w:val="00387DEF"/>
    <w:rsid w:val="004179F0"/>
    <w:rsid w:val="004C30B6"/>
    <w:rsid w:val="004E2EA5"/>
    <w:rsid w:val="004F069A"/>
    <w:rsid w:val="00510E4F"/>
    <w:rsid w:val="00594FE1"/>
    <w:rsid w:val="005A0096"/>
    <w:rsid w:val="005A5CBD"/>
    <w:rsid w:val="0066160E"/>
    <w:rsid w:val="006B192E"/>
    <w:rsid w:val="006D2C7F"/>
    <w:rsid w:val="007312A3"/>
    <w:rsid w:val="00761327"/>
    <w:rsid w:val="007C0200"/>
    <w:rsid w:val="00864492"/>
    <w:rsid w:val="0087140E"/>
    <w:rsid w:val="00875873"/>
    <w:rsid w:val="00943C6C"/>
    <w:rsid w:val="00984AA8"/>
    <w:rsid w:val="009C1680"/>
    <w:rsid w:val="009C7719"/>
    <w:rsid w:val="00A448EA"/>
    <w:rsid w:val="00A75BC7"/>
    <w:rsid w:val="00AD7D48"/>
    <w:rsid w:val="00AE514C"/>
    <w:rsid w:val="00AF30CD"/>
    <w:rsid w:val="00B425E3"/>
    <w:rsid w:val="00B63E9F"/>
    <w:rsid w:val="00BF713A"/>
    <w:rsid w:val="00C02D81"/>
    <w:rsid w:val="00C03480"/>
    <w:rsid w:val="00C05338"/>
    <w:rsid w:val="00C1269C"/>
    <w:rsid w:val="00C13691"/>
    <w:rsid w:val="00C46251"/>
    <w:rsid w:val="00C54B74"/>
    <w:rsid w:val="00CA33BF"/>
    <w:rsid w:val="00CD2E97"/>
    <w:rsid w:val="00D2629F"/>
    <w:rsid w:val="00D3140F"/>
    <w:rsid w:val="00D5121A"/>
    <w:rsid w:val="00D66A2F"/>
    <w:rsid w:val="00D924E7"/>
    <w:rsid w:val="00E3381D"/>
    <w:rsid w:val="00E5783B"/>
    <w:rsid w:val="00E774C0"/>
    <w:rsid w:val="00EB1788"/>
    <w:rsid w:val="00F324FC"/>
    <w:rsid w:val="00F862A5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18BAF"/>
  <w15:chartTrackingRefBased/>
  <w15:docId w15:val="{C677D73F-8201-4E8B-93F9-CF6AD9B9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40F"/>
    <w:pPr>
      <w:spacing w:after="0" w:line="240" w:lineRule="auto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qFormat/>
    <w:rsid w:val="00594FE1"/>
    <w:pPr>
      <w:keepNext/>
      <w:spacing w:before="120" w:after="120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1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571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571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71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F944D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F324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24FC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F324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24FC"/>
    <w:rPr>
      <w:rFonts w:ascii="Calibri" w:hAnsi="Calibri" w:cs="Calibri"/>
    </w:rPr>
  </w:style>
  <w:style w:type="character" w:customStyle="1" w:styleId="80">
    <w:name w:val="Заголовок 8 Знак"/>
    <w:basedOn w:val="a0"/>
    <w:link w:val="8"/>
    <w:rsid w:val="00594FE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styleId="a8">
    <w:name w:val="Subtle Emphasis"/>
    <w:basedOn w:val="a0"/>
    <w:uiPriority w:val="19"/>
    <w:qFormat/>
    <w:rsid w:val="00594FE1"/>
    <w:rPr>
      <w:i/>
      <w:iCs/>
      <w:color w:val="404040" w:themeColor="text1" w:themeTint="BF"/>
    </w:rPr>
  </w:style>
  <w:style w:type="paragraph" w:styleId="a9">
    <w:name w:val="Normal (Web)"/>
    <w:basedOn w:val="a"/>
    <w:uiPriority w:val="99"/>
    <w:semiHidden/>
    <w:unhideWhenUsed/>
    <w:rsid w:val="00D262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E774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62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Лукашева Лариса Александровна</dc:creator>
  <cp:keywords/>
  <dc:description/>
  <cp:lastModifiedBy>Аманалиева Акмоор Айбековна</cp:lastModifiedBy>
  <cp:revision>5</cp:revision>
  <cp:lastPrinted>2025-06-03T12:33:00Z</cp:lastPrinted>
  <dcterms:created xsi:type="dcterms:W3CDTF">2025-07-14T06:12:00Z</dcterms:created>
  <dcterms:modified xsi:type="dcterms:W3CDTF">2025-07-14T06:12:00Z</dcterms:modified>
</cp:coreProperties>
</file>