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5057" w14:textId="77777777" w:rsidR="00AD6146" w:rsidRPr="003301B0" w:rsidRDefault="00AD6146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442373">
        <w:rPr>
          <w:b/>
          <w:noProof/>
          <w:sz w:val="16"/>
        </w:rPr>
        <w:drawing>
          <wp:inline distT="0" distB="0" distL="0" distR="0" wp14:anchorId="074DCE7A" wp14:editId="4EF6E44E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1E4E8" w14:textId="77777777" w:rsidR="00AD6146" w:rsidRPr="003301B0" w:rsidRDefault="00AD6146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E07872D" w14:textId="77777777" w:rsidR="00AD6146" w:rsidRPr="003301B0" w:rsidRDefault="00AD6146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1D99C98" w14:textId="77777777" w:rsidR="00AD6146" w:rsidRPr="003301B0" w:rsidRDefault="00AD6146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459457E" w14:textId="77777777" w:rsidR="00AD6146" w:rsidRPr="003301B0" w:rsidRDefault="00AD6146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FCBB72E" w14:textId="77777777" w:rsidR="00AD6146" w:rsidRPr="00925532" w:rsidRDefault="00AD6146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53F59B2" w14:textId="77777777" w:rsidR="00AD6146" w:rsidRPr="002D04ED" w:rsidRDefault="00AD6146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D6146" w:rsidRPr="00AD6146" w14:paraId="0778EA58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A60D06B" w14:textId="75032264" w:rsidR="00AD6146" w:rsidRPr="00AD6146" w:rsidRDefault="00AD6146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146">
              <w:rPr>
                <w:rFonts w:ascii="Times New Roman" w:hAnsi="Times New Roman" w:cs="Times New Roman"/>
                <w:sz w:val="26"/>
                <w:szCs w:val="26"/>
              </w:rPr>
              <w:t>01.07.2024</w:t>
            </w:r>
          </w:p>
        </w:tc>
        <w:tc>
          <w:tcPr>
            <w:tcW w:w="6595" w:type="dxa"/>
          </w:tcPr>
          <w:p w14:paraId="3F2848AD" w14:textId="3398FD97" w:rsidR="00AD6146" w:rsidRPr="00AD6146" w:rsidRDefault="00AD6146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D61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D614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1100-па</w:t>
            </w:r>
          </w:p>
        </w:tc>
      </w:tr>
    </w:tbl>
    <w:p w14:paraId="1C0F055F" w14:textId="77777777" w:rsidR="00AD6146" w:rsidRPr="00AD6146" w:rsidRDefault="00AD6146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D6146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5CA18C56" w14:textId="6102E926" w:rsidR="002F7EB2" w:rsidRPr="00AD6146" w:rsidRDefault="002F7EB2" w:rsidP="008472EA">
      <w:pPr>
        <w:pStyle w:val="a4"/>
        <w:rPr>
          <w:b w:val="0"/>
          <w:szCs w:val="26"/>
        </w:rPr>
      </w:pPr>
    </w:p>
    <w:p w14:paraId="3CACBE22" w14:textId="77777777" w:rsidR="002F7EB2" w:rsidRDefault="002F7EB2" w:rsidP="008472EA">
      <w:pPr>
        <w:pStyle w:val="a4"/>
        <w:rPr>
          <w:b w:val="0"/>
          <w:szCs w:val="26"/>
        </w:rPr>
      </w:pPr>
    </w:p>
    <w:p w14:paraId="3D3285E1" w14:textId="06587967" w:rsidR="007F4FF2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r w:rsidRPr="00392C7D">
        <w:rPr>
          <w:b w:val="0"/>
          <w:szCs w:val="26"/>
        </w:rPr>
        <w:t>«</w:t>
      </w:r>
      <w:r w:rsidR="00392C7D" w:rsidRPr="00392C7D">
        <w:rPr>
          <w:b w:val="0"/>
          <w:szCs w:val="26"/>
        </w:rPr>
        <w:t xml:space="preserve">Нефтегазосборные сети к.86 - т.141 </w:t>
      </w:r>
      <w:proofErr w:type="spellStart"/>
      <w:r w:rsidR="00392C7D" w:rsidRPr="00392C7D">
        <w:rPr>
          <w:b w:val="0"/>
          <w:szCs w:val="26"/>
        </w:rPr>
        <w:t>Солкинского</w:t>
      </w:r>
      <w:proofErr w:type="spellEnd"/>
      <w:r w:rsidR="00392C7D" w:rsidRPr="00392C7D">
        <w:rPr>
          <w:b w:val="0"/>
          <w:szCs w:val="26"/>
        </w:rPr>
        <w:t xml:space="preserve"> месторождения (</w:t>
      </w:r>
      <w:proofErr w:type="spellStart"/>
      <w:r w:rsidR="00392C7D" w:rsidRPr="00392C7D">
        <w:rPr>
          <w:b w:val="0"/>
          <w:szCs w:val="26"/>
        </w:rPr>
        <w:t>Солкинский</w:t>
      </w:r>
      <w:proofErr w:type="spellEnd"/>
      <w:r w:rsidR="00392C7D" w:rsidRPr="00392C7D">
        <w:rPr>
          <w:b w:val="0"/>
          <w:szCs w:val="26"/>
        </w:rPr>
        <w:t xml:space="preserve"> (южная часть) лицензионный участок), целевой программы 2025 года</w:t>
      </w:r>
      <w:r w:rsidRPr="00392C7D">
        <w:rPr>
          <w:b w:val="0"/>
          <w:szCs w:val="26"/>
        </w:rPr>
        <w:t>»</w:t>
      </w:r>
    </w:p>
    <w:p w14:paraId="0B361294" w14:textId="77777777" w:rsidR="002F7EB2" w:rsidRPr="00A8761E" w:rsidRDefault="002F7EB2" w:rsidP="008472EA">
      <w:pPr>
        <w:pStyle w:val="a4"/>
        <w:rPr>
          <w:b w:val="0"/>
          <w:szCs w:val="26"/>
        </w:rPr>
      </w:pPr>
    </w:p>
    <w:p w14:paraId="5646EBDE" w14:textId="77777777" w:rsidR="007F4FF2" w:rsidRPr="00A8761E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1FCA39A" w:rsidR="007F4FF2" w:rsidRPr="003113BD" w:rsidRDefault="007F4FF2" w:rsidP="002F7EB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>29.05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>836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392C7D" w:rsidRP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Нефтегазосборные сети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2C7D" w:rsidRP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к.86 - т.141 </w:t>
      </w:r>
      <w:proofErr w:type="spellStart"/>
      <w:r w:rsidR="00392C7D" w:rsidRP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Солкинского</w:t>
      </w:r>
      <w:proofErr w:type="spellEnd"/>
      <w:r w:rsidR="00392C7D" w:rsidRP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</w:t>
      </w:r>
      <w:proofErr w:type="spellStart"/>
      <w:r w:rsidR="00392C7D" w:rsidRP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Солкинский</w:t>
      </w:r>
      <w:proofErr w:type="spellEnd"/>
      <w:r w:rsidR="00392C7D" w:rsidRP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(южная часть) лицензионный участок), целевой программы 2025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общество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</w:t>
      </w:r>
      <w:r w:rsidR="00392C7D" w:rsidRPr="00E311AC">
        <w:rPr>
          <w:rFonts w:ascii="Times New Roman" w:eastAsia="Times New Roman" w:hAnsi="Times New Roman" w:cs="Times New Roman"/>
          <w:color w:val="000000"/>
          <w:sz w:val="24"/>
          <w:szCs w:val="24"/>
        </w:rPr>
        <w:t>«РН-Ю</w:t>
      </w:r>
      <w:r w:rsidR="00392C7D">
        <w:rPr>
          <w:rFonts w:ascii="Times New Roman" w:eastAsia="Times New Roman" w:hAnsi="Times New Roman" w:cs="Times New Roman"/>
          <w:color w:val="000000"/>
          <w:sz w:val="24"/>
          <w:szCs w:val="24"/>
        </w:rPr>
        <w:t>ганскнефтегаз</w:t>
      </w:r>
      <w:r w:rsidR="00392C7D" w:rsidRPr="00E311A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92C7D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92C7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2C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4192461237 </w:t>
      </w:r>
      <w:r w:rsidR="002F7E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п о с т а н о в л я </w:t>
      </w:r>
      <w:r w:rsidR="00392C7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ю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:</w:t>
      </w:r>
    </w:p>
    <w:p w14:paraId="434B0185" w14:textId="77777777" w:rsidR="007F4FF2" w:rsidRDefault="007F4FF2" w:rsidP="002F7EB2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41D139F" w:rsidR="007F4FF2" w:rsidRPr="00B43614" w:rsidRDefault="007F4FF2" w:rsidP="002F7EB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2F7EB2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392C7D" w:rsidRPr="00392C7D">
        <w:rPr>
          <w:rFonts w:ascii="Times New Roman" w:hAnsi="Times New Roman"/>
          <w:sz w:val="26"/>
          <w:szCs w:val="26"/>
        </w:rPr>
        <w:t xml:space="preserve">Нефтегазосборные сети к.86 - т.141 </w:t>
      </w:r>
      <w:proofErr w:type="spellStart"/>
      <w:r w:rsidR="00392C7D" w:rsidRPr="00392C7D">
        <w:rPr>
          <w:rFonts w:ascii="Times New Roman" w:hAnsi="Times New Roman"/>
          <w:sz w:val="26"/>
          <w:szCs w:val="26"/>
        </w:rPr>
        <w:t>Солкинского</w:t>
      </w:r>
      <w:proofErr w:type="spellEnd"/>
      <w:r w:rsidR="00392C7D" w:rsidRPr="00392C7D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392C7D" w:rsidRPr="00392C7D">
        <w:rPr>
          <w:rFonts w:ascii="Times New Roman" w:hAnsi="Times New Roman"/>
          <w:sz w:val="26"/>
          <w:szCs w:val="26"/>
        </w:rPr>
        <w:t>Солкинский</w:t>
      </w:r>
      <w:proofErr w:type="spellEnd"/>
      <w:r w:rsidR="00392C7D" w:rsidRPr="00392C7D">
        <w:rPr>
          <w:rFonts w:ascii="Times New Roman" w:hAnsi="Times New Roman"/>
          <w:sz w:val="26"/>
          <w:szCs w:val="26"/>
        </w:rPr>
        <w:t xml:space="preserve"> (южная часть) лицензионный участок), целевой программы 2025 года</w:t>
      </w:r>
      <w:r w:rsidRPr="00392C7D">
        <w:rPr>
          <w:rFonts w:ascii="Times New Roman" w:hAnsi="Times New Roman" w:cs="Times New Roman"/>
          <w:sz w:val="26"/>
          <w:szCs w:val="26"/>
          <w:lang w:eastAsia="ru-RU"/>
        </w:rPr>
        <w:t>» (приложение).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1A86C24F" w:rsidR="007F4FF2" w:rsidRPr="00D96D02" w:rsidRDefault="007F4FF2" w:rsidP="002F7EB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2F7EB2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392C7D" w:rsidRPr="00392C7D">
        <w:rPr>
          <w:rFonts w:ascii="Times New Roman" w:hAnsi="Times New Roman"/>
          <w:sz w:val="26"/>
          <w:szCs w:val="26"/>
        </w:rPr>
        <w:t xml:space="preserve">Нефтегазосборные сети к.86 - т.141 </w:t>
      </w:r>
      <w:proofErr w:type="spellStart"/>
      <w:r w:rsidR="00392C7D" w:rsidRPr="00392C7D">
        <w:rPr>
          <w:rFonts w:ascii="Times New Roman" w:hAnsi="Times New Roman"/>
          <w:sz w:val="26"/>
          <w:szCs w:val="26"/>
        </w:rPr>
        <w:t>Солкинского</w:t>
      </w:r>
      <w:proofErr w:type="spellEnd"/>
      <w:r w:rsidR="00392C7D" w:rsidRPr="00392C7D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392C7D" w:rsidRPr="00392C7D">
        <w:rPr>
          <w:rFonts w:ascii="Times New Roman" w:hAnsi="Times New Roman"/>
          <w:sz w:val="26"/>
          <w:szCs w:val="26"/>
        </w:rPr>
        <w:t>Солкинский</w:t>
      </w:r>
      <w:proofErr w:type="spellEnd"/>
      <w:r w:rsidR="00392C7D" w:rsidRPr="00392C7D">
        <w:rPr>
          <w:rFonts w:ascii="Times New Roman" w:hAnsi="Times New Roman"/>
          <w:sz w:val="26"/>
          <w:szCs w:val="26"/>
        </w:rPr>
        <w:t xml:space="preserve"> (южная часть) лицензионный участок), целевой программы 2025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2F7EB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2F7EB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0CCB15B8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38F3">
        <w:rPr>
          <w:rFonts w:ascii="Times New Roman" w:hAnsi="Times New Roman" w:cs="Times New Roman"/>
          <w:sz w:val="26"/>
          <w:szCs w:val="26"/>
        </w:rPr>
        <w:t xml:space="preserve">Глава района                                                                                 </w:t>
      </w:r>
      <w:proofErr w:type="spellStart"/>
      <w:r w:rsidRPr="006138F3">
        <w:rPr>
          <w:rFonts w:ascii="Times New Roman" w:hAnsi="Times New Roman" w:cs="Times New Roman"/>
          <w:sz w:val="26"/>
          <w:szCs w:val="26"/>
        </w:rPr>
        <w:t>А.А.Бочко</w:t>
      </w:r>
      <w:proofErr w:type="spellEnd"/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D1589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6824A" w14:textId="77777777" w:rsidR="00FB3782" w:rsidRDefault="00FB3782" w:rsidP="00D1589D">
      <w:pPr>
        <w:spacing w:after="0" w:line="240" w:lineRule="auto"/>
      </w:pPr>
      <w:r>
        <w:separator/>
      </w:r>
    </w:p>
  </w:endnote>
  <w:endnote w:type="continuationSeparator" w:id="0">
    <w:p w14:paraId="04134715" w14:textId="77777777" w:rsidR="00FB3782" w:rsidRDefault="00FB3782" w:rsidP="00D15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6F61" w14:textId="77777777" w:rsidR="00FB3782" w:rsidRDefault="00FB3782" w:rsidP="00D1589D">
      <w:pPr>
        <w:spacing w:after="0" w:line="240" w:lineRule="auto"/>
      </w:pPr>
      <w:r>
        <w:separator/>
      </w:r>
    </w:p>
  </w:footnote>
  <w:footnote w:type="continuationSeparator" w:id="0">
    <w:p w14:paraId="6A76B3D9" w14:textId="77777777" w:rsidR="00FB3782" w:rsidRDefault="00FB3782" w:rsidP="00D15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2841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F9A35F" w14:textId="0BC36262" w:rsidR="00D1589D" w:rsidRPr="00D1589D" w:rsidRDefault="00D1589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158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58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58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1589D">
          <w:rPr>
            <w:rFonts w:ascii="Times New Roman" w:hAnsi="Times New Roman" w:cs="Times New Roman"/>
            <w:sz w:val="24"/>
            <w:szCs w:val="24"/>
          </w:rPr>
          <w:t>2</w:t>
        </w:r>
        <w:r w:rsidRPr="00D158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B8E4175" w14:textId="77777777" w:rsidR="00D1589D" w:rsidRPr="00D1589D" w:rsidRDefault="00D1589D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F7EB2"/>
    <w:rsid w:val="003113BD"/>
    <w:rsid w:val="00392C7D"/>
    <w:rsid w:val="00462160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AD6146"/>
    <w:rsid w:val="00B060AE"/>
    <w:rsid w:val="00BB2B65"/>
    <w:rsid w:val="00D1589D"/>
    <w:rsid w:val="00D80DC6"/>
    <w:rsid w:val="00D96D02"/>
    <w:rsid w:val="00EF610E"/>
    <w:rsid w:val="00F2508D"/>
    <w:rsid w:val="00F30EEC"/>
    <w:rsid w:val="00FA38CF"/>
    <w:rsid w:val="00FB378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1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589D"/>
  </w:style>
  <w:style w:type="paragraph" w:styleId="a8">
    <w:name w:val="footer"/>
    <w:basedOn w:val="a"/>
    <w:link w:val="a9"/>
    <w:uiPriority w:val="99"/>
    <w:unhideWhenUsed/>
    <w:rsid w:val="00D1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5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34</cp:revision>
  <dcterms:created xsi:type="dcterms:W3CDTF">2022-12-06T04:20:00Z</dcterms:created>
  <dcterms:modified xsi:type="dcterms:W3CDTF">2024-07-02T12:33:00Z</dcterms:modified>
</cp:coreProperties>
</file>